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F74" w:rsidRPr="00A11F2F" w:rsidRDefault="00707F74" w:rsidP="00707F74">
      <w:pPr>
        <w:tabs>
          <w:tab w:val="left" w:pos="-24212"/>
        </w:tabs>
        <w:jc w:val="right"/>
        <w:rPr>
          <w:rFonts w:ascii="Times New Roman" w:hAnsi="Times New Roman"/>
          <w:b/>
          <w:sz w:val="24"/>
          <w:szCs w:val="24"/>
        </w:rPr>
      </w:pPr>
      <w:r w:rsidRPr="00A11F2F">
        <w:rPr>
          <w:rFonts w:ascii="Times New Roman" w:hAnsi="Times New Roman"/>
          <w:b/>
          <w:sz w:val="24"/>
          <w:szCs w:val="24"/>
        </w:rPr>
        <w:t>PROJEKTS</w:t>
      </w:r>
    </w:p>
    <w:p w:rsidR="00707F74" w:rsidRDefault="00707F74" w:rsidP="00707F74">
      <w:pPr>
        <w:tabs>
          <w:tab w:val="left" w:pos="-24212"/>
        </w:tabs>
        <w:jc w:val="center"/>
        <w:rPr>
          <w:sz w:val="20"/>
          <w:szCs w:val="20"/>
        </w:rPr>
      </w:pPr>
      <w:r w:rsidRPr="00707F74">
        <w:rPr>
          <w:noProof/>
          <w:sz w:val="20"/>
          <w:szCs w:val="20"/>
          <w:lang w:eastAsia="lv-LV"/>
        </w:rPr>
        <w:drawing>
          <wp:inline distT="0" distB="0" distL="0" distR="0">
            <wp:extent cx="676275" cy="7524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07F74" w:rsidRDefault="00707F74" w:rsidP="00707F74">
      <w:pPr>
        <w:pStyle w:val="Header"/>
        <w:jc w:val="center"/>
        <w:rPr>
          <w:sz w:val="20"/>
        </w:rPr>
      </w:pPr>
      <w:r>
        <w:rPr>
          <w:sz w:val="20"/>
        </w:rPr>
        <w:t>LATVIJAS REPUBLIKA</w:t>
      </w:r>
    </w:p>
    <w:p w:rsidR="00707F74" w:rsidRDefault="00707F74" w:rsidP="00707F74">
      <w:pPr>
        <w:pStyle w:val="Header"/>
        <w:jc w:val="center"/>
        <w:rPr>
          <w:b/>
          <w:sz w:val="32"/>
          <w:szCs w:val="32"/>
        </w:rPr>
      </w:pPr>
      <w:r>
        <w:rPr>
          <w:b/>
          <w:sz w:val="32"/>
          <w:szCs w:val="32"/>
        </w:rPr>
        <w:t>DOBELES NOVADA DOME</w:t>
      </w:r>
    </w:p>
    <w:p w:rsidR="00707F74" w:rsidRDefault="00707F74" w:rsidP="00707F74">
      <w:pPr>
        <w:pStyle w:val="Header"/>
        <w:jc w:val="center"/>
        <w:rPr>
          <w:sz w:val="16"/>
          <w:szCs w:val="16"/>
        </w:rPr>
      </w:pPr>
      <w:r>
        <w:rPr>
          <w:sz w:val="16"/>
          <w:szCs w:val="16"/>
        </w:rPr>
        <w:t>Brīvības iela 17, Dobele, Dobeles novads, LV-3701</w:t>
      </w:r>
    </w:p>
    <w:p w:rsidR="00707F74" w:rsidRDefault="00707F74" w:rsidP="00707F74">
      <w:pPr>
        <w:pStyle w:val="Header"/>
        <w:pBdr>
          <w:bottom w:val="double" w:sz="6" w:space="1" w:color="auto"/>
        </w:pBdr>
        <w:jc w:val="center"/>
        <w:rPr>
          <w:color w:val="000000"/>
          <w:sz w:val="16"/>
          <w:szCs w:val="16"/>
        </w:rPr>
      </w:pPr>
      <w:r>
        <w:rPr>
          <w:sz w:val="16"/>
          <w:szCs w:val="16"/>
        </w:rPr>
        <w:t xml:space="preserve">Tālr. 63707269, 63700137, 63720940, e-pasts </w:t>
      </w:r>
      <w:hyperlink r:id="rId6" w:history="1">
        <w:r>
          <w:rPr>
            <w:rStyle w:val="Hyperlink"/>
            <w:rFonts w:eastAsia="Calibri"/>
            <w:color w:val="000000"/>
            <w:sz w:val="16"/>
            <w:szCs w:val="16"/>
          </w:rPr>
          <w:t>dome@dobele.lv</w:t>
        </w:r>
      </w:hyperlink>
    </w:p>
    <w:p w:rsidR="00707F74" w:rsidRDefault="00707F74" w:rsidP="00707F74">
      <w:pPr>
        <w:pStyle w:val="Default"/>
        <w:jc w:val="center"/>
        <w:rPr>
          <w:b/>
          <w:bCs/>
        </w:rPr>
      </w:pPr>
    </w:p>
    <w:p w:rsidR="00707F74" w:rsidRDefault="00707F74" w:rsidP="00707F74">
      <w:pPr>
        <w:pStyle w:val="Parasts"/>
        <w:jc w:val="right"/>
        <w:rPr>
          <w:lang w:eastAsia="en-US"/>
        </w:rPr>
      </w:pPr>
      <w:r>
        <w:rPr>
          <w:lang w:eastAsia="en-US"/>
        </w:rPr>
        <w:t>Apstiprināti ar</w:t>
      </w:r>
    </w:p>
    <w:p w:rsidR="00707F74" w:rsidRDefault="00707F74" w:rsidP="00707F74">
      <w:pPr>
        <w:pStyle w:val="Parasts"/>
        <w:jc w:val="right"/>
        <w:rPr>
          <w:lang w:eastAsia="en-US"/>
        </w:rPr>
      </w:pPr>
      <w:r>
        <w:rPr>
          <w:lang w:eastAsia="en-US"/>
        </w:rPr>
        <w:t>Dobeles novada domes</w:t>
      </w:r>
    </w:p>
    <w:p w:rsidR="00707F74" w:rsidRDefault="00707F74" w:rsidP="00707F74">
      <w:pPr>
        <w:pStyle w:val="Parasts"/>
        <w:jc w:val="right"/>
        <w:rPr>
          <w:lang w:eastAsia="en-US"/>
        </w:rPr>
      </w:pPr>
      <w:r>
        <w:rPr>
          <w:lang w:eastAsia="en-US"/>
        </w:rPr>
        <w:t>2021.gada 31.augusta lēmumu Nr.__/7</w:t>
      </w:r>
    </w:p>
    <w:p w:rsidR="00707F74" w:rsidRDefault="00707F74" w:rsidP="00707F74">
      <w:pPr>
        <w:pStyle w:val="Parasts"/>
        <w:jc w:val="right"/>
        <w:rPr>
          <w:lang w:eastAsia="en-US"/>
        </w:rPr>
      </w:pPr>
      <w:r>
        <w:rPr>
          <w:lang w:eastAsia="en-US"/>
        </w:rPr>
        <w:t>(protokols Nr.7)</w:t>
      </w:r>
    </w:p>
    <w:p w:rsidR="00707F74" w:rsidRDefault="00707F74" w:rsidP="00707F74">
      <w:pPr>
        <w:pStyle w:val="Parasts"/>
        <w:spacing w:after="60"/>
        <w:jc w:val="both"/>
        <w:rPr>
          <w:b/>
          <w:bCs/>
          <w:lang w:eastAsia="en-US"/>
        </w:rPr>
      </w:pPr>
    </w:p>
    <w:p w:rsidR="00707F74" w:rsidRDefault="00707F74" w:rsidP="00707F74">
      <w:pPr>
        <w:pStyle w:val="Parasts"/>
        <w:spacing w:after="60"/>
        <w:jc w:val="both"/>
        <w:rPr>
          <w:b/>
          <w:bCs/>
          <w:lang w:eastAsia="en-US"/>
        </w:rPr>
      </w:pPr>
    </w:p>
    <w:p w:rsidR="00707F74" w:rsidRDefault="00707F74" w:rsidP="00707F74">
      <w:pPr>
        <w:pStyle w:val="Parasts"/>
        <w:spacing w:after="60"/>
        <w:rPr>
          <w:b/>
          <w:bCs/>
          <w:lang w:eastAsia="en-US"/>
        </w:rPr>
      </w:pPr>
      <w:r>
        <w:rPr>
          <w:b/>
          <w:bCs/>
          <w:lang w:eastAsia="en-US"/>
        </w:rPr>
        <w:t>2021. gada 31. augusta</w:t>
      </w:r>
      <w:r>
        <w:rPr>
          <w:b/>
          <w:bCs/>
          <w:lang w:eastAsia="en-US"/>
        </w:rPr>
        <w:tab/>
      </w:r>
      <w:r>
        <w:rPr>
          <w:b/>
          <w:bCs/>
          <w:lang w:eastAsia="en-US"/>
        </w:rPr>
        <w:tab/>
      </w:r>
      <w:r>
        <w:rPr>
          <w:b/>
          <w:bCs/>
          <w:lang w:eastAsia="en-US"/>
        </w:rPr>
        <w:tab/>
      </w:r>
      <w:r>
        <w:rPr>
          <w:b/>
          <w:bCs/>
          <w:lang w:eastAsia="en-US"/>
        </w:rPr>
        <w:tab/>
      </w:r>
      <w:r>
        <w:rPr>
          <w:b/>
          <w:bCs/>
          <w:lang w:eastAsia="en-US"/>
        </w:rPr>
        <w:tab/>
      </w:r>
      <w:r>
        <w:rPr>
          <w:b/>
          <w:bCs/>
          <w:lang w:eastAsia="en-US"/>
        </w:rPr>
        <w:tab/>
        <w:t>saistošie noteikumi Nr.6</w:t>
      </w:r>
    </w:p>
    <w:p w:rsidR="00707F74" w:rsidRDefault="00707F74" w:rsidP="00707F74">
      <w:pPr>
        <w:pStyle w:val="Parasts"/>
        <w:spacing w:after="60"/>
        <w:jc w:val="center"/>
        <w:rPr>
          <w:b/>
          <w:bCs/>
          <w:lang w:eastAsia="en-US"/>
        </w:rPr>
      </w:pPr>
    </w:p>
    <w:p w:rsidR="00707F74" w:rsidRDefault="00707F74" w:rsidP="00707F74">
      <w:pPr>
        <w:pStyle w:val="Parasts"/>
        <w:spacing w:after="60"/>
        <w:jc w:val="center"/>
        <w:rPr>
          <w:b/>
          <w:bCs/>
          <w:lang w:eastAsia="en-US"/>
        </w:rPr>
      </w:pPr>
      <w:r>
        <w:rPr>
          <w:b/>
          <w:bCs/>
          <w:lang w:eastAsia="en-US"/>
        </w:rPr>
        <w:t>Par sociālās palīdzības pabalstiem Dobeles novadā</w:t>
      </w:r>
    </w:p>
    <w:p w:rsidR="00707F74" w:rsidRDefault="00707F74" w:rsidP="00707F74">
      <w:pPr>
        <w:pStyle w:val="Parasts"/>
        <w:spacing w:after="60"/>
        <w:jc w:val="both"/>
        <w:rPr>
          <w:b/>
          <w:bCs/>
          <w:lang w:eastAsia="en-US"/>
        </w:rPr>
      </w:pPr>
      <w:r>
        <w:rPr>
          <w:b/>
          <w:bCs/>
          <w:lang w:eastAsia="en-US"/>
        </w:rPr>
        <w:t xml:space="preserve">  </w:t>
      </w:r>
    </w:p>
    <w:p w:rsidR="00707F74" w:rsidRDefault="00707F74" w:rsidP="00707F74">
      <w:pPr>
        <w:pStyle w:val="Parasts"/>
        <w:jc w:val="right"/>
      </w:pPr>
      <w:r>
        <w:rPr>
          <w:rStyle w:val="Noklusjumarindkopasfonts"/>
          <w:iCs/>
        </w:rPr>
        <w:t xml:space="preserve">Izdoti saskaņā </w:t>
      </w:r>
      <w:r>
        <w:rPr>
          <w:rStyle w:val="markedcontent"/>
        </w:rPr>
        <w:t xml:space="preserve">ar </w:t>
      </w:r>
    </w:p>
    <w:p w:rsidR="00707F74" w:rsidRDefault="00707F74" w:rsidP="00707F74">
      <w:pPr>
        <w:pStyle w:val="Parasts"/>
        <w:jc w:val="right"/>
      </w:pPr>
      <w:r>
        <w:rPr>
          <w:rStyle w:val="markedcontent"/>
        </w:rPr>
        <w:t>likuma "Par pašvaldībām" 43. panta trešo daļu</w:t>
      </w:r>
      <w:r>
        <w:rPr>
          <w:rStyle w:val="Noklusjumarindkopasfonts"/>
          <w:iCs/>
        </w:rPr>
        <w:t xml:space="preserve"> </w:t>
      </w:r>
    </w:p>
    <w:p w:rsidR="00707F74" w:rsidRDefault="00707F74" w:rsidP="00707F74">
      <w:pPr>
        <w:pStyle w:val="Parasts"/>
        <w:jc w:val="right"/>
        <w:rPr>
          <w:iCs/>
        </w:rPr>
      </w:pPr>
      <w:r>
        <w:rPr>
          <w:iCs/>
        </w:rPr>
        <w:t xml:space="preserve">Sociālo pakalpojumu un sociālās palīdzības likuma </w:t>
      </w:r>
    </w:p>
    <w:p w:rsidR="00707F74" w:rsidRDefault="00707F74" w:rsidP="00707F74">
      <w:pPr>
        <w:pStyle w:val="Parasts"/>
        <w:jc w:val="right"/>
      </w:pPr>
      <w:r>
        <w:rPr>
          <w:rStyle w:val="Noklusjumarindkopasfonts"/>
          <w:iCs/>
        </w:rPr>
        <w:t xml:space="preserve">3. panta otro daļu, </w:t>
      </w:r>
      <w:r>
        <w:rPr>
          <w:rStyle w:val="Noklusjumarindkopasfonts"/>
          <w:szCs w:val="20"/>
        </w:rPr>
        <w:t>36.panta piekto un sesto daļu</w:t>
      </w:r>
    </w:p>
    <w:p w:rsidR="00707F74" w:rsidRDefault="00707F74" w:rsidP="00707F74">
      <w:pPr>
        <w:pStyle w:val="Parasts"/>
        <w:spacing w:after="60"/>
        <w:jc w:val="both"/>
        <w:rPr>
          <w:b/>
          <w:bCs/>
          <w:lang w:eastAsia="en-US"/>
        </w:rPr>
      </w:pPr>
    </w:p>
    <w:p w:rsidR="00707F74" w:rsidRDefault="00707F74" w:rsidP="00707F74">
      <w:pPr>
        <w:pStyle w:val="Sarakstarindkopa"/>
        <w:spacing w:after="60"/>
        <w:ind w:left="3240"/>
        <w:jc w:val="both"/>
        <w:rPr>
          <w:b/>
          <w:bCs/>
          <w:lang w:eastAsia="en-US"/>
        </w:rPr>
      </w:pPr>
      <w:r>
        <w:rPr>
          <w:b/>
          <w:bCs/>
          <w:lang w:eastAsia="en-US"/>
        </w:rPr>
        <w:t xml:space="preserve">I. Vispārīgie jautājumi </w:t>
      </w:r>
    </w:p>
    <w:p w:rsidR="00707F74" w:rsidRDefault="00707F74" w:rsidP="00707F74">
      <w:pPr>
        <w:pStyle w:val="Sarakstarindkopa"/>
        <w:spacing w:after="60"/>
        <w:ind w:left="1080"/>
        <w:jc w:val="both"/>
        <w:rPr>
          <w:b/>
          <w:bCs/>
          <w:lang w:eastAsia="en-US"/>
        </w:rPr>
      </w:pPr>
    </w:p>
    <w:p w:rsidR="00707F74" w:rsidRDefault="00707F74" w:rsidP="00707F74">
      <w:pPr>
        <w:pStyle w:val="Sarakstarindkopa"/>
        <w:numPr>
          <w:ilvl w:val="0"/>
          <w:numId w:val="1"/>
        </w:numPr>
        <w:tabs>
          <w:tab w:val="left" w:pos="284"/>
        </w:tabs>
        <w:ind w:left="0" w:firstLine="284"/>
        <w:jc w:val="both"/>
      </w:pPr>
      <w:r>
        <w:rPr>
          <w:rStyle w:val="Noklusjumarindkopasfonts"/>
          <w:lang w:eastAsia="en-US"/>
        </w:rPr>
        <w:t>Saistošie</w:t>
      </w:r>
      <w:r>
        <w:rPr>
          <w:rStyle w:val="Noklusjumarindkopasfonts"/>
          <w:b/>
          <w:lang w:eastAsia="en-US"/>
        </w:rPr>
        <w:t xml:space="preserve"> </w:t>
      </w:r>
      <w:r>
        <w:rPr>
          <w:rStyle w:val="Noklusjumarindkopasfonts"/>
          <w:lang w:eastAsia="en-US"/>
        </w:rPr>
        <w:t>noteikumi (turpmāk – Noteikumi) nosaka sociālās palīdzības pabalstu veidus, to apmēru un saņemšanas kārtību</w:t>
      </w:r>
      <w:r>
        <w:rPr>
          <w:rStyle w:val="Noklusjumarindkopasfonts"/>
        </w:rPr>
        <w:t xml:space="preserve"> mājsaimniecībām,</w:t>
      </w:r>
      <w:r>
        <w:rPr>
          <w:rStyle w:val="Noklusjumarindkopasfonts"/>
          <w:color w:val="7030A0"/>
        </w:rPr>
        <w:t xml:space="preserve"> </w:t>
      </w:r>
      <w:r>
        <w:rPr>
          <w:rStyle w:val="Noklusjumarindkopasfonts"/>
        </w:rPr>
        <w:t>kuras ir tiesīgas saņemt šos pabalstus</w:t>
      </w:r>
      <w:r>
        <w:rPr>
          <w:rStyle w:val="Noklusjumarindkopasfonts"/>
          <w:lang w:eastAsia="en-US"/>
        </w:rPr>
        <w:t xml:space="preserve">, kā arī pieņemto lēmumu apstrīdēšanas un pārsūdzēšanas kārtību. Noteikumu </w:t>
      </w:r>
      <w:r>
        <w:t xml:space="preserve">mērķis ir </w:t>
      </w:r>
      <w:r>
        <w:rPr>
          <w:rStyle w:val="Noklusjumarindkopasfonts"/>
          <w:shd w:val="clear" w:color="auto" w:fill="FFFFFF"/>
        </w:rPr>
        <w:t>sniegt  materiālu atbalstu mājsaimniecībai, kura ir deklarējusi savu dzīvesvietu Dobeles novada pašvaldības administratīvajā teritorijā.</w:t>
      </w:r>
    </w:p>
    <w:p w:rsidR="00707F74" w:rsidRDefault="00707F74" w:rsidP="00707F74">
      <w:pPr>
        <w:pStyle w:val="Sarakstarindkopa"/>
        <w:numPr>
          <w:ilvl w:val="0"/>
          <w:numId w:val="1"/>
        </w:numPr>
        <w:ind w:left="0" w:firstLine="284"/>
        <w:jc w:val="both"/>
      </w:pPr>
      <w:r>
        <w:rPr>
          <w:rStyle w:val="Noklusjumarindkopasfonts"/>
          <w:bCs/>
          <w:color w:val="000000"/>
          <w:lang w:eastAsia="en-US"/>
        </w:rPr>
        <w:t>Dobeles novada</w:t>
      </w:r>
      <w:r>
        <w:rPr>
          <w:rStyle w:val="Noklusjumarindkopasfonts"/>
          <w:b/>
          <w:color w:val="000000"/>
          <w:lang w:eastAsia="en-US"/>
        </w:rPr>
        <w:t xml:space="preserve"> </w:t>
      </w:r>
      <w:r>
        <w:rPr>
          <w:rStyle w:val="Noklusjumarindkopasfonts"/>
          <w:lang w:eastAsia="en-US"/>
        </w:rPr>
        <w:t>pašvaldība piešķir šādus pamata sociālās palīdzības pabalstus:</w:t>
      </w:r>
    </w:p>
    <w:p w:rsidR="00707F74" w:rsidRDefault="00707F74" w:rsidP="00707F74">
      <w:pPr>
        <w:pStyle w:val="Sarakstarindkopa"/>
        <w:numPr>
          <w:ilvl w:val="1"/>
          <w:numId w:val="1"/>
        </w:numPr>
        <w:ind w:left="0" w:firstLine="284"/>
        <w:jc w:val="both"/>
        <w:rPr>
          <w:lang w:eastAsia="en-US"/>
        </w:rPr>
      </w:pPr>
      <w:r>
        <w:rPr>
          <w:lang w:eastAsia="en-US"/>
        </w:rPr>
        <w:t>garantētā minimālā ienākuma pabalstu;</w:t>
      </w:r>
    </w:p>
    <w:p w:rsidR="00707F74" w:rsidRDefault="00707F74" w:rsidP="00707F74">
      <w:pPr>
        <w:pStyle w:val="Sarakstarindkopa"/>
        <w:numPr>
          <w:ilvl w:val="1"/>
          <w:numId w:val="1"/>
        </w:numPr>
        <w:ind w:left="0" w:firstLine="284"/>
        <w:jc w:val="both"/>
        <w:rPr>
          <w:lang w:eastAsia="en-US"/>
        </w:rPr>
      </w:pPr>
      <w:r>
        <w:rPr>
          <w:lang w:eastAsia="en-US"/>
        </w:rPr>
        <w:t>mājokļa pabalstu.</w:t>
      </w:r>
    </w:p>
    <w:p w:rsidR="00707F74" w:rsidRDefault="00707F74" w:rsidP="00707F74">
      <w:pPr>
        <w:pStyle w:val="Sarakstarindkopa"/>
        <w:numPr>
          <w:ilvl w:val="0"/>
          <w:numId w:val="1"/>
        </w:numPr>
        <w:ind w:left="0" w:firstLine="284"/>
        <w:jc w:val="both"/>
      </w:pPr>
      <w:r>
        <w:rPr>
          <w:rStyle w:val="Noklusjumarindkopasfonts"/>
          <w:bCs/>
          <w:color w:val="000000"/>
          <w:lang w:eastAsia="en-US"/>
        </w:rPr>
        <w:t>Dobeles novada</w:t>
      </w:r>
      <w:r>
        <w:rPr>
          <w:rStyle w:val="Noklusjumarindkopasfonts"/>
          <w:b/>
          <w:color w:val="000000"/>
          <w:lang w:eastAsia="en-US"/>
        </w:rPr>
        <w:t xml:space="preserve"> </w:t>
      </w:r>
      <w:r>
        <w:rPr>
          <w:rStyle w:val="Noklusjumarindkopasfonts"/>
          <w:lang w:eastAsia="en-US"/>
        </w:rPr>
        <w:t>pašvaldība piešķir šādus papildu sociālās palīdzības pabalstus:</w:t>
      </w:r>
    </w:p>
    <w:p w:rsidR="00707F74" w:rsidRDefault="00707F74" w:rsidP="00707F74">
      <w:pPr>
        <w:pStyle w:val="Sarakstarindkopa"/>
        <w:numPr>
          <w:ilvl w:val="1"/>
          <w:numId w:val="1"/>
        </w:numPr>
        <w:ind w:left="0" w:firstLine="284"/>
        <w:jc w:val="both"/>
      </w:pPr>
      <w:r>
        <w:rPr>
          <w:rStyle w:val="Noklusjumarindkopasfonts"/>
          <w:lang w:eastAsia="en-US"/>
        </w:rPr>
        <w:t xml:space="preserve">pabalstu krīzes situācijā; </w:t>
      </w:r>
    </w:p>
    <w:p w:rsidR="00707F74" w:rsidRDefault="00707F74" w:rsidP="00707F74">
      <w:pPr>
        <w:pStyle w:val="Sarakstarindkopa"/>
        <w:numPr>
          <w:ilvl w:val="1"/>
          <w:numId w:val="1"/>
        </w:numPr>
        <w:ind w:left="0" w:firstLine="284"/>
        <w:jc w:val="both"/>
      </w:pPr>
      <w:r>
        <w:t>pabalstu veselības aprūpes izdevumu apmaksai</w:t>
      </w:r>
      <w:r>
        <w:rPr>
          <w:rStyle w:val="Noklusjumarindkopasfonts"/>
          <w:lang w:eastAsia="en-US"/>
        </w:rPr>
        <w:t>;</w:t>
      </w:r>
    </w:p>
    <w:p w:rsidR="00707F74" w:rsidRDefault="00707F74" w:rsidP="00707F74">
      <w:pPr>
        <w:pStyle w:val="Sarakstarindkopa"/>
        <w:numPr>
          <w:ilvl w:val="1"/>
          <w:numId w:val="1"/>
        </w:numPr>
        <w:ind w:left="0" w:firstLine="284"/>
        <w:jc w:val="both"/>
      </w:pPr>
      <w:r>
        <w:t>pabalstu bērna apģērbam un ar izglītību saistītu izdevumu apmaksai;</w:t>
      </w:r>
    </w:p>
    <w:p w:rsidR="00707F74" w:rsidRDefault="00707F74" w:rsidP="00707F74">
      <w:pPr>
        <w:pStyle w:val="Sarakstarindkopa"/>
        <w:numPr>
          <w:ilvl w:val="1"/>
          <w:numId w:val="1"/>
        </w:numPr>
        <w:ind w:left="0" w:firstLine="284"/>
        <w:jc w:val="both"/>
      </w:pPr>
      <w:r>
        <w:t xml:space="preserve">pabalstu </w:t>
      </w:r>
      <w:r w:rsidRPr="003434CA">
        <w:rPr>
          <w:rStyle w:val="Noklusjumarindkopasfonts"/>
          <w:rFonts w:eastAsia="Calibri"/>
          <w:lang w:eastAsia="en-US"/>
        </w:rPr>
        <w:t xml:space="preserve">ēdināšanas izdevumu </w:t>
      </w:r>
      <w:r>
        <w:t>segšanai pirmsskolas izglītības iestādē;</w:t>
      </w:r>
    </w:p>
    <w:p w:rsidR="00707F74" w:rsidRDefault="00707F74" w:rsidP="00707F74">
      <w:pPr>
        <w:pStyle w:val="Sarakstarindkopa"/>
        <w:numPr>
          <w:ilvl w:val="1"/>
          <w:numId w:val="1"/>
        </w:numPr>
        <w:ind w:left="0" w:firstLine="284"/>
        <w:jc w:val="both"/>
      </w:pPr>
      <w:r>
        <w:rPr>
          <w:rStyle w:val="Noklusjumarindkopasfonts"/>
          <w:iCs/>
        </w:rPr>
        <w:t>pabalstu izglītojamo ēdināšanai</w:t>
      </w:r>
      <w:r>
        <w:rPr>
          <w:rStyle w:val="Noklusjumarindkopasfonts"/>
          <w:i/>
          <w:iCs/>
        </w:rPr>
        <w:t>.</w:t>
      </w:r>
    </w:p>
    <w:p w:rsidR="00707F74" w:rsidRDefault="00707F74" w:rsidP="00707F74">
      <w:pPr>
        <w:pStyle w:val="Sarakstarindkopa"/>
        <w:ind w:left="0" w:firstLine="284"/>
        <w:jc w:val="both"/>
        <w:rPr>
          <w:lang w:eastAsia="en-US"/>
        </w:rPr>
      </w:pPr>
    </w:p>
    <w:p w:rsidR="00707F74" w:rsidRDefault="00707F74" w:rsidP="00707F74">
      <w:pPr>
        <w:pStyle w:val="Parasts"/>
        <w:spacing w:after="60"/>
        <w:ind w:firstLine="284"/>
        <w:jc w:val="center"/>
        <w:rPr>
          <w:b/>
          <w:bCs/>
          <w:lang w:eastAsia="en-US"/>
        </w:rPr>
      </w:pPr>
      <w:r>
        <w:rPr>
          <w:b/>
          <w:bCs/>
          <w:lang w:eastAsia="en-US"/>
        </w:rPr>
        <w:t>II. Garantētā minimālā ienākuma pabalsts</w:t>
      </w:r>
    </w:p>
    <w:p w:rsidR="00707F74" w:rsidRDefault="00707F74" w:rsidP="00707F74">
      <w:pPr>
        <w:pStyle w:val="Parasts"/>
        <w:shd w:val="clear" w:color="auto" w:fill="FFFFFF"/>
        <w:spacing w:after="60"/>
        <w:ind w:firstLine="284"/>
        <w:jc w:val="both"/>
        <w:rPr>
          <w:bCs/>
          <w:color w:val="000000"/>
          <w:lang w:eastAsia="en-US"/>
        </w:rPr>
      </w:pPr>
    </w:p>
    <w:p w:rsidR="00707F74" w:rsidRDefault="00707F74" w:rsidP="00707F74">
      <w:pPr>
        <w:pStyle w:val="Parasts"/>
        <w:shd w:val="clear" w:color="auto" w:fill="FFFFFF"/>
        <w:tabs>
          <w:tab w:val="left" w:pos="720"/>
        </w:tabs>
        <w:ind w:firstLine="284"/>
        <w:jc w:val="both"/>
      </w:pPr>
      <w:bookmarkStart w:id="0" w:name="_Hlk68005023"/>
      <w:r>
        <w:rPr>
          <w:rStyle w:val="Noklusjumarindkopasfonts"/>
          <w:bCs/>
          <w:color w:val="000000"/>
          <w:shd w:val="clear" w:color="auto" w:fill="FFFFFF"/>
          <w:lang w:eastAsia="en-US"/>
        </w:rPr>
        <w:t xml:space="preserve">4. Garantētā minimālā ienākuma </w:t>
      </w:r>
      <w:r>
        <w:rPr>
          <w:rStyle w:val="Noklusjumarindkopasfonts"/>
          <w:bCs/>
          <w:color w:val="000000"/>
          <w:lang w:eastAsia="en-US"/>
        </w:rPr>
        <w:t xml:space="preserve">pabalstu aprēķina, piešķir un izmaksā </w:t>
      </w:r>
      <w:r>
        <w:rPr>
          <w:rStyle w:val="Noklusjumarindkopasfonts"/>
          <w:color w:val="000000"/>
        </w:rPr>
        <w:t xml:space="preserve">mājsaimniecībai, kura ir deklarējusi savu dzīvesvietu </w:t>
      </w:r>
      <w:r>
        <w:rPr>
          <w:rStyle w:val="Noklusjumarindkopasfonts"/>
          <w:color w:val="000000"/>
          <w:lang w:eastAsia="en-US"/>
        </w:rPr>
        <w:t>Dobeles  novada pašvaldības administratīvajā teritorijā</w:t>
      </w:r>
      <w:r>
        <w:rPr>
          <w:rStyle w:val="Noklusjumarindkopasfonts"/>
          <w:i/>
          <w:iCs/>
          <w:color w:val="000000"/>
        </w:rPr>
        <w:t xml:space="preserve">. </w:t>
      </w:r>
    </w:p>
    <w:p w:rsidR="00707F74" w:rsidRDefault="00707F74" w:rsidP="00707F74">
      <w:pPr>
        <w:pStyle w:val="Parasts"/>
        <w:tabs>
          <w:tab w:val="left" w:pos="644"/>
        </w:tabs>
        <w:ind w:firstLine="284"/>
        <w:jc w:val="both"/>
      </w:pPr>
      <w:r>
        <w:rPr>
          <w:rStyle w:val="Noklusjumarindkopasfonts"/>
          <w:bCs/>
          <w:color w:val="000000"/>
          <w:lang w:eastAsia="en-US"/>
        </w:rPr>
        <w:lastRenderedPageBreak/>
        <w:t>5. Dobeles novada</w:t>
      </w:r>
      <w:r>
        <w:rPr>
          <w:rStyle w:val="Noklusjumarindkopasfonts"/>
          <w:b/>
          <w:color w:val="000000"/>
          <w:lang w:eastAsia="en-US"/>
        </w:rPr>
        <w:t xml:space="preserve"> </w:t>
      </w:r>
      <w:r>
        <w:rPr>
          <w:rStyle w:val="Noklusjumarindkopasfonts"/>
          <w:lang w:eastAsia="en-US"/>
        </w:rPr>
        <w:t xml:space="preserve">pašvaldībā garantētais </w:t>
      </w:r>
      <w:r>
        <w:t>minimālais ienākumu slieksnis ir atbilstošs Sociālo pakalpojumu un sociālās palīdzības likuma 33.panta pirmajā daļā noteiktajam</w:t>
      </w:r>
      <w:bookmarkEnd w:id="0"/>
      <w:r>
        <w:t>.</w:t>
      </w:r>
    </w:p>
    <w:p w:rsidR="00707F74" w:rsidRDefault="00707F74" w:rsidP="00707F74">
      <w:pPr>
        <w:pStyle w:val="Sarakstarindkopa"/>
        <w:numPr>
          <w:ilvl w:val="0"/>
          <w:numId w:val="2"/>
        </w:numPr>
        <w:tabs>
          <w:tab w:val="left" w:pos="644"/>
        </w:tabs>
        <w:ind w:left="0" w:firstLine="284"/>
        <w:jc w:val="both"/>
      </w:pPr>
      <w:r>
        <w:rPr>
          <w:rStyle w:val="Noklusjumarindkopasfonts"/>
          <w:lang w:eastAsia="en-US"/>
        </w:rPr>
        <w:t xml:space="preserve">Garantētā minimālā ienākuma pabalstu </w:t>
      </w:r>
      <w:r>
        <w:t>aprēķina un piešķir atbilstoši Ministru kabineta 2020.gada 17.decembra noteikumiem Nr.809 “Noteikumi par mājsaimniecības materiālās situācijas izvērtēšanu un sociālās palīdzības saņemšanu</w:t>
      </w:r>
      <w:r>
        <w:rPr>
          <w:rStyle w:val="Noklusjumarindkopasfonts"/>
          <w:lang w:eastAsia="en-US"/>
        </w:rPr>
        <w:t xml:space="preserve">” uz </w:t>
      </w:r>
      <w:r>
        <w:rPr>
          <w:rStyle w:val="Noklusjumarindkopasfonts"/>
          <w:shd w:val="clear" w:color="auto" w:fill="FFFFFF"/>
        </w:rPr>
        <w:t xml:space="preserve">Sociālo pakalpojumu un sociālās palīdzības </w:t>
      </w:r>
      <w:hyperlink r:id="rId7" w:history="1">
        <w:r w:rsidRPr="006F0C71">
          <w:rPr>
            <w:rStyle w:val="Hipersaite"/>
            <w:color w:val="000000"/>
            <w:shd w:val="clear" w:color="auto" w:fill="FFFFFF"/>
          </w:rPr>
          <w:t>likum</w:t>
        </w:r>
      </w:hyperlink>
      <w:r w:rsidRPr="006F0C71">
        <w:rPr>
          <w:rStyle w:val="Hipersaite"/>
          <w:color w:val="000000"/>
          <w:shd w:val="clear" w:color="auto" w:fill="FFFFFF"/>
        </w:rPr>
        <w:t xml:space="preserve">ā </w:t>
      </w:r>
      <w:r>
        <w:rPr>
          <w:rStyle w:val="Noklusjumarindkopasfonts"/>
          <w:lang w:eastAsia="en-US"/>
        </w:rPr>
        <w:t>noteikto laikposmu.</w:t>
      </w:r>
    </w:p>
    <w:p w:rsidR="00707F74" w:rsidRDefault="00707F74" w:rsidP="00707F74">
      <w:pPr>
        <w:pStyle w:val="Parasts"/>
        <w:spacing w:after="60"/>
        <w:ind w:firstLine="284"/>
        <w:jc w:val="both"/>
        <w:rPr>
          <w:b/>
          <w:bCs/>
          <w:lang w:eastAsia="en-US"/>
        </w:rPr>
      </w:pPr>
    </w:p>
    <w:p w:rsidR="00707F74" w:rsidRDefault="00707F74" w:rsidP="00707F74">
      <w:pPr>
        <w:pStyle w:val="Parasts"/>
        <w:spacing w:after="60"/>
        <w:ind w:firstLine="284"/>
        <w:jc w:val="center"/>
        <w:rPr>
          <w:b/>
          <w:bCs/>
          <w:lang w:eastAsia="en-US"/>
        </w:rPr>
      </w:pPr>
      <w:r>
        <w:rPr>
          <w:b/>
          <w:bCs/>
          <w:lang w:eastAsia="en-US"/>
        </w:rPr>
        <w:t>III. Mājokļa pabalsts</w:t>
      </w:r>
    </w:p>
    <w:p w:rsidR="00707F74" w:rsidRDefault="00707F74" w:rsidP="00707F74">
      <w:pPr>
        <w:pStyle w:val="Parasts"/>
        <w:tabs>
          <w:tab w:val="left" w:pos="360"/>
        </w:tabs>
        <w:ind w:firstLine="284"/>
        <w:jc w:val="both"/>
        <w:rPr>
          <w:color w:val="000000"/>
          <w:lang w:eastAsia="en-US"/>
        </w:rPr>
      </w:pPr>
    </w:p>
    <w:p w:rsidR="00707F74" w:rsidRDefault="00707F74" w:rsidP="00707F74">
      <w:pPr>
        <w:pStyle w:val="Sarakstarindkopa"/>
        <w:numPr>
          <w:ilvl w:val="0"/>
          <w:numId w:val="2"/>
        </w:numPr>
        <w:tabs>
          <w:tab w:val="left" w:pos="654"/>
        </w:tabs>
        <w:ind w:left="0" w:firstLine="284"/>
        <w:jc w:val="both"/>
      </w:pPr>
      <w:r>
        <w:rPr>
          <w:rStyle w:val="Noklusjumarindkopasfonts"/>
          <w:color w:val="000000"/>
        </w:rPr>
        <w:t xml:space="preserve">Mājokļa pabalstu aprēķina, piešķir mājsaimniecībai, kura dzīvo un ir deklarējusi savu dzīvesvietu </w:t>
      </w:r>
      <w:r>
        <w:rPr>
          <w:rStyle w:val="Noklusjumarindkopasfonts"/>
          <w:color w:val="000000"/>
          <w:lang w:eastAsia="en-US"/>
        </w:rPr>
        <w:t>Dobeles  novada pašvaldības administratīvajā teritorijā</w:t>
      </w:r>
      <w:r>
        <w:rPr>
          <w:rStyle w:val="Noklusjumarindkopasfonts"/>
          <w:color w:val="000000"/>
        </w:rPr>
        <w:t>.</w:t>
      </w:r>
    </w:p>
    <w:p w:rsidR="00707F74" w:rsidRDefault="00707F74" w:rsidP="00707F74">
      <w:pPr>
        <w:pStyle w:val="Sarakstarindkopa"/>
        <w:numPr>
          <w:ilvl w:val="0"/>
          <w:numId w:val="2"/>
        </w:numPr>
        <w:tabs>
          <w:tab w:val="left" w:pos="654"/>
        </w:tabs>
        <w:ind w:left="0" w:firstLine="284"/>
        <w:jc w:val="both"/>
      </w:pPr>
      <w:r>
        <w:rPr>
          <w:rStyle w:val="Noklusjumarindkopasfonts"/>
          <w:shd w:val="clear" w:color="auto" w:fill="FFFFFF"/>
        </w:rPr>
        <w:t xml:space="preserve">Mājokļa pabalstu piešķir un izmaksā Sociālo pakalpojumu un sociālās palīdzības </w:t>
      </w:r>
      <w:hyperlink r:id="rId8" w:history="1">
        <w:r w:rsidRPr="006F0C71">
          <w:rPr>
            <w:rStyle w:val="Hipersaite"/>
            <w:shd w:val="clear" w:color="auto" w:fill="FFFFFF"/>
          </w:rPr>
          <w:t>likum</w:t>
        </w:r>
      </w:hyperlink>
      <w:r w:rsidRPr="006F0C71">
        <w:rPr>
          <w:rStyle w:val="Hipersaite"/>
          <w:shd w:val="clear" w:color="auto" w:fill="FFFFFF"/>
        </w:rPr>
        <w:t>ā</w:t>
      </w:r>
      <w:r>
        <w:rPr>
          <w:rStyle w:val="Hipersaite"/>
          <w:shd w:val="clear" w:color="auto" w:fill="FFFFFF"/>
        </w:rPr>
        <w:t xml:space="preserve"> </w:t>
      </w:r>
      <w:r>
        <w:rPr>
          <w:rStyle w:val="Noklusjumarindkopasfonts"/>
          <w:shd w:val="clear" w:color="auto" w:fill="FFFFFF"/>
        </w:rPr>
        <w:t xml:space="preserve">un </w:t>
      </w:r>
      <w:r>
        <w:t>Ministru kabineta 2020.gada 17.decembra noteikumos Nr.809 “Noteikumi par mājsaimniecības materiālās situācijas izvērtēšanu un sociālās palīdzības saņemšanu</w:t>
      </w:r>
      <w:r>
        <w:rPr>
          <w:rStyle w:val="Noklusjumarindkopasfonts"/>
          <w:lang w:eastAsia="en-US"/>
        </w:rPr>
        <w:t xml:space="preserve">” </w:t>
      </w:r>
      <w:r>
        <w:rPr>
          <w:rStyle w:val="Noklusjumarindkopasfonts"/>
          <w:shd w:val="clear" w:color="auto" w:fill="FFFFFF"/>
        </w:rPr>
        <w:t>noteiktajā kārtībā.</w:t>
      </w:r>
    </w:p>
    <w:p w:rsidR="00707F74" w:rsidRDefault="00707F74" w:rsidP="00707F74">
      <w:pPr>
        <w:pStyle w:val="Sarakstarindkopa"/>
        <w:numPr>
          <w:ilvl w:val="0"/>
          <w:numId w:val="2"/>
        </w:numPr>
        <w:tabs>
          <w:tab w:val="left" w:pos="654"/>
        </w:tabs>
        <w:ind w:left="0" w:firstLine="284"/>
        <w:jc w:val="both"/>
      </w:pPr>
      <w:r>
        <w:rPr>
          <w:rStyle w:val="Noklusjumarindkopasfonts"/>
          <w:bCs/>
        </w:rPr>
        <w:t>Mājokļa pabalsta apmēra aprēķināšanai piemēro</w:t>
      </w:r>
      <w:r>
        <w:rPr>
          <w:rStyle w:val="Noklusjumarindkopasfonts"/>
          <w:shd w:val="clear" w:color="auto" w:fill="FFFFFF"/>
        </w:rPr>
        <w:t xml:space="preserve"> garantētā minimālā ienākuma sliekšņa summu, kas reizināta ar koeficientu 1,2.</w:t>
      </w:r>
    </w:p>
    <w:p w:rsidR="00707F74" w:rsidRDefault="00707F74" w:rsidP="00707F74">
      <w:pPr>
        <w:pStyle w:val="Sarakstarindkopa"/>
        <w:tabs>
          <w:tab w:val="left" w:pos="360"/>
        </w:tabs>
        <w:ind w:left="0" w:firstLine="284"/>
        <w:jc w:val="both"/>
        <w:rPr>
          <w:color w:val="C00000"/>
          <w:lang w:eastAsia="en-US"/>
        </w:rPr>
      </w:pPr>
      <w:bookmarkStart w:id="1" w:name="_Hlk68005889"/>
    </w:p>
    <w:bookmarkEnd w:id="1"/>
    <w:p w:rsidR="00707F74" w:rsidRDefault="00707F74" w:rsidP="00707F74">
      <w:pPr>
        <w:pStyle w:val="Parasts"/>
        <w:ind w:firstLine="284"/>
        <w:jc w:val="center"/>
        <w:rPr>
          <w:b/>
          <w:color w:val="000000"/>
          <w:lang w:eastAsia="en-US"/>
        </w:rPr>
      </w:pPr>
      <w:r>
        <w:rPr>
          <w:b/>
          <w:color w:val="000000"/>
          <w:lang w:eastAsia="en-US"/>
        </w:rPr>
        <w:t>IV. Pabalsts krīzes situācijā</w:t>
      </w:r>
    </w:p>
    <w:p w:rsidR="00707F74" w:rsidRDefault="00707F74" w:rsidP="00707F74">
      <w:pPr>
        <w:pStyle w:val="Parasts"/>
        <w:tabs>
          <w:tab w:val="left" w:pos="360"/>
        </w:tabs>
        <w:ind w:firstLine="284"/>
        <w:jc w:val="both"/>
        <w:rPr>
          <w:color w:val="000000"/>
          <w:lang w:eastAsia="en-US"/>
        </w:rPr>
      </w:pPr>
    </w:p>
    <w:p w:rsidR="00707F74" w:rsidRDefault="00707F74" w:rsidP="00707F74">
      <w:pPr>
        <w:pStyle w:val="Sarakstarindkopa"/>
        <w:numPr>
          <w:ilvl w:val="0"/>
          <w:numId w:val="2"/>
        </w:numPr>
        <w:tabs>
          <w:tab w:val="left" w:pos="654"/>
        </w:tabs>
        <w:ind w:left="0" w:firstLine="284"/>
        <w:jc w:val="both"/>
      </w:pPr>
      <w:r>
        <w:rPr>
          <w:rStyle w:val="Noklusjumarindkopasfonts"/>
          <w:lang w:eastAsia="en-US"/>
        </w:rPr>
        <w:t xml:space="preserve">Pabalstu krīzes situācijā piešķir </w:t>
      </w:r>
      <w:r>
        <w:rPr>
          <w:rStyle w:val="Noklusjumarindkopasfonts"/>
          <w:rFonts w:eastAsia="Calibri"/>
          <w:lang w:eastAsia="en-US"/>
        </w:rPr>
        <w:t xml:space="preserve">mājsaimniecībai, </w:t>
      </w:r>
      <w:r>
        <w:rPr>
          <w:rStyle w:val="Noklusjumarindkopasfonts"/>
          <w:rFonts w:eastAsia="Calibri"/>
          <w:color w:val="000000"/>
          <w:shd w:val="clear" w:color="auto" w:fill="FFFFFF"/>
          <w:lang w:eastAsia="en-US"/>
        </w:rPr>
        <w:t xml:space="preserve">kura ir deklarējusi savu dzīvesvietu Dobeles novada pašvaldības administratīvajā teritorijā un </w:t>
      </w:r>
      <w:r>
        <w:rPr>
          <w:rStyle w:val="Noklusjumarindkopasfonts"/>
          <w:color w:val="000000"/>
          <w:shd w:val="clear" w:color="auto" w:fill="FFFFFF"/>
        </w:rPr>
        <w:t xml:space="preserve">kurai katastrofas vai citu ārēju </w:t>
      </w:r>
      <w:r>
        <w:rPr>
          <w:rStyle w:val="Noklusjumarindkopasfonts"/>
          <w:shd w:val="clear" w:color="auto" w:fill="FFFFFF"/>
        </w:rPr>
        <w:t>notikumu dēļ vairs nav iespēju izmantot ierastos problēmu risināšanas veidus, pati saviem spēkiem tā nespēj pārvarēt šo notikumu radītās sekas un tai ir nepieciešama materiāla palīdzība.</w:t>
      </w:r>
    </w:p>
    <w:p w:rsidR="00707F74" w:rsidRDefault="00707F74" w:rsidP="00707F74">
      <w:pPr>
        <w:pStyle w:val="Sarakstarindkopa"/>
        <w:numPr>
          <w:ilvl w:val="0"/>
          <w:numId w:val="2"/>
        </w:numPr>
        <w:tabs>
          <w:tab w:val="left" w:pos="654"/>
        </w:tabs>
        <w:ind w:left="0" w:firstLine="284"/>
        <w:jc w:val="both"/>
      </w:pPr>
      <w:r>
        <w:rPr>
          <w:rStyle w:val="Noklusjumarindkopasfonts"/>
          <w:color w:val="000000"/>
          <w:lang w:eastAsia="en-US"/>
        </w:rPr>
        <w:t>Pabalstu krīzes situācijā mājsaimniecībai piešķir, pamatojoties uz personas iesniegumu, kuram pievienoti</w:t>
      </w:r>
      <w:r>
        <w:rPr>
          <w:rStyle w:val="Noklusjumarindkopasfonts"/>
          <w:color w:val="FF0000"/>
          <w:lang w:eastAsia="en-US"/>
        </w:rPr>
        <w:t xml:space="preserve"> </w:t>
      </w:r>
      <w:r>
        <w:rPr>
          <w:rStyle w:val="Noklusjumarindkopasfonts"/>
          <w:lang w:eastAsia="en-US"/>
        </w:rPr>
        <w:t xml:space="preserve">krīzes situācijas apliecinoši </w:t>
      </w:r>
      <w:r>
        <w:rPr>
          <w:rStyle w:val="Noklusjumarindkopasfonts"/>
          <w:color w:val="000000"/>
          <w:lang w:eastAsia="en-US"/>
        </w:rPr>
        <w:t>dokumenti, aprē</w:t>
      </w:r>
      <w:r>
        <w:rPr>
          <w:rStyle w:val="Noklusjumarindkopasfonts"/>
          <w:color w:val="000000"/>
          <w:shd w:val="clear" w:color="auto" w:fill="FFFFFF"/>
          <w:lang w:eastAsia="en-US"/>
        </w:rPr>
        <w:t>ķins</w:t>
      </w:r>
      <w:r>
        <w:rPr>
          <w:rStyle w:val="Noklusjumarindkopasfonts"/>
          <w:color w:val="000000"/>
          <w:lang w:eastAsia="en-US"/>
        </w:rPr>
        <w:t xml:space="preserve"> par zaudējuma apmēru  un sociālā darbinieka atzin</w:t>
      </w:r>
      <w:r>
        <w:rPr>
          <w:rStyle w:val="Noklusjumarindkopasfonts"/>
          <w:color w:val="000000"/>
          <w:shd w:val="clear" w:color="auto" w:fill="FFFFFF"/>
          <w:lang w:eastAsia="en-US"/>
        </w:rPr>
        <w:t>ums.</w:t>
      </w:r>
    </w:p>
    <w:p w:rsidR="00707F74" w:rsidRDefault="00707F74" w:rsidP="00707F74">
      <w:pPr>
        <w:pStyle w:val="Sarakstarindkopa"/>
        <w:numPr>
          <w:ilvl w:val="0"/>
          <w:numId w:val="2"/>
        </w:numPr>
        <w:tabs>
          <w:tab w:val="left" w:pos="654"/>
        </w:tabs>
        <w:ind w:left="0" w:firstLine="284"/>
        <w:jc w:val="both"/>
      </w:pPr>
      <w:r>
        <w:rPr>
          <w:rStyle w:val="Noklusjumarindkopasfonts"/>
          <w:bCs/>
          <w:color w:val="000000"/>
          <w:lang w:eastAsia="en-US"/>
        </w:rPr>
        <w:t>Pabalstu piešķir, ja iesniegums saņemts ne vēlāk kā trīs mēnešu laikā no krīzes situācijas rašanās brīža.</w:t>
      </w:r>
    </w:p>
    <w:p w:rsidR="00707F74" w:rsidRDefault="00707F74" w:rsidP="00707F74">
      <w:pPr>
        <w:pStyle w:val="Sarakstarindkopa"/>
        <w:numPr>
          <w:ilvl w:val="0"/>
          <w:numId w:val="2"/>
        </w:numPr>
        <w:tabs>
          <w:tab w:val="left" w:pos="654"/>
        </w:tabs>
        <w:ind w:left="0" w:firstLine="284"/>
        <w:jc w:val="both"/>
      </w:pPr>
      <w:r>
        <w:rPr>
          <w:rStyle w:val="Noklusjumarindkopasfonts"/>
          <w:rFonts w:eastAsia="Calibri"/>
          <w:color w:val="000000"/>
          <w:lang w:eastAsia="en-US"/>
        </w:rPr>
        <w:t xml:space="preserve">Pabalstu krīzes situācijā piešķir līdz 2500,00 </w:t>
      </w:r>
      <w:proofErr w:type="spellStart"/>
      <w:r>
        <w:rPr>
          <w:rStyle w:val="Noklusjumarindkopasfonts"/>
          <w:rFonts w:eastAsia="Calibri"/>
          <w:i/>
          <w:iCs/>
          <w:color w:val="000000"/>
          <w:shd w:val="clear" w:color="auto" w:fill="FFFFFF"/>
          <w:lang w:eastAsia="en-US"/>
        </w:rPr>
        <w:t>euro</w:t>
      </w:r>
      <w:proofErr w:type="spellEnd"/>
      <w:r>
        <w:rPr>
          <w:rStyle w:val="Noklusjumarindkopasfonts"/>
          <w:rFonts w:eastAsia="Calibri"/>
          <w:color w:val="000000"/>
          <w:shd w:val="clear" w:color="auto" w:fill="FFFFFF"/>
          <w:lang w:eastAsia="en-US"/>
        </w:rPr>
        <w:t>,</w:t>
      </w:r>
      <w:r>
        <w:rPr>
          <w:rStyle w:val="Noklusjumarindkopasfonts"/>
          <w:rFonts w:eastAsia="Calibri"/>
          <w:color w:val="000000"/>
          <w:lang w:eastAsia="en-US"/>
        </w:rPr>
        <w:t xml:space="preserve"> </w:t>
      </w:r>
      <w:r>
        <w:rPr>
          <w:rStyle w:val="Noklusjumarindkopasfonts"/>
          <w:color w:val="000000"/>
          <w:lang w:eastAsia="en-US"/>
        </w:rPr>
        <w:t>neizvērtējot mājsaimniecības ienākumus.</w:t>
      </w:r>
    </w:p>
    <w:p w:rsidR="00707F74" w:rsidRDefault="00707F74" w:rsidP="00707F74">
      <w:pPr>
        <w:pStyle w:val="Sarakstarindkopa"/>
        <w:tabs>
          <w:tab w:val="left" w:pos="720"/>
        </w:tabs>
        <w:ind w:left="0" w:firstLine="284"/>
        <w:jc w:val="both"/>
      </w:pPr>
    </w:p>
    <w:p w:rsidR="00707F74" w:rsidRDefault="00707F74" w:rsidP="00707F74">
      <w:pPr>
        <w:pStyle w:val="Sarakstarindkopa"/>
        <w:tabs>
          <w:tab w:val="left" w:pos="720"/>
        </w:tabs>
        <w:ind w:left="0" w:firstLine="284"/>
        <w:jc w:val="center"/>
        <w:rPr>
          <w:b/>
          <w:bCs/>
        </w:rPr>
      </w:pPr>
      <w:r>
        <w:rPr>
          <w:b/>
          <w:bCs/>
        </w:rPr>
        <w:t>V. Pabalsts veselības aprūpes izdevumu apmaksai</w:t>
      </w:r>
    </w:p>
    <w:p w:rsidR="00707F74" w:rsidRPr="006F0C71" w:rsidRDefault="00707F74" w:rsidP="00707F74">
      <w:pPr>
        <w:pStyle w:val="tv213"/>
        <w:numPr>
          <w:ilvl w:val="0"/>
          <w:numId w:val="2"/>
        </w:numPr>
        <w:ind w:left="0" w:firstLine="284"/>
        <w:jc w:val="both"/>
      </w:pPr>
      <w:r w:rsidRPr="006F0C71">
        <w:t>Pabalstu veselības aprūpes izdevumu apmaksai</w:t>
      </w:r>
      <w:r w:rsidRPr="006F0C71">
        <w:rPr>
          <w:rStyle w:val="Noklusjumarindkopasfonts"/>
          <w:color w:val="FF0000"/>
        </w:rPr>
        <w:t xml:space="preserve"> </w:t>
      </w:r>
      <w:r w:rsidRPr="006F0C71">
        <w:t>piešķir trūcīgai un maznodrošinātai mājsaimniecībai</w:t>
      </w:r>
      <w:r w:rsidRPr="006F0C71">
        <w:rPr>
          <w:color w:val="000000"/>
        </w:rPr>
        <w:t xml:space="preserve">, </w:t>
      </w:r>
      <w:r w:rsidRPr="006F0C71">
        <w:rPr>
          <w:rStyle w:val="Noklusjumarindkopasfonts"/>
          <w:iCs/>
          <w:color w:val="000000"/>
        </w:rPr>
        <w:t>kura ir deklarējusi savu dzīvesvietu Dobeles novada pašvaldības administratīvajā teritorijā.</w:t>
      </w:r>
    </w:p>
    <w:p w:rsidR="00707F74" w:rsidRPr="006F0C71" w:rsidRDefault="00707F74" w:rsidP="00707F74">
      <w:pPr>
        <w:pStyle w:val="tv213"/>
        <w:numPr>
          <w:ilvl w:val="0"/>
          <w:numId w:val="2"/>
        </w:numPr>
        <w:ind w:left="0" w:firstLine="284"/>
        <w:jc w:val="both"/>
      </w:pPr>
      <w:r w:rsidRPr="006F0C71">
        <w:rPr>
          <w:rStyle w:val="Noklusjumarindkopasfonts"/>
          <w:color w:val="000000"/>
          <w:lang w:eastAsia="en-US"/>
        </w:rPr>
        <w:t>Pabalstu veselības aprūpes izdevumu apmaksai piešķir mājsaimniecībai:</w:t>
      </w:r>
    </w:p>
    <w:p w:rsidR="00707F74" w:rsidRPr="006F0C71" w:rsidRDefault="00707F74" w:rsidP="00707F74">
      <w:pPr>
        <w:pStyle w:val="Parasts"/>
        <w:tabs>
          <w:tab w:val="left" w:pos="1167"/>
        </w:tabs>
        <w:ind w:firstLine="284"/>
        <w:jc w:val="both"/>
        <w:rPr>
          <w:rFonts w:eastAsia="Calibri"/>
          <w:lang w:eastAsia="en-US"/>
        </w:rPr>
      </w:pPr>
      <w:r w:rsidRPr="006F0C71">
        <w:rPr>
          <w:rFonts w:eastAsia="Calibri"/>
          <w:lang w:eastAsia="en-US"/>
        </w:rPr>
        <w:t>15.1. recepšu medikamentu un higiēnas medicīnisko preču iegādei;</w:t>
      </w:r>
    </w:p>
    <w:p w:rsidR="00707F74" w:rsidRPr="006F0C71" w:rsidRDefault="00707F74" w:rsidP="00707F74">
      <w:pPr>
        <w:pStyle w:val="Parasts"/>
        <w:tabs>
          <w:tab w:val="left" w:pos="1167"/>
        </w:tabs>
        <w:ind w:firstLine="284"/>
        <w:jc w:val="both"/>
        <w:rPr>
          <w:rFonts w:eastAsia="Calibri"/>
          <w:lang w:eastAsia="en-US"/>
        </w:rPr>
      </w:pPr>
      <w:r w:rsidRPr="006F0C71">
        <w:rPr>
          <w:rFonts w:eastAsia="Calibri"/>
          <w:lang w:eastAsia="en-US"/>
        </w:rPr>
        <w:t>15.2. briļļu iegādei, pamatojoties uz izsniegto recepti;</w:t>
      </w:r>
    </w:p>
    <w:p w:rsidR="00707F74" w:rsidRPr="006F0C71" w:rsidRDefault="00707F74" w:rsidP="00707F74">
      <w:pPr>
        <w:pStyle w:val="Sarakstarindkopa"/>
        <w:tabs>
          <w:tab w:val="left" w:pos="1167"/>
        </w:tabs>
        <w:ind w:left="0" w:firstLine="284"/>
        <w:jc w:val="both"/>
        <w:rPr>
          <w:rFonts w:eastAsia="Calibri"/>
          <w:lang w:eastAsia="en-US"/>
        </w:rPr>
      </w:pPr>
      <w:r w:rsidRPr="006F0C71">
        <w:rPr>
          <w:rFonts w:eastAsia="Calibri"/>
          <w:lang w:eastAsia="en-US"/>
        </w:rPr>
        <w:t>15.3. medicīnas speciālistu apmeklējumiem;</w:t>
      </w:r>
    </w:p>
    <w:p w:rsidR="00707F74" w:rsidRPr="006F0C71" w:rsidRDefault="00707F74" w:rsidP="00707F74">
      <w:pPr>
        <w:pStyle w:val="Sarakstarindkopa"/>
        <w:ind w:left="0" w:firstLine="284"/>
        <w:jc w:val="both"/>
        <w:rPr>
          <w:rFonts w:eastAsia="Calibri"/>
          <w:lang w:eastAsia="en-US"/>
        </w:rPr>
      </w:pPr>
      <w:r w:rsidRPr="006F0C71">
        <w:rPr>
          <w:rFonts w:eastAsia="Calibri"/>
          <w:lang w:eastAsia="en-US"/>
        </w:rPr>
        <w:t>15.4. pacienta iemaksu un medicīnisko manipulāciju (injekcijas u.c.) veikšanai;</w:t>
      </w:r>
    </w:p>
    <w:p w:rsidR="00707F74" w:rsidRPr="006F0C71" w:rsidRDefault="00707F74" w:rsidP="00707F74">
      <w:pPr>
        <w:pStyle w:val="Sarakstarindkopa"/>
        <w:ind w:left="0" w:firstLine="284"/>
        <w:jc w:val="both"/>
        <w:rPr>
          <w:rFonts w:eastAsia="Calibri"/>
          <w:lang w:eastAsia="en-US"/>
        </w:rPr>
      </w:pPr>
      <w:r w:rsidRPr="006F0C71">
        <w:rPr>
          <w:rFonts w:eastAsia="Calibri"/>
          <w:lang w:eastAsia="en-US"/>
        </w:rPr>
        <w:t xml:space="preserve">15.5. zobārstniecības, zobu protezēšanas un </w:t>
      </w:r>
      <w:proofErr w:type="spellStart"/>
      <w:r w:rsidRPr="006F0C71">
        <w:rPr>
          <w:rFonts w:eastAsia="Calibri"/>
          <w:lang w:eastAsia="en-US"/>
        </w:rPr>
        <w:t>ortodontijas</w:t>
      </w:r>
      <w:proofErr w:type="spellEnd"/>
      <w:r w:rsidRPr="006F0C71">
        <w:rPr>
          <w:rFonts w:eastAsia="Calibri"/>
          <w:lang w:eastAsia="en-US"/>
        </w:rPr>
        <w:t xml:space="preserve"> pakalpojumu saņemšanai.</w:t>
      </w:r>
    </w:p>
    <w:p w:rsidR="00707F74" w:rsidRPr="006F0C71" w:rsidRDefault="00707F74" w:rsidP="00707F74">
      <w:pPr>
        <w:pStyle w:val="Sarakstarindkopa"/>
        <w:numPr>
          <w:ilvl w:val="0"/>
          <w:numId w:val="2"/>
        </w:numPr>
        <w:ind w:left="0" w:firstLine="284"/>
        <w:jc w:val="both"/>
      </w:pPr>
      <w:r w:rsidRPr="006F0C71">
        <w:t>Pabalstu veselības aprūpes izdevumu apmaksai piešķir</w:t>
      </w:r>
      <w:r>
        <w:t>,</w:t>
      </w:r>
      <w:r w:rsidRPr="006F0C71">
        <w:t xml:space="preserve"> </w:t>
      </w:r>
      <w:r w:rsidRPr="006F0C71">
        <w:rPr>
          <w:rStyle w:val="Noklusjumarindkopasfonts"/>
          <w:color w:val="000000"/>
          <w:lang w:eastAsia="en-US"/>
        </w:rPr>
        <w:t>pamatojoties uz personas iesniegumu, kuram pievien</w:t>
      </w:r>
      <w:r w:rsidRPr="006F0C71">
        <w:rPr>
          <w:rStyle w:val="Noklusjumarindkopasfonts"/>
          <w:color w:val="000000"/>
          <w:shd w:val="clear" w:color="auto" w:fill="FFFFFF"/>
          <w:lang w:eastAsia="en-US"/>
        </w:rPr>
        <w:t>otas</w:t>
      </w:r>
      <w:r w:rsidRPr="006F0C71">
        <w:rPr>
          <w:rStyle w:val="Noklusjumarindkopasfonts"/>
          <w:lang w:eastAsia="en-US"/>
        </w:rPr>
        <w:t xml:space="preserve"> izdevumu apliecinošu </w:t>
      </w:r>
      <w:r w:rsidRPr="006F0C71">
        <w:rPr>
          <w:rStyle w:val="Noklusjumarindkopasfonts"/>
          <w:color w:val="000000"/>
          <w:lang w:eastAsia="en-US"/>
        </w:rPr>
        <w:t xml:space="preserve">dokumentu </w:t>
      </w:r>
      <w:r w:rsidRPr="006F0C71">
        <w:t>kopijas, kurās norādīts personas vārds, uzvārds, personas kods, maksājuma mērķis, datums, summa, viena mēneša laikā no izdevumu rašanās brīža.</w:t>
      </w:r>
    </w:p>
    <w:p w:rsidR="00707F74" w:rsidRPr="006F0C71" w:rsidRDefault="00707F74" w:rsidP="00707F74">
      <w:pPr>
        <w:pStyle w:val="tv213"/>
        <w:numPr>
          <w:ilvl w:val="0"/>
          <w:numId w:val="2"/>
        </w:numPr>
        <w:spacing w:before="0" w:after="0"/>
        <w:ind w:left="0" w:firstLine="284"/>
        <w:jc w:val="both"/>
      </w:pPr>
      <w:r w:rsidRPr="006F0C71">
        <w:t>Pabalsta veselības aprūpes izdevumu apmaksai</w:t>
      </w:r>
      <w:r w:rsidRPr="006F0C71">
        <w:rPr>
          <w:rStyle w:val="Noklusjumarindkopasfonts"/>
          <w:color w:val="FF0000"/>
        </w:rPr>
        <w:t xml:space="preserve"> </w:t>
      </w:r>
      <w:r w:rsidRPr="006F0C71">
        <w:rPr>
          <w:rStyle w:val="Noklusjumarindkopasfonts"/>
          <w:color w:val="000000"/>
        </w:rPr>
        <w:t>apmērs mājsaimniecībai kalen</w:t>
      </w:r>
      <w:r w:rsidRPr="006F0C71">
        <w:rPr>
          <w:rStyle w:val="Noklusjumarindkopasfonts"/>
          <w:color w:val="000000"/>
          <w:shd w:val="clear" w:color="auto" w:fill="FFFFFF"/>
        </w:rPr>
        <w:t xml:space="preserve">dāra </w:t>
      </w:r>
      <w:r w:rsidRPr="006F0C71">
        <w:rPr>
          <w:rStyle w:val="Noklusjumarindkopasfonts"/>
          <w:color w:val="000000"/>
        </w:rPr>
        <w:t xml:space="preserve">gadā līdz 100,00 </w:t>
      </w:r>
      <w:proofErr w:type="spellStart"/>
      <w:r w:rsidRPr="001E0967">
        <w:rPr>
          <w:rStyle w:val="Noklusjumarindkopasfonts"/>
          <w:i/>
          <w:iCs/>
          <w:color w:val="000000"/>
          <w:shd w:val="clear" w:color="auto" w:fill="FFFFFF"/>
        </w:rPr>
        <w:t>euro</w:t>
      </w:r>
      <w:proofErr w:type="spellEnd"/>
      <w:r w:rsidRPr="006F0C71">
        <w:rPr>
          <w:rStyle w:val="Noklusjumarindkopasfonts"/>
          <w:iCs/>
          <w:color w:val="000000"/>
          <w:shd w:val="clear" w:color="auto" w:fill="FFFFFF"/>
        </w:rPr>
        <w:t>,</w:t>
      </w:r>
      <w:r w:rsidRPr="006F0C71">
        <w:rPr>
          <w:rStyle w:val="Noklusjumarindkopasfonts"/>
          <w:color w:val="000000"/>
        </w:rPr>
        <w:t xml:space="preserve"> bet mājsaimniecībā, kurā ir bērni, papildus 12,00 </w:t>
      </w:r>
      <w:proofErr w:type="spellStart"/>
      <w:r w:rsidRPr="006F0C71">
        <w:rPr>
          <w:rStyle w:val="Noklusjumarindkopasfonts"/>
          <w:iCs/>
          <w:color w:val="000000"/>
          <w:shd w:val="clear" w:color="auto" w:fill="FFFFFF"/>
        </w:rPr>
        <w:t>euro</w:t>
      </w:r>
      <w:proofErr w:type="spellEnd"/>
      <w:r w:rsidRPr="006F0C71">
        <w:rPr>
          <w:rStyle w:val="Noklusjumarindkopasfonts"/>
          <w:color w:val="000000"/>
          <w:shd w:val="clear" w:color="auto" w:fill="FFFFFF"/>
        </w:rPr>
        <w:t xml:space="preserve"> </w:t>
      </w:r>
      <w:r w:rsidRPr="006F0C71">
        <w:rPr>
          <w:rStyle w:val="Noklusjumarindkopasfonts"/>
          <w:color w:val="000000"/>
        </w:rPr>
        <w:t>par katru bērnu</w:t>
      </w:r>
      <w:r w:rsidRPr="006F0C71">
        <w:t>.</w:t>
      </w:r>
    </w:p>
    <w:p w:rsidR="00707F74" w:rsidRPr="006F0C71" w:rsidRDefault="00707F74" w:rsidP="00707F74">
      <w:pPr>
        <w:pStyle w:val="tv213"/>
        <w:spacing w:before="0" w:after="0"/>
        <w:ind w:firstLine="284"/>
        <w:jc w:val="both"/>
        <w:rPr>
          <w:i/>
        </w:rPr>
      </w:pPr>
    </w:p>
    <w:p w:rsidR="00707F74" w:rsidRDefault="00707F74" w:rsidP="00707F74">
      <w:pPr>
        <w:pStyle w:val="tv213"/>
        <w:spacing w:before="0" w:after="0"/>
        <w:ind w:firstLine="284"/>
        <w:jc w:val="center"/>
        <w:rPr>
          <w:b/>
          <w:bCs/>
        </w:rPr>
      </w:pPr>
    </w:p>
    <w:p w:rsidR="00707F74" w:rsidRDefault="00707F74" w:rsidP="00707F74">
      <w:pPr>
        <w:pStyle w:val="tv213"/>
        <w:spacing w:before="0" w:after="0"/>
        <w:ind w:firstLine="284"/>
        <w:jc w:val="center"/>
        <w:rPr>
          <w:b/>
          <w:bCs/>
        </w:rPr>
      </w:pPr>
      <w:r>
        <w:rPr>
          <w:b/>
          <w:bCs/>
        </w:rPr>
        <w:lastRenderedPageBreak/>
        <w:t>VI. Pabalsts bērna apģērbam un ar izglītību saistītu izdevumu apmaksai</w:t>
      </w:r>
    </w:p>
    <w:p w:rsidR="00707F74" w:rsidRDefault="00707F74" w:rsidP="00707F74">
      <w:pPr>
        <w:pStyle w:val="Sarakstarindkopa"/>
        <w:ind w:left="0" w:firstLine="284"/>
        <w:jc w:val="both"/>
        <w:rPr>
          <w:b/>
          <w:bCs/>
        </w:rPr>
      </w:pPr>
    </w:p>
    <w:p w:rsidR="00707F74" w:rsidRPr="003434CA" w:rsidRDefault="00707F74" w:rsidP="00707F74">
      <w:pPr>
        <w:pStyle w:val="tv213"/>
        <w:numPr>
          <w:ilvl w:val="0"/>
          <w:numId w:val="2"/>
        </w:numPr>
        <w:ind w:left="0" w:firstLine="284"/>
        <w:jc w:val="both"/>
      </w:pPr>
      <w:r w:rsidRPr="003434CA">
        <w:t>Pabalstu bērna apģērbam un ar izglītību saistītu izdevumu apmaksai</w:t>
      </w:r>
      <w:r w:rsidRPr="003434CA">
        <w:rPr>
          <w:rStyle w:val="Noklusjumarindkopasfonts"/>
          <w:color w:val="FF0000"/>
        </w:rPr>
        <w:t xml:space="preserve"> </w:t>
      </w:r>
      <w:r w:rsidRPr="003434CA">
        <w:t>piešķir trūcīgai un maznodrošinātai mājsaimniecībai ar bērniem</w:t>
      </w:r>
      <w:r w:rsidRPr="003434CA">
        <w:rPr>
          <w:color w:val="000000"/>
        </w:rPr>
        <w:t xml:space="preserve">, </w:t>
      </w:r>
      <w:r w:rsidRPr="003434CA">
        <w:rPr>
          <w:rStyle w:val="Noklusjumarindkopasfonts"/>
          <w:iCs/>
          <w:color w:val="000000"/>
        </w:rPr>
        <w:t>kura ir deklarējusi savu dzīvesvietu Dobeles novada pašvaldības administratīvajā teritorijā.</w:t>
      </w:r>
    </w:p>
    <w:p w:rsidR="00707F74" w:rsidRPr="003434CA" w:rsidRDefault="00707F74" w:rsidP="00707F74">
      <w:pPr>
        <w:pStyle w:val="tv213"/>
        <w:numPr>
          <w:ilvl w:val="0"/>
          <w:numId w:val="2"/>
        </w:numPr>
        <w:ind w:left="0" w:firstLine="284"/>
        <w:jc w:val="both"/>
      </w:pPr>
      <w:r w:rsidRPr="003434CA">
        <w:t>Pabalstu bērna apģērbam un ar izglītību saistītu izdevumu apmaksai</w:t>
      </w:r>
      <w:r w:rsidRPr="003434CA">
        <w:rPr>
          <w:rStyle w:val="Noklusjumarindkopasfonts"/>
          <w:color w:val="FF0000"/>
        </w:rPr>
        <w:t xml:space="preserve"> </w:t>
      </w:r>
      <w:r w:rsidRPr="003434CA">
        <w:t>piešķir pamatojoties uz personas iesniegumu bērna apģērba, mācību līdzekļu un skolas piederumu iegādei vienu reizi kalend</w:t>
      </w:r>
      <w:r w:rsidRPr="003434CA">
        <w:rPr>
          <w:rStyle w:val="Noklusjumarindkopasfonts"/>
          <w:shd w:val="clear" w:color="auto" w:fill="FFFFFF"/>
        </w:rPr>
        <w:t>āra</w:t>
      </w:r>
      <w:r w:rsidRPr="003434CA">
        <w:t xml:space="preserve"> gadā.</w:t>
      </w:r>
    </w:p>
    <w:p w:rsidR="00707F74" w:rsidRDefault="00707F74" w:rsidP="00707F74">
      <w:pPr>
        <w:pStyle w:val="tv213"/>
        <w:numPr>
          <w:ilvl w:val="0"/>
          <w:numId w:val="2"/>
        </w:numPr>
        <w:spacing w:before="0" w:after="0"/>
        <w:ind w:left="0" w:firstLine="284"/>
        <w:jc w:val="both"/>
      </w:pPr>
      <w:r>
        <w:t>Pabalsts bērna  apģērbam un ar izglītību saistītu izdevumu segšanai</w:t>
      </w:r>
      <w:r>
        <w:rPr>
          <w:rStyle w:val="Noklusjumarindkopasfonts"/>
          <w:color w:val="FF0000"/>
        </w:rPr>
        <w:t xml:space="preserve"> </w:t>
      </w:r>
      <w:r>
        <w:t xml:space="preserve">ir 50,00 </w:t>
      </w:r>
      <w:proofErr w:type="spellStart"/>
      <w:r>
        <w:rPr>
          <w:rStyle w:val="Noklusjumarindkopasfonts"/>
          <w:i/>
          <w:iCs/>
          <w:shd w:val="clear" w:color="auto" w:fill="FFFFFF"/>
        </w:rPr>
        <w:t>euro</w:t>
      </w:r>
      <w:proofErr w:type="spellEnd"/>
      <w:r>
        <w:rPr>
          <w:rStyle w:val="Noklusjumarindkopasfonts"/>
          <w:i/>
          <w:iCs/>
          <w:shd w:val="clear" w:color="auto" w:fill="FFFFFF"/>
        </w:rPr>
        <w:t xml:space="preserve"> </w:t>
      </w:r>
      <w:r>
        <w:t>katram bērnam.</w:t>
      </w:r>
    </w:p>
    <w:p w:rsidR="00707F74" w:rsidRDefault="00707F74" w:rsidP="00707F74">
      <w:pPr>
        <w:pStyle w:val="tv213"/>
        <w:spacing w:before="0" w:after="0"/>
        <w:ind w:firstLine="284"/>
        <w:jc w:val="both"/>
      </w:pPr>
    </w:p>
    <w:p w:rsidR="00707F74" w:rsidRPr="006F0C71" w:rsidRDefault="00707F74" w:rsidP="00707F74">
      <w:pPr>
        <w:pStyle w:val="tv213"/>
        <w:spacing w:before="0" w:after="0"/>
        <w:ind w:firstLine="284"/>
        <w:jc w:val="center"/>
        <w:rPr>
          <w:b/>
          <w:bCs/>
        </w:rPr>
      </w:pPr>
      <w:r w:rsidRPr="006F0C71">
        <w:rPr>
          <w:b/>
          <w:bCs/>
        </w:rPr>
        <w:t>VII. Pabalsts ēdināšanas izdevumu segšanai pirmsskolas izglītības iestādē</w:t>
      </w:r>
    </w:p>
    <w:p w:rsidR="00707F74" w:rsidRPr="006F0C71" w:rsidRDefault="00707F74" w:rsidP="00707F74">
      <w:pPr>
        <w:pStyle w:val="tv213"/>
        <w:spacing w:before="0" w:after="0"/>
        <w:ind w:firstLine="284"/>
        <w:jc w:val="both"/>
        <w:rPr>
          <w:b/>
          <w:bCs/>
        </w:rPr>
      </w:pPr>
    </w:p>
    <w:p w:rsidR="00707F74" w:rsidRPr="006F0C71" w:rsidRDefault="00707F74" w:rsidP="00707F74">
      <w:pPr>
        <w:pStyle w:val="tv213"/>
        <w:numPr>
          <w:ilvl w:val="0"/>
          <w:numId w:val="2"/>
        </w:numPr>
        <w:ind w:left="0" w:firstLine="284"/>
        <w:jc w:val="both"/>
      </w:pPr>
      <w:r w:rsidRPr="006F0C71">
        <w:rPr>
          <w:rStyle w:val="Noklusjumarindkopasfonts"/>
          <w:rFonts w:eastAsia="Calibri"/>
          <w:lang w:eastAsia="en-US"/>
        </w:rPr>
        <w:t xml:space="preserve">Pabalstu ēdināšanas izdevumu segšanai pirmsskolas izglītības iestādē piešķir </w:t>
      </w:r>
      <w:r w:rsidRPr="006F0C71">
        <w:t>trūcīgai un maznodrošinātai mājsaimniecībai ar bērniem</w:t>
      </w:r>
      <w:r w:rsidRPr="006F0C71">
        <w:rPr>
          <w:rStyle w:val="Noklusjumarindkopasfonts"/>
          <w:iCs/>
          <w:color w:val="000000"/>
        </w:rPr>
        <w:t>,</w:t>
      </w:r>
      <w:r w:rsidRPr="006F0C71">
        <w:rPr>
          <w:rStyle w:val="Noklusjumarindkopasfonts"/>
          <w:rFonts w:eastAsia="Calibri"/>
          <w:iCs/>
          <w:color w:val="000000"/>
          <w:lang w:eastAsia="en-US"/>
        </w:rPr>
        <w:t xml:space="preserve"> </w:t>
      </w:r>
      <w:r w:rsidRPr="006F0C71">
        <w:rPr>
          <w:rStyle w:val="Noklusjumarindkopasfonts"/>
          <w:iCs/>
          <w:color w:val="000000"/>
        </w:rPr>
        <w:t>kura ir deklarējusi savu dzīvesvietu Dobeles novada pašvaldības administratīvajā teritorijā.</w:t>
      </w:r>
    </w:p>
    <w:p w:rsidR="00707F74" w:rsidRPr="006F0C71" w:rsidRDefault="00707F74" w:rsidP="00707F74">
      <w:pPr>
        <w:pStyle w:val="Sarakstarindkopa"/>
        <w:numPr>
          <w:ilvl w:val="0"/>
          <w:numId w:val="2"/>
        </w:numPr>
        <w:ind w:left="0" w:firstLine="284"/>
        <w:jc w:val="both"/>
      </w:pPr>
      <w:r w:rsidRPr="006F0C71">
        <w:t xml:space="preserve">Pabalstu </w:t>
      </w:r>
      <w:r w:rsidRPr="006F0C71">
        <w:rPr>
          <w:rStyle w:val="Noklusjumarindkopasfonts"/>
          <w:rFonts w:eastAsia="Calibri"/>
          <w:lang w:eastAsia="en-US"/>
        </w:rPr>
        <w:t>ēdināšanas izdevumu segšanai pirmsskolas izglītības iestādē piešķir bērnam par katru pirmsskolas izglītības iestādes apmeklējuma dienu.</w:t>
      </w:r>
    </w:p>
    <w:p w:rsidR="00707F74" w:rsidRPr="006F0C71" w:rsidRDefault="00707F74" w:rsidP="00707F74">
      <w:pPr>
        <w:pStyle w:val="Sarakstarindkopa"/>
        <w:numPr>
          <w:ilvl w:val="0"/>
          <w:numId w:val="2"/>
        </w:numPr>
        <w:ind w:left="0" w:firstLine="284"/>
        <w:jc w:val="both"/>
      </w:pPr>
      <w:r w:rsidRPr="006F0C71">
        <w:t xml:space="preserve"> Pabalstu </w:t>
      </w:r>
      <w:r w:rsidRPr="006F0C71">
        <w:rPr>
          <w:rStyle w:val="Noklusjumarindkopasfonts"/>
          <w:rFonts w:eastAsia="Calibri"/>
          <w:lang w:eastAsia="en-US"/>
        </w:rPr>
        <w:t>ēdināšanas izdevumu segšanai pirmsskolas izglītības iestādē piešķir</w:t>
      </w:r>
      <w:r>
        <w:rPr>
          <w:rStyle w:val="Noklusjumarindkopasfonts"/>
          <w:rFonts w:eastAsia="Calibri"/>
          <w:lang w:eastAsia="en-US"/>
        </w:rPr>
        <w:t>,</w:t>
      </w:r>
      <w:r w:rsidRPr="006F0C71">
        <w:rPr>
          <w:rStyle w:val="Noklusjumarindkopasfonts"/>
          <w:rFonts w:eastAsia="Calibri"/>
          <w:lang w:eastAsia="en-US"/>
        </w:rPr>
        <w:t xml:space="preserve"> </w:t>
      </w:r>
      <w:r w:rsidRPr="006F0C71">
        <w:t>pamatojoties uz bērna vecāka iesniegumu.</w:t>
      </w:r>
    </w:p>
    <w:p w:rsidR="00707F74" w:rsidRPr="006F0C71" w:rsidRDefault="00707F74" w:rsidP="00707F74">
      <w:pPr>
        <w:pStyle w:val="Sarakstarindkopa"/>
        <w:numPr>
          <w:ilvl w:val="0"/>
          <w:numId w:val="2"/>
        </w:numPr>
        <w:ind w:left="0" w:firstLine="284"/>
        <w:jc w:val="both"/>
      </w:pPr>
      <w:r w:rsidRPr="006F0C71">
        <w:rPr>
          <w:rStyle w:val="Noklusjumarindkopasfonts"/>
          <w:rFonts w:eastAsia="Calibri"/>
          <w:lang w:eastAsia="en-US"/>
        </w:rPr>
        <w:t>Pabalsta apmērs ir līdz 1,</w:t>
      </w:r>
      <w:r w:rsidR="00394DBB">
        <w:rPr>
          <w:rStyle w:val="Noklusjumarindkopasfonts"/>
          <w:rFonts w:eastAsia="Calibri"/>
          <w:shd w:val="clear" w:color="auto" w:fill="FFFFFF"/>
          <w:lang w:eastAsia="en-US"/>
        </w:rPr>
        <w:t xml:space="preserve">95 </w:t>
      </w:r>
      <w:bookmarkStart w:id="2" w:name="_GoBack"/>
      <w:bookmarkEnd w:id="2"/>
      <w:r w:rsidRPr="001E0967">
        <w:rPr>
          <w:rStyle w:val="Noklusjumarindkopasfonts"/>
          <w:rFonts w:eastAsia="Calibri"/>
          <w:i/>
          <w:iCs/>
          <w:shd w:val="clear" w:color="auto" w:fill="FFFFFF"/>
          <w:lang w:eastAsia="en-US"/>
        </w:rPr>
        <w:t>euro</w:t>
      </w:r>
      <w:r w:rsidRPr="006F0C71">
        <w:rPr>
          <w:rStyle w:val="Noklusjumarindkopasfonts"/>
          <w:rFonts w:eastAsia="Calibri"/>
          <w:iCs/>
          <w:lang w:eastAsia="en-US"/>
        </w:rPr>
        <w:t xml:space="preserve"> </w:t>
      </w:r>
      <w:r w:rsidRPr="006F0C71">
        <w:rPr>
          <w:rStyle w:val="Noklusjumarindkopasfonts"/>
          <w:rFonts w:eastAsia="Calibri"/>
          <w:lang w:eastAsia="en-US"/>
        </w:rPr>
        <w:t>dienā. Pabalsts tiek pārskaitīts pakalpojuma sniedzējam atbilstoši noslēgtajiem līgumiem un iesniegtajiem rēķiniem.</w:t>
      </w:r>
    </w:p>
    <w:p w:rsidR="00707F74" w:rsidRDefault="00707F74" w:rsidP="00707F74">
      <w:pPr>
        <w:pStyle w:val="Parasts"/>
        <w:jc w:val="both"/>
      </w:pPr>
    </w:p>
    <w:p w:rsidR="00707F74" w:rsidRDefault="00707F74" w:rsidP="00707F74">
      <w:pPr>
        <w:pStyle w:val="Sarakstarindkopa"/>
        <w:ind w:left="0" w:firstLine="284"/>
        <w:jc w:val="center"/>
        <w:rPr>
          <w:rFonts w:eastAsia="Calibri"/>
          <w:b/>
          <w:bCs/>
          <w:lang w:eastAsia="en-US"/>
        </w:rPr>
      </w:pPr>
    </w:p>
    <w:p w:rsidR="00707F74" w:rsidRDefault="00707F74" w:rsidP="00707F74">
      <w:pPr>
        <w:pStyle w:val="Sarakstarindkopa"/>
        <w:ind w:left="0" w:firstLine="284"/>
        <w:jc w:val="center"/>
      </w:pPr>
      <w:r>
        <w:rPr>
          <w:rStyle w:val="Noklusjumarindkopasfonts"/>
          <w:rFonts w:eastAsia="Calibri"/>
          <w:b/>
          <w:bCs/>
          <w:lang w:eastAsia="en-US"/>
        </w:rPr>
        <w:t>VIII. P</w:t>
      </w:r>
      <w:r>
        <w:rPr>
          <w:rStyle w:val="Noklusjumarindkopasfonts"/>
          <w:b/>
          <w:iCs/>
        </w:rPr>
        <w:t>abalsts izglītojamo ēdināšanai</w:t>
      </w:r>
    </w:p>
    <w:p w:rsidR="00707F74" w:rsidRDefault="00707F74" w:rsidP="00707F74">
      <w:pPr>
        <w:pStyle w:val="Sarakstarindkopa"/>
        <w:ind w:left="0" w:firstLine="284"/>
        <w:jc w:val="both"/>
        <w:rPr>
          <w:rFonts w:eastAsia="Calibri"/>
          <w:lang w:eastAsia="en-US"/>
        </w:rPr>
      </w:pPr>
    </w:p>
    <w:p w:rsidR="00707F74" w:rsidRPr="003434CA" w:rsidRDefault="00707F74" w:rsidP="00707F74">
      <w:pPr>
        <w:pStyle w:val="Default"/>
        <w:numPr>
          <w:ilvl w:val="0"/>
          <w:numId w:val="2"/>
        </w:numPr>
        <w:suppressAutoHyphens/>
        <w:adjustRightInd/>
        <w:ind w:left="0" w:firstLine="284"/>
        <w:jc w:val="both"/>
        <w:textAlignment w:val="baseline"/>
      </w:pPr>
      <w:r w:rsidRPr="003434CA">
        <w:t>Pabalstu izglītojamo ēdināšanai p</w:t>
      </w:r>
      <w:r w:rsidRPr="003434CA">
        <w:rPr>
          <w:rStyle w:val="Noklusjumarindkopasfonts"/>
          <w:color w:val="auto"/>
        </w:rPr>
        <w:t xml:space="preserve">iešķir </w:t>
      </w:r>
      <w:r w:rsidRPr="003434CA">
        <w:t xml:space="preserve">trūcīgai un maznodrošinātai </w:t>
      </w:r>
      <w:r w:rsidRPr="003434CA">
        <w:rPr>
          <w:rStyle w:val="Noklusjumarindkopasfonts"/>
          <w:color w:val="auto"/>
        </w:rPr>
        <w:t xml:space="preserve">mājsaimniecībai ar bērniem, </w:t>
      </w:r>
      <w:r w:rsidRPr="003434CA">
        <w:rPr>
          <w:rStyle w:val="Noklusjumarindkopasfonts"/>
          <w:iCs/>
        </w:rPr>
        <w:t>kura ir deklarējusi savu dzīvesvietu Dobeles novada pašvaldības administratīvajā teritorijā.</w:t>
      </w:r>
    </w:p>
    <w:p w:rsidR="00707F74" w:rsidRPr="003434CA" w:rsidRDefault="00707F74" w:rsidP="00707F74">
      <w:pPr>
        <w:pStyle w:val="Default"/>
        <w:numPr>
          <w:ilvl w:val="0"/>
          <w:numId w:val="2"/>
        </w:numPr>
        <w:suppressAutoHyphens/>
        <w:adjustRightInd/>
        <w:ind w:left="0" w:firstLine="284"/>
        <w:jc w:val="both"/>
        <w:textAlignment w:val="baseline"/>
      </w:pPr>
      <w:r w:rsidRPr="003434CA">
        <w:t>Pabalstu izglītojamo ēdināšanai p</w:t>
      </w:r>
      <w:r w:rsidRPr="003434CA">
        <w:rPr>
          <w:rStyle w:val="Noklusjumarindkopasfonts"/>
          <w:color w:val="auto"/>
        </w:rPr>
        <w:t xml:space="preserve">iešķir </w:t>
      </w:r>
      <w:r w:rsidRPr="003434CA">
        <w:t>izglītojamajam, kurš apmeklē vispārējās izglītības iestādi par katru apmeklēto mācību dienu.</w:t>
      </w:r>
    </w:p>
    <w:p w:rsidR="00707F74" w:rsidRPr="003434CA" w:rsidRDefault="00707F74" w:rsidP="00707F74">
      <w:pPr>
        <w:pStyle w:val="Default"/>
        <w:numPr>
          <w:ilvl w:val="0"/>
          <w:numId w:val="2"/>
        </w:numPr>
        <w:suppressAutoHyphens/>
        <w:adjustRightInd/>
        <w:ind w:left="0" w:firstLine="284"/>
        <w:jc w:val="both"/>
        <w:textAlignment w:val="baseline"/>
      </w:pPr>
      <w:r w:rsidRPr="003434CA">
        <w:t xml:space="preserve"> Pabalstu izglītojamo ēdināšanai p</w:t>
      </w:r>
      <w:r w:rsidRPr="003434CA">
        <w:rPr>
          <w:rStyle w:val="Noklusjumarindkopasfonts"/>
          <w:color w:val="auto"/>
        </w:rPr>
        <w:t>iešķir pamatojoties uz bērna vecāka iesniegumu.</w:t>
      </w:r>
    </w:p>
    <w:p w:rsidR="00707F74" w:rsidRPr="003434CA" w:rsidRDefault="00707F74" w:rsidP="00707F74">
      <w:pPr>
        <w:pStyle w:val="Sarakstarindkopa"/>
        <w:numPr>
          <w:ilvl w:val="0"/>
          <w:numId w:val="2"/>
        </w:numPr>
        <w:autoSpaceDE w:val="0"/>
        <w:ind w:left="0" w:firstLine="284"/>
        <w:jc w:val="both"/>
        <w:rPr>
          <w:b/>
          <w:color w:val="000000"/>
          <w:lang w:eastAsia="en-US"/>
        </w:rPr>
      </w:pPr>
      <w:r w:rsidRPr="003434CA">
        <w:rPr>
          <w:rStyle w:val="Noklusjumarindkopasfonts"/>
          <w:color w:val="000000"/>
        </w:rPr>
        <w:t>Pabalsta apmērs ir līdz 1,</w:t>
      </w:r>
      <w:r w:rsidRPr="003434CA">
        <w:rPr>
          <w:rStyle w:val="Noklusjumarindkopasfonts"/>
          <w:color w:val="000000"/>
          <w:shd w:val="clear" w:color="auto" w:fill="FFFFFF"/>
        </w:rPr>
        <w:t xml:space="preserve">42 </w:t>
      </w:r>
      <w:proofErr w:type="spellStart"/>
      <w:r w:rsidRPr="001E0967">
        <w:rPr>
          <w:rStyle w:val="Noklusjumarindkopasfonts"/>
          <w:i/>
          <w:iCs/>
          <w:color w:val="000000"/>
          <w:shd w:val="clear" w:color="auto" w:fill="FFFFFF"/>
        </w:rPr>
        <w:t>euro</w:t>
      </w:r>
      <w:proofErr w:type="spellEnd"/>
      <w:r w:rsidRPr="003434CA">
        <w:rPr>
          <w:rStyle w:val="Noklusjumarindkopasfonts"/>
          <w:color w:val="000000"/>
        </w:rPr>
        <w:t xml:space="preserve"> dienā. Pabalsts </w:t>
      </w:r>
      <w:r w:rsidRPr="003434CA">
        <w:t>tiek pārskaitīts ēdināšanas pakalpojumu sniedzējiem atbilstoši noslēgtajiem līgumiem un iesniegtajiem rēķiniem.</w:t>
      </w:r>
    </w:p>
    <w:p w:rsidR="00707F74" w:rsidRPr="0048585B" w:rsidRDefault="00707F74" w:rsidP="00707F74">
      <w:pPr>
        <w:pStyle w:val="Sarakstarindkopa"/>
        <w:autoSpaceDE w:val="0"/>
        <w:ind w:left="284"/>
        <w:jc w:val="both"/>
        <w:rPr>
          <w:b/>
          <w:color w:val="000000"/>
          <w:lang w:eastAsia="en-US"/>
        </w:rPr>
      </w:pPr>
    </w:p>
    <w:p w:rsidR="00707F74" w:rsidRDefault="00707F74" w:rsidP="00707F74">
      <w:pPr>
        <w:pStyle w:val="Parasts"/>
        <w:ind w:firstLine="284"/>
        <w:jc w:val="center"/>
        <w:rPr>
          <w:b/>
          <w:color w:val="000000"/>
          <w:lang w:eastAsia="en-US"/>
        </w:rPr>
      </w:pPr>
      <w:bookmarkStart w:id="3" w:name="_Hlk486439570"/>
      <w:r>
        <w:rPr>
          <w:b/>
          <w:color w:val="000000"/>
          <w:lang w:eastAsia="en-US"/>
        </w:rPr>
        <w:t>IX. Pabalstu piešķiršanas un atteikšanas kārtība</w:t>
      </w:r>
    </w:p>
    <w:p w:rsidR="00707F74" w:rsidRDefault="00707F74" w:rsidP="00707F74">
      <w:pPr>
        <w:pStyle w:val="Parasts"/>
        <w:ind w:firstLine="284"/>
        <w:jc w:val="both"/>
        <w:rPr>
          <w:b/>
          <w:color w:val="000000"/>
          <w:lang w:eastAsia="en-US"/>
        </w:rPr>
      </w:pPr>
    </w:p>
    <w:p w:rsidR="00707F74" w:rsidRDefault="00707F74" w:rsidP="00707F74">
      <w:pPr>
        <w:pStyle w:val="Parasts"/>
        <w:tabs>
          <w:tab w:val="left" w:pos="840"/>
        </w:tabs>
        <w:ind w:firstLine="284"/>
        <w:jc w:val="both"/>
        <w:rPr>
          <w:color w:val="000000"/>
          <w:lang w:eastAsia="en-US"/>
        </w:rPr>
      </w:pPr>
      <w:r>
        <w:rPr>
          <w:color w:val="000000"/>
          <w:lang w:eastAsia="en-US"/>
        </w:rPr>
        <w:t>29. Šo Noteikumu 2. un 3.punktā minētos pabalstus izmaksā:</w:t>
      </w:r>
    </w:p>
    <w:p w:rsidR="00707F74" w:rsidRDefault="00707F74" w:rsidP="00707F74">
      <w:pPr>
        <w:pStyle w:val="Parasts"/>
        <w:tabs>
          <w:tab w:val="left" w:pos="900"/>
        </w:tabs>
        <w:ind w:firstLine="284"/>
        <w:jc w:val="both"/>
      </w:pPr>
      <w:r>
        <w:rPr>
          <w:rStyle w:val="Noklusjumarindkopasfonts"/>
          <w:color w:val="000000"/>
          <w:lang w:eastAsia="en-US"/>
        </w:rPr>
        <w:t>29.1. ieskaitot pabalstu pieprasītāja norādītajā bankas vai pasta norēķinu sistēmas kontā;</w:t>
      </w:r>
    </w:p>
    <w:p w:rsidR="00707F74" w:rsidRDefault="00707F74" w:rsidP="00707F74">
      <w:pPr>
        <w:pStyle w:val="Parasts"/>
        <w:tabs>
          <w:tab w:val="left" w:pos="900"/>
        </w:tabs>
        <w:ind w:firstLine="284"/>
        <w:jc w:val="both"/>
      </w:pPr>
      <w:r>
        <w:rPr>
          <w:rStyle w:val="Noklusjumarindkopasfonts"/>
          <w:color w:val="000000"/>
          <w:lang w:eastAsia="en-US"/>
        </w:rPr>
        <w:t>29.2. pārskaitot pakalpojuma sniedzējam;</w:t>
      </w:r>
    </w:p>
    <w:p w:rsidR="00707F74" w:rsidRDefault="00707F74" w:rsidP="00707F74">
      <w:pPr>
        <w:pStyle w:val="Parasts"/>
        <w:tabs>
          <w:tab w:val="left" w:pos="900"/>
        </w:tabs>
        <w:ind w:firstLine="284"/>
        <w:jc w:val="both"/>
      </w:pPr>
      <w:r>
        <w:rPr>
          <w:rStyle w:val="Noklusjumarindkopasfonts"/>
          <w:color w:val="000000"/>
          <w:lang w:eastAsia="en-US"/>
        </w:rPr>
        <w:t>29.3. izņēmuma gadījumos izmaksājot kasē skaidrā naudā.</w:t>
      </w:r>
    </w:p>
    <w:p w:rsidR="00707F74" w:rsidRDefault="00707F74" w:rsidP="00707F74">
      <w:pPr>
        <w:pStyle w:val="Parasts"/>
        <w:tabs>
          <w:tab w:val="left" w:pos="360"/>
        </w:tabs>
        <w:ind w:firstLine="284"/>
        <w:jc w:val="both"/>
      </w:pPr>
      <w:r>
        <w:rPr>
          <w:rStyle w:val="Noklusjumarindkopasfonts"/>
          <w:lang w:eastAsia="en-US"/>
        </w:rPr>
        <w:t>30. Ja mājsaimniecība neatbilst Noteikumos noteiktajiem pabalsta saņemšanas nosacījumiem, Sociālais dienests pieņem lēmumu par atteikumu piešķirt pabalstu.</w:t>
      </w:r>
    </w:p>
    <w:p w:rsidR="00707F74" w:rsidRDefault="00707F74" w:rsidP="00707F74">
      <w:pPr>
        <w:pStyle w:val="Parasts"/>
        <w:tabs>
          <w:tab w:val="left" w:pos="840"/>
        </w:tabs>
        <w:ind w:firstLine="284"/>
        <w:jc w:val="both"/>
        <w:rPr>
          <w:color w:val="000000"/>
          <w:lang w:eastAsia="en-US"/>
        </w:rPr>
      </w:pPr>
      <w:r>
        <w:rPr>
          <w:color w:val="000000"/>
          <w:lang w:eastAsia="en-US"/>
        </w:rPr>
        <w:t>31. Sociālais dienests desmit darba dienu laikā no iesnieguma un visu nepieciešamo dokumentu saņemšanas dienas pieņem lēmumu par šo Noteikumu 2.1., 2.2., 3.2., 3.3., 3.4. un 3.5. apakšpunktā minētā pabalsta piešķiršanu vai par atteikumu piešķirt pabalstu.</w:t>
      </w:r>
    </w:p>
    <w:p w:rsidR="00707F74" w:rsidRDefault="00707F74" w:rsidP="00707F74">
      <w:pPr>
        <w:pStyle w:val="Parasts"/>
        <w:tabs>
          <w:tab w:val="left" w:pos="840"/>
        </w:tabs>
        <w:ind w:firstLine="284"/>
        <w:jc w:val="both"/>
        <w:rPr>
          <w:color w:val="000000"/>
          <w:lang w:eastAsia="en-US"/>
        </w:rPr>
      </w:pPr>
      <w:r>
        <w:rPr>
          <w:color w:val="000000"/>
          <w:lang w:eastAsia="en-US"/>
        </w:rPr>
        <w:lastRenderedPageBreak/>
        <w:t>32. Lēmumu par šo Noteikumu 3.1.apakšpunktā minētā pabalsta piešķiršanu pieņem ar Sociālā dienesta vadītājas rīkojumu izveidota komisija desmit darba dienu laikā no iesnieguma un visu nepieciešamo dokumentu saņemšanas dienas.</w:t>
      </w:r>
    </w:p>
    <w:p w:rsidR="00707F74" w:rsidRDefault="00707F74" w:rsidP="00707F74">
      <w:pPr>
        <w:pStyle w:val="Parasts"/>
        <w:tabs>
          <w:tab w:val="left" w:pos="840"/>
        </w:tabs>
        <w:ind w:firstLine="284"/>
        <w:jc w:val="both"/>
        <w:rPr>
          <w:color w:val="000000"/>
          <w:lang w:eastAsia="en-US"/>
        </w:rPr>
      </w:pPr>
      <w:r>
        <w:rPr>
          <w:color w:val="000000"/>
          <w:lang w:eastAsia="en-US"/>
        </w:rPr>
        <w:t>33. Šo Noteikumu 2. un 3.punktā minētos pabalstus izmaksā viena mēneša laikā no lēmuma par pabalsta piešķiršanu pieņemšanas dienas.</w:t>
      </w:r>
      <w:bookmarkEnd w:id="3"/>
    </w:p>
    <w:p w:rsidR="00707F74" w:rsidRDefault="00707F74" w:rsidP="00707F74">
      <w:pPr>
        <w:pStyle w:val="Parasts"/>
        <w:tabs>
          <w:tab w:val="left" w:pos="840"/>
        </w:tabs>
        <w:ind w:firstLine="284"/>
        <w:jc w:val="both"/>
        <w:rPr>
          <w:color w:val="000000"/>
          <w:lang w:eastAsia="en-US"/>
        </w:rPr>
      </w:pPr>
    </w:p>
    <w:p w:rsidR="00707F74" w:rsidRDefault="00707F74" w:rsidP="00707F74">
      <w:pPr>
        <w:pStyle w:val="Parasts"/>
        <w:ind w:firstLine="284"/>
        <w:jc w:val="center"/>
        <w:rPr>
          <w:b/>
          <w:bCs/>
          <w:color w:val="000000"/>
          <w:lang w:eastAsia="en-US"/>
        </w:rPr>
      </w:pPr>
      <w:r>
        <w:rPr>
          <w:b/>
          <w:bCs/>
          <w:color w:val="000000"/>
          <w:lang w:eastAsia="en-US"/>
        </w:rPr>
        <w:t>X. Lēmumu apstrīdēšanas un pārsūdzēšanas kārtība</w:t>
      </w:r>
    </w:p>
    <w:p w:rsidR="00707F74" w:rsidRDefault="00707F74" w:rsidP="00707F74">
      <w:pPr>
        <w:pStyle w:val="Parasts"/>
        <w:spacing w:after="60"/>
        <w:ind w:firstLine="284"/>
        <w:jc w:val="both"/>
        <w:rPr>
          <w:b/>
          <w:bCs/>
          <w:color w:val="000000"/>
          <w:lang w:eastAsia="en-US"/>
        </w:rPr>
      </w:pPr>
    </w:p>
    <w:p w:rsidR="00707F74" w:rsidRDefault="00707F74" w:rsidP="00707F74">
      <w:pPr>
        <w:pStyle w:val="Parasts"/>
        <w:tabs>
          <w:tab w:val="left" w:pos="840"/>
        </w:tabs>
        <w:ind w:firstLine="284"/>
        <w:jc w:val="both"/>
        <w:rPr>
          <w:color w:val="000000"/>
          <w:lang w:eastAsia="en-US"/>
        </w:rPr>
      </w:pPr>
      <w:r>
        <w:rPr>
          <w:color w:val="000000"/>
          <w:lang w:eastAsia="en-US"/>
        </w:rPr>
        <w:t>34. Sociālā dienesta pieņemtos lēmumus vai faktisko rīcību var apstrīdēt Dobeles  novada domē.</w:t>
      </w:r>
    </w:p>
    <w:p w:rsidR="00707F74" w:rsidRDefault="00707F74" w:rsidP="00707F74">
      <w:pPr>
        <w:pStyle w:val="Parasts"/>
        <w:tabs>
          <w:tab w:val="left" w:pos="840"/>
        </w:tabs>
        <w:ind w:firstLine="284"/>
        <w:jc w:val="both"/>
        <w:rPr>
          <w:color w:val="000000"/>
          <w:lang w:eastAsia="en-US"/>
        </w:rPr>
      </w:pPr>
      <w:r>
        <w:rPr>
          <w:color w:val="000000"/>
          <w:lang w:eastAsia="en-US"/>
        </w:rPr>
        <w:t>35. Dobeles novada domes pieņemtos lēmumus vai faktisko rīcību var pārsūdzēt Administratīvajā rajona tiesā.</w:t>
      </w:r>
    </w:p>
    <w:p w:rsidR="00707F74" w:rsidRDefault="00707F74" w:rsidP="00707F74">
      <w:pPr>
        <w:pStyle w:val="Sarakstarindkopa"/>
        <w:keepNext/>
        <w:spacing w:after="60"/>
        <w:ind w:left="0" w:firstLine="284"/>
        <w:jc w:val="both"/>
        <w:rPr>
          <w:b/>
          <w:bCs/>
          <w:color w:val="000000"/>
          <w:lang w:eastAsia="en-US"/>
        </w:rPr>
      </w:pPr>
    </w:p>
    <w:p w:rsidR="00707F74" w:rsidRDefault="00707F74" w:rsidP="00707F74">
      <w:pPr>
        <w:pStyle w:val="Sarakstarindkopa"/>
        <w:keepNext/>
        <w:spacing w:after="60"/>
        <w:ind w:left="0" w:firstLine="284"/>
        <w:jc w:val="center"/>
        <w:rPr>
          <w:b/>
          <w:bCs/>
          <w:color w:val="000000"/>
          <w:lang w:eastAsia="en-US"/>
        </w:rPr>
      </w:pPr>
      <w:r>
        <w:rPr>
          <w:b/>
          <w:bCs/>
          <w:color w:val="000000"/>
          <w:lang w:eastAsia="en-US"/>
        </w:rPr>
        <w:t>XI. Noslēguma jautājumi</w:t>
      </w:r>
    </w:p>
    <w:p w:rsidR="00707F74" w:rsidRDefault="00707F74" w:rsidP="00707F74">
      <w:pPr>
        <w:pStyle w:val="Parasts"/>
        <w:ind w:firstLine="284"/>
        <w:jc w:val="both"/>
        <w:rPr>
          <w:color w:val="000000"/>
          <w:lang w:eastAsia="en-US"/>
        </w:rPr>
      </w:pPr>
    </w:p>
    <w:p w:rsidR="00707F74" w:rsidRDefault="00707F74" w:rsidP="00707F74">
      <w:pPr>
        <w:pStyle w:val="Default"/>
        <w:ind w:firstLine="284"/>
        <w:jc w:val="both"/>
      </w:pPr>
      <w:r>
        <w:t>36. Līdz Auces novada Sociālā dienesta, Dobeles novada Sociālā dienesta un Tērvetes novada Sociālā dienesta reorganizācijai, bet ne ilgāk, kā līdz 2021.gada 31.decembrim lēmumus par Noteikumos minēto pabalstu piešķiršanu vai atteikumus piešķirt pabalstus pieņem un izmaksā:</w:t>
      </w:r>
    </w:p>
    <w:p w:rsidR="00707F74" w:rsidRDefault="00707F74" w:rsidP="00707F74">
      <w:pPr>
        <w:pStyle w:val="Default"/>
        <w:ind w:firstLine="284"/>
        <w:jc w:val="both"/>
      </w:pPr>
      <w:r>
        <w:t>36.1. Auces novada Sociālais dienests attiecībā uz mājsaimniecībām, kuras deklarētas bijušajā Auces novada administratīvajā teritorijā;</w:t>
      </w:r>
    </w:p>
    <w:p w:rsidR="00707F74" w:rsidRDefault="00707F74" w:rsidP="00707F74">
      <w:pPr>
        <w:pStyle w:val="Default"/>
        <w:ind w:firstLine="284"/>
        <w:jc w:val="both"/>
      </w:pPr>
      <w:r>
        <w:t>36.2. Dobeles novada Sociālais dienests attiecībā uz mājsaimniecībām, kuras deklarētas  bijušajā Dobeles novada administratīvajā teritorijā;</w:t>
      </w:r>
    </w:p>
    <w:p w:rsidR="00707F74" w:rsidRDefault="00707F74" w:rsidP="00707F74">
      <w:pPr>
        <w:pStyle w:val="Default"/>
        <w:ind w:firstLine="284"/>
        <w:jc w:val="both"/>
      </w:pPr>
      <w:r>
        <w:t>36.3. Tērvetes novada Sociālais dienests attiecībā uz mājsaimniecībām, kuras deklarētas  bijušajā Tērvetes novada administratīvajā teritorijā.</w:t>
      </w:r>
    </w:p>
    <w:p w:rsidR="00707F74" w:rsidRDefault="00707F74" w:rsidP="00707F74">
      <w:pPr>
        <w:pStyle w:val="Parasts"/>
        <w:shd w:val="clear" w:color="auto" w:fill="FFFFFF"/>
        <w:ind w:firstLine="284"/>
        <w:jc w:val="both"/>
      </w:pPr>
      <w:r>
        <w:rPr>
          <w:rStyle w:val="Noklusjumarindkopasfonts"/>
          <w:color w:val="000000"/>
          <w:shd w:val="clear" w:color="auto" w:fill="FFFFFF"/>
          <w:lang w:eastAsia="en-US"/>
        </w:rPr>
        <w:t>37. Atzīt par spēku zaudējušiem:</w:t>
      </w:r>
    </w:p>
    <w:p w:rsidR="00707F74" w:rsidRDefault="00707F74" w:rsidP="00707F74">
      <w:pPr>
        <w:pStyle w:val="Parasts"/>
        <w:ind w:firstLine="284"/>
        <w:jc w:val="both"/>
      </w:pPr>
      <w:r>
        <w:rPr>
          <w:rStyle w:val="Noklusjumarindkopasfonts"/>
          <w:color w:val="000000"/>
          <w:shd w:val="clear" w:color="auto" w:fill="FFFFFF"/>
          <w:lang w:eastAsia="en-US"/>
        </w:rPr>
        <w:t>37.1</w:t>
      </w:r>
      <w:r>
        <w:rPr>
          <w:rStyle w:val="Noklusjumarindkopasfonts"/>
          <w:color w:val="000000"/>
          <w:lang w:eastAsia="en-US"/>
        </w:rPr>
        <w:t>. Auces novada pašvaldības 2017.gada 25.oktobra saistošos noteikumus Nr.8 “</w:t>
      </w:r>
      <w:r>
        <w:t>Par ģimenes vai atsevišķi dzīvojošas personas atzīšanu par trūcīgu vai maznodrošinātu un sociālās palīdzības pabalstiem Auces novada pašvaldībā”;</w:t>
      </w:r>
    </w:p>
    <w:p w:rsidR="00707F74" w:rsidRDefault="00707F74" w:rsidP="00707F74">
      <w:pPr>
        <w:pStyle w:val="Default"/>
        <w:ind w:firstLine="284"/>
        <w:jc w:val="both"/>
      </w:pPr>
      <w:r>
        <w:rPr>
          <w:rStyle w:val="Noklusjumarindkopasfonts"/>
        </w:rPr>
        <w:t>37.2. Dobeles novada pašvaldības 2017.gada 26.oktobra saistošos noteikumus Nr.8 “</w:t>
      </w:r>
      <w:r>
        <w:t>Par sociālās palīdzības pabalstiem Dobeles novadā”;</w:t>
      </w:r>
    </w:p>
    <w:p w:rsidR="00707F74" w:rsidRDefault="00707F74" w:rsidP="00707F74">
      <w:pPr>
        <w:pStyle w:val="Default"/>
        <w:ind w:firstLine="284"/>
        <w:jc w:val="both"/>
      </w:pPr>
      <w:r>
        <w:rPr>
          <w:rStyle w:val="Noklusjumarindkopasfonts"/>
        </w:rPr>
        <w:t>37.3. Dobeles novada pašvaldības 2017.gada 26.oktobra saistošos noteikumus Nr.9 “</w:t>
      </w:r>
      <w:r>
        <w:t>Par pabalstu krīzes situācijā Dobeles novadā”.</w:t>
      </w:r>
    </w:p>
    <w:p w:rsidR="00707F74" w:rsidRDefault="00707F74" w:rsidP="00707F74">
      <w:pPr>
        <w:pStyle w:val="Default"/>
        <w:ind w:firstLine="284"/>
        <w:jc w:val="both"/>
      </w:pPr>
      <w:r>
        <w:rPr>
          <w:rStyle w:val="Noklusjumarindkopasfonts"/>
        </w:rPr>
        <w:t>37.4. Tērvetes novada pašvaldības 2017.gada 30.novembra saistošos noteikumus Nr.16 “</w:t>
      </w:r>
      <w:r>
        <w:t>Par ģimenes vai atsevišķi dzīvojošas personas atzīšanu par trūcīgu vai maznodrošinātu un sociālās palīdzības pabalstiem Tērvetes novada pašvaldībā”.</w:t>
      </w:r>
    </w:p>
    <w:p w:rsidR="00707F74" w:rsidRDefault="00707F74" w:rsidP="00707F74">
      <w:pPr>
        <w:pStyle w:val="Default"/>
        <w:ind w:left="480"/>
        <w:jc w:val="both"/>
      </w:pPr>
    </w:p>
    <w:p w:rsidR="00707F74" w:rsidRDefault="00707F74" w:rsidP="00707F74">
      <w:pPr>
        <w:pStyle w:val="Default"/>
        <w:ind w:left="480"/>
        <w:jc w:val="both"/>
      </w:pPr>
    </w:p>
    <w:p w:rsidR="00707F74" w:rsidRDefault="00707F74" w:rsidP="00707F74">
      <w:pPr>
        <w:pStyle w:val="Parasts"/>
        <w:jc w:val="both"/>
        <w:rPr>
          <w:color w:val="000000"/>
          <w:lang w:eastAsia="en-US"/>
        </w:rPr>
      </w:pPr>
      <w:r>
        <w:rPr>
          <w:color w:val="000000"/>
          <w:lang w:eastAsia="en-US"/>
        </w:rPr>
        <w:t>Domes priekšsēdētājs</w:t>
      </w:r>
      <w:r>
        <w:rPr>
          <w:color w:val="000000"/>
          <w:lang w:eastAsia="en-US"/>
        </w:rPr>
        <w:tab/>
      </w:r>
      <w:r>
        <w:rPr>
          <w:color w:val="000000"/>
          <w:lang w:eastAsia="en-US"/>
        </w:rPr>
        <w:tab/>
      </w:r>
      <w:r>
        <w:rPr>
          <w:color w:val="000000"/>
          <w:lang w:eastAsia="en-US"/>
        </w:rPr>
        <w:tab/>
      </w:r>
      <w:r>
        <w:rPr>
          <w:color w:val="000000"/>
          <w:lang w:eastAsia="en-US"/>
        </w:rPr>
        <w:tab/>
      </w:r>
      <w:r>
        <w:rPr>
          <w:color w:val="000000"/>
          <w:lang w:eastAsia="en-US"/>
        </w:rPr>
        <w:tab/>
      </w:r>
      <w:r>
        <w:rPr>
          <w:color w:val="000000"/>
          <w:lang w:eastAsia="en-US"/>
        </w:rPr>
        <w:tab/>
      </w:r>
      <w:r>
        <w:rPr>
          <w:color w:val="000000"/>
          <w:lang w:eastAsia="en-US"/>
        </w:rPr>
        <w:tab/>
      </w:r>
      <w:r>
        <w:rPr>
          <w:color w:val="000000"/>
          <w:lang w:eastAsia="en-US"/>
        </w:rPr>
        <w:tab/>
      </w:r>
      <w:proofErr w:type="spellStart"/>
      <w:r>
        <w:rPr>
          <w:color w:val="000000"/>
          <w:lang w:eastAsia="en-US"/>
        </w:rPr>
        <w:t>E.Gaigalis</w:t>
      </w:r>
      <w:proofErr w:type="spellEnd"/>
      <w:r>
        <w:rPr>
          <w:color w:val="000000"/>
          <w:lang w:eastAsia="en-US"/>
        </w:rPr>
        <w:br w:type="page"/>
      </w:r>
    </w:p>
    <w:p w:rsidR="00707F74" w:rsidRDefault="00707F74" w:rsidP="00707F74">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 xml:space="preserve">Saistošo noteikumu </w:t>
      </w:r>
      <w:r w:rsidRPr="004A11E2">
        <w:rPr>
          <w:rFonts w:ascii="Times New Roman" w:hAnsi="Times New Roman"/>
          <w:b/>
          <w:bCs/>
          <w:sz w:val="24"/>
          <w:szCs w:val="24"/>
        </w:rPr>
        <w:t>Nr.</w:t>
      </w:r>
      <w:r>
        <w:rPr>
          <w:rFonts w:ascii="Times New Roman" w:hAnsi="Times New Roman"/>
          <w:b/>
          <w:bCs/>
          <w:sz w:val="24"/>
          <w:szCs w:val="24"/>
        </w:rPr>
        <w:t> 6</w:t>
      </w:r>
    </w:p>
    <w:p w:rsidR="00707F74" w:rsidRPr="006E4B8C" w:rsidRDefault="00707F74" w:rsidP="00707F74">
      <w:pPr>
        <w:spacing w:after="0" w:line="240" w:lineRule="auto"/>
        <w:jc w:val="center"/>
        <w:rPr>
          <w:rFonts w:ascii="Times New Roman" w:hAnsi="Times New Roman"/>
          <w:b/>
          <w:bCs/>
          <w:sz w:val="24"/>
          <w:szCs w:val="24"/>
        </w:rPr>
      </w:pPr>
      <w:r w:rsidRPr="006E4B8C">
        <w:rPr>
          <w:rFonts w:ascii="Times New Roman" w:hAnsi="Times New Roman"/>
          <w:b/>
          <w:bCs/>
          <w:color w:val="000000"/>
          <w:sz w:val="24"/>
          <w:szCs w:val="24"/>
        </w:rPr>
        <w:t>“</w:t>
      </w:r>
      <w:r w:rsidRPr="006E4B8C">
        <w:rPr>
          <w:rFonts w:ascii="Times New Roman" w:hAnsi="Times New Roman"/>
          <w:b/>
          <w:bCs/>
          <w:sz w:val="24"/>
          <w:szCs w:val="24"/>
        </w:rPr>
        <w:t>Par sociālās palīdzības pabalstiem Dobeles novadā</w:t>
      </w:r>
      <w:r w:rsidRPr="006E4B8C">
        <w:rPr>
          <w:rFonts w:ascii="Times New Roman" w:eastAsia="Times New Roman" w:hAnsi="Times New Roman"/>
          <w:b/>
          <w:sz w:val="24"/>
          <w:szCs w:val="24"/>
        </w:rPr>
        <w:t>”</w:t>
      </w:r>
    </w:p>
    <w:p w:rsidR="00707F74" w:rsidRDefault="00707F74" w:rsidP="00707F74">
      <w:pPr>
        <w:spacing w:after="0" w:line="240" w:lineRule="auto"/>
        <w:ind w:firstLine="504"/>
        <w:jc w:val="center"/>
        <w:rPr>
          <w:rFonts w:ascii="Times New Roman" w:hAnsi="Times New Roman"/>
          <w:b/>
          <w:bCs/>
          <w:sz w:val="24"/>
          <w:szCs w:val="24"/>
        </w:rPr>
      </w:pPr>
      <w:r w:rsidRPr="004A11E2">
        <w:rPr>
          <w:rFonts w:ascii="Times New Roman" w:hAnsi="Times New Roman"/>
          <w:b/>
          <w:bCs/>
          <w:sz w:val="24"/>
          <w:szCs w:val="24"/>
        </w:rPr>
        <w:t>paskaidrojuma raksts</w:t>
      </w:r>
    </w:p>
    <w:p w:rsidR="00707F74" w:rsidRPr="004A11E2" w:rsidRDefault="00707F74" w:rsidP="00707F74">
      <w:pPr>
        <w:spacing w:after="0" w:line="240" w:lineRule="auto"/>
        <w:ind w:firstLine="504"/>
        <w:jc w:val="center"/>
        <w:rPr>
          <w:rFonts w:ascii="Times New Roman" w:hAnsi="Times New Roman"/>
          <w:b/>
          <w:bCs/>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33"/>
      </w:tblGrid>
      <w:tr w:rsidR="00707F74" w:rsidRPr="004A11E2" w:rsidTr="00D927F4">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707F74" w:rsidRPr="004A11E2" w:rsidRDefault="00707F74" w:rsidP="00D927F4">
            <w:pPr>
              <w:spacing w:after="0" w:line="240" w:lineRule="auto"/>
              <w:jc w:val="center"/>
              <w:rPr>
                <w:rFonts w:ascii="Times New Roman" w:hAnsi="Times New Roman"/>
                <w:b/>
                <w:kern w:val="2"/>
                <w:sz w:val="24"/>
                <w:szCs w:val="24"/>
              </w:rPr>
            </w:pPr>
            <w:r w:rsidRPr="004A11E2">
              <w:rPr>
                <w:rFonts w:ascii="Times New Roman" w:hAnsi="Times New Roman"/>
                <w:b/>
                <w:sz w:val="24"/>
                <w:szCs w:val="24"/>
              </w:rPr>
              <w:t>Paskaidrojuma raksta sadaļas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707F74" w:rsidRPr="004A11E2" w:rsidRDefault="00707F74" w:rsidP="00D927F4">
            <w:pPr>
              <w:spacing w:after="0" w:line="240" w:lineRule="auto"/>
              <w:jc w:val="center"/>
              <w:rPr>
                <w:rFonts w:ascii="Times New Roman" w:eastAsia="Lucida Sans Unicode" w:hAnsi="Times New Roman"/>
                <w:kern w:val="2"/>
                <w:sz w:val="24"/>
                <w:szCs w:val="24"/>
                <w:lang w:eastAsia="zh-CN" w:bidi="hi-IN"/>
              </w:rPr>
            </w:pPr>
            <w:r w:rsidRPr="004A11E2">
              <w:rPr>
                <w:rFonts w:ascii="Times New Roman" w:hAnsi="Times New Roman"/>
                <w:b/>
                <w:sz w:val="24"/>
                <w:szCs w:val="24"/>
              </w:rPr>
              <w:t>Norādāmā informācija</w:t>
            </w:r>
          </w:p>
        </w:tc>
      </w:tr>
      <w:tr w:rsidR="00707F74" w:rsidRPr="004A11E2" w:rsidTr="00D927F4">
        <w:trPr>
          <w:trHeight w:val="80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707F74" w:rsidRPr="004A11E2" w:rsidRDefault="00707F74" w:rsidP="00D927F4">
            <w:pPr>
              <w:spacing w:after="0" w:line="240" w:lineRule="auto"/>
              <w:rPr>
                <w:rFonts w:ascii="Times New Roman" w:hAnsi="Times New Roman"/>
                <w:kern w:val="2"/>
                <w:sz w:val="24"/>
                <w:szCs w:val="24"/>
              </w:rPr>
            </w:pPr>
            <w:r w:rsidRPr="004A11E2">
              <w:rPr>
                <w:rFonts w:ascii="Times New Roman" w:hAnsi="Times New Roman"/>
                <w:sz w:val="24"/>
                <w:szCs w:val="24"/>
              </w:rPr>
              <w:t>1. Saistošo noteikumu nepieciešamības pamatojums</w:t>
            </w:r>
          </w:p>
        </w:tc>
        <w:tc>
          <w:tcPr>
            <w:tcW w:w="6833" w:type="dxa"/>
            <w:tcBorders>
              <w:top w:val="single" w:sz="4" w:space="0" w:color="auto"/>
              <w:left w:val="single" w:sz="4" w:space="0" w:color="auto"/>
              <w:bottom w:val="single" w:sz="4" w:space="0" w:color="auto"/>
              <w:right w:val="single" w:sz="4" w:space="0" w:color="auto"/>
            </w:tcBorders>
            <w:shd w:val="clear" w:color="auto" w:fill="auto"/>
          </w:tcPr>
          <w:p w:rsidR="00707F74" w:rsidRPr="00482F5C" w:rsidRDefault="00707F74" w:rsidP="00D927F4">
            <w:pPr>
              <w:spacing w:after="0" w:line="240" w:lineRule="auto"/>
              <w:jc w:val="both"/>
              <w:rPr>
                <w:rFonts w:ascii="Times New Roman" w:hAnsi="Times New Roman"/>
                <w:sz w:val="24"/>
                <w:szCs w:val="24"/>
              </w:rPr>
            </w:pPr>
            <w:r w:rsidRPr="00482F5C">
              <w:rPr>
                <w:rFonts w:ascii="Times New Roman" w:hAnsi="Times New Roman"/>
                <w:sz w:val="24"/>
                <w:szCs w:val="24"/>
                <w:lang w:eastAsia="zh-CN" w:bidi="hi-IN"/>
              </w:rPr>
              <w:t>Sociālo pakalpojumu un sociālās palīdzības likum</w:t>
            </w:r>
            <w:r>
              <w:rPr>
                <w:rFonts w:ascii="Times New Roman" w:hAnsi="Times New Roman"/>
                <w:sz w:val="24"/>
                <w:szCs w:val="24"/>
                <w:lang w:eastAsia="zh-CN" w:bidi="hi-IN"/>
              </w:rPr>
              <w:t xml:space="preserve">a pārejas noteikumu </w:t>
            </w:r>
            <w:r w:rsidRPr="00445BFE">
              <w:rPr>
                <w:rFonts w:ascii="Times New Roman" w:hAnsi="Times New Roman"/>
                <w:sz w:val="24"/>
                <w:szCs w:val="24"/>
                <w:lang w:eastAsia="zh-CN" w:bidi="hi-IN"/>
              </w:rPr>
              <w:t>40. punkts noteic</w:t>
            </w:r>
            <w:r>
              <w:rPr>
                <w:rFonts w:ascii="Times New Roman" w:hAnsi="Times New Roman"/>
                <w:sz w:val="24"/>
                <w:szCs w:val="24"/>
                <w:lang w:eastAsia="zh-CN" w:bidi="hi-IN"/>
              </w:rPr>
              <w:t xml:space="preserve">, </w:t>
            </w:r>
            <w:r w:rsidRPr="00361701">
              <w:rPr>
                <w:rFonts w:ascii="Times New Roman" w:hAnsi="Times New Roman"/>
                <w:sz w:val="24"/>
                <w:szCs w:val="24"/>
              </w:rPr>
              <w:t xml:space="preserve">ka  </w:t>
            </w:r>
            <w:r>
              <w:rPr>
                <w:rFonts w:ascii="Times New Roman" w:hAnsi="Times New Roman"/>
                <w:sz w:val="24"/>
                <w:szCs w:val="24"/>
              </w:rPr>
              <w:t xml:space="preserve">līdz šā likuma </w:t>
            </w:r>
            <w:hyperlink r:id="rId9" w:anchor="p36" w:history="1">
              <w:r w:rsidRPr="00707F74">
                <w:rPr>
                  <w:rStyle w:val="Hyperlink"/>
                  <w:rFonts w:ascii="Times New Roman" w:hAnsi="Times New Roman"/>
                  <w:color w:val="000000"/>
                  <w:sz w:val="24"/>
                  <w:szCs w:val="24"/>
                  <w:u w:val="none"/>
                </w:rPr>
                <w:t>36.</w:t>
              </w:r>
            </w:hyperlink>
            <w:r w:rsidRPr="00707F74">
              <w:rPr>
                <w:rFonts w:ascii="Times New Roman" w:hAnsi="Times New Roman"/>
                <w:color w:val="000000"/>
                <w:sz w:val="24"/>
                <w:szCs w:val="24"/>
              </w:rPr>
              <w:t> </w:t>
            </w:r>
            <w:r w:rsidRPr="00361701">
              <w:rPr>
                <w:rFonts w:ascii="Times New Roman" w:hAnsi="Times New Roman"/>
                <w:sz w:val="24"/>
                <w:szCs w:val="24"/>
              </w:rPr>
              <w:t>panta sestajā daļā paredzēto pašvaldību saistošo noteikumu spēkā stāšanās dienai, bet ne ilgāk kā līdz 2021. gada 1. oktobrim piemērojami pašvaldību saistošajos noteikumos noteiktie sociālās palīdzības pabalstu veidi, izņemot pabalstu garantētā minimālā ienākumu līmeņa nodrošināšanai un dzīvokļa pabalstu, un to piešķiršanas kritēriji.</w:t>
            </w:r>
            <w:r>
              <w:rPr>
                <w:rFonts w:ascii="Times New Roman" w:hAnsi="Times New Roman"/>
                <w:sz w:val="24"/>
                <w:szCs w:val="24"/>
              </w:rPr>
              <w:t xml:space="preserve"> Ievērojot teikto nepieciešams pieņemt saistošos noteikumus, kuros tiktu noteikta pamata sociālās palīdzības pabalstu piešķiršanas kārtība un papildu sociālās palīdzības pabalstu veidi </w:t>
            </w:r>
            <w:r w:rsidRPr="00445BFE">
              <w:rPr>
                <w:rFonts w:ascii="Times New Roman" w:hAnsi="Times New Roman"/>
                <w:sz w:val="24"/>
                <w:szCs w:val="24"/>
              </w:rPr>
              <w:t>un to piešķiršanas kārtība.</w:t>
            </w:r>
          </w:p>
        </w:tc>
      </w:tr>
      <w:tr w:rsidR="00707F74" w:rsidRPr="004A11E2" w:rsidTr="00D927F4">
        <w:trPr>
          <w:trHeight w:val="700"/>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707F74" w:rsidRPr="004A11E2" w:rsidRDefault="00707F74" w:rsidP="00D927F4">
            <w:pPr>
              <w:spacing w:after="0" w:line="240" w:lineRule="auto"/>
              <w:rPr>
                <w:rFonts w:ascii="Times New Roman" w:hAnsi="Times New Roman"/>
                <w:sz w:val="24"/>
                <w:szCs w:val="24"/>
              </w:rPr>
            </w:pPr>
            <w:r w:rsidRPr="004A11E2">
              <w:rPr>
                <w:rFonts w:ascii="Times New Roman" w:hAnsi="Times New Roman"/>
                <w:sz w:val="24"/>
                <w:szCs w:val="24"/>
              </w:rPr>
              <w:t>2. Īss projekta satura izklāsts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707F74" w:rsidRPr="00B7192F" w:rsidRDefault="00707F74" w:rsidP="00707F74">
            <w:pPr>
              <w:jc w:val="both"/>
              <w:rPr>
                <w:rFonts w:ascii="Times New Roman" w:hAnsi="Times New Roman"/>
                <w:sz w:val="24"/>
                <w:szCs w:val="24"/>
              </w:rPr>
            </w:pPr>
            <w:r w:rsidRPr="00B064B9">
              <w:rPr>
                <w:rFonts w:ascii="Times New Roman" w:hAnsi="Times New Roman"/>
                <w:sz w:val="24"/>
                <w:szCs w:val="24"/>
              </w:rPr>
              <w:t>Saistošo noteikumi nosaka Dobeles novada pašvaldībā piešķiramo sociālās palīdzības pabalstu veidus, nosakot, ka Dobeles novada pašvaldībā piešķir</w:t>
            </w:r>
            <w:r w:rsidRPr="00B064B9">
              <w:rPr>
                <w:rFonts w:ascii="Times New Roman" w:hAnsi="Times New Roman"/>
                <w:noProof/>
                <w:sz w:val="24"/>
                <w:szCs w:val="24"/>
              </w:rPr>
              <w:t xml:space="preserve"> pamata sociālās palīdzības pabalstus: pabalstu garantētā minimālā ienākumu līmeņa nodrošināšanai un mājokļa pabalstu, kā arī papildu sociālās palīdzības pabalstus:</w:t>
            </w:r>
            <w:r w:rsidRPr="00B064B9">
              <w:rPr>
                <w:rFonts w:ascii="Times New Roman" w:hAnsi="Times New Roman"/>
                <w:sz w:val="24"/>
                <w:szCs w:val="24"/>
              </w:rPr>
              <w:t xml:space="preserve"> pabalstu krīzes situācijā</w:t>
            </w:r>
            <w:r>
              <w:rPr>
                <w:rFonts w:ascii="Times New Roman" w:hAnsi="Times New Roman"/>
                <w:sz w:val="24"/>
                <w:szCs w:val="24"/>
              </w:rPr>
              <w:t>,</w:t>
            </w:r>
            <w:r w:rsidRPr="00B064B9">
              <w:rPr>
                <w:rFonts w:ascii="Times New Roman" w:hAnsi="Times New Roman"/>
                <w:sz w:val="24"/>
                <w:szCs w:val="24"/>
              </w:rPr>
              <w:t xml:space="preserve"> pabalstu veselības aprūpes izdevumu apmaksai</w:t>
            </w:r>
            <w:r>
              <w:rPr>
                <w:rFonts w:ascii="Times New Roman" w:hAnsi="Times New Roman"/>
                <w:sz w:val="24"/>
                <w:szCs w:val="24"/>
              </w:rPr>
              <w:t>,</w:t>
            </w:r>
            <w:r w:rsidRPr="00B064B9">
              <w:rPr>
                <w:rFonts w:ascii="Times New Roman" w:hAnsi="Times New Roman"/>
                <w:noProof/>
                <w:sz w:val="24"/>
                <w:szCs w:val="24"/>
              </w:rPr>
              <w:t xml:space="preserve"> </w:t>
            </w:r>
            <w:r w:rsidRPr="00B064B9">
              <w:rPr>
                <w:rFonts w:ascii="Times New Roman" w:hAnsi="Times New Roman"/>
                <w:sz w:val="24"/>
                <w:szCs w:val="24"/>
              </w:rPr>
              <w:t>pabalstu ar izglītību saistītu izdevumu apmaksai</w:t>
            </w:r>
            <w:r>
              <w:rPr>
                <w:rFonts w:ascii="Times New Roman" w:hAnsi="Times New Roman"/>
                <w:sz w:val="24"/>
                <w:szCs w:val="24"/>
              </w:rPr>
              <w:t xml:space="preserve"> un</w:t>
            </w:r>
            <w:r w:rsidRPr="00B064B9">
              <w:rPr>
                <w:rFonts w:ascii="Times New Roman" w:hAnsi="Times New Roman"/>
                <w:noProof/>
                <w:sz w:val="24"/>
                <w:szCs w:val="24"/>
              </w:rPr>
              <w:t xml:space="preserve"> </w:t>
            </w:r>
            <w:r w:rsidRPr="00B064B9">
              <w:rPr>
                <w:rFonts w:ascii="Times New Roman" w:hAnsi="Times New Roman"/>
                <w:sz w:val="24"/>
                <w:szCs w:val="24"/>
              </w:rPr>
              <w:t>pabalstu ēdināšanas izdevumu apmaksai.</w:t>
            </w:r>
          </w:p>
        </w:tc>
      </w:tr>
      <w:tr w:rsidR="00707F74" w:rsidRPr="004A11E2" w:rsidTr="00D927F4">
        <w:trPr>
          <w:trHeight w:val="824"/>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707F74" w:rsidRPr="004A11E2" w:rsidRDefault="00707F74" w:rsidP="00D927F4">
            <w:pPr>
              <w:spacing w:after="0" w:line="240" w:lineRule="auto"/>
              <w:rPr>
                <w:rFonts w:ascii="Times New Roman" w:hAnsi="Times New Roman"/>
                <w:kern w:val="2"/>
                <w:sz w:val="24"/>
                <w:szCs w:val="24"/>
              </w:rPr>
            </w:pPr>
            <w:r w:rsidRPr="004A11E2">
              <w:rPr>
                <w:rFonts w:ascii="Times New Roman" w:hAnsi="Times New Roman"/>
                <w:sz w:val="24"/>
                <w:szCs w:val="24"/>
              </w:rPr>
              <w:t>3. Informācija par plānoto projekta ietekmi uz pašvaldības budžetu</w:t>
            </w:r>
          </w:p>
        </w:tc>
        <w:tc>
          <w:tcPr>
            <w:tcW w:w="6833" w:type="dxa"/>
            <w:tcBorders>
              <w:top w:val="single" w:sz="4" w:space="0" w:color="auto"/>
              <w:left w:val="single" w:sz="4" w:space="0" w:color="auto"/>
              <w:bottom w:val="single" w:sz="4" w:space="0" w:color="auto"/>
              <w:right w:val="single" w:sz="4" w:space="0" w:color="auto"/>
            </w:tcBorders>
            <w:shd w:val="clear" w:color="auto" w:fill="auto"/>
          </w:tcPr>
          <w:p w:rsidR="00707F74" w:rsidRDefault="00707F74" w:rsidP="00D927F4">
            <w:pPr>
              <w:widowControl w:val="0"/>
              <w:suppressAutoHyphens/>
              <w:spacing w:after="0" w:line="240" w:lineRule="auto"/>
              <w:contextualSpacing/>
              <w:jc w:val="both"/>
              <w:rPr>
                <w:rFonts w:ascii="Times New Roman" w:hAnsi="Times New Roman"/>
                <w:sz w:val="24"/>
                <w:szCs w:val="24"/>
              </w:rPr>
            </w:pPr>
            <w:r>
              <w:rPr>
                <w:rFonts w:ascii="Times New Roman" w:hAnsi="Times New Roman"/>
                <w:sz w:val="24"/>
                <w:szCs w:val="24"/>
              </w:rPr>
              <w:t>Ir prognozējams papildus budžets:</w:t>
            </w:r>
          </w:p>
          <w:p w:rsidR="00707F74" w:rsidRPr="00F82B05" w:rsidRDefault="00707F74" w:rsidP="00D927F4">
            <w:pPr>
              <w:widowControl w:val="0"/>
              <w:suppressAutoHyphens/>
              <w:spacing w:after="0" w:line="240" w:lineRule="auto"/>
              <w:contextualSpacing/>
              <w:jc w:val="both"/>
              <w:rPr>
                <w:rFonts w:ascii="Times New Roman" w:hAnsi="Times New Roman"/>
                <w:sz w:val="24"/>
                <w:szCs w:val="24"/>
              </w:rPr>
            </w:pPr>
          </w:p>
          <w:p w:rsidR="00707F74" w:rsidRPr="00385261" w:rsidRDefault="00707F74" w:rsidP="00D927F4">
            <w:pPr>
              <w:widowControl w:val="0"/>
              <w:suppressAutoHyphens/>
              <w:spacing w:after="0" w:line="240" w:lineRule="auto"/>
              <w:contextualSpacing/>
              <w:jc w:val="both"/>
              <w:rPr>
                <w:rFonts w:ascii="Times New Roman" w:hAnsi="Times New Roman"/>
                <w:sz w:val="24"/>
                <w:szCs w:val="24"/>
              </w:rPr>
            </w:pPr>
            <w:r w:rsidRPr="00F82B05">
              <w:rPr>
                <w:rFonts w:ascii="Times New Roman" w:hAnsi="Times New Roman"/>
                <w:sz w:val="24"/>
                <w:szCs w:val="24"/>
              </w:rPr>
              <w:t>2022. gadā</w:t>
            </w:r>
            <w:r>
              <w:rPr>
                <w:rFonts w:ascii="Times New Roman" w:hAnsi="Times New Roman"/>
                <w:sz w:val="24"/>
                <w:szCs w:val="24"/>
              </w:rPr>
              <w:t xml:space="preserve"> - 91000 EUR</w:t>
            </w:r>
          </w:p>
        </w:tc>
      </w:tr>
      <w:tr w:rsidR="00707F74" w:rsidRPr="004A11E2" w:rsidTr="00D927F4">
        <w:trPr>
          <w:trHeight w:val="1178"/>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707F74" w:rsidRPr="004A11E2" w:rsidRDefault="00707F74" w:rsidP="00D927F4">
            <w:pPr>
              <w:spacing w:after="0" w:line="240" w:lineRule="auto"/>
              <w:rPr>
                <w:rFonts w:ascii="Times New Roman" w:hAnsi="Times New Roman"/>
                <w:kern w:val="2"/>
                <w:sz w:val="24"/>
                <w:szCs w:val="24"/>
              </w:rPr>
            </w:pPr>
            <w:r w:rsidRPr="004A11E2">
              <w:rPr>
                <w:rFonts w:ascii="Times New Roman" w:hAnsi="Times New Roman"/>
                <w:sz w:val="24"/>
                <w:szCs w:val="24"/>
              </w:rPr>
              <w:t>4. Informācija par plānoto projekta ietekmi uz uzņēmējdarbības vidi pašvaldības teritorijā</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707F74" w:rsidRPr="00385261" w:rsidRDefault="00707F74" w:rsidP="00D927F4">
            <w:pPr>
              <w:spacing w:after="0" w:line="240" w:lineRule="auto"/>
              <w:rPr>
                <w:rFonts w:ascii="Times New Roman" w:eastAsia="Lucida Sans Unicode" w:hAnsi="Times New Roman"/>
                <w:kern w:val="2"/>
                <w:sz w:val="24"/>
                <w:szCs w:val="24"/>
                <w:lang w:eastAsia="zh-CN" w:bidi="hi-IN"/>
              </w:rPr>
            </w:pPr>
            <w:r w:rsidRPr="00385261">
              <w:rPr>
                <w:rFonts w:ascii="Times New Roman" w:hAnsi="Times New Roman"/>
                <w:sz w:val="24"/>
                <w:szCs w:val="24"/>
              </w:rPr>
              <w:t>Nav attiecināms.</w:t>
            </w:r>
          </w:p>
        </w:tc>
      </w:tr>
      <w:tr w:rsidR="00707F74" w:rsidRPr="004A11E2" w:rsidTr="00D927F4">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707F74" w:rsidRPr="00385261" w:rsidRDefault="00707F74" w:rsidP="00D927F4">
            <w:pPr>
              <w:spacing w:after="0" w:line="240" w:lineRule="auto"/>
              <w:ind w:firstLine="89"/>
              <w:rPr>
                <w:rFonts w:ascii="Times New Roman" w:hAnsi="Times New Roman"/>
                <w:sz w:val="24"/>
                <w:szCs w:val="24"/>
              </w:rPr>
            </w:pPr>
            <w:r w:rsidRPr="00385261">
              <w:rPr>
                <w:rFonts w:ascii="Times New Roman" w:hAnsi="Times New Roman"/>
                <w:sz w:val="24"/>
                <w:szCs w:val="24"/>
              </w:rPr>
              <w:t>5. Informācija par administratīvajām procedūrām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707F74" w:rsidRPr="00385261" w:rsidRDefault="00707F74" w:rsidP="00D927F4">
            <w:pPr>
              <w:autoSpaceDE w:val="0"/>
              <w:autoSpaceDN w:val="0"/>
              <w:adjustRightInd w:val="0"/>
              <w:spacing w:after="0" w:line="240" w:lineRule="auto"/>
              <w:rPr>
                <w:rFonts w:ascii="Times New Roman" w:hAnsi="Times New Roman"/>
                <w:sz w:val="24"/>
                <w:szCs w:val="24"/>
              </w:rPr>
            </w:pPr>
            <w:r w:rsidRPr="000E4633">
              <w:rPr>
                <w:rFonts w:ascii="Times New Roman" w:hAnsi="Times New Roman"/>
                <w:sz w:val="24"/>
                <w:szCs w:val="24"/>
              </w:rPr>
              <w:t xml:space="preserve">Saistošo noteikumu izpildi nodrošinās </w:t>
            </w:r>
            <w:r>
              <w:rPr>
                <w:rFonts w:ascii="Times New Roman" w:hAnsi="Times New Roman"/>
                <w:sz w:val="24"/>
                <w:szCs w:val="24"/>
              </w:rPr>
              <w:t>Dobeles</w:t>
            </w:r>
            <w:r w:rsidRPr="000E4633">
              <w:rPr>
                <w:rFonts w:ascii="Times New Roman" w:hAnsi="Times New Roman"/>
                <w:sz w:val="24"/>
                <w:szCs w:val="24"/>
              </w:rPr>
              <w:t xml:space="preserve"> novada </w:t>
            </w:r>
            <w:r>
              <w:rPr>
                <w:rFonts w:ascii="Times New Roman" w:hAnsi="Times New Roman"/>
                <w:sz w:val="24"/>
                <w:szCs w:val="24"/>
              </w:rPr>
              <w:t>Sociālais dienests.</w:t>
            </w:r>
          </w:p>
        </w:tc>
      </w:tr>
      <w:tr w:rsidR="00707F74" w:rsidRPr="004A11E2" w:rsidTr="00D927F4">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707F74" w:rsidRPr="004A11E2" w:rsidRDefault="00707F74" w:rsidP="00D927F4">
            <w:pPr>
              <w:spacing w:after="0" w:line="240" w:lineRule="auto"/>
              <w:ind w:firstLine="89"/>
              <w:rPr>
                <w:rFonts w:ascii="Times New Roman" w:hAnsi="Times New Roman"/>
                <w:kern w:val="2"/>
                <w:sz w:val="24"/>
                <w:szCs w:val="24"/>
              </w:rPr>
            </w:pPr>
            <w:r w:rsidRPr="004A11E2">
              <w:rPr>
                <w:rFonts w:ascii="Times New Roman" w:hAnsi="Times New Roman"/>
                <w:sz w:val="24"/>
                <w:szCs w:val="24"/>
              </w:rPr>
              <w:t>6. Informācija par konsultācijām ar privātpersonām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707F74" w:rsidRPr="00B064B9" w:rsidRDefault="00707F74" w:rsidP="00D927F4">
            <w:pPr>
              <w:ind w:left="33"/>
              <w:jc w:val="both"/>
              <w:rPr>
                <w:rFonts w:ascii="Times New Roman" w:hAnsi="Times New Roman"/>
                <w:sz w:val="24"/>
                <w:szCs w:val="24"/>
                <w:lang w:eastAsia="lv-LV"/>
              </w:rPr>
            </w:pPr>
            <w:r w:rsidRPr="000E4633">
              <w:rPr>
                <w:rFonts w:ascii="Times New Roman" w:hAnsi="Times New Roman"/>
                <w:sz w:val="24"/>
                <w:szCs w:val="24"/>
                <w:lang w:eastAsia="lv-LV"/>
              </w:rPr>
              <w:t>Konsultācijas ar privātpersonām nav notikušas.</w:t>
            </w:r>
            <w:r>
              <w:rPr>
                <w:rFonts w:ascii="Times New Roman" w:hAnsi="Times New Roman"/>
                <w:sz w:val="24"/>
                <w:szCs w:val="24"/>
                <w:lang w:eastAsia="lv-LV"/>
              </w:rPr>
              <w:t xml:space="preserve">  </w:t>
            </w:r>
            <w:r w:rsidRPr="000E4633">
              <w:rPr>
                <w:rFonts w:ascii="Times New Roman" w:hAnsi="Times New Roman"/>
                <w:sz w:val="24"/>
                <w:szCs w:val="24"/>
                <w:lang w:eastAsia="lv-LV"/>
              </w:rPr>
              <w:t xml:space="preserve">Plānotais sabiedrības līdzdalības veids - priekšlikumu un iebildumu ievērtēšana pēc projekta publicēšanas pašvaldības </w:t>
            </w:r>
            <w:r>
              <w:rPr>
                <w:rFonts w:ascii="Times New Roman" w:hAnsi="Times New Roman"/>
                <w:sz w:val="24"/>
                <w:szCs w:val="24"/>
                <w:lang w:eastAsia="lv-LV"/>
              </w:rPr>
              <w:t>tīmekļa vietnē</w:t>
            </w:r>
            <w:r w:rsidRPr="000E4633">
              <w:rPr>
                <w:rFonts w:ascii="Times New Roman" w:hAnsi="Times New Roman"/>
                <w:sz w:val="24"/>
                <w:szCs w:val="24"/>
                <w:lang w:eastAsia="lv-LV"/>
              </w:rPr>
              <w:t xml:space="preserve"> </w:t>
            </w:r>
            <w:hyperlink w:history="1">
              <w:r w:rsidRPr="00C42E2D">
                <w:rPr>
                  <w:rStyle w:val="Hyperlink"/>
                  <w:rFonts w:ascii="Times New Roman" w:hAnsi="Times New Roman"/>
                  <w:sz w:val="24"/>
                  <w:szCs w:val="24"/>
                </w:rPr>
                <w:t>www.dobele. lv</w:t>
              </w:r>
            </w:hyperlink>
          </w:p>
        </w:tc>
      </w:tr>
    </w:tbl>
    <w:p w:rsidR="00707F74" w:rsidRDefault="00707F74" w:rsidP="00707F74">
      <w:pPr>
        <w:tabs>
          <w:tab w:val="left" w:pos="-24212"/>
        </w:tabs>
        <w:spacing w:after="0" w:line="240" w:lineRule="auto"/>
        <w:jc w:val="center"/>
        <w:rPr>
          <w:rFonts w:ascii="Times New Roman" w:hAnsi="Times New Roman"/>
          <w:sz w:val="24"/>
          <w:szCs w:val="24"/>
        </w:rPr>
      </w:pPr>
    </w:p>
    <w:p w:rsidR="00707F74" w:rsidRPr="004A11E2" w:rsidRDefault="00707F74" w:rsidP="00707F74">
      <w:pPr>
        <w:tabs>
          <w:tab w:val="left" w:pos="-24212"/>
        </w:tabs>
        <w:spacing w:after="0" w:line="240" w:lineRule="auto"/>
        <w:jc w:val="center"/>
        <w:rPr>
          <w:rFonts w:ascii="Times New Roman" w:hAnsi="Times New Roman"/>
          <w:sz w:val="24"/>
          <w:szCs w:val="24"/>
        </w:rPr>
      </w:pPr>
      <w:r w:rsidRPr="004A11E2">
        <w:rPr>
          <w:rFonts w:ascii="Times New Roman" w:hAnsi="Times New Roman"/>
          <w:sz w:val="24"/>
          <w:szCs w:val="24"/>
        </w:rPr>
        <w:t>Domes priekšsēdēt</w:t>
      </w:r>
      <w:r>
        <w:rPr>
          <w:rFonts w:ascii="Times New Roman" w:hAnsi="Times New Roman"/>
          <w:sz w:val="24"/>
          <w:szCs w:val="24"/>
        </w:rPr>
        <w:t>ā</w:t>
      </w:r>
      <w:r w:rsidRPr="004A11E2">
        <w:rPr>
          <w:rFonts w:ascii="Times New Roman" w:hAnsi="Times New Roman"/>
          <w:sz w:val="24"/>
          <w:szCs w:val="24"/>
        </w:rPr>
        <w:t>js</w:t>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proofErr w:type="spellStart"/>
      <w:r>
        <w:rPr>
          <w:rFonts w:ascii="Times New Roman" w:hAnsi="Times New Roman"/>
          <w:sz w:val="24"/>
          <w:szCs w:val="24"/>
        </w:rPr>
        <w:t>E.Gaigalis</w:t>
      </w:r>
      <w:proofErr w:type="spellEnd"/>
    </w:p>
    <w:p w:rsidR="00707F74" w:rsidRDefault="00707F74" w:rsidP="00707F74">
      <w:pPr>
        <w:pStyle w:val="Parasts"/>
        <w:jc w:val="both"/>
      </w:pPr>
    </w:p>
    <w:p w:rsidR="00707F74" w:rsidRDefault="00707F74" w:rsidP="00707F74">
      <w:pPr>
        <w:pStyle w:val="Parasts"/>
        <w:jc w:val="both"/>
      </w:pPr>
    </w:p>
    <w:p w:rsidR="00707F74" w:rsidRPr="00FC1857" w:rsidRDefault="00707F74" w:rsidP="00707F74">
      <w:pPr>
        <w:pStyle w:val="Default"/>
        <w:spacing w:line="276" w:lineRule="auto"/>
        <w:rPr>
          <w:sz w:val="22"/>
          <w:szCs w:val="22"/>
        </w:rPr>
      </w:pPr>
    </w:p>
    <w:p w:rsidR="00707F74" w:rsidRDefault="00707F74" w:rsidP="00707F74"/>
    <w:p w:rsidR="005E7A71" w:rsidRPr="00707F74" w:rsidRDefault="00394DBB">
      <w:pPr>
        <w:rPr>
          <w:rFonts w:ascii="Times New Roman" w:hAnsi="Times New Roman"/>
          <w:sz w:val="24"/>
          <w:szCs w:val="24"/>
        </w:rPr>
      </w:pPr>
    </w:p>
    <w:sectPr w:rsidR="005E7A71" w:rsidRPr="00707F74" w:rsidSect="003D6E83">
      <w:pgSz w:w="11906" w:h="16838"/>
      <w:pgMar w:top="1440" w:right="849"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636E5"/>
    <w:multiLevelType w:val="multilevel"/>
    <w:tmpl w:val="64F21D24"/>
    <w:lvl w:ilvl="0">
      <w:start w:val="1"/>
      <w:numFmt w:val="decimal"/>
      <w:lvlText w:val="%1."/>
      <w:lvlJc w:val="left"/>
      <w:pPr>
        <w:ind w:left="360" w:hanging="360"/>
      </w:pPr>
      <w:rPr>
        <w:color w:val="auto"/>
      </w:rPr>
    </w:lvl>
    <w:lvl w:ilvl="1">
      <w:start w:val="1"/>
      <w:numFmt w:val="decimal"/>
      <w:lvlText w:val="%1.%2."/>
      <w:lvlJc w:val="left"/>
      <w:pPr>
        <w:ind w:left="846" w:hanging="420"/>
      </w:pPr>
      <w:rPr>
        <w:i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 w15:restartNumberingAfterBreak="0">
    <w:nsid w:val="44CA400D"/>
    <w:multiLevelType w:val="multilevel"/>
    <w:tmpl w:val="24CE6E72"/>
    <w:lvl w:ilvl="0">
      <w:start w:val="6"/>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F74"/>
    <w:rsid w:val="00394DBB"/>
    <w:rsid w:val="00707F74"/>
    <w:rsid w:val="00A85E9F"/>
    <w:rsid w:val="00D418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3DD6D-0304-4E6E-988B-F95C4D12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707F74"/>
    <w:pPr>
      <w:autoSpaceDE w:val="0"/>
      <w:autoSpaceDN w:val="0"/>
      <w:adjustRightInd w:val="0"/>
    </w:pPr>
    <w:rPr>
      <w:rFonts w:ascii="Times New Roman" w:hAnsi="Times New Roman"/>
      <w:color w:val="000000"/>
      <w:sz w:val="24"/>
      <w:szCs w:val="24"/>
      <w:lang w:val="et-EE" w:eastAsia="en-US"/>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rsid w:val="00707F74"/>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uiPriority w:val="99"/>
    <w:rsid w:val="00707F74"/>
    <w:rPr>
      <w:rFonts w:ascii="Times New Roman" w:eastAsia="Times New Roman" w:hAnsi="Times New Roman"/>
      <w:sz w:val="24"/>
      <w:szCs w:val="24"/>
    </w:rPr>
  </w:style>
  <w:style w:type="character" w:styleId="Hyperlink">
    <w:name w:val="Hyperlink"/>
    <w:uiPriority w:val="99"/>
    <w:rsid w:val="00707F74"/>
    <w:rPr>
      <w:color w:val="0000FF"/>
      <w:u w:val="single"/>
    </w:rPr>
  </w:style>
  <w:style w:type="character" w:customStyle="1" w:styleId="DefaultChar">
    <w:name w:val="Default Char"/>
    <w:link w:val="Default"/>
    <w:locked/>
    <w:rsid w:val="00707F74"/>
    <w:rPr>
      <w:rFonts w:ascii="Times New Roman" w:hAnsi="Times New Roman"/>
      <w:color w:val="000000"/>
      <w:sz w:val="24"/>
      <w:szCs w:val="24"/>
      <w:lang w:val="et-EE" w:eastAsia="en-US"/>
    </w:rPr>
  </w:style>
  <w:style w:type="paragraph" w:customStyle="1" w:styleId="Parasts">
    <w:name w:val="Parasts"/>
    <w:rsid w:val="00707F74"/>
    <w:pPr>
      <w:suppressAutoHyphens/>
      <w:autoSpaceDN w:val="0"/>
      <w:textAlignment w:val="baseline"/>
    </w:pPr>
    <w:rPr>
      <w:rFonts w:ascii="Times New Roman" w:eastAsia="Times New Roman" w:hAnsi="Times New Roman"/>
      <w:sz w:val="24"/>
      <w:szCs w:val="24"/>
    </w:rPr>
  </w:style>
  <w:style w:type="character" w:customStyle="1" w:styleId="Noklusjumarindkopasfonts">
    <w:name w:val="Noklusējuma rindkopas fonts"/>
    <w:rsid w:val="00707F74"/>
  </w:style>
  <w:style w:type="paragraph" w:customStyle="1" w:styleId="Sarakstarindkopa">
    <w:name w:val="Saraksta rindkopa"/>
    <w:basedOn w:val="Parasts"/>
    <w:rsid w:val="00707F74"/>
    <w:pPr>
      <w:suppressAutoHyphens w:val="0"/>
      <w:ind w:left="720"/>
    </w:pPr>
  </w:style>
  <w:style w:type="character" w:customStyle="1" w:styleId="markedcontent">
    <w:name w:val="markedcontent"/>
    <w:rsid w:val="00707F74"/>
  </w:style>
  <w:style w:type="character" w:customStyle="1" w:styleId="Hipersaite">
    <w:name w:val="Hipersaite"/>
    <w:rsid w:val="00707F74"/>
    <w:rPr>
      <w:color w:val="0000FF"/>
      <w:u w:val="single"/>
    </w:rPr>
  </w:style>
  <w:style w:type="paragraph" w:customStyle="1" w:styleId="tv213">
    <w:name w:val="tv213"/>
    <w:basedOn w:val="Parasts"/>
    <w:rsid w:val="00707F74"/>
    <w:pPr>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socialo-pakalpojumu-un-socialas-palidzibas-likums" TargetMode="External"/><Relationship Id="rId3" Type="http://schemas.openxmlformats.org/officeDocument/2006/relationships/settings" Target="settings.xml"/><Relationship Id="rId7" Type="http://schemas.openxmlformats.org/officeDocument/2006/relationships/hyperlink" Target="https://likumi.lv/ta/id/68488-socialo-pakalpojumu-un-socialas-palidziba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kumi.lv/ta/id/684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7409</Words>
  <Characters>4224</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2</cp:revision>
  <dcterms:created xsi:type="dcterms:W3CDTF">2021-08-30T06:11:00Z</dcterms:created>
  <dcterms:modified xsi:type="dcterms:W3CDTF">2021-08-30T10:17:00Z</dcterms:modified>
</cp:coreProperties>
</file>