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99CB6" w14:textId="77777777" w:rsidR="0048299F" w:rsidRPr="009F2365" w:rsidRDefault="0048299F" w:rsidP="0048299F">
      <w:pPr>
        <w:tabs>
          <w:tab w:val="left" w:pos="-24212"/>
        </w:tabs>
        <w:jc w:val="center"/>
        <w:rPr>
          <w:sz w:val="20"/>
          <w:szCs w:val="20"/>
        </w:rPr>
      </w:pPr>
      <w:r w:rsidRPr="009F2365">
        <w:rPr>
          <w:noProof/>
          <w:sz w:val="20"/>
          <w:szCs w:val="20"/>
        </w:rPr>
        <w:drawing>
          <wp:inline distT="0" distB="0" distL="0" distR="0" wp14:anchorId="66A18649" wp14:editId="5DA99C06">
            <wp:extent cx="676275" cy="752475"/>
            <wp:effectExtent l="0" t="0" r="9525" b="9525"/>
            <wp:docPr id="1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DACB7" w14:textId="77777777" w:rsidR="0048299F" w:rsidRPr="009F2365" w:rsidRDefault="0048299F" w:rsidP="0048299F">
      <w:pPr>
        <w:tabs>
          <w:tab w:val="center" w:pos="4153"/>
          <w:tab w:val="right" w:pos="8306"/>
        </w:tabs>
        <w:jc w:val="center"/>
        <w:rPr>
          <w:sz w:val="20"/>
          <w:lang w:val="x-none" w:eastAsia="x-none"/>
        </w:rPr>
      </w:pPr>
      <w:r w:rsidRPr="009F2365">
        <w:rPr>
          <w:sz w:val="20"/>
          <w:lang w:val="x-none" w:eastAsia="x-none"/>
        </w:rPr>
        <w:t>LATVIJAS REPUBLIKA</w:t>
      </w:r>
    </w:p>
    <w:p w14:paraId="54D7ABFD" w14:textId="77777777" w:rsidR="0048299F" w:rsidRPr="009F2365" w:rsidRDefault="0048299F" w:rsidP="0048299F">
      <w:pPr>
        <w:tabs>
          <w:tab w:val="center" w:pos="4153"/>
          <w:tab w:val="right" w:pos="8306"/>
        </w:tabs>
        <w:jc w:val="center"/>
        <w:rPr>
          <w:b/>
          <w:sz w:val="32"/>
          <w:szCs w:val="32"/>
          <w:lang w:val="x-none" w:eastAsia="x-none"/>
        </w:rPr>
      </w:pPr>
      <w:r w:rsidRPr="009F2365">
        <w:rPr>
          <w:b/>
          <w:sz w:val="32"/>
          <w:szCs w:val="32"/>
          <w:lang w:val="x-none" w:eastAsia="x-none"/>
        </w:rPr>
        <w:t>DOBELES NOVADA DOME</w:t>
      </w:r>
    </w:p>
    <w:p w14:paraId="70EDFBFF" w14:textId="77777777" w:rsidR="0048299F" w:rsidRPr="009F2365" w:rsidRDefault="0048299F" w:rsidP="0048299F">
      <w:pPr>
        <w:tabs>
          <w:tab w:val="center" w:pos="4153"/>
          <w:tab w:val="right" w:pos="8306"/>
        </w:tabs>
        <w:jc w:val="center"/>
        <w:rPr>
          <w:sz w:val="16"/>
          <w:szCs w:val="16"/>
          <w:lang w:val="x-none" w:eastAsia="x-none"/>
        </w:rPr>
      </w:pPr>
      <w:r w:rsidRPr="009F2365">
        <w:rPr>
          <w:sz w:val="16"/>
          <w:szCs w:val="16"/>
          <w:lang w:val="x-none" w:eastAsia="x-none"/>
        </w:rPr>
        <w:t>Brīvības iela 17, Dobele, Dobeles novads, LV-3701</w:t>
      </w:r>
    </w:p>
    <w:p w14:paraId="74E965D6" w14:textId="77777777" w:rsidR="0048299F" w:rsidRPr="009F2365" w:rsidRDefault="0048299F" w:rsidP="0048299F">
      <w:pPr>
        <w:pBdr>
          <w:bottom w:val="double" w:sz="6" w:space="1" w:color="auto"/>
        </w:pBd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  <w:lang w:val="x-none" w:eastAsia="x-none"/>
        </w:rPr>
      </w:pPr>
      <w:r w:rsidRPr="009F2365">
        <w:rPr>
          <w:sz w:val="16"/>
          <w:szCs w:val="16"/>
          <w:lang w:val="x-none" w:eastAsia="x-none"/>
        </w:rPr>
        <w:t xml:space="preserve">Tālr. 63707269, 63700137, 63720940, e-pasts </w:t>
      </w:r>
      <w:hyperlink r:id="rId6" w:history="1">
        <w:r w:rsidRPr="009F2365">
          <w:rPr>
            <w:color w:val="000000"/>
            <w:sz w:val="16"/>
            <w:szCs w:val="16"/>
            <w:u w:val="single"/>
            <w:lang w:val="x-none" w:eastAsia="x-none"/>
          </w:rPr>
          <w:t>dome@dobele.lv</w:t>
        </w:r>
      </w:hyperlink>
    </w:p>
    <w:p w14:paraId="38F4BADA" w14:textId="77777777" w:rsidR="0048299F" w:rsidRPr="009F2365" w:rsidRDefault="0048299F" w:rsidP="0048299F">
      <w:pPr>
        <w:tabs>
          <w:tab w:val="left" w:pos="-24212"/>
        </w:tabs>
        <w:jc w:val="right"/>
        <w:rPr>
          <w:b/>
          <w:noProof/>
        </w:rPr>
      </w:pPr>
    </w:p>
    <w:p w14:paraId="1FB11DA1" w14:textId="77777777" w:rsidR="0048299F" w:rsidRPr="009F2365" w:rsidRDefault="0048299F" w:rsidP="0048299F">
      <w:pPr>
        <w:autoSpaceDE w:val="0"/>
        <w:autoSpaceDN w:val="0"/>
        <w:adjustRightInd w:val="0"/>
        <w:jc w:val="center"/>
        <w:rPr>
          <w:b/>
          <w:color w:val="000000"/>
          <w:lang w:val="et-EE"/>
        </w:rPr>
      </w:pPr>
      <w:r w:rsidRPr="009F2365">
        <w:rPr>
          <w:b/>
          <w:bCs/>
          <w:color w:val="000000"/>
          <w:lang w:val="et-EE"/>
        </w:rPr>
        <w:t>LĒMUMS</w:t>
      </w:r>
    </w:p>
    <w:p w14:paraId="68CA7A8F" w14:textId="77777777" w:rsidR="0048299F" w:rsidRPr="009F2365" w:rsidRDefault="0048299F" w:rsidP="0048299F">
      <w:pPr>
        <w:autoSpaceDE w:val="0"/>
        <w:autoSpaceDN w:val="0"/>
        <w:adjustRightInd w:val="0"/>
        <w:jc w:val="center"/>
        <w:rPr>
          <w:b/>
          <w:color w:val="000000"/>
          <w:lang w:val="et-EE"/>
        </w:rPr>
      </w:pPr>
      <w:r w:rsidRPr="009F2365">
        <w:rPr>
          <w:b/>
          <w:bCs/>
          <w:color w:val="000000"/>
          <w:lang w:val="et-EE"/>
        </w:rPr>
        <w:t>Dobelē</w:t>
      </w:r>
    </w:p>
    <w:p w14:paraId="3ACCAE52" w14:textId="77777777" w:rsidR="0048299F" w:rsidRPr="009F2365" w:rsidRDefault="0048299F" w:rsidP="0048299F">
      <w:pPr>
        <w:autoSpaceDE w:val="0"/>
        <w:autoSpaceDN w:val="0"/>
        <w:adjustRightInd w:val="0"/>
        <w:jc w:val="both"/>
        <w:rPr>
          <w:b/>
          <w:bCs/>
          <w:color w:val="000000"/>
          <w:lang w:val="et-EE"/>
        </w:rPr>
      </w:pPr>
    </w:p>
    <w:p w14:paraId="5948489E" w14:textId="77777777" w:rsidR="0048299F" w:rsidRPr="009F2365" w:rsidRDefault="0048299F" w:rsidP="0048299F">
      <w:pPr>
        <w:tabs>
          <w:tab w:val="center" w:pos="4153"/>
          <w:tab w:val="left" w:pos="8080"/>
          <w:tab w:val="right" w:pos="9498"/>
        </w:tabs>
        <w:spacing w:line="259" w:lineRule="auto"/>
        <w:ind w:left="113" w:right="-427"/>
        <w:rPr>
          <w:color w:val="000000"/>
        </w:rPr>
      </w:pPr>
      <w:r w:rsidRPr="009F2365">
        <w:rPr>
          <w:b/>
          <w:lang w:eastAsia="x-none"/>
        </w:rPr>
        <w:t>2022. gada 30.</w:t>
      </w:r>
      <w:r>
        <w:rPr>
          <w:b/>
          <w:lang w:eastAsia="x-none"/>
        </w:rPr>
        <w:t xml:space="preserve"> </w:t>
      </w:r>
      <w:r w:rsidRPr="009F2365">
        <w:rPr>
          <w:b/>
          <w:lang w:eastAsia="x-none"/>
        </w:rPr>
        <w:t>jūnijā</w:t>
      </w:r>
      <w:r w:rsidRPr="009F2365">
        <w:rPr>
          <w:b/>
          <w:lang w:eastAsia="x-none"/>
        </w:rPr>
        <w:tab/>
        <w:t xml:space="preserve">                                                                                                 </w:t>
      </w:r>
      <w:r w:rsidRPr="009F2365">
        <w:rPr>
          <w:b/>
          <w:color w:val="000000"/>
        </w:rPr>
        <w:t>Nr.</w:t>
      </w:r>
      <w:r>
        <w:rPr>
          <w:b/>
          <w:color w:val="000000"/>
        </w:rPr>
        <w:t>285</w:t>
      </w:r>
      <w:r w:rsidRPr="009F2365">
        <w:rPr>
          <w:b/>
          <w:color w:val="000000"/>
        </w:rPr>
        <w:t>/11</w:t>
      </w:r>
    </w:p>
    <w:p w14:paraId="4516C484" w14:textId="77777777" w:rsidR="0048299F" w:rsidRPr="009F2365" w:rsidRDefault="0048299F" w:rsidP="0048299F">
      <w:pPr>
        <w:spacing w:line="259" w:lineRule="auto"/>
        <w:jc w:val="right"/>
        <w:rPr>
          <w:color w:val="000000"/>
        </w:rPr>
      </w:pPr>
      <w:r w:rsidRPr="009F2365">
        <w:rPr>
          <w:color w:val="000000"/>
        </w:rPr>
        <w:t xml:space="preserve">(prot.Nr.11, </w:t>
      </w:r>
      <w:r>
        <w:rPr>
          <w:color w:val="000000"/>
        </w:rPr>
        <w:t>14</w:t>
      </w:r>
      <w:r w:rsidRPr="009F2365">
        <w:rPr>
          <w:color w:val="000000"/>
        </w:rPr>
        <w:t>.§)</w:t>
      </w:r>
    </w:p>
    <w:p w14:paraId="157DE41B" w14:textId="77777777" w:rsidR="0048299F" w:rsidRPr="009F2365" w:rsidRDefault="0048299F" w:rsidP="0048299F">
      <w:pPr>
        <w:autoSpaceDE w:val="0"/>
        <w:autoSpaceDN w:val="0"/>
        <w:adjustRightInd w:val="0"/>
        <w:jc w:val="both"/>
        <w:rPr>
          <w:b/>
          <w:color w:val="000000"/>
          <w:lang w:val="et-EE"/>
        </w:rPr>
      </w:pPr>
    </w:p>
    <w:p w14:paraId="19A4A5B8" w14:textId="77777777" w:rsidR="0048299F" w:rsidRPr="009F2365" w:rsidRDefault="0048299F" w:rsidP="0048299F">
      <w:pPr>
        <w:jc w:val="both"/>
        <w:rPr>
          <w:b/>
        </w:rPr>
      </w:pPr>
    </w:p>
    <w:p w14:paraId="5C764960" w14:textId="77777777" w:rsidR="0048299F" w:rsidRPr="009F2365" w:rsidRDefault="0048299F" w:rsidP="0048299F">
      <w:pPr>
        <w:tabs>
          <w:tab w:val="left" w:pos="-23852"/>
        </w:tabs>
        <w:jc w:val="center"/>
        <w:rPr>
          <w:b/>
          <w:u w:val="single"/>
        </w:rPr>
      </w:pPr>
      <w:r w:rsidRPr="009F2365">
        <w:rPr>
          <w:b/>
          <w:u w:val="single"/>
        </w:rPr>
        <w:t xml:space="preserve">Par nolikuma </w:t>
      </w:r>
      <w:r>
        <w:rPr>
          <w:b/>
          <w:u w:val="single"/>
        </w:rPr>
        <w:t>’’</w:t>
      </w:r>
      <w:r w:rsidRPr="009F2365">
        <w:rPr>
          <w:b/>
          <w:u w:val="single"/>
        </w:rPr>
        <w:t xml:space="preserve">Grozījumi nolikumā </w:t>
      </w:r>
      <w:r>
        <w:rPr>
          <w:b/>
          <w:u w:val="single"/>
        </w:rPr>
        <w:t>’’</w:t>
      </w:r>
      <w:r w:rsidRPr="009F2365">
        <w:rPr>
          <w:b/>
          <w:u w:val="single"/>
        </w:rPr>
        <w:t>Augstkalnes pamatskolas nolikums”” apstiprināšanu</w:t>
      </w:r>
    </w:p>
    <w:p w14:paraId="40E9D74B" w14:textId="77777777" w:rsidR="0048299F" w:rsidRPr="009F2365" w:rsidRDefault="0048299F" w:rsidP="0048299F">
      <w:pPr>
        <w:spacing w:line="257" w:lineRule="auto"/>
        <w:ind w:firstLine="839"/>
        <w:jc w:val="both"/>
      </w:pPr>
    </w:p>
    <w:p w14:paraId="65F535E8" w14:textId="77777777" w:rsidR="0048299F" w:rsidRPr="009F2365" w:rsidRDefault="0048299F" w:rsidP="0048299F">
      <w:pPr>
        <w:ind w:firstLine="644"/>
        <w:jc w:val="both"/>
      </w:pPr>
      <w:r w:rsidRPr="009F2365">
        <w:t xml:space="preserve">Saskaņā ar likuma „Par pašvaldībām” 21. panta pirmās daļas 8. punktu, Izglītības likuma 22. panta pirmo daļu, Vispārējās izglītības likuma 9. panta otro daļu, </w:t>
      </w:r>
      <w:r>
        <w:t xml:space="preserve">atklāti balsojot: PAR – 15 (Ģirts </w:t>
      </w:r>
      <w:proofErr w:type="spellStart"/>
      <w:r>
        <w:t>Ante</w:t>
      </w:r>
      <w:proofErr w:type="spellEnd"/>
      <w:r>
        <w:t xml:space="preserve">, </w:t>
      </w:r>
      <w:r>
        <w:rPr>
          <w:bCs/>
          <w:lang w:eastAsia="et-EE"/>
        </w:rPr>
        <w:t xml:space="preserve">Kristīne Briede, Sarmīte </w:t>
      </w:r>
      <w:proofErr w:type="spellStart"/>
      <w:r>
        <w:rPr>
          <w:bCs/>
          <w:lang w:eastAsia="et-EE"/>
        </w:rPr>
        <w:t>Dude</w:t>
      </w:r>
      <w:proofErr w:type="spellEnd"/>
      <w:r>
        <w:rPr>
          <w:bCs/>
          <w:lang w:eastAsia="et-EE"/>
        </w:rPr>
        <w:t xml:space="preserve">, Andris Podvinskis, Ainārs </w:t>
      </w:r>
      <w:proofErr w:type="spellStart"/>
      <w:r>
        <w:rPr>
          <w:bCs/>
          <w:lang w:eastAsia="et-EE"/>
        </w:rPr>
        <w:t>Meiers</w:t>
      </w:r>
      <w:proofErr w:type="spellEnd"/>
      <w:r>
        <w:rPr>
          <w:bCs/>
          <w:lang w:eastAsia="et-EE"/>
        </w:rPr>
        <w:t xml:space="preserve">, Māris Feldmanis, Edgars </w:t>
      </w:r>
      <w:proofErr w:type="spellStart"/>
      <w:r>
        <w:rPr>
          <w:bCs/>
          <w:lang w:eastAsia="et-EE"/>
        </w:rPr>
        <w:t>Gaigalis</w:t>
      </w:r>
      <w:proofErr w:type="spellEnd"/>
      <w:r>
        <w:rPr>
          <w:bCs/>
          <w:lang w:eastAsia="et-EE"/>
        </w:rPr>
        <w:t xml:space="preserve">, Ivars </w:t>
      </w:r>
      <w:proofErr w:type="spellStart"/>
      <w:r>
        <w:rPr>
          <w:bCs/>
          <w:lang w:eastAsia="et-EE"/>
        </w:rPr>
        <w:t>Gorskis</w:t>
      </w:r>
      <w:proofErr w:type="spellEnd"/>
      <w:r>
        <w:rPr>
          <w:bCs/>
          <w:lang w:eastAsia="et-EE"/>
        </w:rPr>
        <w:t xml:space="preserve">, Linda </w:t>
      </w:r>
      <w:proofErr w:type="spellStart"/>
      <w:r>
        <w:rPr>
          <w:bCs/>
          <w:lang w:eastAsia="et-EE"/>
        </w:rPr>
        <w:t>Karloviča</w:t>
      </w:r>
      <w:proofErr w:type="spellEnd"/>
      <w:r>
        <w:rPr>
          <w:bCs/>
          <w:lang w:eastAsia="et-EE"/>
        </w:rPr>
        <w:t xml:space="preserve">, Edgars Laimiņš, Sanita </w:t>
      </w:r>
      <w:proofErr w:type="spellStart"/>
      <w:r>
        <w:rPr>
          <w:bCs/>
          <w:lang w:eastAsia="et-EE"/>
        </w:rPr>
        <w:t>Olševska</w:t>
      </w:r>
      <w:proofErr w:type="spellEnd"/>
      <w:r>
        <w:rPr>
          <w:bCs/>
          <w:lang w:eastAsia="et-EE"/>
        </w:rPr>
        <w:t xml:space="preserve">, Viesturs </w:t>
      </w:r>
      <w:proofErr w:type="spellStart"/>
      <w:r>
        <w:rPr>
          <w:bCs/>
          <w:lang w:eastAsia="et-EE"/>
        </w:rPr>
        <w:t>Reinfelds</w:t>
      </w:r>
      <w:proofErr w:type="spellEnd"/>
      <w:r>
        <w:rPr>
          <w:bCs/>
          <w:lang w:eastAsia="et-EE"/>
        </w:rPr>
        <w:t xml:space="preserve">, Dace Reinika, Guntis Safranovičs, Andrejs Spridzāns), </w:t>
      </w:r>
      <w:r>
        <w:rPr>
          <w:bCs/>
        </w:rPr>
        <w:t>PRET – nav, ATTURAS – nav</w:t>
      </w:r>
      <w:r>
        <w:rPr>
          <w:bCs/>
          <w:lang w:eastAsia="et-EE"/>
        </w:rPr>
        <w:t>,</w:t>
      </w:r>
      <w:r w:rsidRPr="007A5DCA">
        <w:t xml:space="preserve"> </w:t>
      </w:r>
      <w:r w:rsidRPr="00A30534">
        <w:t xml:space="preserve"> </w:t>
      </w:r>
      <w:r w:rsidRPr="009F2365">
        <w:t>Dobeles novada dome NOLEMJ:</w:t>
      </w:r>
    </w:p>
    <w:p w14:paraId="0B21E112" w14:textId="77777777" w:rsidR="0048299F" w:rsidRPr="009F2365" w:rsidRDefault="0048299F" w:rsidP="0048299F">
      <w:pPr>
        <w:ind w:firstLine="284"/>
        <w:jc w:val="both"/>
        <w:rPr>
          <w:color w:val="000000"/>
        </w:rPr>
      </w:pPr>
    </w:p>
    <w:p w14:paraId="2DC43693" w14:textId="77777777" w:rsidR="0048299F" w:rsidRPr="009F2365" w:rsidRDefault="0048299F" w:rsidP="0048299F">
      <w:pPr>
        <w:tabs>
          <w:tab w:val="left" w:pos="-23852"/>
        </w:tabs>
        <w:ind w:firstLine="284"/>
        <w:jc w:val="both"/>
        <w:rPr>
          <w:bCs/>
        </w:rPr>
      </w:pPr>
      <w:r w:rsidRPr="009F2365">
        <w:rPr>
          <w:bCs/>
        </w:rPr>
        <w:t xml:space="preserve">Apstiprināt nolikumu </w:t>
      </w:r>
      <w:r>
        <w:rPr>
          <w:bCs/>
        </w:rPr>
        <w:t>’’</w:t>
      </w:r>
      <w:r w:rsidRPr="009F2365">
        <w:rPr>
          <w:bCs/>
        </w:rPr>
        <w:t xml:space="preserve">Grozījumi nolikumā </w:t>
      </w:r>
      <w:r>
        <w:rPr>
          <w:bCs/>
        </w:rPr>
        <w:t>’’</w:t>
      </w:r>
      <w:r w:rsidRPr="009F2365">
        <w:t xml:space="preserve">Augstkalnes pamatskolas </w:t>
      </w:r>
      <w:r w:rsidRPr="009F2365">
        <w:rPr>
          <w:bCs/>
        </w:rPr>
        <w:t>nolikums”” (lēmuma pielikumā).</w:t>
      </w:r>
    </w:p>
    <w:p w14:paraId="5B6E605F" w14:textId="77777777" w:rsidR="0048299F" w:rsidRPr="009F2365" w:rsidRDefault="0048299F" w:rsidP="0048299F">
      <w:pPr>
        <w:ind w:right="42"/>
        <w:jc w:val="both"/>
      </w:pPr>
    </w:p>
    <w:p w14:paraId="3473F47B" w14:textId="77777777" w:rsidR="0048299F" w:rsidRDefault="0048299F" w:rsidP="0048299F">
      <w:pPr>
        <w:ind w:right="42"/>
      </w:pPr>
    </w:p>
    <w:p w14:paraId="5F76CF99" w14:textId="77777777" w:rsidR="0048299F" w:rsidRPr="009F2365" w:rsidRDefault="0048299F" w:rsidP="0048299F">
      <w:pPr>
        <w:ind w:right="42"/>
      </w:pPr>
      <w:r w:rsidRPr="009F2365">
        <w:t>Domes priekšsēdētājs</w:t>
      </w:r>
      <w:r w:rsidRPr="009F2365">
        <w:tab/>
      </w:r>
      <w:r w:rsidRPr="009F2365">
        <w:tab/>
      </w:r>
      <w:r w:rsidRPr="009F2365">
        <w:tab/>
      </w:r>
      <w:r w:rsidRPr="009F2365">
        <w:tab/>
      </w:r>
      <w:r w:rsidRPr="009F2365">
        <w:tab/>
      </w:r>
      <w:r w:rsidRPr="009F2365">
        <w:tab/>
      </w:r>
      <w:r w:rsidRPr="009F2365">
        <w:tab/>
      </w:r>
      <w:r w:rsidRPr="009F2365">
        <w:tab/>
      </w:r>
      <w:r w:rsidRPr="009F2365">
        <w:tab/>
        <w:t xml:space="preserve">I. </w:t>
      </w:r>
      <w:proofErr w:type="spellStart"/>
      <w:r w:rsidRPr="009F2365">
        <w:t>Gorskis</w:t>
      </w:r>
      <w:proofErr w:type="spellEnd"/>
    </w:p>
    <w:p w14:paraId="6C071445" w14:textId="77777777" w:rsidR="0048299F" w:rsidRPr="009F2365" w:rsidRDefault="0048299F" w:rsidP="0048299F">
      <w:pPr>
        <w:ind w:right="42"/>
      </w:pPr>
    </w:p>
    <w:p w14:paraId="71C86BA8" w14:textId="3AEC15E5" w:rsidR="00B61329" w:rsidRDefault="00B61329">
      <w:pPr>
        <w:spacing w:after="160" w:line="259" w:lineRule="auto"/>
      </w:pPr>
      <w:r>
        <w:br w:type="page"/>
      </w:r>
    </w:p>
    <w:p w14:paraId="357BA010" w14:textId="77777777" w:rsidR="00B61329" w:rsidRPr="009F2365" w:rsidRDefault="00B61329" w:rsidP="00B61329">
      <w:pPr>
        <w:tabs>
          <w:tab w:val="left" w:pos="-23852"/>
        </w:tabs>
        <w:jc w:val="right"/>
        <w:rPr>
          <w:noProof/>
        </w:rPr>
      </w:pPr>
      <w:r w:rsidRPr="009F2365">
        <w:rPr>
          <w:noProof/>
        </w:rPr>
        <w:lastRenderedPageBreak/>
        <w:t>Pielikums</w:t>
      </w:r>
    </w:p>
    <w:p w14:paraId="62B84EB7" w14:textId="77777777" w:rsidR="00B61329" w:rsidRPr="009F2365" w:rsidRDefault="00B61329" w:rsidP="00B61329">
      <w:pPr>
        <w:tabs>
          <w:tab w:val="left" w:pos="-24212"/>
        </w:tabs>
        <w:jc w:val="right"/>
        <w:rPr>
          <w:noProof/>
        </w:rPr>
      </w:pPr>
      <w:r w:rsidRPr="009F2365">
        <w:rPr>
          <w:noProof/>
        </w:rPr>
        <w:t xml:space="preserve">Dobeles novada domes </w:t>
      </w:r>
    </w:p>
    <w:p w14:paraId="53B0B891" w14:textId="77777777" w:rsidR="00B61329" w:rsidRPr="009F2365" w:rsidRDefault="00B61329" w:rsidP="00B61329">
      <w:pPr>
        <w:tabs>
          <w:tab w:val="left" w:pos="-24212"/>
        </w:tabs>
        <w:jc w:val="right"/>
        <w:rPr>
          <w:noProof/>
        </w:rPr>
      </w:pPr>
      <w:r w:rsidRPr="009F2365">
        <w:rPr>
          <w:noProof/>
        </w:rPr>
        <w:t>2022. gada 30. jūnija</w:t>
      </w:r>
    </w:p>
    <w:p w14:paraId="3DA576B5" w14:textId="77777777" w:rsidR="00B61329" w:rsidRPr="009F2365" w:rsidRDefault="00B61329" w:rsidP="00B61329">
      <w:pPr>
        <w:tabs>
          <w:tab w:val="left" w:pos="-24212"/>
        </w:tabs>
        <w:jc w:val="right"/>
        <w:rPr>
          <w:noProof/>
        </w:rPr>
      </w:pPr>
      <w:r w:rsidRPr="009F2365">
        <w:rPr>
          <w:noProof/>
        </w:rPr>
        <w:t>lēmumam Nr.</w:t>
      </w:r>
      <w:r>
        <w:rPr>
          <w:noProof/>
        </w:rPr>
        <w:t>285/11</w:t>
      </w:r>
    </w:p>
    <w:p w14:paraId="0FC7C40A" w14:textId="77777777" w:rsidR="00B61329" w:rsidRPr="009F2365" w:rsidRDefault="00B61329" w:rsidP="00B61329">
      <w:pPr>
        <w:tabs>
          <w:tab w:val="left" w:pos="-23852"/>
        </w:tabs>
        <w:jc w:val="both"/>
        <w:rPr>
          <w:bCs/>
        </w:rPr>
      </w:pPr>
    </w:p>
    <w:p w14:paraId="7DB875A4" w14:textId="77777777" w:rsidR="00B61329" w:rsidRPr="009F2365" w:rsidRDefault="00B61329" w:rsidP="00B61329">
      <w:pPr>
        <w:tabs>
          <w:tab w:val="left" w:pos="-24212"/>
        </w:tabs>
        <w:jc w:val="center"/>
        <w:rPr>
          <w:sz w:val="20"/>
          <w:szCs w:val="20"/>
        </w:rPr>
      </w:pPr>
      <w:r w:rsidRPr="009F2365">
        <w:rPr>
          <w:noProof/>
          <w:sz w:val="20"/>
          <w:szCs w:val="20"/>
        </w:rPr>
        <w:drawing>
          <wp:inline distT="0" distB="0" distL="0" distR="0" wp14:anchorId="0065B366" wp14:editId="58A00421">
            <wp:extent cx="676275" cy="752475"/>
            <wp:effectExtent l="0" t="0" r="9525" b="9525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615C2" w14:textId="77777777" w:rsidR="00B61329" w:rsidRPr="009F2365" w:rsidRDefault="00B61329" w:rsidP="00B61329">
      <w:pPr>
        <w:tabs>
          <w:tab w:val="center" w:pos="4153"/>
          <w:tab w:val="right" w:pos="8306"/>
        </w:tabs>
        <w:jc w:val="center"/>
        <w:rPr>
          <w:sz w:val="20"/>
          <w:lang w:val="x-none" w:eastAsia="x-none"/>
        </w:rPr>
      </w:pPr>
      <w:r w:rsidRPr="009F2365">
        <w:rPr>
          <w:sz w:val="20"/>
          <w:lang w:val="x-none" w:eastAsia="x-none"/>
        </w:rPr>
        <w:t>LATVIJAS REPUBLIKA</w:t>
      </w:r>
    </w:p>
    <w:p w14:paraId="3AFD6CA6" w14:textId="77777777" w:rsidR="00B61329" w:rsidRPr="009F2365" w:rsidRDefault="00B61329" w:rsidP="00B61329">
      <w:pPr>
        <w:tabs>
          <w:tab w:val="center" w:pos="4153"/>
          <w:tab w:val="right" w:pos="8306"/>
        </w:tabs>
        <w:jc w:val="center"/>
        <w:rPr>
          <w:b/>
          <w:sz w:val="32"/>
          <w:szCs w:val="32"/>
          <w:lang w:val="x-none" w:eastAsia="x-none"/>
        </w:rPr>
      </w:pPr>
      <w:r w:rsidRPr="009F2365">
        <w:rPr>
          <w:b/>
          <w:sz w:val="32"/>
          <w:szCs w:val="32"/>
          <w:lang w:val="x-none" w:eastAsia="x-none"/>
        </w:rPr>
        <w:t>DOBELES NOVADA DOME</w:t>
      </w:r>
    </w:p>
    <w:p w14:paraId="273DE67C" w14:textId="77777777" w:rsidR="00B61329" w:rsidRPr="009F2365" w:rsidRDefault="00B61329" w:rsidP="00B61329">
      <w:pPr>
        <w:tabs>
          <w:tab w:val="center" w:pos="4153"/>
          <w:tab w:val="right" w:pos="8306"/>
        </w:tabs>
        <w:jc w:val="center"/>
        <w:rPr>
          <w:sz w:val="16"/>
          <w:szCs w:val="16"/>
          <w:lang w:val="x-none" w:eastAsia="x-none"/>
        </w:rPr>
      </w:pPr>
      <w:r w:rsidRPr="009F2365">
        <w:rPr>
          <w:sz w:val="16"/>
          <w:szCs w:val="16"/>
          <w:lang w:val="x-none" w:eastAsia="x-none"/>
        </w:rPr>
        <w:t>Brīvības iela 17, Dobele, Dobeles novads, LV-3701</w:t>
      </w:r>
    </w:p>
    <w:p w14:paraId="0CBFF625" w14:textId="77777777" w:rsidR="00B61329" w:rsidRPr="009F2365" w:rsidRDefault="00B61329" w:rsidP="00B61329">
      <w:pPr>
        <w:pBdr>
          <w:bottom w:val="double" w:sz="6" w:space="1" w:color="auto"/>
        </w:pBd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  <w:lang w:val="x-none" w:eastAsia="x-none"/>
        </w:rPr>
      </w:pPr>
      <w:r w:rsidRPr="009F2365">
        <w:rPr>
          <w:sz w:val="16"/>
          <w:szCs w:val="16"/>
          <w:lang w:val="x-none" w:eastAsia="x-none"/>
        </w:rPr>
        <w:t xml:space="preserve">Tālr. 63707269, 63700137, 63720940, e-pasts </w:t>
      </w:r>
      <w:hyperlink r:id="rId8" w:history="1">
        <w:r w:rsidRPr="009F2365">
          <w:rPr>
            <w:color w:val="000000"/>
            <w:sz w:val="16"/>
            <w:szCs w:val="16"/>
            <w:u w:val="single"/>
            <w:lang w:val="x-none" w:eastAsia="x-none"/>
          </w:rPr>
          <w:t>dome@dobele.lv</w:t>
        </w:r>
      </w:hyperlink>
    </w:p>
    <w:p w14:paraId="3B52ADC7" w14:textId="77777777" w:rsidR="00B61329" w:rsidRPr="009F2365" w:rsidRDefault="00B61329" w:rsidP="00B61329">
      <w:pPr>
        <w:jc w:val="center"/>
        <w:rPr>
          <w:b/>
        </w:rPr>
      </w:pPr>
    </w:p>
    <w:p w14:paraId="6DE177F1" w14:textId="77777777" w:rsidR="00B61329" w:rsidRPr="009F2365" w:rsidRDefault="00B61329" w:rsidP="00B61329">
      <w:pPr>
        <w:tabs>
          <w:tab w:val="center" w:pos="4153"/>
          <w:tab w:val="right" w:pos="8306"/>
        </w:tabs>
        <w:jc w:val="both"/>
        <w:rPr>
          <w:color w:val="000000"/>
        </w:rPr>
      </w:pPr>
    </w:p>
    <w:p w14:paraId="7DC351C8" w14:textId="77777777" w:rsidR="00B61329" w:rsidRPr="009F2365" w:rsidRDefault="00B61329" w:rsidP="00B61329">
      <w:pPr>
        <w:jc w:val="right"/>
      </w:pPr>
      <w:r w:rsidRPr="009F2365">
        <w:t>APSTIPRINĀTS</w:t>
      </w:r>
    </w:p>
    <w:p w14:paraId="492561F6" w14:textId="77777777" w:rsidR="00B61329" w:rsidRPr="009F2365" w:rsidRDefault="00B61329" w:rsidP="00B61329">
      <w:pPr>
        <w:jc w:val="right"/>
      </w:pPr>
      <w:r w:rsidRPr="009F2365">
        <w:t>ar Dobeles novada domes</w:t>
      </w:r>
    </w:p>
    <w:p w14:paraId="3A2C0165" w14:textId="77777777" w:rsidR="00B61329" w:rsidRPr="009F2365" w:rsidRDefault="00B61329" w:rsidP="00B61329">
      <w:pPr>
        <w:jc w:val="right"/>
      </w:pPr>
      <w:r w:rsidRPr="009F2365">
        <w:t>2022. gada 30. jūnija</w:t>
      </w:r>
    </w:p>
    <w:p w14:paraId="453E502A" w14:textId="77777777" w:rsidR="00B61329" w:rsidRPr="009F2365" w:rsidRDefault="00B61329" w:rsidP="00B61329">
      <w:pPr>
        <w:jc w:val="right"/>
      </w:pPr>
      <w:r w:rsidRPr="009F2365">
        <w:t>lēmumu Nr.</w:t>
      </w:r>
      <w:r>
        <w:t>285/11</w:t>
      </w:r>
    </w:p>
    <w:p w14:paraId="0296383F" w14:textId="77777777" w:rsidR="00B61329" w:rsidRPr="009F2365" w:rsidRDefault="00B61329" w:rsidP="00B61329">
      <w:pPr>
        <w:tabs>
          <w:tab w:val="left" w:pos="-23852"/>
        </w:tabs>
        <w:jc w:val="both"/>
        <w:rPr>
          <w:bCs/>
        </w:rPr>
      </w:pPr>
    </w:p>
    <w:p w14:paraId="57F88C52" w14:textId="77777777" w:rsidR="00B61329" w:rsidRPr="009F2365" w:rsidRDefault="00B61329" w:rsidP="00B61329">
      <w:pPr>
        <w:tabs>
          <w:tab w:val="left" w:pos="4395"/>
        </w:tabs>
        <w:jc w:val="center"/>
        <w:rPr>
          <w:b/>
        </w:rPr>
      </w:pPr>
      <w:r w:rsidRPr="009F2365">
        <w:rPr>
          <w:b/>
        </w:rPr>
        <w:t xml:space="preserve">NOLIKUMS </w:t>
      </w:r>
    </w:p>
    <w:p w14:paraId="752C11E9" w14:textId="77777777" w:rsidR="00B61329" w:rsidRPr="009F2365" w:rsidRDefault="00B61329" w:rsidP="00B61329">
      <w:pPr>
        <w:tabs>
          <w:tab w:val="left" w:pos="4395"/>
        </w:tabs>
        <w:jc w:val="center"/>
        <w:rPr>
          <w:b/>
        </w:rPr>
      </w:pPr>
      <w:r>
        <w:rPr>
          <w:b/>
        </w:rPr>
        <w:t>’’</w:t>
      </w:r>
      <w:r w:rsidRPr="009F2365">
        <w:rPr>
          <w:b/>
        </w:rPr>
        <w:t xml:space="preserve">GROZĪJUMI NOLIKUMĀ </w:t>
      </w:r>
      <w:r>
        <w:rPr>
          <w:b/>
        </w:rPr>
        <w:t>’’A</w:t>
      </w:r>
      <w:r w:rsidRPr="009F2365">
        <w:rPr>
          <w:b/>
        </w:rPr>
        <w:t>UGSTKALNES PAMATSKOLAS NOLIKUMS”</w:t>
      </w:r>
    </w:p>
    <w:p w14:paraId="36B80C9C" w14:textId="77777777" w:rsidR="00B61329" w:rsidRPr="009F2365" w:rsidRDefault="00B61329" w:rsidP="00B61329">
      <w:pPr>
        <w:tabs>
          <w:tab w:val="left" w:pos="-23852"/>
        </w:tabs>
        <w:jc w:val="center"/>
        <w:rPr>
          <w:b/>
          <w:u w:val="single"/>
        </w:rPr>
      </w:pPr>
    </w:p>
    <w:p w14:paraId="4DC884FA" w14:textId="77777777" w:rsidR="00B61329" w:rsidRPr="009F2365" w:rsidRDefault="00B61329" w:rsidP="00B61329">
      <w:pPr>
        <w:ind w:firstLine="284"/>
        <w:jc w:val="both"/>
        <w:rPr>
          <w:color w:val="000000"/>
        </w:rPr>
      </w:pPr>
      <w:r w:rsidRPr="009F2365">
        <w:rPr>
          <w:color w:val="000000"/>
        </w:rPr>
        <w:t>Izdarīt Dobeles novada domes 2021. gada 26. augusta nolikumā “</w:t>
      </w:r>
      <w:r w:rsidRPr="009F2365">
        <w:t xml:space="preserve">Augstkalnes pamatskolas </w:t>
      </w:r>
      <w:r w:rsidRPr="009F2365">
        <w:rPr>
          <w:color w:val="000000"/>
        </w:rPr>
        <w:t>nolikums” (turpmāk – nolikums) šādu grozījumu :</w:t>
      </w:r>
    </w:p>
    <w:p w14:paraId="20A24F87" w14:textId="77777777" w:rsidR="00B61329" w:rsidRPr="009F2365" w:rsidRDefault="00B61329" w:rsidP="00B61329">
      <w:pPr>
        <w:ind w:right="42"/>
        <w:jc w:val="both"/>
      </w:pPr>
      <w:r w:rsidRPr="009F2365">
        <w:t>Papildināt nolikumu ar 12.3. a</w:t>
      </w:r>
      <w:bookmarkStart w:id="0" w:name="_GoBack"/>
      <w:bookmarkEnd w:id="0"/>
      <w:r w:rsidRPr="009F2365">
        <w:t>pakšpunktu šādā redakcijā:</w:t>
      </w:r>
    </w:p>
    <w:p w14:paraId="0DD1A651" w14:textId="77777777" w:rsidR="00B61329" w:rsidRPr="009F2365" w:rsidRDefault="00B61329" w:rsidP="00B61329">
      <w:pPr>
        <w:widowControl w:val="0"/>
        <w:suppressAutoHyphens/>
        <w:ind w:left="567" w:right="42" w:hanging="567"/>
        <w:jc w:val="both"/>
        <w:rPr>
          <w:rFonts w:eastAsia="Lucida Sans Unicode"/>
          <w:color w:val="333333"/>
          <w:kern w:val="1"/>
          <w:shd w:val="clear" w:color="auto" w:fill="FFFFFF"/>
        </w:rPr>
      </w:pPr>
      <w:r w:rsidRPr="009F2365">
        <w:rPr>
          <w:rFonts w:eastAsia="Lucida Sans Unicode"/>
          <w:kern w:val="1"/>
        </w:rPr>
        <w:t xml:space="preserve">“12.3. Speciālās pamatizglītības programma izglītojamajiem ar mācīšanās traucējumiem (kods </w:t>
      </w:r>
      <w:r w:rsidRPr="009F2365">
        <w:rPr>
          <w:rFonts w:eastAsia="Lucida Sans Unicode"/>
          <w:color w:val="333333"/>
          <w:kern w:val="1"/>
          <w:shd w:val="clear" w:color="auto" w:fill="FFFFFF"/>
        </w:rPr>
        <w:t>21015611).”</w:t>
      </w:r>
    </w:p>
    <w:p w14:paraId="3EE634B6" w14:textId="77777777" w:rsidR="00B61329" w:rsidRPr="009F2365" w:rsidRDefault="00B61329" w:rsidP="00B61329">
      <w:pPr>
        <w:ind w:firstLine="284"/>
        <w:jc w:val="both"/>
        <w:rPr>
          <w:color w:val="000000"/>
        </w:rPr>
      </w:pPr>
    </w:p>
    <w:p w14:paraId="2081084E" w14:textId="77777777" w:rsidR="00B61329" w:rsidRPr="009F2365" w:rsidRDefault="00B61329" w:rsidP="00B61329">
      <w:pPr>
        <w:widowControl w:val="0"/>
        <w:tabs>
          <w:tab w:val="left" w:pos="284"/>
        </w:tabs>
        <w:suppressAutoHyphens/>
        <w:jc w:val="both"/>
        <w:rPr>
          <w:rFonts w:eastAsia="Lucida Sans Unicode"/>
          <w:caps/>
          <w:color w:val="000000"/>
          <w:kern w:val="1"/>
          <w:sz w:val="26"/>
        </w:rPr>
      </w:pPr>
    </w:p>
    <w:p w14:paraId="1128582E" w14:textId="77777777" w:rsidR="00B61329" w:rsidRPr="009F2365" w:rsidRDefault="00B61329" w:rsidP="00B61329">
      <w:pPr>
        <w:widowControl w:val="0"/>
        <w:tabs>
          <w:tab w:val="left" w:pos="284"/>
        </w:tabs>
        <w:suppressAutoHyphens/>
        <w:jc w:val="both"/>
        <w:rPr>
          <w:rFonts w:eastAsia="Lucida Sans Unicode"/>
          <w:caps/>
          <w:color w:val="000000"/>
          <w:kern w:val="1"/>
          <w:sz w:val="26"/>
        </w:rPr>
      </w:pPr>
    </w:p>
    <w:p w14:paraId="53CB86E5" w14:textId="77777777" w:rsidR="00B61329" w:rsidRPr="009F2365" w:rsidRDefault="00B61329" w:rsidP="00B61329">
      <w:pPr>
        <w:widowControl w:val="0"/>
        <w:tabs>
          <w:tab w:val="left" w:pos="284"/>
        </w:tabs>
        <w:suppressAutoHyphens/>
        <w:jc w:val="both"/>
        <w:rPr>
          <w:rFonts w:eastAsia="Lucida Sans Unicode"/>
          <w:caps/>
          <w:color w:val="000000"/>
          <w:kern w:val="1"/>
          <w:sz w:val="26"/>
        </w:rPr>
      </w:pPr>
    </w:p>
    <w:p w14:paraId="4202E325" w14:textId="77777777" w:rsidR="00B61329" w:rsidRDefault="00B61329" w:rsidP="00B61329">
      <w:pPr>
        <w:tabs>
          <w:tab w:val="left" w:pos="6946"/>
        </w:tabs>
        <w:jc w:val="both"/>
      </w:pPr>
      <w:r w:rsidRPr="009F2365">
        <w:t>Domes priekšsēdētājs</w:t>
      </w:r>
      <w:r w:rsidRPr="009F2365">
        <w:tab/>
      </w:r>
      <w:r w:rsidRPr="009F2365">
        <w:tab/>
      </w:r>
      <w:proofErr w:type="spellStart"/>
      <w:r w:rsidRPr="009F2365">
        <w:t>I.Gorskis</w:t>
      </w:r>
      <w:proofErr w:type="spellEnd"/>
    </w:p>
    <w:p w14:paraId="03D0E820" w14:textId="77777777" w:rsidR="00B61329" w:rsidRDefault="00B61329" w:rsidP="00B61329">
      <w:pPr>
        <w:tabs>
          <w:tab w:val="left" w:pos="6946"/>
        </w:tabs>
        <w:jc w:val="both"/>
      </w:pPr>
    </w:p>
    <w:p w14:paraId="0E10CC55" w14:textId="77777777" w:rsidR="00532B10" w:rsidRDefault="00532B10"/>
    <w:sectPr w:rsidR="00532B10" w:rsidSect="004829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9F"/>
    <w:rsid w:val="0048299F"/>
    <w:rsid w:val="00532B10"/>
    <w:rsid w:val="00B6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C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329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329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dobel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Eberte</dc:creator>
  <cp:lastModifiedBy>Windows User</cp:lastModifiedBy>
  <cp:revision>2</cp:revision>
  <dcterms:created xsi:type="dcterms:W3CDTF">2022-07-08T04:47:00Z</dcterms:created>
  <dcterms:modified xsi:type="dcterms:W3CDTF">2022-07-08T04:47:00Z</dcterms:modified>
</cp:coreProperties>
</file>