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77777777" w:rsidR="00954D73" w:rsidRPr="00166882" w:rsidRDefault="00954D73" w:rsidP="00166882">
      <w:pPr>
        <w:spacing w:after="0" w:line="240" w:lineRule="auto"/>
        <w:rPr>
          <w:rFonts w:ascii="Times New Roman" w:hAnsi="Times New Roman" w:cs="Times New Roman"/>
          <w:lang w:val="lv-LV"/>
        </w:rPr>
      </w:pP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6666A95A" w14:textId="77777777" w:rsidR="002E0553" w:rsidRDefault="005C1497"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Dobeles pirmsskolas izglītības iestādes “Spodrītis”</w:t>
      </w:r>
    </w:p>
    <w:p w14:paraId="58E871A5" w14:textId="63EF1788" w:rsidR="00954D73" w:rsidRPr="00166882" w:rsidRDefault="00954D73"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954D73" w:rsidRPr="00F07CBF" w14:paraId="1814EAE9" w14:textId="77777777" w:rsidTr="00954D73">
        <w:trPr>
          <w:trHeight w:val="200"/>
        </w:trPr>
        <w:tc>
          <w:tcPr>
            <w:tcW w:w="2100" w:type="pct"/>
            <w:tcBorders>
              <w:top w:val="nil"/>
              <w:left w:val="nil"/>
              <w:bottom w:val="single" w:sz="6" w:space="0" w:color="414142"/>
              <w:right w:val="nil"/>
            </w:tcBorders>
            <w:hideMark/>
          </w:tcPr>
          <w:p w14:paraId="685CA593" w14:textId="304C9646" w:rsidR="00954D73" w:rsidRPr="00F07CBF" w:rsidRDefault="00954D73" w:rsidP="00166882">
            <w:pPr>
              <w:spacing w:after="0" w:line="240" w:lineRule="auto"/>
              <w:rPr>
                <w:rFonts w:ascii="Times New Roman" w:eastAsia="Times New Roman" w:hAnsi="Times New Roman" w:cs="Times New Roman"/>
                <w:color w:val="414142"/>
                <w:sz w:val="24"/>
                <w:szCs w:val="24"/>
                <w:lang w:val="lv-LV"/>
              </w:rPr>
            </w:pPr>
            <w:r w:rsidRPr="00954D73">
              <w:rPr>
                <w:rFonts w:ascii="Times New Roman" w:eastAsia="Times New Roman" w:hAnsi="Times New Roman" w:cs="Times New Roman"/>
                <w:color w:val="414142"/>
                <w:sz w:val="20"/>
                <w:szCs w:val="20"/>
                <w:lang w:val="lv-LV"/>
              </w:rPr>
              <w:t> </w:t>
            </w:r>
            <w:r w:rsidR="00F07CBF" w:rsidRPr="00F07CBF">
              <w:rPr>
                <w:rFonts w:ascii="Times New Roman" w:eastAsia="Times New Roman" w:hAnsi="Times New Roman" w:cs="Times New Roman"/>
                <w:color w:val="414142"/>
                <w:sz w:val="24"/>
                <w:szCs w:val="24"/>
                <w:lang w:val="lv-LV"/>
              </w:rPr>
              <w:t xml:space="preserve">Dobelē, 2022. gada </w:t>
            </w:r>
            <w:r w:rsidR="00EA0254">
              <w:rPr>
                <w:rFonts w:ascii="Times New Roman" w:eastAsia="Times New Roman" w:hAnsi="Times New Roman" w:cs="Times New Roman"/>
                <w:color w:val="414142"/>
                <w:sz w:val="24"/>
                <w:szCs w:val="24"/>
                <w:lang w:val="lv-LV"/>
              </w:rPr>
              <w:t>12</w:t>
            </w:r>
            <w:r w:rsidR="00F07CBF" w:rsidRPr="00F07CBF">
              <w:rPr>
                <w:rFonts w:ascii="Times New Roman" w:eastAsia="Times New Roman" w:hAnsi="Times New Roman" w:cs="Times New Roman"/>
                <w:color w:val="414142"/>
                <w:sz w:val="24"/>
                <w:szCs w:val="24"/>
                <w:lang w:val="lv-LV"/>
              </w:rPr>
              <w:t xml:space="preserve">. </w:t>
            </w:r>
            <w:r w:rsidR="00A30F2E">
              <w:rPr>
                <w:rFonts w:ascii="Times New Roman" w:eastAsia="Times New Roman" w:hAnsi="Times New Roman" w:cs="Times New Roman"/>
                <w:color w:val="414142"/>
                <w:sz w:val="24"/>
                <w:szCs w:val="24"/>
                <w:lang w:val="lv-LV"/>
              </w:rPr>
              <w:t>oktobrī</w:t>
            </w:r>
          </w:p>
        </w:tc>
        <w:tc>
          <w:tcPr>
            <w:tcW w:w="2900" w:type="pct"/>
            <w:tcBorders>
              <w:top w:val="nil"/>
              <w:left w:val="nil"/>
              <w:bottom w:val="nil"/>
              <w:right w:val="nil"/>
            </w:tcBorders>
            <w:hideMark/>
          </w:tcPr>
          <w:p w14:paraId="4548E20D"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F07CBF" w14:paraId="2AB06840" w14:textId="77777777" w:rsidTr="00954D73">
        <w:tc>
          <w:tcPr>
            <w:tcW w:w="2100" w:type="pct"/>
            <w:tcBorders>
              <w:top w:val="single" w:sz="6" w:space="0" w:color="414142"/>
              <w:left w:val="nil"/>
              <w:bottom w:val="nil"/>
              <w:right w:val="nil"/>
            </w:tcBorders>
            <w:hideMark/>
          </w:tcPr>
          <w:p w14:paraId="7584AC7B"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0BDCAD66" w:rsidR="00954D73" w:rsidRDefault="00954D73" w:rsidP="00166882">
      <w:pPr>
        <w:spacing w:after="0" w:line="240" w:lineRule="auto"/>
        <w:jc w:val="center"/>
        <w:rPr>
          <w:rFonts w:ascii="Times New Roman" w:hAnsi="Times New Roman" w:cs="Times New Roman"/>
          <w:sz w:val="32"/>
          <w:szCs w:val="32"/>
          <w:lang w:val="lv-LV"/>
        </w:rPr>
      </w:pPr>
    </w:p>
    <w:p w14:paraId="2BF4C6B2" w14:textId="68776DAF" w:rsidR="00A30F2E" w:rsidRDefault="00A30F2E" w:rsidP="00166882">
      <w:pPr>
        <w:spacing w:after="0" w:line="240" w:lineRule="auto"/>
        <w:jc w:val="center"/>
        <w:rPr>
          <w:rFonts w:ascii="Times New Roman" w:hAnsi="Times New Roman" w:cs="Times New Roman"/>
          <w:sz w:val="32"/>
          <w:szCs w:val="32"/>
          <w:lang w:val="lv-LV"/>
        </w:rPr>
      </w:pPr>
    </w:p>
    <w:p w14:paraId="48B7B64E" w14:textId="4AD99F1C" w:rsidR="00A30F2E" w:rsidRDefault="00A30F2E" w:rsidP="00166882">
      <w:pPr>
        <w:spacing w:after="0" w:line="240" w:lineRule="auto"/>
        <w:jc w:val="center"/>
        <w:rPr>
          <w:rFonts w:ascii="Times New Roman" w:hAnsi="Times New Roman" w:cs="Times New Roman"/>
          <w:sz w:val="32"/>
          <w:szCs w:val="32"/>
          <w:lang w:val="lv-LV"/>
        </w:rPr>
      </w:pPr>
    </w:p>
    <w:p w14:paraId="19B9C7AC" w14:textId="072DC470" w:rsidR="00A30F2E" w:rsidRDefault="00A30F2E" w:rsidP="00166882">
      <w:pPr>
        <w:spacing w:after="0" w:line="240" w:lineRule="auto"/>
        <w:jc w:val="center"/>
        <w:rPr>
          <w:rFonts w:ascii="Times New Roman" w:hAnsi="Times New Roman" w:cs="Times New Roman"/>
          <w:sz w:val="32"/>
          <w:szCs w:val="32"/>
          <w:lang w:val="lv-LV"/>
        </w:rPr>
      </w:pPr>
    </w:p>
    <w:p w14:paraId="01D5C3F3" w14:textId="00CAEACB" w:rsidR="00A30F2E" w:rsidRDefault="00A30F2E" w:rsidP="00166882">
      <w:pPr>
        <w:spacing w:after="0" w:line="240" w:lineRule="auto"/>
        <w:jc w:val="center"/>
        <w:rPr>
          <w:rFonts w:ascii="Times New Roman" w:hAnsi="Times New Roman" w:cs="Times New Roman"/>
          <w:sz w:val="32"/>
          <w:szCs w:val="32"/>
          <w:lang w:val="lv-LV"/>
        </w:rPr>
      </w:pPr>
    </w:p>
    <w:p w14:paraId="039E12FE" w14:textId="77777777" w:rsidR="00A30F2E" w:rsidRPr="00166882" w:rsidRDefault="00A30F2E" w:rsidP="00166882">
      <w:pPr>
        <w:spacing w:after="0" w:line="240" w:lineRule="auto"/>
        <w:jc w:val="center"/>
        <w:rPr>
          <w:rFonts w:ascii="Times New Roman" w:hAnsi="Times New Roman" w:cs="Times New Roman"/>
          <w:sz w:val="32"/>
          <w:szCs w:val="32"/>
          <w:lang w:val="lv-LV"/>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3F905C18" w14:textId="24C86ABC" w:rsidR="00A30F2E" w:rsidRPr="006F1FFC" w:rsidRDefault="00A30F2E" w:rsidP="00A30F2E">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r w:rsidRPr="006F1FFC">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22"/>
        <w:gridCol w:w="820"/>
        <w:gridCol w:w="3998"/>
      </w:tblGrid>
      <w:tr w:rsidR="00A30F2E" w:rsidRPr="007A22EE" w14:paraId="49827415" w14:textId="77777777" w:rsidTr="00935695">
        <w:trPr>
          <w:trHeight w:val="200"/>
        </w:trPr>
        <w:tc>
          <w:tcPr>
            <w:tcW w:w="2224" w:type="pct"/>
            <w:tcBorders>
              <w:top w:val="nil"/>
              <w:left w:val="nil"/>
              <w:bottom w:val="single" w:sz="6" w:space="0" w:color="414142"/>
              <w:right w:val="nil"/>
            </w:tcBorders>
            <w:shd w:val="clear" w:color="auto" w:fill="FFFFFF"/>
            <w:hideMark/>
          </w:tcPr>
          <w:p w14:paraId="2029DB7D" w14:textId="77777777" w:rsidR="00A30F2E" w:rsidRPr="0099018D" w:rsidRDefault="00A30F2E" w:rsidP="00935695">
            <w:pPr>
              <w:rPr>
                <w:rFonts w:ascii="Times New Roman" w:hAnsi="Times New Roman" w:cs="Times New Roman"/>
                <w:sz w:val="24"/>
                <w:szCs w:val="24"/>
                <w:lang w:val="lv-LV"/>
              </w:rPr>
            </w:pPr>
            <w:r w:rsidRPr="0099018D">
              <w:rPr>
                <w:rFonts w:ascii="Times New Roman" w:hAnsi="Times New Roman" w:cs="Times New Roman"/>
                <w:sz w:val="24"/>
                <w:szCs w:val="24"/>
                <w:lang w:val="lv-LV"/>
              </w:rPr>
              <w:t>Dobeles novada Izglītības pārvalde</w:t>
            </w:r>
            <w:r>
              <w:rPr>
                <w:rFonts w:ascii="Times New Roman" w:hAnsi="Times New Roman" w:cs="Times New Roman"/>
                <w:sz w:val="24"/>
                <w:szCs w:val="24"/>
                <w:lang w:val="lv-LV"/>
              </w:rPr>
              <w:t>s vadītāja</w:t>
            </w:r>
          </w:p>
        </w:tc>
        <w:tc>
          <w:tcPr>
            <w:tcW w:w="451" w:type="pct"/>
            <w:tcBorders>
              <w:top w:val="nil"/>
              <w:left w:val="nil"/>
              <w:bottom w:val="single" w:sz="6" w:space="0" w:color="414142"/>
              <w:right w:val="nil"/>
            </w:tcBorders>
            <w:shd w:val="clear" w:color="auto" w:fill="FFFFFF"/>
            <w:hideMark/>
          </w:tcPr>
          <w:p w14:paraId="00D60AED" w14:textId="77777777" w:rsidR="00A30F2E" w:rsidRPr="007A22EE" w:rsidRDefault="00A30F2E" w:rsidP="00935695">
            <w:pPr>
              <w:pStyle w:val="Sarakstarindkopa"/>
              <w:rPr>
                <w:rFonts w:ascii="Times New Roman" w:hAnsi="Times New Roman" w:cs="Times New Roman"/>
                <w:sz w:val="24"/>
                <w:szCs w:val="24"/>
                <w:lang w:val="lv-LV"/>
              </w:rPr>
            </w:pPr>
            <w:r w:rsidRPr="007A22EE">
              <w:rPr>
                <w:rFonts w:ascii="Times New Roman" w:hAnsi="Times New Roman" w:cs="Times New Roman"/>
                <w:sz w:val="24"/>
                <w:szCs w:val="24"/>
                <w:lang w:val="lv-LV"/>
              </w:rPr>
              <w:t> </w:t>
            </w:r>
          </w:p>
        </w:tc>
        <w:tc>
          <w:tcPr>
            <w:tcW w:w="2325" w:type="pct"/>
            <w:tcBorders>
              <w:top w:val="nil"/>
              <w:left w:val="nil"/>
              <w:bottom w:val="single" w:sz="6" w:space="0" w:color="414142"/>
              <w:right w:val="nil"/>
            </w:tcBorders>
            <w:shd w:val="clear" w:color="auto" w:fill="FFFFFF"/>
            <w:hideMark/>
          </w:tcPr>
          <w:p w14:paraId="2E6DE8A3" w14:textId="77777777" w:rsidR="00A30F2E" w:rsidRPr="007A22EE" w:rsidRDefault="00A30F2E" w:rsidP="00935695">
            <w:pPr>
              <w:pStyle w:val="Sarakstarindkopa"/>
              <w:rPr>
                <w:rFonts w:ascii="Times New Roman" w:hAnsi="Times New Roman" w:cs="Times New Roman"/>
                <w:sz w:val="24"/>
                <w:szCs w:val="24"/>
                <w:lang w:val="lv-LV"/>
              </w:rPr>
            </w:pPr>
            <w:r w:rsidRPr="007A22EE">
              <w:rPr>
                <w:rFonts w:ascii="Times New Roman" w:hAnsi="Times New Roman" w:cs="Times New Roman"/>
                <w:sz w:val="24"/>
                <w:szCs w:val="24"/>
                <w:lang w:val="lv-LV"/>
              </w:rPr>
              <w:t> </w:t>
            </w:r>
            <w:r>
              <w:rPr>
                <w:rFonts w:ascii="Times New Roman" w:hAnsi="Times New Roman" w:cs="Times New Roman"/>
                <w:sz w:val="24"/>
                <w:szCs w:val="24"/>
                <w:lang w:val="lv-LV"/>
              </w:rPr>
              <w:t>Aija Didrihsone</w:t>
            </w:r>
          </w:p>
        </w:tc>
      </w:tr>
      <w:tr w:rsidR="00A30F2E" w:rsidRPr="005B099B" w14:paraId="1529C079" w14:textId="77777777" w:rsidTr="00935695">
        <w:trPr>
          <w:trHeight w:val="280"/>
        </w:trPr>
        <w:tc>
          <w:tcPr>
            <w:tcW w:w="2224" w:type="pct"/>
            <w:tcBorders>
              <w:top w:val="nil"/>
              <w:left w:val="nil"/>
              <w:bottom w:val="single" w:sz="6" w:space="0" w:color="414142"/>
              <w:right w:val="nil"/>
            </w:tcBorders>
            <w:shd w:val="clear" w:color="auto" w:fill="FFFFFF"/>
            <w:hideMark/>
          </w:tcPr>
          <w:p w14:paraId="2CAC17D1" w14:textId="64811935" w:rsidR="00A30F2E" w:rsidRPr="005B099B" w:rsidRDefault="00A30F2E" w:rsidP="00935695">
            <w:pPr>
              <w:spacing w:after="0" w:line="240" w:lineRule="auto"/>
              <w:jc w:val="center"/>
              <w:rPr>
                <w:rFonts w:ascii="Arial" w:eastAsia="Times New Roman" w:hAnsi="Arial" w:cs="Arial"/>
                <w:color w:val="414142"/>
                <w:sz w:val="20"/>
                <w:szCs w:val="20"/>
              </w:rPr>
            </w:pPr>
            <w:r>
              <w:rPr>
                <w:rFonts w:ascii="Times New Roman" w:eastAsia="Times New Roman" w:hAnsi="Times New Roman" w:cs="Times New Roman"/>
                <w:color w:val="414142"/>
                <w:sz w:val="20"/>
                <w:szCs w:val="20"/>
                <w:lang w:val="lv-LV"/>
              </w:rPr>
              <w:t xml:space="preserve">2022.gada </w:t>
            </w:r>
            <w:r w:rsidR="00EA0254">
              <w:rPr>
                <w:rFonts w:ascii="Times New Roman" w:eastAsia="Times New Roman" w:hAnsi="Times New Roman" w:cs="Times New Roman"/>
                <w:color w:val="414142"/>
                <w:sz w:val="20"/>
                <w:szCs w:val="20"/>
                <w:lang w:val="lv-LV"/>
              </w:rPr>
              <w:t>12</w:t>
            </w:r>
            <w:r>
              <w:rPr>
                <w:rFonts w:ascii="Times New Roman" w:eastAsia="Times New Roman" w:hAnsi="Times New Roman" w:cs="Times New Roman"/>
                <w:color w:val="414142"/>
                <w:sz w:val="20"/>
                <w:szCs w:val="20"/>
                <w:lang w:val="lv-LV"/>
              </w:rPr>
              <w:t>.oktobrī</w:t>
            </w:r>
          </w:p>
        </w:tc>
        <w:tc>
          <w:tcPr>
            <w:tcW w:w="451" w:type="pct"/>
            <w:tcBorders>
              <w:top w:val="nil"/>
              <w:left w:val="nil"/>
              <w:bottom w:val="nil"/>
              <w:right w:val="nil"/>
            </w:tcBorders>
            <w:shd w:val="clear" w:color="auto" w:fill="FFFFFF"/>
            <w:hideMark/>
          </w:tcPr>
          <w:p w14:paraId="611A8856" w14:textId="77777777" w:rsidR="00A30F2E" w:rsidRPr="005B099B" w:rsidRDefault="00A30F2E" w:rsidP="00935695">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325" w:type="pct"/>
            <w:tcBorders>
              <w:top w:val="nil"/>
              <w:left w:val="nil"/>
              <w:bottom w:val="nil"/>
              <w:right w:val="nil"/>
            </w:tcBorders>
            <w:shd w:val="clear" w:color="auto" w:fill="FFFFFF"/>
            <w:hideMark/>
          </w:tcPr>
          <w:p w14:paraId="51ED3C29" w14:textId="77777777" w:rsidR="00A30F2E" w:rsidRPr="005B099B" w:rsidRDefault="00A30F2E" w:rsidP="00935695">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bl>
    <w:p w14:paraId="7DC991AF" w14:textId="77777777" w:rsidR="00A30F2E" w:rsidRPr="006516EC" w:rsidRDefault="00A30F2E" w:rsidP="00A30F2E">
      <w:pPr>
        <w:spacing w:after="0" w:line="240" w:lineRule="auto"/>
        <w:rPr>
          <w:rFonts w:ascii="Times New Roman" w:hAnsi="Times New Roman" w:cs="Times New Roman"/>
          <w:b/>
          <w:bCs/>
          <w:sz w:val="24"/>
          <w:szCs w:val="24"/>
          <w:lang w:val="lv-LV"/>
        </w:rPr>
      </w:pPr>
    </w:p>
    <w:p w14:paraId="429CBEA8" w14:textId="37B37182" w:rsidR="00166882" w:rsidRDefault="00166882" w:rsidP="00166882">
      <w:pPr>
        <w:spacing w:after="0" w:line="240" w:lineRule="auto"/>
        <w:rPr>
          <w:rFonts w:ascii="Times New Roman" w:hAnsi="Times New Roman" w:cs="Times New Roman"/>
          <w:sz w:val="32"/>
          <w:szCs w:val="32"/>
          <w:lang w:val="lv-LV"/>
        </w:rPr>
      </w:pPr>
    </w:p>
    <w:p w14:paraId="7A165F71" w14:textId="47585C60" w:rsidR="00A30F2E" w:rsidRDefault="00A30F2E" w:rsidP="00166882">
      <w:pPr>
        <w:spacing w:after="0" w:line="240" w:lineRule="auto"/>
        <w:rPr>
          <w:rFonts w:ascii="Times New Roman" w:hAnsi="Times New Roman" w:cs="Times New Roman"/>
          <w:sz w:val="32"/>
          <w:szCs w:val="32"/>
          <w:lang w:val="lv-LV"/>
        </w:rPr>
      </w:pPr>
    </w:p>
    <w:p w14:paraId="23DC9F20" w14:textId="61D156B4" w:rsidR="00A30F2E" w:rsidRDefault="00A30F2E" w:rsidP="00166882">
      <w:pPr>
        <w:spacing w:after="0" w:line="240" w:lineRule="auto"/>
        <w:rPr>
          <w:rFonts w:ascii="Times New Roman" w:hAnsi="Times New Roman" w:cs="Times New Roman"/>
          <w:sz w:val="32"/>
          <w:szCs w:val="32"/>
          <w:lang w:val="lv-LV"/>
        </w:rPr>
      </w:pPr>
    </w:p>
    <w:p w14:paraId="530B3B36" w14:textId="77777777" w:rsidR="00A30F2E" w:rsidRDefault="00A30F2E" w:rsidP="00A30F2E">
      <w:pPr>
        <w:pStyle w:val="Sarakstarindkopa"/>
        <w:spacing w:after="0" w:line="240" w:lineRule="auto"/>
        <w:rPr>
          <w:rFonts w:ascii="Times New Roman" w:hAnsi="Times New Roman" w:cs="Times New Roman"/>
          <w:b/>
          <w:bCs/>
          <w:sz w:val="24"/>
          <w:szCs w:val="24"/>
          <w:lang w:val="lv-LV"/>
        </w:rPr>
      </w:pPr>
    </w:p>
    <w:p w14:paraId="5A6E2843" w14:textId="7B7F05B7" w:rsidR="00166882" w:rsidRPr="00586834" w:rsidRDefault="00166882">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228AB1DA" w:rsidR="00B93CF6" w:rsidRPr="00935695" w:rsidRDefault="00B93CF6">
      <w:pPr>
        <w:pStyle w:val="Sarakstarindkopa"/>
        <w:numPr>
          <w:ilvl w:val="1"/>
          <w:numId w:val="1"/>
        </w:numPr>
        <w:spacing w:line="300" w:lineRule="exact"/>
        <w:ind w:left="284" w:hanging="426"/>
        <w:rPr>
          <w:rFonts w:ascii="Times New Roman" w:hAnsi="Times New Roman" w:cs="Times New Roman"/>
          <w:sz w:val="24"/>
          <w:szCs w:val="24"/>
          <w:lang w:val="lv-LV"/>
        </w:rPr>
      </w:pPr>
      <w:r w:rsidRPr="00935695">
        <w:rPr>
          <w:rFonts w:ascii="Times New Roman" w:hAnsi="Times New Roman" w:cs="Times New Roman"/>
          <w:sz w:val="24"/>
          <w:szCs w:val="24"/>
          <w:lang w:val="lv-LV"/>
        </w:rPr>
        <w:t>Izglītojamo skaits un īstenotās izglītības programmas</w:t>
      </w:r>
      <w:r w:rsidR="005B099B" w:rsidRPr="00935695">
        <w:rPr>
          <w:rFonts w:ascii="Times New Roman" w:hAnsi="Times New Roman" w:cs="Times New Roman"/>
          <w:sz w:val="24"/>
          <w:szCs w:val="24"/>
          <w:lang w:val="lv-LV"/>
        </w:rPr>
        <w:t xml:space="preserve"> 202</w:t>
      </w:r>
      <w:r w:rsidR="006515E1" w:rsidRPr="00935695">
        <w:rPr>
          <w:rFonts w:ascii="Times New Roman" w:hAnsi="Times New Roman" w:cs="Times New Roman"/>
          <w:sz w:val="24"/>
          <w:szCs w:val="24"/>
          <w:lang w:val="lv-LV"/>
        </w:rPr>
        <w:t>1</w:t>
      </w:r>
      <w:r w:rsidR="005B099B" w:rsidRPr="00935695">
        <w:rPr>
          <w:rFonts w:ascii="Times New Roman" w:hAnsi="Times New Roman" w:cs="Times New Roman"/>
          <w:sz w:val="24"/>
          <w:szCs w:val="24"/>
          <w:lang w:val="lv-LV"/>
        </w:rPr>
        <w:t>./202</w:t>
      </w:r>
      <w:r w:rsidR="006515E1" w:rsidRPr="00935695">
        <w:rPr>
          <w:rFonts w:ascii="Times New Roman" w:hAnsi="Times New Roman" w:cs="Times New Roman"/>
          <w:sz w:val="24"/>
          <w:szCs w:val="24"/>
          <w:lang w:val="lv-LV"/>
        </w:rPr>
        <w:t>2</w:t>
      </w:r>
      <w:r w:rsidR="005B099B" w:rsidRPr="00935695">
        <w:rPr>
          <w:rFonts w:ascii="Times New Roman" w:hAnsi="Times New Roman" w:cs="Times New Roman"/>
          <w:sz w:val="24"/>
          <w:szCs w:val="24"/>
          <w:lang w:val="lv-LV"/>
        </w:rPr>
        <w:t>.</w:t>
      </w:r>
      <w:r w:rsidR="004C5563" w:rsidRPr="00935695">
        <w:rPr>
          <w:rFonts w:ascii="Times New Roman" w:hAnsi="Times New Roman" w:cs="Times New Roman"/>
          <w:sz w:val="24"/>
          <w:szCs w:val="24"/>
          <w:lang w:val="lv-LV"/>
        </w:rPr>
        <w:t xml:space="preserve"> mācību gadā</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276"/>
        <w:gridCol w:w="1701"/>
        <w:gridCol w:w="850"/>
        <w:gridCol w:w="1134"/>
        <w:gridCol w:w="1701"/>
        <w:gridCol w:w="1701"/>
      </w:tblGrid>
      <w:tr w:rsidR="00412AB1" w:rsidRPr="00412AB1" w14:paraId="50ADB95C" w14:textId="0E810E7F" w:rsidTr="00EA0254">
        <w:trPr>
          <w:trHeight w:val="227"/>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62E72274" w14:textId="47504778" w:rsidR="00412AB1" w:rsidRPr="00412AB1" w:rsidRDefault="00412AB1" w:rsidP="00EA04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 programmas nosaukums</w:t>
            </w:r>
          </w:p>
          <w:p w14:paraId="5821A111" w14:textId="77777777" w:rsidR="00412AB1" w:rsidRPr="00412AB1" w:rsidRDefault="00412AB1" w:rsidP="00EA04C0">
            <w:pPr>
              <w:spacing w:line="300" w:lineRule="exact"/>
              <w:jc w:val="center"/>
              <w:rPr>
                <w:rFonts w:ascii="Times New Roman" w:hAnsi="Times New Roman" w:cs="Times New Roman"/>
                <w:sz w:val="20"/>
                <w:szCs w:val="20"/>
                <w:lang w:val="lv-LV"/>
              </w:rPr>
            </w:pPr>
          </w:p>
        </w:tc>
        <w:tc>
          <w:tcPr>
            <w:tcW w:w="1276" w:type="dxa"/>
            <w:vMerge w:val="restart"/>
            <w:tcBorders>
              <w:top w:val="single" w:sz="4" w:space="0" w:color="auto"/>
              <w:left w:val="single" w:sz="4" w:space="0" w:color="auto"/>
              <w:right w:val="single" w:sz="4" w:space="0" w:color="auto"/>
            </w:tcBorders>
            <w:vAlign w:val="center"/>
          </w:tcPr>
          <w:p w14:paraId="1D2CFCB8" w14:textId="77777777" w:rsidR="00412AB1" w:rsidRPr="00412AB1" w:rsidRDefault="00412AB1" w:rsidP="00EA04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6DD2B21E" w:rsidR="00412AB1" w:rsidRPr="00412AB1" w:rsidRDefault="00412AB1" w:rsidP="00EA04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programmas</w:t>
            </w:r>
          </w:p>
          <w:p w14:paraId="16009F84" w14:textId="77777777" w:rsidR="00412AB1" w:rsidRPr="00412AB1" w:rsidRDefault="00412AB1" w:rsidP="00EA04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EA04C0">
            <w:pPr>
              <w:spacing w:line="300" w:lineRule="exact"/>
              <w:jc w:val="center"/>
              <w:rPr>
                <w:rFonts w:ascii="Times New Roman" w:hAnsi="Times New Roman" w:cs="Times New Roman"/>
                <w:sz w:val="20"/>
                <w:szCs w:val="20"/>
                <w:lang w:val="lv-LV"/>
              </w:rPr>
            </w:pPr>
          </w:p>
        </w:tc>
        <w:tc>
          <w:tcPr>
            <w:tcW w:w="1701" w:type="dxa"/>
            <w:vMerge w:val="restart"/>
            <w:tcBorders>
              <w:left w:val="single" w:sz="4" w:space="0" w:color="auto"/>
            </w:tcBorders>
            <w:vAlign w:val="center"/>
          </w:tcPr>
          <w:p w14:paraId="51879847" w14:textId="47080C7A" w:rsidR="00CA49E7" w:rsidRDefault="00412AB1" w:rsidP="00EA04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Īstenošanas vietas adrese</w:t>
            </w:r>
          </w:p>
          <w:p w14:paraId="2550D088" w14:textId="18F386D0" w:rsidR="00412AB1" w:rsidRPr="00412AB1" w:rsidRDefault="00412AB1" w:rsidP="00EA04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1984" w:type="dxa"/>
            <w:gridSpan w:val="2"/>
            <w:vAlign w:val="center"/>
          </w:tcPr>
          <w:p w14:paraId="285CB49E" w14:textId="77777777" w:rsidR="00412AB1" w:rsidRPr="00412AB1" w:rsidRDefault="00412AB1" w:rsidP="00EA04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701" w:type="dxa"/>
            <w:vMerge w:val="restart"/>
            <w:vAlign w:val="center"/>
          </w:tcPr>
          <w:p w14:paraId="0789E89E" w14:textId="1AD38D99" w:rsidR="00412AB1" w:rsidRPr="00412AB1" w:rsidRDefault="00412AB1" w:rsidP="001549A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w:t>
            </w:r>
            <w:r w:rsidR="00CA7A93">
              <w:rPr>
                <w:rFonts w:ascii="Times New Roman" w:hAnsi="Times New Roman" w:cs="Times New Roman"/>
                <w:sz w:val="20"/>
                <w:szCs w:val="20"/>
                <w:lang w:val="lv-LV"/>
              </w:rPr>
              <w:t xml:space="preserve">(prof. </w:t>
            </w:r>
            <w:proofErr w:type="spellStart"/>
            <w:r w:rsidR="00CA7A93">
              <w:rPr>
                <w:rFonts w:ascii="Times New Roman" w:hAnsi="Times New Roman" w:cs="Times New Roman"/>
                <w:sz w:val="20"/>
                <w:szCs w:val="20"/>
                <w:lang w:val="lv-LV"/>
              </w:rPr>
              <w:t>izgl</w:t>
            </w:r>
            <w:proofErr w:type="spellEnd"/>
            <w:r w:rsidR="00CA7A93">
              <w:rPr>
                <w:rFonts w:ascii="Times New Roman" w:hAnsi="Times New Roman" w:cs="Times New Roman"/>
                <w:sz w:val="20"/>
                <w:szCs w:val="20"/>
                <w:lang w:val="lv-LV"/>
              </w:rPr>
              <w:t xml:space="preserve">.) </w:t>
            </w:r>
            <w:r w:rsidR="00CA49E7">
              <w:rPr>
                <w:rFonts w:ascii="Times New Roman" w:hAnsi="Times New Roman" w:cs="Times New Roman"/>
                <w:sz w:val="20"/>
                <w:szCs w:val="20"/>
                <w:lang w:val="lv-LV"/>
              </w:rPr>
              <w:t xml:space="preserve">vai uzsākot </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sidR="006535F3">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sidR="00CA7A93">
              <w:rPr>
                <w:rFonts w:ascii="Times New Roman" w:hAnsi="Times New Roman" w:cs="Times New Roman"/>
                <w:sz w:val="20"/>
                <w:szCs w:val="20"/>
                <w:lang w:val="lv-LV"/>
              </w:rPr>
              <w:t xml:space="preserve"> (01.09.2021.)</w:t>
            </w:r>
          </w:p>
        </w:tc>
        <w:tc>
          <w:tcPr>
            <w:tcW w:w="1701" w:type="dxa"/>
            <w:vMerge w:val="restart"/>
            <w:vAlign w:val="center"/>
          </w:tcPr>
          <w:p w14:paraId="30530291" w14:textId="3642A087" w:rsidR="00412AB1" w:rsidRDefault="00412AB1" w:rsidP="001549A9">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w:t>
            </w:r>
            <w:r w:rsidR="00CA7A93">
              <w:rPr>
                <w:rFonts w:ascii="Times New Roman" w:hAnsi="Times New Roman" w:cs="Times New Roman"/>
                <w:sz w:val="20"/>
                <w:szCs w:val="20"/>
                <w:lang w:val="lv-LV"/>
              </w:rPr>
              <w:t xml:space="preserve">sekmīgu </w:t>
            </w:r>
            <w:r>
              <w:rPr>
                <w:rFonts w:ascii="Times New Roman" w:hAnsi="Times New Roman" w:cs="Times New Roman"/>
                <w:sz w:val="20"/>
                <w:szCs w:val="20"/>
                <w:lang w:val="lv-LV"/>
              </w:rPr>
              <w:t>programmas apguvi</w:t>
            </w:r>
            <w:r w:rsidR="00CA7A93">
              <w:rPr>
                <w:rFonts w:ascii="Times New Roman" w:hAnsi="Times New Roman" w:cs="Times New Roman"/>
                <w:sz w:val="20"/>
                <w:szCs w:val="20"/>
                <w:lang w:val="lv-LV"/>
              </w:rPr>
              <w:t xml:space="preserve"> (prof. </w:t>
            </w:r>
            <w:proofErr w:type="spellStart"/>
            <w:r w:rsidR="00CA7A93">
              <w:rPr>
                <w:rFonts w:ascii="Times New Roman" w:hAnsi="Times New Roman" w:cs="Times New Roman"/>
                <w:sz w:val="20"/>
                <w:szCs w:val="20"/>
                <w:lang w:val="lv-LV"/>
              </w:rPr>
              <w:t>izgl</w:t>
            </w:r>
            <w:proofErr w:type="spellEnd"/>
            <w:r w:rsidR="00CA7A93">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vai noslēdzot 202</w:t>
            </w:r>
            <w:r w:rsidR="006515E1">
              <w:rPr>
                <w:rFonts w:ascii="Times New Roman" w:hAnsi="Times New Roman" w:cs="Times New Roman"/>
                <w:sz w:val="20"/>
                <w:szCs w:val="20"/>
                <w:lang w:val="lv-LV"/>
              </w:rPr>
              <w:t>1</w:t>
            </w:r>
            <w:r>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Pr>
                <w:rFonts w:ascii="Times New Roman" w:hAnsi="Times New Roman" w:cs="Times New Roman"/>
                <w:sz w:val="20"/>
                <w:szCs w:val="20"/>
                <w:lang w:val="lv-LV"/>
              </w:rPr>
              <w:t>.māc.g.</w:t>
            </w:r>
          </w:p>
          <w:p w14:paraId="0815D716" w14:textId="10A583B1" w:rsidR="00560FF7" w:rsidRPr="00412AB1" w:rsidRDefault="00560FF7" w:rsidP="001549A9">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412AB1" w:rsidRPr="00412AB1" w14:paraId="37F8EC88" w14:textId="48E91C44" w:rsidTr="00EA0254">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412AB1" w:rsidRDefault="00412AB1" w:rsidP="00DF0C87">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077E84B3" w14:textId="77777777" w:rsidR="00412AB1" w:rsidRPr="00412AB1" w:rsidRDefault="00412AB1" w:rsidP="00DF0C87">
            <w:pPr>
              <w:spacing w:line="300" w:lineRule="exact"/>
              <w:jc w:val="center"/>
              <w:rPr>
                <w:rFonts w:ascii="Times New Roman" w:hAnsi="Times New Roman" w:cs="Times New Roman"/>
                <w:sz w:val="20"/>
                <w:szCs w:val="20"/>
                <w:lang w:val="lv-LV"/>
              </w:rPr>
            </w:pPr>
          </w:p>
        </w:tc>
        <w:tc>
          <w:tcPr>
            <w:tcW w:w="1701" w:type="dxa"/>
            <w:vMerge/>
            <w:tcBorders>
              <w:left w:val="single" w:sz="4" w:space="0" w:color="auto"/>
            </w:tcBorders>
          </w:tcPr>
          <w:p w14:paraId="1BB57496" w14:textId="77777777" w:rsidR="00412AB1" w:rsidRPr="00412AB1" w:rsidRDefault="00412AB1" w:rsidP="00DF0C87">
            <w:pPr>
              <w:spacing w:line="300" w:lineRule="exact"/>
              <w:jc w:val="center"/>
              <w:rPr>
                <w:rFonts w:ascii="Times New Roman" w:hAnsi="Times New Roman" w:cs="Times New Roman"/>
                <w:sz w:val="20"/>
                <w:szCs w:val="20"/>
                <w:lang w:val="lv-LV"/>
              </w:rPr>
            </w:pPr>
          </w:p>
        </w:tc>
        <w:tc>
          <w:tcPr>
            <w:tcW w:w="850" w:type="dxa"/>
          </w:tcPr>
          <w:p w14:paraId="1B4662C1" w14:textId="77777777" w:rsidR="00412AB1" w:rsidRPr="00412AB1" w:rsidRDefault="00412AB1" w:rsidP="00DF0C8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34" w:type="dxa"/>
          </w:tcPr>
          <w:p w14:paraId="76474BCB" w14:textId="77777777" w:rsidR="00412AB1" w:rsidRPr="00412AB1" w:rsidRDefault="00412AB1" w:rsidP="00DF0C8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DF0C8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DF0C87">
            <w:pPr>
              <w:spacing w:line="300" w:lineRule="exact"/>
              <w:jc w:val="center"/>
              <w:rPr>
                <w:rFonts w:ascii="Times New Roman" w:hAnsi="Times New Roman" w:cs="Times New Roman"/>
                <w:sz w:val="20"/>
                <w:szCs w:val="20"/>
                <w:lang w:val="lv-LV"/>
              </w:rPr>
            </w:pPr>
          </w:p>
        </w:tc>
        <w:tc>
          <w:tcPr>
            <w:tcW w:w="1701" w:type="dxa"/>
            <w:vMerge/>
          </w:tcPr>
          <w:p w14:paraId="777754B0" w14:textId="77777777" w:rsidR="00412AB1" w:rsidRPr="00412AB1" w:rsidRDefault="00412AB1" w:rsidP="00DF0C87">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12AB1" w:rsidRDefault="00412AB1" w:rsidP="00DF0C87">
            <w:pPr>
              <w:spacing w:line="300" w:lineRule="exact"/>
              <w:jc w:val="center"/>
              <w:rPr>
                <w:rFonts w:ascii="Times New Roman" w:hAnsi="Times New Roman" w:cs="Times New Roman"/>
                <w:sz w:val="20"/>
                <w:szCs w:val="20"/>
                <w:lang w:val="lv-LV"/>
              </w:rPr>
            </w:pPr>
          </w:p>
        </w:tc>
      </w:tr>
      <w:tr w:rsidR="005A78B9" w:rsidRPr="00412AB1" w14:paraId="67B267E6" w14:textId="1B86DA79" w:rsidTr="00EA0254">
        <w:trPr>
          <w:trHeight w:val="784"/>
        </w:trPr>
        <w:tc>
          <w:tcPr>
            <w:tcW w:w="1843" w:type="dxa"/>
            <w:tcBorders>
              <w:left w:val="single" w:sz="4" w:space="0" w:color="auto"/>
              <w:right w:val="single" w:sz="4" w:space="0" w:color="auto"/>
            </w:tcBorders>
            <w:vAlign w:val="center"/>
          </w:tcPr>
          <w:p w14:paraId="6396FC57" w14:textId="1808AF17" w:rsidR="005A78B9" w:rsidRPr="00412AB1" w:rsidRDefault="005A78B9" w:rsidP="00EA04C0">
            <w:pPr>
              <w:spacing w:line="300" w:lineRule="exact"/>
              <w:jc w:val="center"/>
              <w:rPr>
                <w:rFonts w:ascii="Times New Roman" w:hAnsi="Times New Roman" w:cs="Times New Roman"/>
                <w:sz w:val="20"/>
                <w:szCs w:val="20"/>
                <w:lang w:val="lv-LV"/>
              </w:rPr>
            </w:pPr>
            <w:r w:rsidRPr="00560EF4">
              <w:rPr>
                <w:rFonts w:ascii="Times New Roman" w:hAnsi="Times New Roman" w:cs="Times New Roman"/>
                <w:sz w:val="20"/>
                <w:szCs w:val="20"/>
                <w:lang w:val="lv-LV"/>
              </w:rPr>
              <w:t>Vispārējās pirmsskolas izglītības programma</w:t>
            </w:r>
          </w:p>
        </w:tc>
        <w:tc>
          <w:tcPr>
            <w:tcW w:w="1276" w:type="dxa"/>
            <w:tcBorders>
              <w:left w:val="single" w:sz="4" w:space="0" w:color="auto"/>
              <w:right w:val="single" w:sz="4" w:space="0" w:color="auto"/>
            </w:tcBorders>
            <w:vAlign w:val="center"/>
          </w:tcPr>
          <w:p w14:paraId="325B74C4" w14:textId="2031C5A5" w:rsidR="005A78B9" w:rsidRPr="00412AB1" w:rsidRDefault="005A78B9" w:rsidP="00EA04C0">
            <w:pPr>
              <w:spacing w:line="300" w:lineRule="exact"/>
              <w:jc w:val="center"/>
              <w:rPr>
                <w:rFonts w:ascii="Times New Roman" w:hAnsi="Times New Roman" w:cs="Times New Roman"/>
                <w:sz w:val="20"/>
                <w:szCs w:val="20"/>
                <w:lang w:val="lv-LV"/>
              </w:rPr>
            </w:pPr>
            <w:r w:rsidRPr="00560EF4">
              <w:rPr>
                <w:rFonts w:ascii="Times New Roman" w:hAnsi="Times New Roman" w:cs="Times New Roman"/>
              </w:rPr>
              <w:t>01011111</w:t>
            </w:r>
          </w:p>
        </w:tc>
        <w:tc>
          <w:tcPr>
            <w:tcW w:w="1701" w:type="dxa"/>
            <w:tcBorders>
              <w:left w:val="single" w:sz="4" w:space="0" w:color="auto"/>
            </w:tcBorders>
            <w:vAlign w:val="center"/>
          </w:tcPr>
          <w:p w14:paraId="799B50E7" w14:textId="30781EF0" w:rsidR="005A78B9" w:rsidRPr="00412AB1" w:rsidRDefault="005A78B9" w:rsidP="00EA04C0">
            <w:pPr>
              <w:spacing w:line="300" w:lineRule="exact"/>
              <w:jc w:val="center"/>
              <w:rPr>
                <w:rFonts w:ascii="Times New Roman" w:hAnsi="Times New Roman" w:cs="Times New Roman"/>
                <w:sz w:val="20"/>
                <w:szCs w:val="20"/>
                <w:lang w:val="lv-LV"/>
              </w:rPr>
            </w:pPr>
            <w:r w:rsidRPr="00560EF4">
              <w:rPr>
                <w:rFonts w:ascii="Times New Roman" w:hAnsi="Times New Roman" w:cs="Times New Roman"/>
                <w:sz w:val="20"/>
                <w:szCs w:val="20"/>
                <w:lang w:val="lv-LV"/>
              </w:rPr>
              <w:t>Zaļā iela 22, Dobele, Dobeles novads, LV-3701</w:t>
            </w:r>
          </w:p>
        </w:tc>
        <w:tc>
          <w:tcPr>
            <w:tcW w:w="850" w:type="dxa"/>
            <w:vAlign w:val="center"/>
          </w:tcPr>
          <w:p w14:paraId="567B959E" w14:textId="0B47A86B" w:rsidR="005A78B9" w:rsidRPr="00412AB1" w:rsidRDefault="005A78B9" w:rsidP="00EA04C0">
            <w:pPr>
              <w:spacing w:line="300" w:lineRule="exact"/>
              <w:jc w:val="center"/>
              <w:rPr>
                <w:rFonts w:ascii="Times New Roman" w:hAnsi="Times New Roman" w:cs="Times New Roman"/>
                <w:sz w:val="20"/>
                <w:szCs w:val="20"/>
                <w:lang w:val="lv-LV"/>
              </w:rPr>
            </w:pPr>
            <w:r w:rsidRPr="00560EF4">
              <w:rPr>
                <w:rFonts w:ascii="Times New Roman" w:eastAsia="Calibri" w:hAnsi="Times New Roman" w:cs="Times New Roman"/>
                <w:sz w:val="20"/>
                <w:szCs w:val="20"/>
              </w:rPr>
              <w:t>V-5600</w:t>
            </w:r>
          </w:p>
        </w:tc>
        <w:tc>
          <w:tcPr>
            <w:tcW w:w="1134" w:type="dxa"/>
            <w:vAlign w:val="center"/>
          </w:tcPr>
          <w:p w14:paraId="5E27B739" w14:textId="5714D26F" w:rsidR="005A78B9" w:rsidRPr="00412AB1" w:rsidRDefault="005A78B9" w:rsidP="00EA04C0">
            <w:pPr>
              <w:spacing w:line="300" w:lineRule="exact"/>
              <w:jc w:val="center"/>
              <w:rPr>
                <w:rFonts w:ascii="Times New Roman" w:hAnsi="Times New Roman" w:cs="Times New Roman"/>
                <w:sz w:val="20"/>
                <w:szCs w:val="20"/>
                <w:lang w:val="lv-LV"/>
              </w:rPr>
            </w:pPr>
            <w:r w:rsidRPr="00560EF4">
              <w:rPr>
                <w:rFonts w:ascii="Times New Roman" w:hAnsi="Times New Roman" w:cs="Times New Roman"/>
                <w:sz w:val="20"/>
                <w:szCs w:val="20"/>
                <w:lang w:val="lv-LV"/>
              </w:rPr>
              <w:t>08.10.2012.</w:t>
            </w:r>
          </w:p>
        </w:tc>
        <w:tc>
          <w:tcPr>
            <w:tcW w:w="1701" w:type="dxa"/>
            <w:vAlign w:val="center"/>
          </w:tcPr>
          <w:p w14:paraId="34ACE3F8" w14:textId="5D133650" w:rsidR="005A78B9" w:rsidRPr="00412AB1" w:rsidRDefault="005A78B9" w:rsidP="00EA04C0">
            <w:pPr>
              <w:spacing w:line="300" w:lineRule="exact"/>
              <w:jc w:val="center"/>
              <w:rPr>
                <w:rFonts w:ascii="Times New Roman" w:hAnsi="Times New Roman" w:cs="Times New Roman"/>
                <w:sz w:val="20"/>
                <w:szCs w:val="20"/>
                <w:lang w:val="lv-LV"/>
              </w:rPr>
            </w:pPr>
            <w:r w:rsidRPr="00560EF4">
              <w:rPr>
                <w:rFonts w:ascii="Times New Roman" w:hAnsi="Times New Roman" w:cs="Times New Roman"/>
                <w:sz w:val="20"/>
                <w:szCs w:val="20"/>
                <w:lang w:val="lv-LV"/>
              </w:rPr>
              <w:t>23</w:t>
            </w:r>
            <w:r>
              <w:rPr>
                <w:rFonts w:ascii="Times New Roman" w:hAnsi="Times New Roman" w:cs="Times New Roman"/>
                <w:sz w:val="20"/>
                <w:szCs w:val="20"/>
                <w:lang w:val="lv-LV"/>
              </w:rPr>
              <w:t>4</w:t>
            </w:r>
          </w:p>
        </w:tc>
        <w:tc>
          <w:tcPr>
            <w:tcW w:w="1701" w:type="dxa"/>
            <w:vAlign w:val="center"/>
          </w:tcPr>
          <w:p w14:paraId="1F7804D0" w14:textId="5EF59014" w:rsidR="005A78B9" w:rsidRPr="00412AB1" w:rsidRDefault="005A78B9" w:rsidP="00EA04C0">
            <w:pPr>
              <w:spacing w:line="300" w:lineRule="exact"/>
              <w:jc w:val="center"/>
              <w:rPr>
                <w:rFonts w:ascii="Times New Roman" w:hAnsi="Times New Roman" w:cs="Times New Roman"/>
                <w:sz w:val="20"/>
                <w:szCs w:val="20"/>
                <w:lang w:val="lv-LV"/>
              </w:rPr>
            </w:pPr>
            <w:r w:rsidRPr="002F63BF">
              <w:rPr>
                <w:rFonts w:ascii="Times New Roman" w:hAnsi="Times New Roman" w:cs="Times New Roman"/>
                <w:sz w:val="20"/>
                <w:szCs w:val="20"/>
                <w:lang w:val="lv-LV"/>
              </w:rPr>
              <w:t>2</w:t>
            </w:r>
            <w:r w:rsidR="002F63BF" w:rsidRPr="002F63BF">
              <w:rPr>
                <w:rFonts w:ascii="Times New Roman" w:hAnsi="Times New Roman" w:cs="Times New Roman"/>
                <w:sz w:val="20"/>
                <w:szCs w:val="20"/>
                <w:lang w:val="lv-LV"/>
              </w:rPr>
              <w:t>41</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4DCECD97" w14:textId="53D4C7B4" w:rsidR="005F0EE9" w:rsidRDefault="005F0EE9">
      <w:pPr>
        <w:pStyle w:val="Sarakstarindkopa"/>
        <w:numPr>
          <w:ilvl w:val="1"/>
          <w:numId w:val="1"/>
        </w:numPr>
        <w:spacing w:after="0" w:line="240" w:lineRule="auto"/>
        <w:ind w:left="-284" w:right="-999" w:hanging="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iegūtā informācija par izglītojamo </w:t>
      </w:r>
      <w:r w:rsidR="00C832DF">
        <w:rPr>
          <w:rFonts w:ascii="Times New Roman" w:hAnsi="Times New Roman" w:cs="Times New Roman"/>
          <w:sz w:val="24"/>
          <w:szCs w:val="24"/>
          <w:lang w:val="lv-LV"/>
        </w:rPr>
        <w:t>iemesliem izglītības iestādes maiņai un mācību pārtraukšanai izglītības programmā (2-3 secinājumi</w:t>
      </w:r>
      <w:r w:rsidR="0055362A">
        <w:rPr>
          <w:rFonts w:ascii="Times New Roman" w:hAnsi="Times New Roman" w:cs="Times New Roman"/>
          <w:sz w:val="24"/>
          <w:szCs w:val="24"/>
          <w:lang w:val="lv-LV"/>
        </w:rPr>
        <w:t xml:space="preserve"> par izglītojamiem, kuri uzsākuši</w:t>
      </w:r>
      <w:r w:rsidR="00935695">
        <w:rPr>
          <w:rFonts w:ascii="Times New Roman" w:hAnsi="Times New Roman" w:cs="Times New Roman"/>
          <w:sz w:val="24"/>
          <w:szCs w:val="24"/>
          <w:lang w:val="lv-LV"/>
        </w:rPr>
        <w:t>, vai pārtraukuši mācības izglītības iestādē</w:t>
      </w:r>
      <w:r w:rsidR="0055362A">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0B9A39FE" w14:textId="0FB547A1" w:rsidR="00B252BE" w:rsidRDefault="0055362A">
      <w:pPr>
        <w:pStyle w:val="Sarakstarindkopa"/>
        <w:numPr>
          <w:ilvl w:val="2"/>
          <w:numId w:val="1"/>
        </w:numPr>
        <w:spacing w:after="0" w:line="240" w:lineRule="auto"/>
        <w:ind w:left="426" w:right="-999" w:hanging="426"/>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ību</w:t>
      </w:r>
      <w:r>
        <w:rPr>
          <w:rFonts w:ascii="Times New Roman" w:hAnsi="Times New Roman" w:cs="Times New Roman"/>
          <w:sz w:val="24"/>
          <w:szCs w:val="24"/>
          <w:lang w:val="lv-LV"/>
        </w:rPr>
        <w:t xml:space="preserve"> gada laikā)</w:t>
      </w:r>
    </w:p>
    <w:p w14:paraId="2CA0CC23" w14:textId="6D918167" w:rsidR="008E7DA0" w:rsidRPr="00B252BE" w:rsidRDefault="00A30F2E">
      <w:pPr>
        <w:pStyle w:val="Sarakstarindkopa"/>
        <w:numPr>
          <w:ilvl w:val="0"/>
          <w:numId w:val="17"/>
        </w:numPr>
        <w:spacing w:after="0" w:line="240" w:lineRule="auto"/>
        <w:ind w:left="993" w:right="-999" w:hanging="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8 </w:t>
      </w:r>
      <w:r w:rsidR="00A320E4">
        <w:rPr>
          <w:rFonts w:ascii="Times New Roman" w:hAnsi="Times New Roman" w:cs="Times New Roman"/>
          <w:sz w:val="24"/>
          <w:szCs w:val="24"/>
          <w:lang w:val="lv-LV"/>
        </w:rPr>
        <w:t xml:space="preserve">(astoņi) </w:t>
      </w:r>
      <w:r>
        <w:rPr>
          <w:rFonts w:ascii="Times New Roman" w:hAnsi="Times New Roman" w:cs="Times New Roman"/>
          <w:sz w:val="24"/>
          <w:szCs w:val="24"/>
          <w:lang w:val="lv-LV"/>
        </w:rPr>
        <w:t>izglītojamie</w:t>
      </w:r>
      <w:r w:rsidRPr="00B252BE">
        <w:rPr>
          <w:rFonts w:ascii="Times New Roman" w:hAnsi="Times New Roman" w:cs="Times New Roman"/>
          <w:sz w:val="24"/>
          <w:szCs w:val="24"/>
          <w:lang w:val="lv-LV"/>
        </w:rPr>
        <w:t xml:space="preserve"> izstājušies </w:t>
      </w:r>
      <w:r w:rsidR="00B252BE" w:rsidRPr="00B252BE">
        <w:rPr>
          <w:rFonts w:ascii="Times New Roman" w:hAnsi="Times New Roman" w:cs="Times New Roman"/>
          <w:sz w:val="24"/>
          <w:szCs w:val="24"/>
          <w:lang w:val="lv-LV"/>
        </w:rPr>
        <w:t>sakarā ar dzīves vietas maiņu</w:t>
      </w:r>
    </w:p>
    <w:p w14:paraId="0D5BCE84" w14:textId="1319EB95" w:rsidR="0055362A" w:rsidRDefault="0055362A">
      <w:pPr>
        <w:pStyle w:val="Sarakstarindkopa"/>
        <w:numPr>
          <w:ilvl w:val="2"/>
          <w:numId w:val="1"/>
        </w:numPr>
        <w:spacing w:after="0" w:line="240" w:lineRule="auto"/>
        <w:ind w:left="709" w:right="-999" w:hanging="709"/>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4C5563">
        <w:rPr>
          <w:rFonts w:ascii="Times New Roman" w:hAnsi="Times New Roman" w:cs="Times New Roman"/>
          <w:sz w:val="24"/>
          <w:szCs w:val="24"/>
          <w:lang w:val="lv-LV"/>
        </w:rPr>
        <w:t>ada</w:t>
      </w:r>
      <w:r>
        <w:rPr>
          <w:rFonts w:ascii="Times New Roman" w:hAnsi="Times New Roman" w:cs="Times New Roman"/>
          <w:sz w:val="24"/>
          <w:szCs w:val="24"/>
          <w:lang w:val="lv-LV"/>
        </w:rPr>
        <w:t xml:space="preserve"> laikā, galvenie iestādes maiņas </w:t>
      </w:r>
      <w:r w:rsidR="003D1D00">
        <w:rPr>
          <w:rFonts w:ascii="Times New Roman" w:hAnsi="Times New Roman" w:cs="Times New Roman"/>
          <w:sz w:val="24"/>
          <w:szCs w:val="24"/>
          <w:lang w:val="lv-LV"/>
        </w:rPr>
        <w:t>iemesli</w:t>
      </w:r>
      <w:r>
        <w:rPr>
          <w:rFonts w:ascii="Times New Roman" w:hAnsi="Times New Roman" w:cs="Times New Roman"/>
          <w:sz w:val="24"/>
          <w:szCs w:val="24"/>
          <w:lang w:val="lv-LV"/>
        </w:rPr>
        <w:t>)</w:t>
      </w:r>
    </w:p>
    <w:p w14:paraId="68A131FE" w14:textId="4863CFE0" w:rsidR="008E7DA0" w:rsidRDefault="00B252BE">
      <w:pPr>
        <w:pStyle w:val="Sarakstarindkopa"/>
        <w:numPr>
          <w:ilvl w:val="0"/>
          <w:numId w:val="16"/>
        </w:numPr>
        <w:spacing w:after="0" w:line="240" w:lineRule="auto"/>
        <w:ind w:left="993" w:right="-999" w:hanging="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A320E4">
        <w:rPr>
          <w:rFonts w:ascii="Times New Roman" w:hAnsi="Times New Roman" w:cs="Times New Roman"/>
          <w:sz w:val="24"/>
          <w:szCs w:val="24"/>
          <w:lang w:val="lv-LV"/>
        </w:rPr>
        <w:t xml:space="preserve">(viens) </w:t>
      </w:r>
      <w:r>
        <w:rPr>
          <w:rFonts w:ascii="Times New Roman" w:hAnsi="Times New Roman" w:cs="Times New Roman"/>
          <w:sz w:val="24"/>
          <w:szCs w:val="24"/>
          <w:lang w:val="lv-LV"/>
        </w:rPr>
        <w:t>izglītojamais mainījis izglītības iestādi nenorādot iemeslu</w:t>
      </w:r>
    </w:p>
    <w:p w14:paraId="5642E813" w14:textId="0BF2FD73" w:rsidR="0055362A" w:rsidRPr="0055362A" w:rsidRDefault="0055362A">
      <w:pPr>
        <w:pStyle w:val="Sarakstarindkopa"/>
        <w:numPr>
          <w:ilvl w:val="2"/>
          <w:numId w:val="1"/>
        </w:numPr>
        <w:spacing w:after="0" w:line="240" w:lineRule="auto"/>
        <w:ind w:left="709" w:right="-999" w:hanging="709"/>
        <w:jc w:val="both"/>
        <w:rPr>
          <w:rFonts w:ascii="Times New Roman" w:hAnsi="Times New Roman" w:cs="Times New Roman"/>
          <w:sz w:val="24"/>
          <w:szCs w:val="24"/>
          <w:lang w:val="lv-LV"/>
        </w:rPr>
      </w:pPr>
      <w:r>
        <w:rPr>
          <w:rFonts w:ascii="Times New Roman" w:hAnsi="Times New Roman" w:cs="Times New Roman"/>
          <w:sz w:val="24"/>
          <w:szCs w:val="24"/>
          <w:lang w:val="lv-LV"/>
        </w:rPr>
        <w:t>cits iemesls (</w:t>
      </w:r>
      <w:r w:rsidR="003D1D00">
        <w:rPr>
          <w:rFonts w:ascii="Times New Roman" w:hAnsi="Times New Roman" w:cs="Times New Roman"/>
          <w:sz w:val="24"/>
          <w:szCs w:val="24"/>
          <w:lang w:val="lv-LV"/>
        </w:rPr>
        <w:t>cik daudzi izglītojamie izglītības iestādē</w:t>
      </w:r>
      <w:r w:rsidR="004C5563">
        <w:rPr>
          <w:rFonts w:ascii="Times New Roman" w:hAnsi="Times New Roman" w:cs="Times New Roman"/>
          <w:sz w:val="24"/>
          <w:szCs w:val="24"/>
          <w:lang w:val="lv-LV"/>
        </w:rPr>
        <w:t>, iestādes maiņas iemesls</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280ED187" w14:textId="2614F192" w:rsidR="00B252BE" w:rsidRDefault="00F408CF">
      <w:pPr>
        <w:pStyle w:val="Sarakstarindkopa"/>
        <w:numPr>
          <w:ilvl w:val="0"/>
          <w:numId w:val="16"/>
        </w:numPr>
        <w:spacing w:after="0" w:line="240" w:lineRule="auto"/>
        <w:ind w:left="993" w:right="-999" w:hanging="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 </w:t>
      </w:r>
      <w:r w:rsidR="00A320E4">
        <w:rPr>
          <w:rFonts w:ascii="Times New Roman" w:hAnsi="Times New Roman" w:cs="Times New Roman"/>
          <w:sz w:val="24"/>
          <w:szCs w:val="24"/>
          <w:lang w:val="lv-LV"/>
        </w:rPr>
        <w:t xml:space="preserve">(pieci) </w:t>
      </w:r>
      <w:r w:rsidR="00B252BE">
        <w:rPr>
          <w:rFonts w:ascii="Times New Roman" w:hAnsi="Times New Roman" w:cs="Times New Roman"/>
          <w:sz w:val="24"/>
          <w:szCs w:val="24"/>
          <w:lang w:val="lv-LV"/>
        </w:rPr>
        <w:t xml:space="preserve">izglītojamie, pamatojoties uz speciālistu ieteikumiem, devušies uz izglītības iestādi, kas nodrošina viņiem nepieciešamo </w:t>
      </w:r>
      <w:r w:rsidR="00A30F2E">
        <w:rPr>
          <w:rFonts w:ascii="Times New Roman" w:hAnsi="Times New Roman" w:cs="Times New Roman"/>
          <w:sz w:val="24"/>
          <w:szCs w:val="24"/>
          <w:lang w:val="lv-LV"/>
        </w:rPr>
        <w:t xml:space="preserve">speciālās </w:t>
      </w:r>
      <w:r w:rsidR="00B252BE">
        <w:rPr>
          <w:rFonts w:ascii="Times New Roman" w:hAnsi="Times New Roman" w:cs="Times New Roman"/>
          <w:sz w:val="24"/>
          <w:szCs w:val="24"/>
          <w:lang w:val="lv-LV"/>
        </w:rPr>
        <w:t>izglītības programmas apguvi</w:t>
      </w:r>
    </w:p>
    <w:p w14:paraId="3D46FA45" w14:textId="27DDB0DF" w:rsidR="00B252BE" w:rsidRDefault="00B252BE">
      <w:pPr>
        <w:pStyle w:val="Sarakstarindkopa"/>
        <w:numPr>
          <w:ilvl w:val="0"/>
          <w:numId w:val="16"/>
        </w:numPr>
        <w:spacing w:after="0" w:line="240" w:lineRule="auto"/>
        <w:ind w:left="993" w:right="-999" w:hanging="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41 </w:t>
      </w:r>
      <w:r w:rsidR="00A320E4">
        <w:rPr>
          <w:rFonts w:ascii="Times New Roman" w:hAnsi="Times New Roman" w:cs="Times New Roman"/>
          <w:sz w:val="24"/>
          <w:szCs w:val="24"/>
          <w:lang w:val="lv-LV"/>
        </w:rPr>
        <w:t xml:space="preserve">(četrdesmit viens) </w:t>
      </w:r>
      <w:r>
        <w:rPr>
          <w:rFonts w:ascii="Times New Roman" w:hAnsi="Times New Roman" w:cs="Times New Roman"/>
          <w:sz w:val="24"/>
          <w:szCs w:val="24"/>
          <w:lang w:val="lv-LV"/>
        </w:rPr>
        <w:t>izgl</w:t>
      </w:r>
      <w:r w:rsidR="00F408CF">
        <w:rPr>
          <w:rFonts w:ascii="Times New Roman" w:hAnsi="Times New Roman" w:cs="Times New Roman"/>
          <w:sz w:val="24"/>
          <w:szCs w:val="24"/>
          <w:lang w:val="lv-LV"/>
        </w:rPr>
        <w:t>ītojamais uzsācis skolas gaitas</w:t>
      </w:r>
    </w:p>
    <w:p w14:paraId="26C93E62" w14:textId="28F5644B" w:rsidR="00C832DF" w:rsidRDefault="00C832DF" w:rsidP="00B252BE">
      <w:pPr>
        <w:pStyle w:val="Sarakstarindkopa"/>
        <w:spacing w:after="0" w:line="240" w:lineRule="auto"/>
        <w:ind w:left="993"/>
        <w:jc w:val="both"/>
        <w:rPr>
          <w:rFonts w:ascii="Times New Roman" w:hAnsi="Times New Roman" w:cs="Times New Roman"/>
          <w:sz w:val="24"/>
          <w:szCs w:val="24"/>
          <w:lang w:val="lv-LV"/>
        </w:rPr>
      </w:pPr>
    </w:p>
    <w:p w14:paraId="660C8555" w14:textId="261D350E" w:rsidR="00B93CF6" w:rsidRDefault="00586834">
      <w:pPr>
        <w:pStyle w:val="Sarakstarindkopa"/>
        <w:numPr>
          <w:ilvl w:val="1"/>
          <w:numId w:val="1"/>
        </w:numPr>
        <w:spacing w:after="0" w:line="240" w:lineRule="auto"/>
        <w:ind w:left="142" w:hanging="426"/>
        <w:jc w:val="both"/>
        <w:rPr>
          <w:rFonts w:ascii="Times New Roman" w:hAnsi="Times New Roman" w:cs="Times New Roman"/>
          <w:sz w:val="24"/>
          <w:szCs w:val="24"/>
          <w:lang w:val="lv-LV"/>
        </w:rPr>
      </w:pPr>
      <w:r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r w:rsidR="00276381" w:rsidRPr="00276381">
        <w:rPr>
          <w:rFonts w:ascii="Times New Roman" w:hAnsi="Times New Roman" w:cs="Times New Roman"/>
          <w:sz w:val="24"/>
          <w:szCs w:val="24"/>
          <w:lang w:val="lv-LV"/>
        </w:rPr>
        <w:t xml:space="preserve"> </w:t>
      </w:r>
    </w:p>
    <w:p w14:paraId="4A6C3106" w14:textId="77777777" w:rsidR="00276381" w:rsidRPr="00276381" w:rsidRDefault="00276381" w:rsidP="00276381">
      <w:pPr>
        <w:pStyle w:val="Sarakstarindkopa"/>
        <w:spacing w:after="0" w:line="240" w:lineRule="auto"/>
        <w:ind w:left="426"/>
        <w:jc w:val="both"/>
        <w:rPr>
          <w:rFonts w:ascii="Times New Roman" w:hAnsi="Times New Roman" w:cs="Times New Roman"/>
          <w:sz w:val="24"/>
          <w:szCs w:val="24"/>
          <w:lang w:val="lv-LV"/>
        </w:rPr>
      </w:pPr>
    </w:p>
    <w:tbl>
      <w:tblPr>
        <w:tblStyle w:val="Reatabula"/>
        <w:tblW w:w="10206" w:type="dxa"/>
        <w:tblInd w:w="-572" w:type="dxa"/>
        <w:tblLook w:val="04A0" w:firstRow="1" w:lastRow="0" w:firstColumn="1" w:lastColumn="0" w:noHBand="0" w:noVBand="1"/>
      </w:tblPr>
      <w:tblGrid>
        <w:gridCol w:w="993"/>
        <w:gridCol w:w="5386"/>
        <w:gridCol w:w="992"/>
        <w:gridCol w:w="2835"/>
      </w:tblGrid>
      <w:tr w:rsidR="00423B4A" w:rsidRPr="002E0553" w14:paraId="23D791BC" w14:textId="7C9E6E02" w:rsidTr="00A142F0">
        <w:tc>
          <w:tcPr>
            <w:tcW w:w="993" w:type="dxa"/>
            <w:vAlign w:val="center"/>
          </w:tcPr>
          <w:p w14:paraId="25E3CFB4" w14:textId="5873AD35" w:rsidR="00423B4A" w:rsidRPr="00636C79" w:rsidRDefault="00423B4A" w:rsidP="00A320E4">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5386" w:type="dxa"/>
            <w:vAlign w:val="center"/>
          </w:tcPr>
          <w:p w14:paraId="2FA3EDE1" w14:textId="2D410E0D" w:rsidR="00423B4A" w:rsidRPr="00636C79" w:rsidRDefault="00423B4A" w:rsidP="00A320E4">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992" w:type="dxa"/>
            <w:vAlign w:val="center"/>
          </w:tcPr>
          <w:p w14:paraId="3EE9A123" w14:textId="5C631591" w:rsidR="00423B4A" w:rsidRPr="00636C79" w:rsidRDefault="00423B4A" w:rsidP="00A320E4">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2835" w:type="dxa"/>
            <w:vAlign w:val="center"/>
          </w:tcPr>
          <w:p w14:paraId="64EF33A4" w14:textId="51EE3E2F" w:rsidR="00423B4A" w:rsidRPr="00636C79" w:rsidRDefault="00636C79" w:rsidP="00A320E4">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5A78B9" w14:paraId="5D5334EF" w14:textId="44EE19AB" w:rsidTr="00A142F0">
        <w:tc>
          <w:tcPr>
            <w:tcW w:w="993" w:type="dxa"/>
          </w:tcPr>
          <w:p w14:paraId="434E8673" w14:textId="77777777" w:rsidR="00423B4A" w:rsidRPr="00636C79" w:rsidRDefault="00423B4A">
            <w:pPr>
              <w:pStyle w:val="Sarakstarindkopa"/>
              <w:numPr>
                <w:ilvl w:val="0"/>
                <w:numId w:val="2"/>
              </w:numPr>
              <w:rPr>
                <w:rFonts w:ascii="Times New Roman" w:hAnsi="Times New Roman" w:cs="Times New Roman"/>
                <w:sz w:val="24"/>
                <w:szCs w:val="24"/>
                <w:lang w:val="lv-LV"/>
              </w:rPr>
            </w:pPr>
          </w:p>
        </w:tc>
        <w:tc>
          <w:tcPr>
            <w:tcW w:w="5386" w:type="dxa"/>
          </w:tcPr>
          <w:p w14:paraId="3688D201" w14:textId="00FB5468" w:rsidR="00423B4A" w:rsidRPr="00636C79" w:rsidRDefault="00423B4A" w:rsidP="00A320E4">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w:t>
            </w:r>
            <w:r w:rsidR="00A320E4" w:rsidRPr="00636C79">
              <w:rPr>
                <w:rFonts w:ascii="Times New Roman" w:hAnsi="Times New Roman" w:cs="Times New Roman"/>
                <w:sz w:val="24"/>
                <w:szCs w:val="24"/>
                <w:lang w:val="lv-LV"/>
              </w:rPr>
              <w:t>vairāk nekā</w:t>
            </w:r>
            <w:r w:rsidRPr="00636C79">
              <w:rPr>
                <w:rFonts w:ascii="Times New Roman" w:hAnsi="Times New Roman" w:cs="Times New Roman"/>
                <w:sz w:val="24"/>
                <w:szCs w:val="24"/>
                <w:lang w:val="lv-LV"/>
              </w:rPr>
              <w:t xml:space="preserve"> 1 mēnesi) 202</w:t>
            </w:r>
            <w:r w:rsidR="006515E1">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w:t>
            </w:r>
            <w:r w:rsidR="00A320E4">
              <w:rPr>
                <w:rFonts w:ascii="Times New Roman" w:hAnsi="Times New Roman" w:cs="Times New Roman"/>
                <w:sz w:val="24"/>
                <w:szCs w:val="24"/>
                <w:lang w:val="lv-LV"/>
              </w:rPr>
              <w:t xml:space="preserve">ību </w:t>
            </w:r>
            <w:r w:rsidRPr="00636C79">
              <w:rPr>
                <w:rFonts w:ascii="Times New Roman" w:hAnsi="Times New Roman" w:cs="Times New Roman"/>
                <w:sz w:val="24"/>
                <w:szCs w:val="24"/>
                <w:lang w:val="lv-LV"/>
              </w:rPr>
              <w:t>g</w:t>
            </w:r>
            <w:r w:rsidR="00A320E4">
              <w:rPr>
                <w:rFonts w:ascii="Times New Roman" w:hAnsi="Times New Roman" w:cs="Times New Roman"/>
                <w:sz w:val="24"/>
                <w:szCs w:val="24"/>
                <w:lang w:val="lv-LV"/>
              </w:rPr>
              <w:t>adā</w:t>
            </w:r>
            <w:r w:rsidR="003D1D00">
              <w:rPr>
                <w:rFonts w:ascii="Times New Roman" w:hAnsi="Times New Roman" w:cs="Times New Roman"/>
                <w:sz w:val="24"/>
                <w:szCs w:val="24"/>
                <w:lang w:val="lv-LV"/>
              </w:rPr>
              <w:t xml:space="preserve"> (līdz 31.05.202</w:t>
            </w:r>
            <w:r w:rsidR="00373CA0">
              <w:rPr>
                <w:rFonts w:ascii="Times New Roman" w:hAnsi="Times New Roman" w:cs="Times New Roman"/>
                <w:sz w:val="24"/>
                <w:szCs w:val="24"/>
                <w:lang w:val="lv-LV"/>
              </w:rPr>
              <w:t>2</w:t>
            </w:r>
            <w:r w:rsidR="003D1D00">
              <w:rPr>
                <w:rFonts w:ascii="Times New Roman" w:hAnsi="Times New Roman" w:cs="Times New Roman"/>
                <w:sz w:val="24"/>
                <w:szCs w:val="24"/>
                <w:lang w:val="lv-LV"/>
              </w:rPr>
              <w:t>.)</w:t>
            </w:r>
          </w:p>
        </w:tc>
        <w:tc>
          <w:tcPr>
            <w:tcW w:w="992" w:type="dxa"/>
            <w:vAlign w:val="center"/>
          </w:tcPr>
          <w:p w14:paraId="39ED3D3E" w14:textId="7681F870" w:rsidR="00423B4A" w:rsidRPr="00636C79" w:rsidRDefault="00C8395C" w:rsidP="005A78B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2835" w:type="dxa"/>
            <w:vAlign w:val="center"/>
          </w:tcPr>
          <w:p w14:paraId="7D5B7EC6" w14:textId="4FC4F1EB" w:rsidR="00423B4A" w:rsidRPr="00636C79" w:rsidRDefault="00423B4A" w:rsidP="005A78B9">
            <w:pPr>
              <w:pStyle w:val="Sarakstarindkopa"/>
              <w:ind w:left="0"/>
              <w:jc w:val="center"/>
              <w:rPr>
                <w:rFonts w:ascii="Times New Roman" w:hAnsi="Times New Roman" w:cs="Times New Roman"/>
                <w:sz w:val="24"/>
                <w:szCs w:val="24"/>
                <w:lang w:val="lv-LV"/>
              </w:rPr>
            </w:pPr>
          </w:p>
        </w:tc>
      </w:tr>
      <w:tr w:rsidR="005A78B9" w:rsidRPr="00572A36" w14:paraId="188B9F00" w14:textId="3A1B60F9" w:rsidTr="00A142F0">
        <w:tc>
          <w:tcPr>
            <w:tcW w:w="993" w:type="dxa"/>
          </w:tcPr>
          <w:p w14:paraId="3FFEEEC4" w14:textId="68E28069" w:rsidR="005A78B9" w:rsidRPr="00636C79" w:rsidRDefault="005A78B9">
            <w:pPr>
              <w:pStyle w:val="Sarakstarindkopa"/>
              <w:numPr>
                <w:ilvl w:val="0"/>
                <w:numId w:val="2"/>
              </w:numPr>
              <w:rPr>
                <w:rFonts w:ascii="Times New Roman" w:hAnsi="Times New Roman" w:cs="Times New Roman"/>
                <w:sz w:val="24"/>
                <w:szCs w:val="24"/>
                <w:lang w:val="lv-LV"/>
              </w:rPr>
            </w:pPr>
          </w:p>
        </w:tc>
        <w:tc>
          <w:tcPr>
            <w:tcW w:w="5386" w:type="dxa"/>
          </w:tcPr>
          <w:p w14:paraId="321AB0C4" w14:textId="423A5D98" w:rsidR="005A78B9" w:rsidRPr="00636C79" w:rsidRDefault="005A78B9" w:rsidP="002153FC">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A320E4" w:rsidRPr="00636C79">
              <w:rPr>
                <w:rFonts w:ascii="Times New Roman" w:hAnsi="Times New Roman" w:cs="Times New Roman"/>
                <w:sz w:val="24"/>
                <w:szCs w:val="24"/>
                <w:lang w:val="lv-LV"/>
              </w:rPr>
              <w:t>māc</w:t>
            </w:r>
            <w:r w:rsidR="00A320E4">
              <w:rPr>
                <w:rFonts w:ascii="Times New Roman" w:hAnsi="Times New Roman" w:cs="Times New Roman"/>
                <w:sz w:val="24"/>
                <w:szCs w:val="24"/>
                <w:lang w:val="lv-LV"/>
              </w:rPr>
              <w:t xml:space="preserve">ību </w:t>
            </w:r>
            <w:r w:rsidR="00A320E4" w:rsidRPr="00636C79">
              <w:rPr>
                <w:rFonts w:ascii="Times New Roman" w:hAnsi="Times New Roman" w:cs="Times New Roman"/>
                <w:sz w:val="24"/>
                <w:szCs w:val="24"/>
                <w:lang w:val="lv-LV"/>
              </w:rPr>
              <w:t>g</w:t>
            </w:r>
            <w:r w:rsidR="00A320E4">
              <w:rPr>
                <w:rFonts w:ascii="Times New Roman" w:hAnsi="Times New Roman" w:cs="Times New Roman"/>
                <w:sz w:val="24"/>
                <w:szCs w:val="24"/>
                <w:lang w:val="lv-LV"/>
              </w:rPr>
              <w:t>adā</w:t>
            </w:r>
            <w:r>
              <w:rPr>
                <w:rFonts w:ascii="Times New Roman" w:hAnsi="Times New Roman" w:cs="Times New Roman"/>
                <w:sz w:val="24"/>
                <w:szCs w:val="24"/>
                <w:lang w:val="lv-LV"/>
              </w:rPr>
              <w:t xml:space="preserve"> (līdz 31.05.2022.)</w:t>
            </w:r>
          </w:p>
        </w:tc>
        <w:tc>
          <w:tcPr>
            <w:tcW w:w="992" w:type="dxa"/>
            <w:vAlign w:val="center"/>
          </w:tcPr>
          <w:p w14:paraId="44FC27B2" w14:textId="5CC1C0F5" w:rsidR="005A78B9" w:rsidRPr="00636C79" w:rsidRDefault="005A78B9" w:rsidP="005A78B9">
            <w:pPr>
              <w:pStyle w:val="Sarakstarindkopa"/>
              <w:ind w:left="0"/>
              <w:jc w:val="center"/>
              <w:rPr>
                <w:rFonts w:ascii="Times New Roman" w:hAnsi="Times New Roman" w:cs="Times New Roman"/>
                <w:sz w:val="24"/>
                <w:szCs w:val="24"/>
                <w:lang w:val="lv-LV"/>
              </w:rPr>
            </w:pPr>
            <w:r w:rsidRPr="00560EF4">
              <w:rPr>
                <w:rFonts w:ascii="Times New Roman" w:hAnsi="Times New Roman" w:cs="Times New Roman"/>
                <w:sz w:val="24"/>
                <w:szCs w:val="24"/>
                <w:lang w:val="lv-LV"/>
              </w:rPr>
              <w:t>2</w:t>
            </w:r>
          </w:p>
        </w:tc>
        <w:tc>
          <w:tcPr>
            <w:tcW w:w="2835" w:type="dxa"/>
            <w:vAlign w:val="center"/>
          </w:tcPr>
          <w:p w14:paraId="476411CA" w14:textId="58B6287A" w:rsidR="005A78B9" w:rsidRPr="00636C79" w:rsidRDefault="005A78B9" w:rsidP="002F63BF">
            <w:pPr>
              <w:pStyle w:val="Sarakstarindkopa"/>
              <w:ind w:left="0"/>
              <w:jc w:val="center"/>
              <w:rPr>
                <w:rFonts w:ascii="Times New Roman" w:hAnsi="Times New Roman" w:cs="Times New Roman"/>
                <w:sz w:val="24"/>
                <w:szCs w:val="24"/>
                <w:lang w:val="lv-LV"/>
              </w:rPr>
            </w:pPr>
            <w:r w:rsidRPr="00560EF4">
              <w:rPr>
                <w:rFonts w:ascii="Times New Roman" w:hAnsi="Times New Roman" w:cs="Times New Roman"/>
                <w:sz w:val="24"/>
                <w:szCs w:val="24"/>
                <w:lang w:val="lv-LV"/>
              </w:rPr>
              <w:t>Skolotājs</w:t>
            </w:r>
            <w:r>
              <w:rPr>
                <w:rFonts w:ascii="Times New Roman" w:hAnsi="Times New Roman" w:cs="Times New Roman"/>
                <w:sz w:val="24"/>
                <w:szCs w:val="24"/>
                <w:lang w:val="lv-LV"/>
              </w:rPr>
              <w:t xml:space="preserve"> </w:t>
            </w:r>
            <w:r w:rsidRPr="00560EF4">
              <w:rPr>
                <w:rFonts w:ascii="Times New Roman" w:hAnsi="Times New Roman" w:cs="Times New Roman"/>
                <w:sz w:val="24"/>
                <w:szCs w:val="24"/>
                <w:lang w:val="lv-LV"/>
              </w:rPr>
              <w:t>logopēds, speciālais pedagogs</w:t>
            </w:r>
            <w:r w:rsidR="001E21B3">
              <w:rPr>
                <w:rFonts w:ascii="Times New Roman" w:hAnsi="Times New Roman" w:cs="Times New Roman"/>
                <w:sz w:val="24"/>
                <w:szCs w:val="24"/>
                <w:lang w:val="lv-LV"/>
              </w:rPr>
              <w:t xml:space="preserve">, DJVC psihologs </w:t>
            </w:r>
          </w:p>
        </w:tc>
      </w:tr>
    </w:tbl>
    <w:p w14:paraId="4B8F3B5E" w14:textId="77777777" w:rsidR="001B1BF6" w:rsidRDefault="001B1BF6" w:rsidP="001B1BF6">
      <w:pPr>
        <w:pStyle w:val="Sarakstarindkopa"/>
        <w:spacing w:after="0" w:line="240" w:lineRule="auto"/>
        <w:rPr>
          <w:rFonts w:ascii="Times New Roman" w:hAnsi="Times New Roman" w:cs="Times New Roman"/>
          <w:b/>
          <w:bCs/>
          <w:sz w:val="24"/>
          <w:szCs w:val="24"/>
          <w:lang w:val="lv-LV"/>
        </w:rPr>
      </w:pPr>
    </w:p>
    <w:p w14:paraId="3F4FB43C" w14:textId="68486404" w:rsidR="00166882" w:rsidRDefault="00166882">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sidR="006515E1">
        <w:rPr>
          <w:rFonts w:ascii="Times New Roman" w:hAnsi="Times New Roman" w:cs="Times New Roman"/>
          <w:b/>
          <w:bCs/>
          <w:sz w:val="24"/>
          <w:szCs w:val="24"/>
          <w:lang w:val="lv-LV"/>
        </w:rPr>
        <w:t>un prioritātes</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20531DFC" w14:textId="2FBC4E21" w:rsidR="00586834" w:rsidRDefault="0078315A">
      <w:pPr>
        <w:pStyle w:val="Sarakstarindkopa"/>
        <w:numPr>
          <w:ilvl w:val="1"/>
          <w:numId w:val="1"/>
        </w:numPr>
        <w:spacing w:after="0" w:line="276"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5A78B9">
        <w:rPr>
          <w:rFonts w:ascii="Times New Roman" w:hAnsi="Times New Roman" w:cs="Times New Roman"/>
          <w:b/>
          <w:sz w:val="24"/>
          <w:szCs w:val="24"/>
          <w:lang w:val="lv-LV"/>
        </w:rPr>
        <w:t>Izglītības iestādes m</w:t>
      </w:r>
      <w:r w:rsidR="00166882" w:rsidRPr="005A78B9">
        <w:rPr>
          <w:rFonts w:ascii="Times New Roman" w:hAnsi="Times New Roman" w:cs="Times New Roman"/>
          <w:b/>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r w:rsidR="005A78B9" w:rsidRPr="00084515">
        <w:rPr>
          <w:rFonts w:ascii="Times New Roman" w:hAnsi="Times New Roman" w:cs="Times New Roman"/>
          <w:sz w:val="24"/>
          <w:szCs w:val="24"/>
          <w:lang w:val="lv-LV"/>
        </w:rPr>
        <w:t>Veicināt izglītojamo vispusīgu un harmonisku attīstību, ievērojot viņu attīstības likumsakarības, vajadzības un intereses, attīstot individuālajā un sabiedriskajā dzīvē nepieciešamās zināšanas, prasmes un attieksmes, tādējādi mērķtiecīgi nodrošinot izglītojam</w:t>
      </w:r>
      <w:r w:rsidR="005A78B9">
        <w:rPr>
          <w:rFonts w:ascii="Times New Roman" w:hAnsi="Times New Roman" w:cs="Times New Roman"/>
          <w:sz w:val="24"/>
          <w:szCs w:val="24"/>
          <w:lang w:val="lv-LV"/>
        </w:rPr>
        <w:t>aj</w:t>
      </w:r>
      <w:r w:rsidR="005A78B9" w:rsidRPr="00084515">
        <w:rPr>
          <w:rFonts w:ascii="Times New Roman" w:hAnsi="Times New Roman" w:cs="Times New Roman"/>
          <w:sz w:val="24"/>
          <w:szCs w:val="24"/>
          <w:lang w:val="lv-LV"/>
        </w:rPr>
        <w:t>iem iespēju sagat</w:t>
      </w:r>
      <w:r w:rsidR="00A320E4">
        <w:rPr>
          <w:rFonts w:ascii="Times New Roman" w:hAnsi="Times New Roman" w:cs="Times New Roman"/>
          <w:sz w:val="24"/>
          <w:szCs w:val="24"/>
          <w:lang w:val="lv-LV"/>
        </w:rPr>
        <w:t>avoties pamatizglītības apguvei</w:t>
      </w:r>
    </w:p>
    <w:p w14:paraId="0B51DCD6" w14:textId="44ED0DF1" w:rsidR="00446618" w:rsidRPr="002F63BF" w:rsidRDefault="0078315A">
      <w:pPr>
        <w:pStyle w:val="Sarakstarindkopa"/>
        <w:numPr>
          <w:ilvl w:val="1"/>
          <w:numId w:val="1"/>
        </w:numPr>
        <w:spacing w:after="0" w:line="276" w:lineRule="auto"/>
        <w:ind w:left="426" w:right="-716"/>
        <w:jc w:val="both"/>
        <w:rPr>
          <w:rFonts w:ascii="Times New Roman" w:hAnsi="Times New Roman" w:cs="Times New Roman"/>
          <w:color w:val="0D0D0D" w:themeColor="text1" w:themeTint="F2"/>
          <w:sz w:val="24"/>
          <w:szCs w:val="24"/>
          <w:lang w:val="lv-LV"/>
        </w:rPr>
      </w:pPr>
      <w:r>
        <w:rPr>
          <w:rFonts w:ascii="Times New Roman" w:hAnsi="Times New Roman" w:cs="Times New Roman"/>
          <w:sz w:val="24"/>
          <w:szCs w:val="24"/>
          <w:lang w:val="lv-LV"/>
        </w:rPr>
        <w:t xml:space="preserve"> </w:t>
      </w:r>
      <w:r w:rsidR="00446618" w:rsidRPr="005A78B9">
        <w:rPr>
          <w:rFonts w:ascii="Times New Roman" w:hAnsi="Times New Roman" w:cs="Times New Roman"/>
          <w:b/>
          <w:sz w:val="24"/>
          <w:szCs w:val="24"/>
          <w:lang w:val="lv-LV"/>
        </w:rPr>
        <w:t>Izglītības iestādes v</w:t>
      </w:r>
      <w:r w:rsidR="00166882" w:rsidRPr="005A78B9">
        <w:rPr>
          <w:rFonts w:ascii="Times New Roman" w:hAnsi="Times New Roman" w:cs="Times New Roman"/>
          <w:b/>
          <w:sz w:val="24"/>
          <w:szCs w:val="24"/>
          <w:lang w:val="lv-LV"/>
        </w:rPr>
        <w:t>īzija</w:t>
      </w:r>
      <w:r w:rsidR="005A78B9" w:rsidRPr="005A78B9">
        <w:rPr>
          <w:rFonts w:ascii="Times New Roman" w:hAnsi="Times New Roman" w:cs="Times New Roman"/>
          <w:b/>
          <w:sz w:val="24"/>
          <w:szCs w:val="24"/>
          <w:lang w:val="lv-LV"/>
        </w:rPr>
        <w:t xml:space="preserve"> </w:t>
      </w:r>
      <w:r w:rsidR="00446618" w:rsidRPr="005A78B9">
        <w:rPr>
          <w:rFonts w:ascii="Times New Roman" w:hAnsi="Times New Roman" w:cs="Times New Roman"/>
          <w:b/>
          <w:sz w:val="24"/>
          <w:szCs w:val="24"/>
          <w:lang w:val="lv-LV"/>
        </w:rPr>
        <w:t>par izglītojamo</w:t>
      </w:r>
      <w:r w:rsidR="00446618">
        <w:rPr>
          <w:rFonts w:ascii="Times New Roman" w:hAnsi="Times New Roman" w:cs="Times New Roman"/>
          <w:sz w:val="24"/>
          <w:szCs w:val="24"/>
          <w:lang w:val="lv-LV"/>
        </w:rPr>
        <w:t xml:space="preserve"> – </w:t>
      </w:r>
      <w:r w:rsidR="002F63BF" w:rsidRPr="00C44032">
        <w:rPr>
          <w:rFonts w:ascii="Times New Roman" w:hAnsi="Times New Roman" w:cs="Times New Roman"/>
          <w:color w:val="0D0D0D" w:themeColor="text1" w:themeTint="F2"/>
          <w:sz w:val="24"/>
          <w:szCs w:val="24"/>
          <w:lang w:val="lv-LV"/>
        </w:rPr>
        <w:t>Mūsdienīga, sabiedrībai atvērta pirmsskolas izglītības iestāde ar radošu un individuālu pieeju izglītojamo attīstībai droš</w:t>
      </w:r>
      <w:r w:rsidR="00A320E4">
        <w:rPr>
          <w:rFonts w:ascii="Times New Roman" w:hAnsi="Times New Roman" w:cs="Times New Roman"/>
          <w:color w:val="0D0D0D" w:themeColor="text1" w:themeTint="F2"/>
          <w:sz w:val="24"/>
          <w:szCs w:val="24"/>
          <w:lang w:val="lv-LV"/>
        </w:rPr>
        <w:t>ā vidē</w:t>
      </w:r>
    </w:p>
    <w:p w14:paraId="46838952" w14:textId="387FA8D9" w:rsidR="005B099B" w:rsidRDefault="0078315A">
      <w:pPr>
        <w:pStyle w:val="Sarakstarindkopa"/>
        <w:numPr>
          <w:ilvl w:val="1"/>
          <w:numId w:val="1"/>
        </w:numPr>
        <w:spacing w:after="0" w:line="276"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446618" w:rsidRPr="002F63BF">
        <w:rPr>
          <w:rFonts w:ascii="Times New Roman" w:hAnsi="Times New Roman" w:cs="Times New Roman"/>
          <w:b/>
          <w:sz w:val="24"/>
          <w:szCs w:val="24"/>
          <w:lang w:val="lv-LV"/>
        </w:rPr>
        <w:t xml:space="preserve">Izglītības iestādes vērtības </w:t>
      </w:r>
      <w:proofErr w:type="spellStart"/>
      <w:r w:rsidR="00446618" w:rsidRPr="002F63BF">
        <w:rPr>
          <w:rFonts w:ascii="Times New Roman" w:hAnsi="Times New Roman" w:cs="Times New Roman"/>
          <w:b/>
          <w:sz w:val="24"/>
          <w:szCs w:val="24"/>
          <w:lang w:val="lv-LV"/>
        </w:rPr>
        <w:t>cilvēkcentrētā</w:t>
      </w:r>
      <w:proofErr w:type="spellEnd"/>
      <w:r w:rsidR="00446618" w:rsidRPr="002F63BF">
        <w:rPr>
          <w:rFonts w:ascii="Times New Roman" w:hAnsi="Times New Roman" w:cs="Times New Roman"/>
          <w:b/>
          <w:sz w:val="24"/>
          <w:szCs w:val="24"/>
          <w:lang w:val="lv-LV"/>
        </w:rPr>
        <w:t xml:space="preserve"> veidā</w:t>
      </w:r>
      <w:r w:rsidR="001B1BF6">
        <w:rPr>
          <w:rFonts w:ascii="Times New Roman" w:hAnsi="Times New Roman" w:cs="Times New Roman"/>
          <w:sz w:val="24"/>
          <w:szCs w:val="24"/>
          <w:lang w:val="lv-LV"/>
        </w:rPr>
        <w:t xml:space="preserve"> </w:t>
      </w:r>
      <w:r w:rsidR="002F63BF">
        <w:rPr>
          <w:rFonts w:ascii="Times New Roman" w:hAnsi="Times New Roman" w:cs="Times New Roman"/>
          <w:sz w:val="24"/>
          <w:szCs w:val="24"/>
          <w:lang w:val="lv-LV"/>
        </w:rPr>
        <w:t>– savstarpēja cieņa, dzīvība, drošība, ģimene, atbildība, sadarbība, tolerance, em</w:t>
      </w:r>
      <w:r w:rsidR="00A320E4">
        <w:rPr>
          <w:rFonts w:ascii="Times New Roman" w:hAnsi="Times New Roman" w:cs="Times New Roman"/>
          <w:sz w:val="24"/>
          <w:szCs w:val="24"/>
          <w:lang w:val="lv-LV"/>
        </w:rPr>
        <w:t>pātija, savstarpēja inteliģence</w:t>
      </w:r>
    </w:p>
    <w:p w14:paraId="48B98C54" w14:textId="147D6806" w:rsidR="00F408CF" w:rsidRPr="00E35FC3" w:rsidRDefault="0078315A">
      <w:pPr>
        <w:pStyle w:val="Sarakstarindkopa"/>
        <w:numPr>
          <w:ilvl w:val="1"/>
          <w:numId w:val="1"/>
        </w:numPr>
        <w:spacing w:after="0" w:line="276" w:lineRule="auto"/>
        <w:ind w:left="426"/>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006F4ED1" w:rsidRPr="00A0169B">
        <w:rPr>
          <w:rFonts w:ascii="Times New Roman" w:hAnsi="Times New Roman" w:cs="Times New Roman"/>
          <w:b/>
          <w:sz w:val="24"/>
          <w:szCs w:val="24"/>
          <w:lang w:val="lv-LV"/>
        </w:rPr>
        <w:t>202</w:t>
      </w:r>
      <w:r w:rsidR="006515E1" w:rsidRPr="00A0169B">
        <w:rPr>
          <w:rFonts w:ascii="Times New Roman" w:hAnsi="Times New Roman" w:cs="Times New Roman"/>
          <w:b/>
          <w:sz w:val="24"/>
          <w:szCs w:val="24"/>
          <w:lang w:val="lv-LV"/>
        </w:rPr>
        <w:t>1</w:t>
      </w:r>
      <w:r w:rsidR="006F4ED1" w:rsidRPr="00A0169B">
        <w:rPr>
          <w:rFonts w:ascii="Times New Roman" w:hAnsi="Times New Roman" w:cs="Times New Roman"/>
          <w:b/>
          <w:sz w:val="24"/>
          <w:szCs w:val="24"/>
          <w:lang w:val="lv-LV"/>
        </w:rPr>
        <w:t>.</w:t>
      </w:r>
      <w:r w:rsidR="00C82113" w:rsidRPr="00A0169B">
        <w:rPr>
          <w:rFonts w:ascii="Times New Roman" w:hAnsi="Times New Roman" w:cs="Times New Roman"/>
          <w:b/>
          <w:sz w:val="24"/>
          <w:szCs w:val="24"/>
          <w:lang w:val="lv-LV"/>
        </w:rPr>
        <w:t>/</w:t>
      </w:r>
      <w:r w:rsidR="006F4ED1" w:rsidRPr="00A0169B">
        <w:rPr>
          <w:rFonts w:ascii="Times New Roman" w:hAnsi="Times New Roman" w:cs="Times New Roman"/>
          <w:b/>
          <w:sz w:val="24"/>
          <w:szCs w:val="24"/>
          <w:lang w:val="lv-LV"/>
        </w:rPr>
        <w:t>202</w:t>
      </w:r>
      <w:r w:rsidR="006515E1" w:rsidRPr="00A0169B">
        <w:rPr>
          <w:rFonts w:ascii="Times New Roman" w:hAnsi="Times New Roman" w:cs="Times New Roman"/>
          <w:b/>
          <w:sz w:val="24"/>
          <w:szCs w:val="24"/>
          <w:lang w:val="lv-LV"/>
        </w:rPr>
        <w:t>2</w:t>
      </w:r>
      <w:r w:rsidR="006F4ED1" w:rsidRPr="00A0169B">
        <w:rPr>
          <w:rFonts w:ascii="Times New Roman" w:hAnsi="Times New Roman" w:cs="Times New Roman"/>
          <w:b/>
          <w:sz w:val="24"/>
          <w:szCs w:val="24"/>
          <w:lang w:val="lv-LV"/>
        </w:rPr>
        <w:t>.</w:t>
      </w:r>
      <w:r w:rsidR="00FE09BB" w:rsidRPr="00A0169B">
        <w:rPr>
          <w:rFonts w:ascii="Times New Roman" w:hAnsi="Times New Roman" w:cs="Times New Roman"/>
          <w:b/>
          <w:sz w:val="24"/>
          <w:szCs w:val="24"/>
          <w:lang w:val="lv-LV"/>
        </w:rPr>
        <w:t xml:space="preserve"> </w:t>
      </w:r>
      <w:r w:rsidR="006F4ED1" w:rsidRPr="00A0169B">
        <w:rPr>
          <w:rFonts w:ascii="Times New Roman" w:hAnsi="Times New Roman" w:cs="Times New Roman"/>
          <w:b/>
          <w:sz w:val="24"/>
          <w:szCs w:val="24"/>
          <w:lang w:val="lv-LV"/>
        </w:rPr>
        <w:t xml:space="preserve">mācību gada </w:t>
      </w:r>
      <w:r w:rsidR="00446618" w:rsidRPr="00A0169B">
        <w:rPr>
          <w:rFonts w:ascii="Times New Roman" w:hAnsi="Times New Roman" w:cs="Times New Roman"/>
          <w:b/>
          <w:sz w:val="24"/>
          <w:szCs w:val="24"/>
          <w:lang w:val="lv-LV"/>
        </w:rPr>
        <w:t>darba prioritātes</w:t>
      </w:r>
      <w:r w:rsidR="00C82113" w:rsidRPr="00A0169B">
        <w:rPr>
          <w:rFonts w:ascii="Times New Roman" w:hAnsi="Times New Roman" w:cs="Times New Roman"/>
          <w:b/>
          <w:sz w:val="24"/>
          <w:szCs w:val="24"/>
          <w:lang w:val="lv-LV"/>
        </w:rPr>
        <w:t xml:space="preserve"> </w:t>
      </w:r>
      <w:r w:rsidR="00446618" w:rsidRPr="00A0169B">
        <w:rPr>
          <w:rFonts w:ascii="Times New Roman" w:hAnsi="Times New Roman" w:cs="Times New Roman"/>
          <w:b/>
          <w:sz w:val="24"/>
          <w:szCs w:val="24"/>
          <w:lang w:val="lv-LV"/>
        </w:rPr>
        <w:t>un sasniegt</w:t>
      </w:r>
      <w:r w:rsidR="006F4ED1" w:rsidRPr="00A0169B">
        <w:rPr>
          <w:rFonts w:ascii="Times New Roman" w:hAnsi="Times New Roman" w:cs="Times New Roman"/>
          <w:b/>
          <w:sz w:val="24"/>
          <w:szCs w:val="24"/>
          <w:lang w:val="lv-LV"/>
        </w:rPr>
        <w:t>ie</w:t>
      </w:r>
      <w:r w:rsidR="00446618" w:rsidRPr="00A0169B">
        <w:rPr>
          <w:rFonts w:ascii="Times New Roman" w:hAnsi="Times New Roman" w:cs="Times New Roman"/>
          <w:b/>
          <w:sz w:val="24"/>
          <w:szCs w:val="24"/>
          <w:lang w:val="lv-LV"/>
        </w:rPr>
        <w:t xml:space="preserve"> rezultāt</w:t>
      </w:r>
      <w:r w:rsidR="006F4ED1" w:rsidRPr="00A0169B">
        <w:rPr>
          <w:rFonts w:ascii="Times New Roman" w:hAnsi="Times New Roman" w:cs="Times New Roman"/>
          <w:b/>
          <w:sz w:val="24"/>
          <w:szCs w:val="24"/>
          <w:lang w:val="lv-LV"/>
        </w:rPr>
        <w:t>i</w:t>
      </w:r>
    </w:p>
    <w:p w14:paraId="7EC4BCE2" w14:textId="77777777" w:rsidR="00AD0126" w:rsidRDefault="00AD0126" w:rsidP="00AD0126">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714" w:type="dxa"/>
        <w:tblLayout w:type="fixed"/>
        <w:tblLook w:val="04A0" w:firstRow="1" w:lastRow="0" w:firstColumn="1" w:lastColumn="0" w:noHBand="0" w:noVBand="1"/>
      </w:tblPr>
      <w:tblGrid>
        <w:gridCol w:w="2410"/>
        <w:gridCol w:w="5954"/>
        <w:gridCol w:w="1701"/>
      </w:tblGrid>
      <w:tr w:rsidR="00E35FC3" w:rsidRPr="00572A36" w14:paraId="63BD0095" w14:textId="564EDE1C" w:rsidTr="00EA0254">
        <w:tc>
          <w:tcPr>
            <w:tcW w:w="2410" w:type="dxa"/>
          </w:tcPr>
          <w:p w14:paraId="55E9AD85" w14:textId="3B54F102" w:rsidR="00AD0126" w:rsidRPr="00A320E4" w:rsidRDefault="00AD0126" w:rsidP="0078315A">
            <w:pPr>
              <w:pStyle w:val="Sarakstarindkopa"/>
              <w:ind w:left="0"/>
              <w:jc w:val="center"/>
              <w:rPr>
                <w:rFonts w:ascii="Times New Roman" w:hAnsi="Times New Roman" w:cs="Times New Roman"/>
                <w:sz w:val="24"/>
                <w:szCs w:val="24"/>
                <w:lang w:val="lv-LV"/>
              </w:rPr>
            </w:pPr>
            <w:r w:rsidRPr="00A320E4">
              <w:rPr>
                <w:rFonts w:ascii="Times New Roman" w:hAnsi="Times New Roman" w:cs="Times New Roman"/>
                <w:sz w:val="24"/>
                <w:szCs w:val="24"/>
                <w:lang w:val="lv-LV"/>
              </w:rPr>
              <w:t>Prioritāte</w:t>
            </w:r>
          </w:p>
        </w:tc>
        <w:tc>
          <w:tcPr>
            <w:tcW w:w="5954" w:type="dxa"/>
          </w:tcPr>
          <w:p w14:paraId="00B2BB03" w14:textId="09F43B03" w:rsidR="00AD0126" w:rsidRPr="00A320E4" w:rsidRDefault="00AD0126" w:rsidP="0078315A">
            <w:pPr>
              <w:pStyle w:val="Sarakstarindkopa"/>
              <w:ind w:left="0"/>
              <w:jc w:val="center"/>
              <w:rPr>
                <w:rFonts w:ascii="Times New Roman" w:hAnsi="Times New Roman" w:cs="Times New Roman"/>
                <w:sz w:val="24"/>
                <w:szCs w:val="24"/>
                <w:lang w:val="lv-LV"/>
              </w:rPr>
            </w:pPr>
            <w:r w:rsidRPr="00A320E4">
              <w:rPr>
                <w:rFonts w:ascii="Times New Roman" w:hAnsi="Times New Roman" w:cs="Times New Roman"/>
                <w:sz w:val="24"/>
                <w:szCs w:val="24"/>
                <w:lang w:val="lv-LV"/>
              </w:rPr>
              <w:t>Sasniedzamie rezultāti kvantitatīvi un kvalitatīvi</w:t>
            </w:r>
          </w:p>
        </w:tc>
        <w:tc>
          <w:tcPr>
            <w:tcW w:w="1701" w:type="dxa"/>
          </w:tcPr>
          <w:p w14:paraId="2AABB05D" w14:textId="7AB913F9" w:rsidR="00AD0126" w:rsidRPr="00A320E4" w:rsidRDefault="00AD0126" w:rsidP="0078315A">
            <w:pPr>
              <w:pStyle w:val="Sarakstarindkopa"/>
              <w:ind w:left="0"/>
              <w:jc w:val="center"/>
              <w:rPr>
                <w:rFonts w:ascii="Times New Roman" w:hAnsi="Times New Roman" w:cs="Times New Roman"/>
                <w:sz w:val="24"/>
                <w:szCs w:val="24"/>
                <w:lang w:val="lv-LV"/>
              </w:rPr>
            </w:pPr>
            <w:r w:rsidRPr="00A320E4">
              <w:rPr>
                <w:rFonts w:ascii="Times New Roman" w:hAnsi="Times New Roman" w:cs="Times New Roman"/>
                <w:sz w:val="24"/>
                <w:szCs w:val="24"/>
                <w:lang w:val="lv-LV"/>
              </w:rPr>
              <w:t>Norāde par uzdevumu izpildi (Sasniegts/daļēji sasniegts/ Nav sasniegts) un komentārs</w:t>
            </w:r>
          </w:p>
        </w:tc>
      </w:tr>
      <w:tr w:rsidR="00EA0254" w:rsidRPr="00441503" w14:paraId="4944B539" w14:textId="77777777" w:rsidTr="00EA0254">
        <w:tc>
          <w:tcPr>
            <w:tcW w:w="2410" w:type="dxa"/>
          </w:tcPr>
          <w:p w14:paraId="7EEF7212" w14:textId="75C1FAC8" w:rsidR="00EA0254" w:rsidRPr="00A320E4" w:rsidRDefault="00EA0254" w:rsidP="00EA0254">
            <w:pPr>
              <w:pStyle w:val="LO-Normal"/>
              <w:spacing w:after="0" w:line="240" w:lineRule="auto"/>
              <w:rPr>
                <w:rFonts w:ascii="Times New Roman" w:hAnsi="Times New Roman"/>
                <w:sz w:val="24"/>
                <w:szCs w:val="24"/>
              </w:rPr>
            </w:pPr>
            <w:r w:rsidRPr="00010846">
              <w:rPr>
                <w:rFonts w:ascii="Times New Roman" w:hAnsi="Times New Roman"/>
                <w:sz w:val="24"/>
                <w:szCs w:val="24"/>
              </w:rPr>
              <w:t>Mērķtiecīgi plānot un pilnveidot iestādes darbu un izglītojamo dienas norisi atbilstoši epide</w:t>
            </w:r>
            <w:r>
              <w:rPr>
                <w:rFonts w:ascii="Times New Roman" w:hAnsi="Times New Roman"/>
                <w:sz w:val="24"/>
                <w:szCs w:val="24"/>
              </w:rPr>
              <w:t>mioloģiskajai situācijai valstī</w:t>
            </w:r>
          </w:p>
        </w:tc>
        <w:tc>
          <w:tcPr>
            <w:tcW w:w="5954" w:type="dxa"/>
            <w:tcBorders>
              <w:top w:val="single" w:sz="4" w:space="0" w:color="000000"/>
              <w:left w:val="single" w:sz="4" w:space="0" w:color="000000"/>
              <w:bottom w:val="single" w:sz="4" w:space="0" w:color="000000"/>
              <w:right w:val="single" w:sz="4" w:space="0" w:color="000000"/>
            </w:tcBorders>
          </w:tcPr>
          <w:p w14:paraId="71D1DE97" w14:textId="77777777" w:rsidR="00EA0254" w:rsidRDefault="00EA0254">
            <w:pPr>
              <w:pStyle w:val="Sarakstarindkopa"/>
              <w:numPr>
                <w:ilvl w:val="0"/>
                <w:numId w:val="19"/>
              </w:numPr>
              <w:ind w:left="313" w:hanging="283"/>
              <w:rPr>
                <w:rFonts w:ascii="Times New Roman" w:hAnsi="Times New Roman" w:cs="Times New Roman"/>
                <w:sz w:val="24"/>
                <w:szCs w:val="24"/>
                <w:lang w:val="lv-LV"/>
              </w:rPr>
            </w:pPr>
            <w:r>
              <w:rPr>
                <w:rFonts w:ascii="Times New Roman" w:hAnsi="Times New Roman" w:cs="Times New Roman"/>
                <w:sz w:val="24"/>
                <w:szCs w:val="24"/>
                <w:lang w:val="lv-LV"/>
              </w:rPr>
              <w:t xml:space="preserve">Savlaicīgi un operatīvi veikti preventīvi drošības pasākumi </w:t>
            </w:r>
            <w:proofErr w:type="spellStart"/>
            <w:r>
              <w:rPr>
                <w:rFonts w:ascii="Times New Roman" w:hAnsi="Times New Roman" w:cs="Times New Roman"/>
                <w:sz w:val="24"/>
                <w:szCs w:val="24"/>
                <w:lang w:val="lv-LV"/>
              </w:rPr>
              <w:t>Covid-19</w:t>
            </w:r>
            <w:proofErr w:type="spellEnd"/>
            <w:r>
              <w:rPr>
                <w:rFonts w:ascii="Times New Roman" w:hAnsi="Times New Roman" w:cs="Times New Roman"/>
                <w:sz w:val="24"/>
                <w:szCs w:val="24"/>
                <w:lang w:val="lv-LV"/>
              </w:rPr>
              <w:t xml:space="preserve"> vīrusa izplatības ierobežošanai. </w:t>
            </w:r>
          </w:p>
          <w:p w14:paraId="1B55366D" w14:textId="77777777" w:rsidR="00EA0254" w:rsidRDefault="00EA0254">
            <w:pPr>
              <w:pStyle w:val="Sarakstarindkopa"/>
              <w:numPr>
                <w:ilvl w:val="0"/>
                <w:numId w:val="19"/>
              </w:numPr>
              <w:ind w:left="313" w:hanging="283"/>
              <w:rPr>
                <w:rFonts w:ascii="Times New Roman" w:hAnsi="Times New Roman" w:cs="Times New Roman"/>
                <w:sz w:val="24"/>
                <w:szCs w:val="24"/>
                <w:lang w:val="lv-LV"/>
              </w:rPr>
            </w:pPr>
            <w:r>
              <w:rPr>
                <w:rFonts w:ascii="Times New Roman" w:hAnsi="Times New Roman" w:cs="Times New Roman"/>
                <w:color w:val="000000" w:themeColor="text1"/>
                <w:sz w:val="24"/>
                <w:szCs w:val="24"/>
                <w:lang w:val="lv-LV"/>
              </w:rPr>
              <w:t>Pielāgots mācību un audzināšanas process, izglītojošo pasākumu klāsts, nodrošinot izglītojamajiem drošību un veselīgu dzīvesveidu.</w:t>
            </w:r>
            <w:r>
              <w:rPr>
                <w:rFonts w:ascii="Times New Roman" w:hAnsi="Times New Roman" w:cs="Times New Roman"/>
                <w:sz w:val="24"/>
                <w:szCs w:val="24"/>
                <w:lang w:val="lv-LV"/>
              </w:rPr>
              <w:t xml:space="preserve"> </w:t>
            </w:r>
          </w:p>
          <w:p w14:paraId="2F15B8E8" w14:textId="77777777" w:rsidR="00EA0254" w:rsidRDefault="00EA0254">
            <w:pPr>
              <w:pStyle w:val="Sarakstarindkopa"/>
              <w:numPr>
                <w:ilvl w:val="0"/>
                <w:numId w:val="19"/>
              </w:numPr>
              <w:ind w:left="313" w:hanging="283"/>
              <w:rPr>
                <w:rFonts w:ascii="Times New Roman" w:hAnsi="Times New Roman" w:cs="Times New Roman"/>
                <w:sz w:val="24"/>
                <w:szCs w:val="24"/>
                <w:lang w:val="lv-LV"/>
              </w:rPr>
            </w:pPr>
            <w:r>
              <w:rPr>
                <w:rFonts w:ascii="Times New Roman" w:hAnsi="Times New Roman" w:cs="Times New Roman"/>
                <w:sz w:val="24"/>
                <w:szCs w:val="24"/>
                <w:lang w:val="lv-LV"/>
              </w:rPr>
              <w:t xml:space="preserve">Vadītāja nodrošina iestādes darbiniekus un apmeklētājus ar informāciju par epidemioloģiskās drošības pasākumiem un dezinfekcijas līdzekļiem. </w:t>
            </w:r>
          </w:p>
          <w:p w14:paraId="42F8255C" w14:textId="63C4523F" w:rsidR="00EA0254" w:rsidRPr="00A320E4" w:rsidRDefault="00EA0254">
            <w:pPr>
              <w:pStyle w:val="Sarakstarindkopa"/>
              <w:numPr>
                <w:ilvl w:val="0"/>
                <w:numId w:val="19"/>
              </w:numPr>
              <w:ind w:left="315" w:hanging="284"/>
              <w:rPr>
                <w:rFonts w:ascii="Times New Roman" w:hAnsi="Times New Roman" w:cs="Times New Roman"/>
                <w:sz w:val="24"/>
                <w:szCs w:val="24"/>
                <w:lang w:val="lv-LV"/>
              </w:rPr>
            </w:pPr>
            <w:r>
              <w:rPr>
                <w:rFonts w:ascii="Times New Roman" w:hAnsi="Times New Roman" w:cs="Times New Roman"/>
                <w:sz w:val="24"/>
                <w:szCs w:val="24"/>
                <w:lang w:val="lv-LV"/>
              </w:rPr>
              <w:t>Vadītāja nodrošina visus darbiniekus ar sejas aizsargmaskām un iespēju veikt testēšanu atbilstoši SPKC noteikumiem.</w:t>
            </w:r>
          </w:p>
        </w:tc>
        <w:tc>
          <w:tcPr>
            <w:tcW w:w="1701" w:type="dxa"/>
            <w:vAlign w:val="center"/>
          </w:tcPr>
          <w:p w14:paraId="44BE07F9" w14:textId="0A3148EF" w:rsidR="00EA0254" w:rsidRPr="001F4792" w:rsidRDefault="00EA0254" w:rsidP="00EA0254">
            <w:pPr>
              <w:pStyle w:val="Sarakstarindkopa"/>
              <w:ind w:left="0"/>
              <w:rPr>
                <w:rFonts w:ascii="Times New Roman" w:hAnsi="Times New Roman" w:cs="Times New Roman"/>
                <w:bCs/>
                <w:sz w:val="24"/>
                <w:szCs w:val="24"/>
                <w:lang w:val="lv-LV"/>
              </w:rPr>
            </w:pPr>
            <w:r w:rsidRPr="001F4792">
              <w:rPr>
                <w:rFonts w:ascii="Times New Roman" w:hAnsi="Times New Roman" w:cs="Times New Roman"/>
                <w:bCs/>
                <w:sz w:val="24"/>
                <w:szCs w:val="24"/>
                <w:lang w:val="lv-LV"/>
              </w:rPr>
              <w:t>Sasniegts</w:t>
            </w:r>
          </w:p>
        </w:tc>
      </w:tr>
      <w:tr w:rsidR="00EA0254" w:rsidRPr="00441503" w14:paraId="32558031" w14:textId="77777777" w:rsidTr="00EA0254">
        <w:tc>
          <w:tcPr>
            <w:tcW w:w="2410" w:type="dxa"/>
          </w:tcPr>
          <w:p w14:paraId="415E298D" w14:textId="2DBED461" w:rsidR="00EA0254" w:rsidRPr="00A320E4" w:rsidRDefault="00EA0254" w:rsidP="00EA0254">
            <w:pPr>
              <w:pStyle w:val="LO-Normal"/>
              <w:spacing w:after="0" w:line="240" w:lineRule="auto"/>
              <w:rPr>
                <w:rFonts w:ascii="Times New Roman" w:hAnsi="Times New Roman"/>
                <w:sz w:val="24"/>
                <w:szCs w:val="24"/>
              </w:rPr>
            </w:pPr>
            <w:r w:rsidRPr="00010846">
              <w:rPr>
                <w:rFonts w:ascii="Times New Roman" w:hAnsi="Times New Roman"/>
                <w:sz w:val="24"/>
                <w:szCs w:val="24"/>
              </w:rPr>
              <w:t>Sniegt kvalitatīvu atbalstu ģimenēm, kuras pandēmijas apstākļos izvēlējušas nodrošināt izglītojamo mācību procesa norisi attālinātajā režīmā</w:t>
            </w:r>
          </w:p>
        </w:tc>
        <w:tc>
          <w:tcPr>
            <w:tcW w:w="5954" w:type="dxa"/>
            <w:tcBorders>
              <w:top w:val="single" w:sz="4" w:space="0" w:color="000000"/>
              <w:left w:val="single" w:sz="4" w:space="0" w:color="000000"/>
              <w:bottom w:val="single" w:sz="4" w:space="0" w:color="000000"/>
              <w:right w:val="single" w:sz="4" w:space="0" w:color="000000"/>
            </w:tcBorders>
          </w:tcPr>
          <w:p w14:paraId="55D133C5" w14:textId="77777777" w:rsidR="00EA0254" w:rsidRDefault="00EA0254">
            <w:pPr>
              <w:pStyle w:val="Sarakstarindkopa"/>
              <w:numPr>
                <w:ilvl w:val="0"/>
                <w:numId w:val="19"/>
              </w:numPr>
              <w:ind w:left="313" w:hanging="283"/>
              <w:rPr>
                <w:rFonts w:ascii="Times New Roman" w:hAnsi="Times New Roman"/>
                <w:sz w:val="24"/>
                <w:szCs w:val="24"/>
                <w:lang w:val="lv-LV"/>
              </w:rPr>
            </w:pPr>
            <w:r>
              <w:rPr>
                <w:rFonts w:ascii="Times New Roman" w:hAnsi="Times New Roman"/>
                <w:sz w:val="24"/>
                <w:szCs w:val="24"/>
                <w:lang w:val="lv-LV"/>
              </w:rPr>
              <w:t xml:space="preserve">Vadītājas vietniece izglītības jomā sadarbībā ar grupu pedagogiem apkopo izglītojamo apmeklējumus un koordinē mācību procesa norisi attālinātajā režīmā. </w:t>
            </w:r>
          </w:p>
          <w:p w14:paraId="55BBE74E" w14:textId="77777777" w:rsidR="00EA0254" w:rsidRDefault="00EA0254">
            <w:pPr>
              <w:pStyle w:val="Sarakstarindkopa"/>
              <w:numPr>
                <w:ilvl w:val="0"/>
                <w:numId w:val="19"/>
              </w:numPr>
              <w:ind w:left="313" w:hanging="283"/>
              <w:rPr>
                <w:rFonts w:ascii="Times New Roman" w:hAnsi="Times New Roman"/>
                <w:sz w:val="24"/>
                <w:szCs w:val="24"/>
                <w:lang w:val="lv-LV"/>
              </w:rPr>
            </w:pPr>
            <w:r>
              <w:rPr>
                <w:rFonts w:ascii="Times New Roman" w:hAnsi="Times New Roman"/>
                <w:sz w:val="24"/>
                <w:szCs w:val="24"/>
                <w:lang w:val="lv-LV"/>
              </w:rPr>
              <w:t xml:space="preserve">Lai izglītojamie saņemtu kvalitatīvu apmācību, ne retāk kā vienu reizi nedēļā, iestāde nodrošina informācijas apmaiņu ar izglītojamo likumiskajiem pārstāvjiem, sniedzot metodiskos norādījumus skolvadības sistēmā e-klase, </w:t>
            </w:r>
            <w:proofErr w:type="spellStart"/>
            <w:r>
              <w:rPr>
                <w:rFonts w:ascii="Times New Roman" w:hAnsi="Times New Roman"/>
                <w:sz w:val="24"/>
                <w:szCs w:val="24"/>
                <w:lang w:val="lv-LV"/>
              </w:rPr>
              <w:t>Whatsapp</w:t>
            </w:r>
            <w:proofErr w:type="spellEnd"/>
            <w:r>
              <w:rPr>
                <w:rFonts w:ascii="Times New Roman" w:hAnsi="Times New Roman"/>
                <w:sz w:val="24"/>
                <w:szCs w:val="24"/>
                <w:lang w:val="lv-LV"/>
              </w:rPr>
              <w:t xml:space="preserve"> lietotnē, telefoniski u.c.).</w:t>
            </w:r>
          </w:p>
          <w:p w14:paraId="24A573E7" w14:textId="77777777" w:rsidR="00EA0254" w:rsidRDefault="00EA0254">
            <w:pPr>
              <w:pStyle w:val="Sarakstarindkopa"/>
              <w:numPr>
                <w:ilvl w:val="0"/>
                <w:numId w:val="19"/>
              </w:numPr>
              <w:ind w:left="313" w:hanging="283"/>
              <w:rPr>
                <w:rFonts w:ascii="Times New Roman" w:hAnsi="Times New Roman"/>
                <w:sz w:val="24"/>
                <w:szCs w:val="24"/>
                <w:lang w:val="lv-LV"/>
              </w:rPr>
            </w:pPr>
            <w:r>
              <w:rPr>
                <w:rFonts w:ascii="Times New Roman" w:hAnsi="Times New Roman"/>
                <w:sz w:val="24"/>
                <w:szCs w:val="24"/>
                <w:lang w:val="lv-LV"/>
              </w:rPr>
              <w:t xml:space="preserve">80 % no izglītojamo ģimenēm sniedz atgriezenisko saiti par uzdevumu izpildi, mācīšanās norisi mājās. </w:t>
            </w:r>
          </w:p>
          <w:p w14:paraId="546CCC5B" w14:textId="34134CBB" w:rsidR="00EA0254" w:rsidRPr="00A320E4" w:rsidRDefault="00EA0254">
            <w:pPr>
              <w:pStyle w:val="Sarakstarindkopa"/>
              <w:numPr>
                <w:ilvl w:val="0"/>
                <w:numId w:val="19"/>
              </w:numPr>
              <w:ind w:left="315" w:hanging="284"/>
              <w:rPr>
                <w:rFonts w:ascii="Times New Roman" w:hAnsi="Times New Roman" w:cs="Times New Roman"/>
                <w:sz w:val="24"/>
                <w:szCs w:val="24"/>
                <w:lang w:val="lv-LV"/>
              </w:rPr>
            </w:pPr>
            <w:r>
              <w:rPr>
                <w:rFonts w:ascii="Times New Roman" w:hAnsi="Times New Roman"/>
                <w:sz w:val="24"/>
                <w:szCs w:val="24"/>
                <w:lang w:val="lv-LV"/>
              </w:rPr>
              <w:t>Vadītāja nodrošina atbalsta pasākumus izglītojamajiem ar speciālām vajadzībām.</w:t>
            </w:r>
          </w:p>
        </w:tc>
        <w:tc>
          <w:tcPr>
            <w:tcW w:w="1701" w:type="dxa"/>
            <w:vAlign w:val="center"/>
          </w:tcPr>
          <w:p w14:paraId="6CE8997F" w14:textId="46E7D13B" w:rsidR="00EA0254" w:rsidRPr="001F4792" w:rsidRDefault="00EA0254" w:rsidP="00EA0254">
            <w:pPr>
              <w:pStyle w:val="Sarakstarindkopa"/>
              <w:ind w:left="0"/>
              <w:rPr>
                <w:rFonts w:ascii="Times New Roman" w:hAnsi="Times New Roman" w:cs="Times New Roman"/>
                <w:bCs/>
                <w:sz w:val="24"/>
                <w:szCs w:val="24"/>
                <w:lang w:val="lv-LV"/>
              </w:rPr>
            </w:pPr>
            <w:r w:rsidRPr="001F4792">
              <w:rPr>
                <w:rFonts w:ascii="Times New Roman" w:hAnsi="Times New Roman" w:cs="Times New Roman"/>
                <w:bCs/>
                <w:sz w:val="24"/>
                <w:szCs w:val="24"/>
                <w:lang w:val="lv-LV"/>
              </w:rPr>
              <w:t>Sasniegts</w:t>
            </w:r>
          </w:p>
        </w:tc>
      </w:tr>
      <w:tr w:rsidR="00EA0254" w:rsidRPr="00441503" w14:paraId="1C467607" w14:textId="77777777" w:rsidTr="00EA0254">
        <w:tc>
          <w:tcPr>
            <w:tcW w:w="2410" w:type="dxa"/>
          </w:tcPr>
          <w:p w14:paraId="08CAF784" w14:textId="7AEE1FE3" w:rsidR="00EA0254" w:rsidRPr="00A320E4" w:rsidRDefault="00EA0254" w:rsidP="00EA0254">
            <w:pPr>
              <w:pStyle w:val="LO-Normal"/>
              <w:spacing w:after="0" w:line="240" w:lineRule="auto"/>
              <w:rPr>
                <w:rFonts w:ascii="Times New Roman" w:hAnsi="Times New Roman"/>
                <w:b/>
                <w:bCs/>
                <w:sz w:val="24"/>
                <w:szCs w:val="24"/>
              </w:rPr>
            </w:pPr>
            <w:r w:rsidRPr="00010846">
              <w:rPr>
                <w:rFonts w:ascii="Times New Roman" w:hAnsi="Times New Roman"/>
                <w:sz w:val="24"/>
                <w:szCs w:val="24"/>
              </w:rPr>
              <w:t>Mācību procesa pilnveidošanai izmantot pieejamos izglītīb</w:t>
            </w:r>
            <w:r>
              <w:rPr>
                <w:rFonts w:ascii="Times New Roman" w:hAnsi="Times New Roman"/>
                <w:sz w:val="24"/>
                <w:szCs w:val="24"/>
              </w:rPr>
              <w:t>as tehnoloģiju rīkus un ierīces</w:t>
            </w:r>
          </w:p>
        </w:tc>
        <w:tc>
          <w:tcPr>
            <w:tcW w:w="5954" w:type="dxa"/>
            <w:tcBorders>
              <w:top w:val="single" w:sz="4" w:space="0" w:color="000000"/>
              <w:left w:val="single" w:sz="4" w:space="0" w:color="000000"/>
              <w:bottom w:val="single" w:sz="4" w:space="0" w:color="000000"/>
              <w:right w:val="single" w:sz="4" w:space="0" w:color="000000"/>
            </w:tcBorders>
          </w:tcPr>
          <w:p w14:paraId="3E25BE11" w14:textId="77777777" w:rsidR="00EA0254" w:rsidRDefault="00EA0254">
            <w:pPr>
              <w:pStyle w:val="Sarakstarindkopa"/>
              <w:numPr>
                <w:ilvl w:val="0"/>
                <w:numId w:val="20"/>
              </w:numPr>
              <w:ind w:left="313" w:hanging="283"/>
              <w:rPr>
                <w:rFonts w:ascii="Times New Roman" w:hAnsi="Times New Roman" w:cs="Times New Roman"/>
                <w:sz w:val="24"/>
                <w:szCs w:val="24"/>
                <w:lang w:val="lv-LV"/>
              </w:rPr>
            </w:pPr>
            <w:r>
              <w:rPr>
                <w:rFonts w:ascii="Times New Roman" w:hAnsi="Times New Roman" w:cs="Times New Roman"/>
                <w:sz w:val="24"/>
                <w:szCs w:val="24"/>
                <w:lang w:val="lv-LV"/>
              </w:rPr>
              <w:t xml:space="preserve">Iestādes vadība ne retāk kā reizi mēnesī organizē sapulces pedagogiem attālināti ZOOM platformā. </w:t>
            </w:r>
          </w:p>
          <w:p w14:paraId="48F95A08" w14:textId="77777777" w:rsidR="00EA0254" w:rsidRDefault="00EA0254">
            <w:pPr>
              <w:pStyle w:val="Sarakstarindkopa"/>
              <w:numPr>
                <w:ilvl w:val="0"/>
                <w:numId w:val="20"/>
              </w:numPr>
              <w:ind w:left="313" w:hanging="283"/>
              <w:rPr>
                <w:rFonts w:ascii="Times New Roman" w:hAnsi="Times New Roman" w:cs="Times New Roman"/>
                <w:sz w:val="24"/>
                <w:szCs w:val="24"/>
                <w:lang w:val="lv-LV"/>
              </w:rPr>
            </w:pPr>
            <w:r>
              <w:rPr>
                <w:rFonts w:ascii="Times New Roman" w:hAnsi="Times New Roman" w:cs="Times New Roman"/>
                <w:sz w:val="24"/>
                <w:szCs w:val="24"/>
                <w:lang w:val="lv-LV"/>
              </w:rPr>
              <w:t>100 % pedagogu piedalās attālinātajās sanāksmēs.</w:t>
            </w:r>
          </w:p>
          <w:p w14:paraId="20FFC62A" w14:textId="77777777" w:rsidR="00EA0254" w:rsidRDefault="00EA0254">
            <w:pPr>
              <w:pStyle w:val="Sarakstarindkopa"/>
              <w:numPr>
                <w:ilvl w:val="0"/>
                <w:numId w:val="20"/>
              </w:numPr>
              <w:ind w:left="313" w:hanging="283"/>
              <w:rPr>
                <w:rFonts w:ascii="Times New Roman" w:hAnsi="Times New Roman" w:cs="Times New Roman"/>
                <w:sz w:val="24"/>
                <w:szCs w:val="24"/>
                <w:lang w:val="lv-LV"/>
              </w:rPr>
            </w:pPr>
            <w:r>
              <w:rPr>
                <w:rFonts w:ascii="Times New Roman" w:hAnsi="Times New Roman" w:cs="Times New Roman"/>
                <w:sz w:val="24"/>
                <w:szCs w:val="24"/>
                <w:lang w:val="lv-LV"/>
              </w:rPr>
              <w:t xml:space="preserve">90 % pedagogu iestādē pieejamās IT ierīces regulāri izmanto mācību procesa organizēšanā izglītojamajiem.  </w:t>
            </w:r>
          </w:p>
          <w:p w14:paraId="0F620A42" w14:textId="77777777" w:rsidR="00EA0254" w:rsidRDefault="00EA0254">
            <w:pPr>
              <w:pStyle w:val="Sarakstarindkopa"/>
              <w:numPr>
                <w:ilvl w:val="0"/>
                <w:numId w:val="20"/>
              </w:numPr>
              <w:ind w:left="313" w:hanging="283"/>
              <w:rPr>
                <w:rFonts w:ascii="Times New Roman" w:hAnsi="Times New Roman" w:cs="Times New Roman"/>
                <w:sz w:val="24"/>
                <w:szCs w:val="24"/>
                <w:lang w:val="lv-LV"/>
              </w:rPr>
            </w:pPr>
            <w:r>
              <w:rPr>
                <w:rFonts w:ascii="Times New Roman" w:hAnsi="Times New Roman" w:cs="Times New Roman"/>
                <w:sz w:val="24"/>
                <w:szCs w:val="24"/>
                <w:lang w:val="lv-LV"/>
              </w:rPr>
              <w:t xml:space="preserve">Mērķtiecīgi un regulāri lietojot IT rīkus, nostiprinātas pedagogu un izglītojamo digitālās prasmes, kā arī nodrošināta nepārtraukta savstarpējā saziņa starp darbiniekiem un izglītojamo likumiskajiem pārstāvjiem. </w:t>
            </w:r>
          </w:p>
          <w:p w14:paraId="6D8647CF" w14:textId="4D9F1D39" w:rsidR="00EA0254" w:rsidRPr="00A320E4" w:rsidRDefault="00EA0254">
            <w:pPr>
              <w:pStyle w:val="Sarakstarindkopa"/>
              <w:numPr>
                <w:ilvl w:val="0"/>
                <w:numId w:val="20"/>
              </w:numPr>
              <w:ind w:left="315" w:hanging="284"/>
              <w:rPr>
                <w:rFonts w:ascii="Times New Roman" w:hAnsi="Times New Roman" w:cs="Times New Roman"/>
                <w:sz w:val="24"/>
                <w:szCs w:val="24"/>
                <w:lang w:val="lv-LV"/>
              </w:rPr>
            </w:pPr>
            <w:r>
              <w:rPr>
                <w:rFonts w:ascii="Times New Roman" w:hAnsi="Times New Roman" w:cs="Times New Roman"/>
                <w:sz w:val="24"/>
                <w:szCs w:val="24"/>
                <w:lang w:val="lv-LV"/>
              </w:rPr>
              <w:t>Vadītāja nodrošina izglītības iestādi ar mūsdienīgām tehnoloģijām.</w:t>
            </w:r>
          </w:p>
        </w:tc>
        <w:tc>
          <w:tcPr>
            <w:tcW w:w="1701" w:type="dxa"/>
            <w:vAlign w:val="center"/>
          </w:tcPr>
          <w:p w14:paraId="537DCDA1" w14:textId="602D2C11" w:rsidR="00EA0254" w:rsidRPr="001F4792" w:rsidRDefault="00EA0254" w:rsidP="00EA0254">
            <w:pPr>
              <w:pStyle w:val="Sarakstarindkopa"/>
              <w:ind w:left="0"/>
              <w:rPr>
                <w:rFonts w:ascii="Times New Roman" w:hAnsi="Times New Roman" w:cs="Times New Roman"/>
                <w:bCs/>
                <w:sz w:val="24"/>
                <w:szCs w:val="24"/>
                <w:lang w:val="lv-LV"/>
              </w:rPr>
            </w:pPr>
            <w:r w:rsidRPr="001F4792">
              <w:rPr>
                <w:rFonts w:ascii="Times New Roman" w:hAnsi="Times New Roman" w:cs="Times New Roman"/>
                <w:bCs/>
                <w:sz w:val="24"/>
                <w:szCs w:val="24"/>
                <w:lang w:val="lv-LV"/>
              </w:rPr>
              <w:t>Sasniegts</w:t>
            </w:r>
          </w:p>
        </w:tc>
      </w:tr>
    </w:tbl>
    <w:p w14:paraId="462A1BC1" w14:textId="77777777" w:rsidR="009B163F" w:rsidRDefault="009B163F" w:rsidP="009B163F">
      <w:pPr>
        <w:spacing w:after="0" w:line="240" w:lineRule="auto"/>
        <w:rPr>
          <w:rFonts w:ascii="Times New Roman" w:hAnsi="Times New Roman" w:cs="Times New Roman"/>
          <w:sz w:val="24"/>
          <w:szCs w:val="24"/>
          <w:lang w:val="lv-LV"/>
        </w:rPr>
      </w:pPr>
    </w:p>
    <w:p w14:paraId="546D7014" w14:textId="77777777" w:rsidR="0052618B" w:rsidRPr="009B163F" w:rsidRDefault="0052618B" w:rsidP="009B163F">
      <w:pPr>
        <w:spacing w:after="0" w:line="240" w:lineRule="auto"/>
        <w:rPr>
          <w:rFonts w:ascii="Times New Roman" w:hAnsi="Times New Roman" w:cs="Times New Roman"/>
          <w:sz w:val="24"/>
          <w:szCs w:val="24"/>
          <w:lang w:val="lv-LV"/>
        </w:rPr>
      </w:pPr>
    </w:p>
    <w:p w14:paraId="7C2026AC" w14:textId="0490259D" w:rsidR="006515E1" w:rsidRPr="0082255D" w:rsidRDefault="006515E1">
      <w:pPr>
        <w:pStyle w:val="Sarakstarindkopa"/>
        <w:numPr>
          <w:ilvl w:val="1"/>
          <w:numId w:val="1"/>
        </w:numPr>
        <w:spacing w:after="0" w:line="240" w:lineRule="auto"/>
        <w:ind w:left="426"/>
        <w:rPr>
          <w:rFonts w:ascii="Times New Roman" w:hAnsi="Times New Roman" w:cs="Times New Roman"/>
          <w:b/>
          <w:sz w:val="24"/>
          <w:szCs w:val="24"/>
          <w:lang w:val="lv-LV"/>
        </w:rPr>
      </w:pPr>
      <w:r w:rsidRPr="0082255D">
        <w:rPr>
          <w:rFonts w:ascii="Times New Roman" w:hAnsi="Times New Roman" w:cs="Times New Roman"/>
          <w:b/>
          <w:sz w:val="24"/>
          <w:szCs w:val="24"/>
          <w:lang w:val="lv-LV"/>
        </w:rPr>
        <w:lastRenderedPageBreak/>
        <w:t>Informācija, kura atklāj izglītības iestādes darba prioritātes un plānotos sasniedzamos rezultātus 2022./2023.</w:t>
      </w:r>
      <w:r w:rsidR="00FE09BB" w:rsidRPr="0082255D">
        <w:rPr>
          <w:rFonts w:ascii="Times New Roman" w:hAnsi="Times New Roman" w:cs="Times New Roman"/>
          <w:b/>
          <w:sz w:val="24"/>
          <w:szCs w:val="24"/>
          <w:lang w:val="lv-LV"/>
        </w:rPr>
        <w:t xml:space="preserve"> </w:t>
      </w:r>
      <w:r w:rsidRPr="0082255D">
        <w:rPr>
          <w:rFonts w:ascii="Times New Roman" w:hAnsi="Times New Roman" w:cs="Times New Roman"/>
          <w:b/>
          <w:sz w:val="24"/>
          <w:szCs w:val="24"/>
          <w:lang w:val="lv-LV"/>
        </w:rPr>
        <w:t>māc</w:t>
      </w:r>
      <w:r w:rsidR="00FE09BB" w:rsidRPr="0082255D">
        <w:rPr>
          <w:rFonts w:ascii="Times New Roman" w:hAnsi="Times New Roman" w:cs="Times New Roman"/>
          <w:b/>
          <w:sz w:val="24"/>
          <w:szCs w:val="24"/>
          <w:lang w:val="lv-LV"/>
        </w:rPr>
        <w:t xml:space="preserve">ību </w:t>
      </w:r>
      <w:r w:rsidRPr="0082255D">
        <w:rPr>
          <w:rFonts w:ascii="Times New Roman" w:hAnsi="Times New Roman" w:cs="Times New Roman"/>
          <w:b/>
          <w:sz w:val="24"/>
          <w:szCs w:val="24"/>
          <w:lang w:val="lv-LV"/>
        </w:rPr>
        <w:t>g</w:t>
      </w:r>
      <w:r w:rsidR="00FE09BB" w:rsidRPr="0082255D">
        <w:rPr>
          <w:rFonts w:ascii="Times New Roman" w:hAnsi="Times New Roman" w:cs="Times New Roman"/>
          <w:b/>
          <w:sz w:val="24"/>
          <w:szCs w:val="24"/>
          <w:lang w:val="lv-LV"/>
        </w:rPr>
        <w:t>adā</w:t>
      </w:r>
      <w:r w:rsidRPr="0082255D">
        <w:rPr>
          <w:rFonts w:ascii="Times New Roman" w:hAnsi="Times New Roman" w:cs="Times New Roman"/>
          <w:b/>
          <w:sz w:val="24"/>
          <w:szCs w:val="24"/>
          <w:lang w:val="lv-LV"/>
        </w:rPr>
        <w:t xml:space="preserve"> (kvalitatīvi un kvantitatīvi)</w:t>
      </w:r>
    </w:p>
    <w:p w14:paraId="3E17AFCD" w14:textId="77777777" w:rsidR="00096403" w:rsidRPr="0082255D" w:rsidRDefault="00096403" w:rsidP="00096403">
      <w:pPr>
        <w:pStyle w:val="Sarakstarindkopa"/>
        <w:spacing w:after="0" w:line="240" w:lineRule="auto"/>
        <w:ind w:left="426"/>
        <w:rPr>
          <w:rFonts w:ascii="Times New Roman" w:hAnsi="Times New Roman" w:cs="Times New Roman"/>
          <w:sz w:val="24"/>
          <w:szCs w:val="24"/>
          <w:lang w:val="lv-LV"/>
        </w:rPr>
      </w:pPr>
    </w:p>
    <w:tbl>
      <w:tblPr>
        <w:tblStyle w:val="Reatabula"/>
        <w:tblW w:w="9923" w:type="dxa"/>
        <w:tblInd w:w="-714" w:type="dxa"/>
        <w:tblLook w:val="04A0" w:firstRow="1" w:lastRow="0" w:firstColumn="1" w:lastColumn="0" w:noHBand="0" w:noVBand="1"/>
      </w:tblPr>
      <w:tblGrid>
        <w:gridCol w:w="2269"/>
        <w:gridCol w:w="5670"/>
        <w:gridCol w:w="1984"/>
      </w:tblGrid>
      <w:tr w:rsidR="0082255D" w:rsidRPr="00572A36" w14:paraId="33A11439" w14:textId="77777777" w:rsidTr="00A142F0">
        <w:tc>
          <w:tcPr>
            <w:tcW w:w="2269" w:type="dxa"/>
            <w:vAlign w:val="center"/>
          </w:tcPr>
          <w:p w14:paraId="0BA0FBEB" w14:textId="77777777" w:rsidR="00096403" w:rsidRPr="0082255D" w:rsidRDefault="00096403" w:rsidP="00E31A0A">
            <w:pPr>
              <w:pStyle w:val="Sarakstarindkopa"/>
              <w:ind w:left="0"/>
              <w:jc w:val="center"/>
              <w:rPr>
                <w:rFonts w:ascii="Times New Roman" w:hAnsi="Times New Roman" w:cs="Times New Roman"/>
                <w:sz w:val="24"/>
                <w:szCs w:val="24"/>
                <w:lang w:val="lv-LV"/>
              </w:rPr>
            </w:pPr>
            <w:r w:rsidRPr="0082255D">
              <w:rPr>
                <w:rFonts w:ascii="Times New Roman" w:hAnsi="Times New Roman" w:cs="Times New Roman"/>
                <w:sz w:val="24"/>
                <w:szCs w:val="24"/>
                <w:lang w:val="lv-LV"/>
              </w:rPr>
              <w:t>Prioritāte</w:t>
            </w:r>
          </w:p>
        </w:tc>
        <w:tc>
          <w:tcPr>
            <w:tcW w:w="5670" w:type="dxa"/>
            <w:vAlign w:val="center"/>
          </w:tcPr>
          <w:p w14:paraId="39ED1D4B" w14:textId="77777777" w:rsidR="00096403" w:rsidRPr="0082255D" w:rsidRDefault="00096403" w:rsidP="00E31A0A">
            <w:pPr>
              <w:pStyle w:val="Sarakstarindkopa"/>
              <w:ind w:left="0"/>
              <w:jc w:val="center"/>
              <w:rPr>
                <w:rFonts w:ascii="Times New Roman" w:hAnsi="Times New Roman" w:cs="Times New Roman"/>
                <w:sz w:val="24"/>
                <w:szCs w:val="24"/>
                <w:lang w:val="lv-LV"/>
              </w:rPr>
            </w:pPr>
            <w:r w:rsidRPr="0082255D">
              <w:rPr>
                <w:rFonts w:ascii="Times New Roman" w:hAnsi="Times New Roman" w:cs="Times New Roman"/>
                <w:sz w:val="24"/>
                <w:szCs w:val="24"/>
                <w:lang w:val="lv-LV"/>
              </w:rPr>
              <w:t>Sasniedzamie rezultāti kvantitatīvi un kvalitatīvi</w:t>
            </w:r>
          </w:p>
        </w:tc>
        <w:tc>
          <w:tcPr>
            <w:tcW w:w="1984" w:type="dxa"/>
          </w:tcPr>
          <w:p w14:paraId="5889A58E" w14:textId="6D701254" w:rsidR="00096403" w:rsidRPr="0082255D" w:rsidRDefault="00096403" w:rsidP="00A94A88">
            <w:pPr>
              <w:pStyle w:val="Sarakstarindkopa"/>
              <w:ind w:left="0"/>
              <w:jc w:val="center"/>
              <w:rPr>
                <w:rFonts w:ascii="Times New Roman" w:hAnsi="Times New Roman" w:cs="Times New Roman"/>
                <w:sz w:val="24"/>
                <w:szCs w:val="24"/>
                <w:lang w:val="lv-LV"/>
              </w:rPr>
            </w:pPr>
            <w:r w:rsidRPr="0082255D">
              <w:rPr>
                <w:rFonts w:ascii="Times New Roman" w:hAnsi="Times New Roman" w:cs="Times New Roman"/>
                <w:sz w:val="24"/>
                <w:szCs w:val="24"/>
                <w:lang w:val="lv-LV"/>
              </w:rPr>
              <w:t xml:space="preserve">Norāde par uzdevumu izpildi </w:t>
            </w:r>
          </w:p>
        </w:tc>
      </w:tr>
      <w:tr w:rsidR="00AA6198" w:rsidRPr="00572A36" w14:paraId="189A3315" w14:textId="77777777" w:rsidTr="00A142F0">
        <w:tc>
          <w:tcPr>
            <w:tcW w:w="2269" w:type="dxa"/>
            <w:vAlign w:val="center"/>
          </w:tcPr>
          <w:p w14:paraId="622A064A" w14:textId="65C220A7" w:rsidR="00AA6198" w:rsidRPr="0082255D" w:rsidRDefault="008424B3" w:rsidP="00E31A0A">
            <w:pPr>
              <w:pStyle w:val="Sarakstarindkopa"/>
              <w:ind w:left="0"/>
              <w:rPr>
                <w:rFonts w:ascii="Times New Roman" w:hAnsi="Times New Roman" w:cs="Times New Roman"/>
                <w:sz w:val="24"/>
                <w:szCs w:val="24"/>
                <w:lang w:val="lv-LV"/>
              </w:rPr>
            </w:pPr>
            <w:r w:rsidRPr="0082255D">
              <w:rPr>
                <w:rFonts w:ascii="Times New Roman" w:hAnsi="Times New Roman" w:cs="Times New Roman"/>
                <w:sz w:val="24"/>
                <w:szCs w:val="24"/>
                <w:lang w:val="lv-LV"/>
              </w:rPr>
              <w:t>Veicināt ikviena darbinieka profesionālo izaugsmi un vienotu pieeju izglītības iestādes mērķu sasniegšanā</w:t>
            </w:r>
          </w:p>
        </w:tc>
        <w:tc>
          <w:tcPr>
            <w:tcW w:w="5670" w:type="dxa"/>
            <w:vAlign w:val="center"/>
          </w:tcPr>
          <w:p w14:paraId="69094CE5" w14:textId="4B46B01B" w:rsidR="00AA6198" w:rsidRDefault="00AA6198">
            <w:pPr>
              <w:pStyle w:val="Sarakstarindkopa"/>
              <w:numPr>
                <w:ilvl w:val="0"/>
                <w:numId w:val="14"/>
              </w:numPr>
              <w:jc w:val="center"/>
              <w:rPr>
                <w:rFonts w:ascii="Times New Roman" w:hAnsi="Times New Roman" w:cs="Times New Roman"/>
                <w:sz w:val="24"/>
                <w:szCs w:val="24"/>
                <w:lang w:val="lv-LV"/>
              </w:rPr>
            </w:pPr>
            <w:r w:rsidRPr="0082255D">
              <w:rPr>
                <w:rFonts w:ascii="Times New Roman" w:hAnsi="Times New Roman" w:cs="Times New Roman"/>
                <w:sz w:val="24"/>
                <w:szCs w:val="24"/>
                <w:lang w:val="lv-LV"/>
              </w:rPr>
              <w:t>kvalitatīvi</w:t>
            </w:r>
          </w:p>
          <w:p w14:paraId="24D7E1B5" w14:textId="77777777" w:rsidR="00AA6198" w:rsidRDefault="00AA6198" w:rsidP="00AA6198">
            <w:pPr>
              <w:rPr>
                <w:rFonts w:ascii="Times New Roman" w:hAnsi="Times New Roman" w:cs="Times New Roman"/>
                <w:sz w:val="24"/>
                <w:szCs w:val="24"/>
                <w:lang w:val="lv-LV"/>
              </w:rPr>
            </w:pPr>
            <w:r w:rsidRPr="00AA6198">
              <w:rPr>
                <w:rFonts w:ascii="Times New Roman" w:hAnsi="Times New Roman" w:cs="Times New Roman"/>
                <w:sz w:val="24"/>
                <w:szCs w:val="24"/>
                <w:lang w:val="lv-LV"/>
              </w:rPr>
              <w:t>Darbiniekiem ir vienota izpratne par izglītības iestādes misiju, vīziju, vērtībām un sasniedzamajiem rezultātiem;</w:t>
            </w:r>
          </w:p>
          <w:p w14:paraId="3887B498" w14:textId="49280941" w:rsidR="009B163F" w:rsidRPr="0082255D" w:rsidRDefault="00AA6198" w:rsidP="00AA6198">
            <w:pPr>
              <w:rPr>
                <w:rFonts w:ascii="Times New Roman" w:hAnsi="Times New Roman" w:cs="Times New Roman"/>
                <w:sz w:val="24"/>
                <w:szCs w:val="24"/>
                <w:lang w:val="lv-LV"/>
              </w:rPr>
            </w:pPr>
            <w:r w:rsidRPr="0082255D">
              <w:rPr>
                <w:rFonts w:ascii="Times New Roman" w:hAnsi="Times New Roman" w:cs="Times New Roman"/>
                <w:sz w:val="24"/>
                <w:szCs w:val="24"/>
                <w:lang w:val="lv-LV"/>
              </w:rPr>
              <w:t>Izstrādāts pedagogu profesionālās pilnveides plāns, kas ietver vajadzību izzināšanu un mēr</w:t>
            </w:r>
            <w:r w:rsidR="009B163F">
              <w:rPr>
                <w:rFonts w:ascii="Times New Roman" w:hAnsi="Times New Roman" w:cs="Times New Roman"/>
                <w:sz w:val="24"/>
                <w:szCs w:val="24"/>
                <w:lang w:val="lv-LV"/>
              </w:rPr>
              <w:t>ķtiecīgu profesionālo pilnveidi</w:t>
            </w:r>
          </w:p>
          <w:p w14:paraId="57C3343B" w14:textId="7B9313D9" w:rsidR="0052618B" w:rsidRDefault="0052618B" w:rsidP="0052618B">
            <w:pPr>
              <w:pStyle w:val="Sarakstarindkopa"/>
              <w:ind w:left="0"/>
              <w:jc w:val="center"/>
              <w:rPr>
                <w:rFonts w:ascii="Times New Roman" w:hAnsi="Times New Roman" w:cs="Times New Roman"/>
                <w:sz w:val="24"/>
                <w:szCs w:val="24"/>
                <w:lang w:val="lv-LV"/>
              </w:rPr>
            </w:pPr>
            <w:r w:rsidRPr="0082255D">
              <w:rPr>
                <w:rFonts w:ascii="Times New Roman" w:hAnsi="Times New Roman" w:cs="Times New Roman"/>
                <w:sz w:val="24"/>
                <w:szCs w:val="24"/>
                <w:lang w:val="lv-LV"/>
              </w:rPr>
              <w:t>b) kvantitatīvi</w:t>
            </w:r>
          </w:p>
          <w:p w14:paraId="55B42D07" w14:textId="2B92E506" w:rsidR="00A30F2E" w:rsidRDefault="00AA6198" w:rsidP="00A30F2E">
            <w:pPr>
              <w:pStyle w:val="Sarakstarindkopa"/>
              <w:ind w:left="0"/>
              <w:rPr>
                <w:rFonts w:ascii="Times New Roman" w:hAnsi="Times New Roman" w:cs="Times New Roman"/>
                <w:sz w:val="24"/>
                <w:szCs w:val="24"/>
                <w:lang w:val="lv-LV"/>
              </w:rPr>
            </w:pPr>
            <w:r w:rsidRPr="0082255D">
              <w:rPr>
                <w:rFonts w:ascii="Times New Roman" w:hAnsi="Times New Roman" w:cs="Times New Roman"/>
                <w:sz w:val="24"/>
                <w:szCs w:val="24"/>
                <w:lang w:val="lv-LV"/>
              </w:rPr>
              <w:t>Izglītības iestādes pašvērtēšanā iesaistās visas mērķgrupas (pedagogi, tehniskie darbinieki, vadība/administrācija, izglī</w:t>
            </w:r>
            <w:r>
              <w:rPr>
                <w:rFonts w:ascii="Times New Roman" w:hAnsi="Times New Roman" w:cs="Times New Roman"/>
                <w:sz w:val="24"/>
                <w:szCs w:val="24"/>
                <w:lang w:val="lv-LV"/>
              </w:rPr>
              <w:t>tojamo vecāki, iestādes padome)</w:t>
            </w:r>
          </w:p>
          <w:p w14:paraId="014038CD" w14:textId="19F2B1B0" w:rsidR="00AA6198" w:rsidRPr="0082255D" w:rsidRDefault="00A30F2E" w:rsidP="00AA6198">
            <w:pPr>
              <w:pStyle w:val="Sarakstarindkopa"/>
              <w:ind w:left="0"/>
              <w:rPr>
                <w:rFonts w:ascii="Times New Roman" w:hAnsi="Times New Roman" w:cs="Times New Roman"/>
                <w:sz w:val="24"/>
                <w:szCs w:val="24"/>
                <w:lang w:val="lv-LV"/>
              </w:rPr>
            </w:pPr>
            <w:r w:rsidRPr="0082255D">
              <w:rPr>
                <w:rFonts w:ascii="Times New Roman" w:hAnsi="Times New Roman" w:cs="Times New Roman"/>
                <w:sz w:val="24"/>
                <w:szCs w:val="24"/>
                <w:lang w:val="lv-LV"/>
              </w:rPr>
              <w:t xml:space="preserve"> Nodrošināta regulāra pedagogu sadarbība grupu darba plānošanā, īstenošan</w:t>
            </w:r>
            <w:r w:rsidR="009B163F">
              <w:rPr>
                <w:rFonts w:ascii="Times New Roman" w:hAnsi="Times New Roman" w:cs="Times New Roman"/>
                <w:sz w:val="24"/>
                <w:szCs w:val="24"/>
                <w:lang w:val="lv-LV"/>
              </w:rPr>
              <w:t>ā un izvērtēšanā</w:t>
            </w:r>
          </w:p>
        </w:tc>
        <w:tc>
          <w:tcPr>
            <w:tcW w:w="1984" w:type="dxa"/>
            <w:vAlign w:val="center"/>
          </w:tcPr>
          <w:p w14:paraId="17CFC3E0" w14:textId="77777777" w:rsidR="00AA6198" w:rsidRPr="0082255D" w:rsidRDefault="00AA6198" w:rsidP="00A30F2E">
            <w:pPr>
              <w:pStyle w:val="Sarakstarindkopa"/>
              <w:ind w:left="0"/>
              <w:jc w:val="center"/>
              <w:rPr>
                <w:rFonts w:ascii="Times New Roman" w:hAnsi="Times New Roman" w:cs="Times New Roman"/>
                <w:b/>
                <w:sz w:val="24"/>
                <w:szCs w:val="24"/>
                <w:lang w:val="lv-LV"/>
              </w:rPr>
            </w:pPr>
          </w:p>
        </w:tc>
      </w:tr>
      <w:tr w:rsidR="001F4792" w:rsidRPr="00572A36" w14:paraId="41D79AD0" w14:textId="77777777" w:rsidTr="00A142F0">
        <w:trPr>
          <w:trHeight w:val="3312"/>
        </w:trPr>
        <w:tc>
          <w:tcPr>
            <w:tcW w:w="2269" w:type="dxa"/>
            <w:vAlign w:val="center"/>
          </w:tcPr>
          <w:p w14:paraId="1931B2F1" w14:textId="69146497" w:rsidR="001F4792" w:rsidRPr="00CE62E8" w:rsidRDefault="001F4792" w:rsidP="00E31A0A">
            <w:pPr>
              <w:pStyle w:val="Sarakstarindkopa"/>
              <w:ind w:left="0"/>
              <w:rPr>
                <w:rFonts w:ascii="Times New Roman" w:hAnsi="Times New Roman" w:cs="Times New Roman"/>
                <w:sz w:val="24"/>
                <w:szCs w:val="24"/>
                <w:lang w:val="lv-LV"/>
              </w:rPr>
            </w:pPr>
            <w:r w:rsidRPr="00CE62E8">
              <w:rPr>
                <w:rFonts w:ascii="Times New Roman" w:hAnsi="Times New Roman" w:cs="Times New Roman"/>
                <w:sz w:val="24"/>
                <w:szCs w:val="24"/>
                <w:lang w:val="lv-LV"/>
              </w:rPr>
              <w:t>Nodrošināt kvalitatīvu mācību satura apguvi rotaļnodarbību laikā</w:t>
            </w:r>
          </w:p>
        </w:tc>
        <w:tc>
          <w:tcPr>
            <w:tcW w:w="5670" w:type="dxa"/>
            <w:vAlign w:val="center"/>
          </w:tcPr>
          <w:p w14:paraId="62DF24C2" w14:textId="77777777" w:rsidR="001F4792" w:rsidRPr="00CE62E8" w:rsidRDefault="001F4792">
            <w:pPr>
              <w:pStyle w:val="Sarakstarindkopa"/>
              <w:numPr>
                <w:ilvl w:val="0"/>
                <w:numId w:val="15"/>
              </w:numPr>
              <w:jc w:val="center"/>
              <w:rPr>
                <w:rFonts w:ascii="Times New Roman" w:hAnsi="Times New Roman" w:cs="Times New Roman"/>
                <w:sz w:val="24"/>
                <w:szCs w:val="24"/>
                <w:lang w:val="lv-LV"/>
              </w:rPr>
            </w:pPr>
            <w:r w:rsidRPr="00CE62E8">
              <w:rPr>
                <w:rFonts w:ascii="Times New Roman" w:hAnsi="Times New Roman" w:cs="Times New Roman"/>
                <w:sz w:val="24"/>
                <w:szCs w:val="24"/>
                <w:lang w:val="lv-LV"/>
              </w:rPr>
              <w:t>kvalitatīvi</w:t>
            </w:r>
          </w:p>
          <w:p w14:paraId="523D0892" w14:textId="47C2D63C" w:rsidR="001F4792" w:rsidRPr="00A142F0" w:rsidRDefault="001F4792" w:rsidP="00AA6198">
            <w:pPr>
              <w:rPr>
                <w:rFonts w:ascii="Times New Roman" w:hAnsi="Times New Roman" w:cs="Times New Roman"/>
                <w:color w:val="000000" w:themeColor="text1"/>
                <w:sz w:val="24"/>
                <w:szCs w:val="24"/>
                <w:lang w:val="lv-LV"/>
              </w:rPr>
            </w:pPr>
            <w:r w:rsidRPr="00CE62E8">
              <w:rPr>
                <w:rFonts w:ascii="Times New Roman" w:hAnsi="Times New Roman" w:cs="Times New Roman"/>
                <w:sz w:val="24"/>
                <w:szCs w:val="24"/>
                <w:lang w:val="lv-LV"/>
              </w:rPr>
              <w:t>Rotaļnodarbību plānošana un organizēšana notiek atbilstoši bērnu interesēm un vajadzībām</w:t>
            </w:r>
            <w:r w:rsidRPr="00A142F0">
              <w:rPr>
                <w:rFonts w:ascii="Times New Roman" w:hAnsi="Times New Roman" w:cs="Times New Roman"/>
                <w:color w:val="000000" w:themeColor="text1"/>
                <w:sz w:val="24"/>
                <w:szCs w:val="24"/>
                <w:lang w:val="lv-LV"/>
              </w:rPr>
              <w:t>, sadarbojoties grupu skolotājām</w:t>
            </w:r>
          </w:p>
          <w:p w14:paraId="301650B1" w14:textId="77777777" w:rsidR="001F4792" w:rsidRPr="00CE62E8" w:rsidRDefault="001F4792" w:rsidP="00AA6198">
            <w:pPr>
              <w:rPr>
                <w:rFonts w:ascii="Times New Roman" w:hAnsi="Times New Roman" w:cs="Times New Roman"/>
                <w:sz w:val="24"/>
                <w:szCs w:val="24"/>
                <w:lang w:val="lv-LV"/>
              </w:rPr>
            </w:pPr>
            <w:r w:rsidRPr="00CE62E8">
              <w:rPr>
                <w:rFonts w:ascii="Times New Roman" w:hAnsi="Times New Roman" w:cs="Times New Roman"/>
                <w:sz w:val="24"/>
                <w:szCs w:val="24"/>
                <w:lang w:val="lv-LV"/>
              </w:rPr>
              <w:t>Vadības komanda sistēmiski piedalās rotaļn</w:t>
            </w:r>
            <w:r>
              <w:rPr>
                <w:rFonts w:ascii="Times New Roman" w:hAnsi="Times New Roman" w:cs="Times New Roman"/>
                <w:sz w:val="24"/>
                <w:szCs w:val="24"/>
                <w:lang w:val="lv-LV"/>
              </w:rPr>
              <w:t>odarbību kvalitātes pārraudzība</w:t>
            </w:r>
          </w:p>
          <w:p w14:paraId="63226832" w14:textId="77777777" w:rsidR="001F4792" w:rsidRPr="009B163F" w:rsidRDefault="001F4792">
            <w:pPr>
              <w:pStyle w:val="Sarakstarindkopa"/>
              <w:numPr>
                <w:ilvl w:val="0"/>
                <w:numId w:val="15"/>
              </w:numPr>
              <w:jc w:val="center"/>
              <w:rPr>
                <w:rFonts w:ascii="Times New Roman" w:hAnsi="Times New Roman" w:cs="Times New Roman"/>
                <w:sz w:val="24"/>
                <w:szCs w:val="24"/>
                <w:lang w:val="lv-LV"/>
              </w:rPr>
            </w:pPr>
            <w:r w:rsidRPr="009B163F">
              <w:rPr>
                <w:rFonts w:ascii="Times New Roman" w:hAnsi="Times New Roman" w:cs="Times New Roman"/>
                <w:sz w:val="24"/>
                <w:szCs w:val="24"/>
                <w:lang w:val="lv-LV"/>
              </w:rPr>
              <w:t>kvantitatīvi</w:t>
            </w:r>
          </w:p>
          <w:p w14:paraId="3A043476" w14:textId="19AAE323" w:rsidR="001F4792" w:rsidRPr="009B163F" w:rsidRDefault="001F4792" w:rsidP="009B163F">
            <w:pPr>
              <w:rPr>
                <w:rFonts w:ascii="Times New Roman" w:hAnsi="Times New Roman" w:cs="Times New Roman"/>
                <w:sz w:val="24"/>
                <w:szCs w:val="24"/>
                <w:lang w:val="lv-LV"/>
              </w:rPr>
            </w:pPr>
            <w:r w:rsidRPr="009B163F">
              <w:rPr>
                <w:rFonts w:ascii="Times New Roman" w:hAnsi="Times New Roman" w:cs="Times New Roman"/>
                <w:sz w:val="24"/>
                <w:szCs w:val="24"/>
                <w:lang w:val="lv-LV"/>
              </w:rPr>
              <w:t xml:space="preserve">Mācību līdzekļu un </w:t>
            </w:r>
            <w:r>
              <w:rPr>
                <w:rFonts w:ascii="Times New Roman" w:hAnsi="Times New Roman" w:cs="Times New Roman"/>
                <w:sz w:val="24"/>
                <w:szCs w:val="24"/>
                <w:lang w:val="lv-LV"/>
              </w:rPr>
              <w:t xml:space="preserve">izmantoto </w:t>
            </w:r>
            <w:r w:rsidRPr="009B163F">
              <w:rPr>
                <w:rFonts w:ascii="Times New Roman" w:hAnsi="Times New Roman" w:cs="Times New Roman"/>
                <w:sz w:val="24"/>
                <w:szCs w:val="24"/>
                <w:lang w:val="lv-LV"/>
              </w:rPr>
              <w:t>metožu daudzveidība</w:t>
            </w:r>
            <w:r>
              <w:rPr>
                <w:rFonts w:ascii="Times New Roman" w:hAnsi="Times New Roman" w:cs="Times New Roman"/>
                <w:sz w:val="24"/>
                <w:szCs w:val="24"/>
                <w:lang w:val="lv-LV"/>
              </w:rPr>
              <w:t xml:space="preserve"> ir atbilstoša izglītības programmas īstenošanai</w:t>
            </w:r>
          </w:p>
          <w:p w14:paraId="4E5D54BB" w14:textId="77777777" w:rsidR="001F4792" w:rsidRPr="00CE62E8" w:rsidRDefault="001F4792" w:rsidP="009B163F">
            <w:pPr>
              <w:rPr>
                <w:rFonts w:ascii="Times New Roman" w:hAnsi="Times New Roman" w:cs="Times New Roman"/>
                <w:sz w:val="24"/>
                <w:szCs w:val="24"/>
                <w:lang w:val="lv-LV"/>
              </w:rPr>
            </w:pPr>
            <w:r w:rsidRPr="00CE62E8">
              <w:rPr>
                <w:rFonts w:ascii="Times New Roman" w:hAnsi="Times New Roman" w:cs="Times New Roman"/>
                <w:sz w:val="24"/>
                <w:szCs w:val="24"/>
                <w:lang w:val="lv-LV"/>
              </w:rPr>
              <w:t>100% pedagogi piedalījušies</w:t>
            </w:r>
            <w:r>
              <w:rPr>
                <w:rFonts w:ascii="Times New Roman" w:hAnsi="Times New Roman" w:cs="Times New Roman"/>
                <w:sz w:val="24"/>
                <w:szCs w:val="24"/>
                <w:lang w:val="lv-LV"/>
              </w:rPr>
              <w:t xml:space="preserve"> nodarbību savstarpēja vērošanā</w:t>
            </w:r>
          </w:p>
          <w:p w14:paraId="22AA8452" w14:textId="6D8856CF" w:rsidR="001F4792" w:rsidRPr="00CE62E8" w:rsidRDefault="001F4792" w:rsidP="009B163F">
            <w:pPr>
              <w:rPr>
                <w:rFonts w:ascii="Times New Roman" w:hAnsi="Times New Roman" w:cs="Times New Roman"/>
                <w:sz w:val="24"/>
                <w:szCs w:val="24"/>
                <w:lang w:val="lv-LV"/>
              </w:rPr>
            </w:pPr>
            <w:r w:rsidRPr="00CE62E8">
              <w:rPr>
                <w:rFonts w:ascii="Times New Roman" w:hAnsi="Times New Roman" w:cs="Times New Roman"/>
                <w:sz w:val="24"/>
                <w:szCs w:val="24"/>
                <w:lang w:val="lv-LV"/>
              </w:rPr>
              <w:t>Vadības komanda vērojusi rotaļnodarbības pie visiem pedagogiem, sniedzot k</w:t>
            </w:r>
            <w:r>
              <w:rPr>
                <w:rFonts w:ascii="Times New Roman" w:hAnsi="Times New Roman" w:cs="Times New Roman"/>
                <w:sz w:val="24"/>
                <w:szCs w:val="24"/>
                <w:lang w:val="lv-LV"/>
              </w:rPr>
              <w:t>onstruktīvu atgriezenisko saiti</w:t>
            </w:r>
          </w:p>
        </w:tc>
        <w:tc>
          <w:tcPr>
            <w:tcW w:w="1984" w:type="dxa"/>
          </w:tcPr>
          <w:p w14:paraId="02A2FD2F" w14:textId="77777777" w:rsidR="001F4792" w:rsidRPr="0082255D" w:rsidRDefault="001F4792" w:rsidP="00AA6198">
            <w:pPr>
              <w:pStyle w:val="Sarakstarindkopa"/>
              <w:ind w:left="0"/>
              <w:rPr>
                <w:rFonts w:ascii="Times New Roman" w:hAnsi="Times New Roman" w:cs="Times New Roman"/>
                <w:sz w:val="24"/>
                <w:szCs w:val="24"/>
                <w:lang w:val="lv-LV"/>
              </w:rPr>
            </w:pPr>
          </w:p>
        </w:tc>
      </w:tr>
      <w:tr w:rsidR="00A142F0" w:rsidRPr="00572A36" w14:paraId="109CC2AE" w14:textId="77777777" w:rsidTr="00A142F0">
        <w:trPr>
          <w:trHeight w:val="4692"/>
        </w:trPr>
        <w:tc>
          <w:tcPr>
            <w:tcW w:w="2269" w:type="dxa"/>
            <w:vAlign w:val="center"/>
          </w:tcPr>
          <w:p w14:paraId="2C72A8DC" w14:textId="32CD882D" w:rsidR="00A142F0" w:rsidRPr="0082255D" w:rsidRDefault="00A142F0" w:rsidP="00E31A0A">
            <w:pPr>
              <w:pStyle w:val="Sarakstarindkopa"/>
              <w:ind w:left="0"/>
              <w:rPr>
                <w:rFonts w:ascii="Times New Roman" w:hAnsi="Times New Roman" w:cs="Times New Roman"/>
                <w:sz w:val="24"/>
                <w:szCs w:val="24"/>
                <w:lang w:val="lv-LV"/>
              </w:rPr>
            </w:pPr>
            <w:r w:rsidRPr="0082255D">
              <w:rPr>
                <w:rFonts w:ascii="Times New Roman" w:hAnsi="Times New Roman" w:cs="Times New Roman"/>
                <w:sz w:val="24"/>
                <w:szCs w:val="24"/>
                <w:lang w:val="lv-LV"/>
              </w:rPr>
              <w:t>Veidot efektīvu sadarbību ar izglītojamo vecākiem izglītojamo izaugsmes veicināšanai un izglītības iestādes mērķu sasniegšanai</w:t>
            </w:r>
          </w:p>
        </w:tc>
        <w:tc>
          <w:tcPr>
            <w:tcW w:w="5670" w:type="dxa"/>
            <w:vAlign w:val="center"/>
          </w:tcPr>
          <w:p w14:paraId="3D3057D1" w14:textId="77777777" w:rsidR="00A142F0" w:rsidRPr="0082255D" w:rsidRDefault="00A142F0" w:rsidP="00AA6198">
            <w:pPr>
              <w:pStyle w:val="Sarakstarindkopa"/>
              <w:ind w:left="0"/>
              <w:jc w:val="center"/>
              <w:rPr>
                <w:rFonts w:ascii="Times New Roman" w:hAnsi="Times New Roman" w:cs="Times New Roman"/>
                <w:sz w:val="24"/>
                <w:szCs w:val="24"/>
                <w:lang w:val="lv-LV"/>
              </w:rPr>
            </w:pPr>
            <w:r w:rsidRPr="0082255D">
              <w:rPr>
                <w:rFonts w:ascii="Times New Roman" w:hAnsi="Times New Roman" w:cs="Times New Roman"/>
                <w:sz w:val="24"/>
                <w:szCs w:val="24"/>
                <w:lang w:val="lv-LV"/>
              </w:rPr>
              <w:t xml:space="preserve">a) kvalitatīvi </w:t>
            </w:r>
          </w:p>
          <w:p w14:paraId="45651435" w14:textId="0F58107D" w:rsidR="00A142F0" w:rsidRPr="00935695" w:rsidRDefault="00A142F0" w:rsidP="009B163F">
            <w:pPr>
              <w:pStyle w:val="Sarakstarindkopa"/>
              <w:ind w:left="0"/>
              <w:rPr>
                <w:rFonts w:ascii="Times New Roman" w:hAnsi="Times New Roman" w:cs="Times New Roman"/>
                <w:sz w:val="24"/>
                <w:szCs w:val="24"/>
                <w:lang w:val="lv-LV"/>
              </w:rPr>
            </w:pPr>
            <w:r w:rsidRPr="00935695">
              <w:rPr>
                <w:rFonts w:ascii="Times New Roman" w:hAnsi="Times New Roman" w:cs="Times New Roman"/>
                <w:sz w:val="24"/>
                <w:szCs w:val="24"/>
                <w:lang w:val="lv-LV"/>
              </w:rPr>
              <w:t>Izvērtēta sadarbības ar izglītojamo vecākiem efektivitāte, noteiktas stiprās puses un turpmākās attīstības vajadzības</w:t>
            </w:r>
          </w:p>
          <w:p w14:paraId="51C51E9A" w14:textId="1CA4B861" w:rsidR="00A142F0" w:rsidRPr="0082255D" w:rsidRDefault="00A142F0" w:rsidP="009B163F">
            <w:pPr>
              <w:pStyle w:val="Sarakstarindkopa"/>
              <w:ind w:left="0"/>
              <w:rPr>
                <w:rFonts w:ascii="Times New Roman" w:hAnsi="Times New Roman" w:cs="Times New Roman"/>
                <w:sz w:val="24"/>
                <w:szCs w:val="24"/>
                <w:lang w:val="lv-LV"/>
              </w:rPr>
            </w:pPr>
            <w:r w:rsidRPr="0082255D">
              <w:rPr>
                <w:rFonts w:ascii="Times New Roman" w:hAnsi="Times New Roman" w:cs="Times New Roman"/>
                <w:sz w:val="24"/>
                <w:szCs w:val="24"/>
                <w:lang w:val="lv-LV"/>
              </w:rPr>
              <w:t xml:space="preserve">Izglītojamo vecāki regulāri saņem informāciju par mācību procesa norisi grupā un bērnu individuālo izaugsmi, sasniegumiem (e-klase, individuālās </w:t>
            </w:r>
            <w:r>
              <w:rPr>
                <w:rFonts w:ascii="Times New Roman" w:hAnsi="Times New Roman" w:cs="Times New Roman"/>
                <w:sz w:val="24"/>
                <w:szCs w:val="24"/>
                <w:lang w:val="lv-LV"/>
              </w:rPr>
              <w:t>konsultācijas, vecāku sapulces)</w:t>
            </w:r>
          </w:p>
          <w:p w14:paraId="1233E2A0" w14:textId="608BDD5E" w:rsidR="00A142F0" w:rsidRPr="0082255D" w:rsidRDefault="00A142F0" w:rsidP="0039183C">
            <w:pPr>
              <w:pStyle w:val="Sarakstarindkopa"/>
              <w:ind w:left="0"/>
              <w:rPr>
                <w:rFonts w:ascii="Times New Roman" w:hAnsi="Times New Roman" w:cs="Times New Roman"/>
                <w:sz w:val="24"/>
                <w:szCs w:val="24"/>
                <w:lang w:val="lv-LV"/>
              </w:rPr>
            </w:pPr>
            <w:r w:rsidRPr="0082255D">
              <w:rPr>
                <w:rFonts w:ascii="Times New Roman" w:hAnsi="Times New Roman" w:cs="Times New Roman"/>
                <w:sz w:val="24"/>
                <w:szCs w:val="24"/>
                <w:lang w:val="lv-LV"/>
              </w:rPr>
              <w:t>Izglītības iestādes vadība rosina un atbalsta iestādes padomes aktīvu iesaistīšanos iestādes darbībā, izglī</w:t>
            </w:r>
            <w:r>
              <w:rPr>
                <w:rFonts w:ascii="Times New Roman" w:hAnsi="Times New Roman" w:cs="Times New Roman"/>
                <w:sz w:val="24"/>
                <w:szCs w:val="24"/>
                <w:lang w:val="lv-LV"/>
              </w:rPr>
              <w:t>tības kvalitātes paaugstināšanā</w:t>
            </w:r>
          </w:p>
          <w:p w14:paraId="214E303E" w14:textId="77777777" w:rsidR="00A142F0" w:rsidRPr="0082255D" w:rsidRDefault="00A142F0" w:rsidP="0039183C">
            <w:pPr>
              <w:pStyle w:val="Sarakstarindkopa"/>
              <w:ind w:left="0"/>
              <w:rPr>
                <w:rFonts w:ascii="Times New Roman" w:hAnsi="Times New Roman" w:cs="Times New Roman"/>
                <w:sz w:val="24"/>
                <w:szCs w:val="24"/>
                <w:lang w:val="lv-LV"/>
              </w:rPr>
            </w:pPr>
            <w:r w:rsidRPr="0082255D">
              <w:rPr>
                <w:rFonts w:ascii="Times New Roman" w:hAnsi="Times New Roman" w:cs="Times New Roman"/>
                <w:sz w:val="24"/>
                <w:szCs w:val="24"/>
                <w:lang w:val="lv-LV"/>
              </w:rPr>
              <w:t>Iestādes vadītāja komunikācijā mērķtiecīgi izmanto līderības stratēģijas, veidojot pozitīvu, uz sadarbību vērstu mikroklimatu, pilnveidojot p</w:t>
            </w:r>
            <w:r>
              <w:rPr>
                <w:rFonts w:ascii="Times New Roman" w:hAnsi="Times New Roman" w:cs="Times New Roman"/>
                <w:sz w:val="24"/>
                <w:szCs w:val="24"/>
                <w:lang w:val="lv-LV"/>
              </w:rPr>
              <w:t>irmsskolas izglītības kvalitāti</w:t>
            </w:r>
          </w:p>
          <w:p w14:paraId="4F9D6D8D" w14:textId="77777777" w:rsidR="00A142F0" w:rsidRDefault="00A142F0" w:rsidP="009B163F">
            <w:pPr>
              <w:pStyle w:val="Sarakstarindkopa"/>
              <w:ind w:left="0"/>
              <w:jc w:val="center"/>
              <w:rPr>
                <w:rFonts w:ascii="Times New Roman" w:hAnsi="Times New Roman" w:cs="Times New Roman"/>
                <w:sz w:val="24"/>
                <w:szCs w:val="24"/>
                <w:lang w:val="lv-LV"/>
              </w:rPr>
            </w:pPr>
            <w:r w:rsidRPr="0082255D">
              <w:rPr>
                <w:rFonts w:ascii="Times New Roman" w:hAnsi="Times New Roman" w:cs="Times New Roman"/>
                <w:sz w:val="24"/>
                <w:szCs w:val="24"/>
                <w:lang w:val="lv-LV"/>
              </w:rPr>
              <w:t>b) kvantitatīvi</w:t>
            </w:r>
          </w:p>
          <w:p w14:paraId="65808872" w14:textId="77777777" w:rsidR="00A142F0" w:rsidRDefault="00A142F0" w:rsidP="00FF3D4B">
            <w:pPr>
              <w:rPr>
                <w:rFonts w:ascii="Times New Roman" w:hAnsi="Times New Roman" w:cs="Times New Roman"/>
                <w:sz w:val="24"/>
                <w:szCs w:val="24"/>
                <w:lang w:val="lv-LV"/>
              </w:rPr>
            </w:pPr>
            <w:r w:rsidRPr="0039183C">
              <w:rPr>
                <w:rFonts w:ascii="Times New Roman" w:hAnsi="Times New Roman" w:cs="Times New Roman"/>
                <w:sz w:val="24"/>
                <w:szCs w:val="24"/>
                <w:lang w:val="lv-LV"/>
              </w:rPr>
              <w:t>Vecāku attieksme un iestādes darba novērtējums atspoguļojas anketēšanā</w:t>
            </w:r>
          </w:p>
          <w:p w14:paraId="45C4CCF3" w14:textId="0EFF6F88" w:rsidR="00A142F0" w:rsidRPr="0082255D" w:rsidRDefault="00A142F0" w:rsidP="00FF3D4B">
            <w:pPr>
              <w:rPr>
                <w:rFonts w:ascii="Times New Roman" w:hAnsi="Times New Roman" w:cs="Times New Roman"/>
                <w:sz w:val="24"/>
                <w:szCs w:val="24"/>
                <w:lang w:val="lv-LV"/>
              </w:rPr>
            </w:pPr>
            <w:r>
              <w:rPr>
                <w:rFonts w:ascii="Times New Roman" w:hAnsi="Times New Roman" w:cs="Times New Roman"/>
                <w:sz w:val="24"/>
                <w:szCs w:val="24"/>
                <w:lang w:val="lv-LV"/>
              </w:rPr>
              <w:t>80% vecāku regulāri lieto e-klasi</w:t>
            </w:r>
          </w:p>
        </w:tc>
        <w:tc>
          <w:tcPr>
            <w:tcW w:w="1984" w:type="dxa"/>
          </w:tcPr>
          <w:p w14:paraId="29F755A1" w14:textId="5F3668F3" w:rsidR="00A142F0" w:rsidRPr="0082255D" w:rsidRDefault="00A142F0" w:rsidP="00AA6198">
            <w:pPr>
              <w:pStyle w:val="Sarakstarindkopa"/>
              <w:ind w:left="0"/>
              <w:rPr>
                <w:rFonts w:ascii="Times New Roman" w:hAnsi="Times New Roman" w:cs="Times New Roman"/>
                <w:sz w:val="24"/>
                <w:szCs w:val="24"/>
                <w:lang w:val="lv-LV"/>
              </w:rPr>
            </w:pPr>
          </w:p>
        </w:tc>
      </w:tr>
    </w:tbl>
    <w:p w14:paraId="060A9776" w14:textId="77777777" w:rsidR="00AD0126" w:rsidRPr="00AD7394" w:rsidRDefault="00AD0126" w:rsidP="00AD7394">
      <w:pPr>
        <w:spacing w:after="0" w:line="240" w:lineRule="auto"/>
        <w:rPr>
          <w:rFonts w:ascii="Times New Roman" w:hAnsi="Times New Roman" w:cs="Times New Roman"/>
          <w:sz w:val="24"/>
          <w:szCs w:val="24"/>
          <w:lang w:val="lv-LV"/>
        </w:rPr>
      </w:pPr>
    </w:p>
    <w:p w14:paraId="14F7AA17" w14:textId="7387DFD7" w:rsidR="00166882" w:rsidRPr="00586834" w:rsidRDefault="00166882">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C5557E0" w14:textId="5FC1388E" w:rsidR="00446618" w:rsidRDefault="00531A5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Kritērija “</w:t>
      </w:r>
      <w:r w:rsidR="0095033A">
        <w:rPr>
          <w:rFonts w:ascii="Times New Roman" w:hAnsi="Times New Roman" w:cs="Times New Roman"/>
          <w:sz w:val="24"/>
          <w:szCs w:val="24"/>
          <w:lang w:val="lv-LV"/>
        </w:rPr>
        <w:t>Kompetences un sasniegumi</w:t>
      </w:r>
      <w:r w:rsidR="00446618" w:rsidRPr="00446618">
        <w:rPr>
          <w:rFonts w:ascii="Times New Roman" w:hAnsi="Times New Roman" w:cs="Times New Roman"/>
          <w:sz w:val="24"/>
          <w:szCs w:val="24"/>
          <w:lang w:val="lv-LV"/>
        </w:rPr>
        <w:t>” stiprās puses un turpmākas attīstības vajadzības</w:t>
      </w:r>
    </w:p>
    <w:p w14:paraId="3E5CAD25" w14:textId="77777777" w:rsidR="0095033A"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923" w:type="dxa"/>
        <w:tblInd w:w="-714" w:type="dxa"/>
        <w:tblLook w:val="04A0" w:firstRow="1" w:lastRow="0" w:firstColumn="1" w:lastColumn="0" w:noHBand="0" w:noVBand="1"/>
      </w:tblPr>
      <w:tblGrid>
        <w:gridCol w:w="5671"/>
        <w:gridCol w:w="4252"/>
      </w:tblGrid>
      <w:tr w:rsidR="00E45E82" w14:paraId="721B8857" w14:textId="77777777" w:rsidTr="00BF750B">
        <w:tc>
          <w:tcPr>
            <w:tcW w:w="5671" w:type="dxa"/>
          </w:tcPr>
          <w:p w14:paraId="330F0762" w14:textId="77777777" w:rsidR="00E45E82" w:rsidRPr="0095033A" w:rsidRDefault="00E45E82" w:rsidP="009503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252" w:type="dxa"/>
          </w:tcPr>
          <w:p w14:paraId="629B1257" w14:textId="77777777" w:rsidR="00E45E82" w:rsidRPr="0095033A" w:rsidRDefault="00E45E82"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187201" w:rsidRPr="00572A36" w14:paraId="2B34C77E" w14:textId="77777777" w:rsidTr="00BF750B">
        <w:tc>
          <w:tcPr>
            <w:tcW w:w="5671" w:type="dxa"/>
            <w:vAlign w:val="center"/>
          </w:tcPr>
          <w:p w14:paraId="20282B60" w14:textId="78163EA8" w:rsidR="00187201" w:rsidRPr="00935695" w:rsidRDefault="00187201" w:rsidP="00187201">
            <w:pPr>
              <w:rPr>
                <w:rFonts w:ascii="Times New Roman" w:hAnsi="Times New Roman" w:cs="Times New Roman"/>
                <w:sz w:val="24"/>
                <w:szCs w:val="24"/>
                <w:lang w:val="lv-LV"/>
              </w:rPr>
            </w:pPr>
            <w:r>
              <w:rPr>
                <w:rFonts w:ascii="Times New Roman" w:hAnsi="Times New Roman" w:cs="Times New Roman"/>
                <w:sz w:val="24"/>
                <w:szCs w:val="24"/>
                <w:lang w:val="lv-LV"/>
              </w:rPr>
              <w:t>1</w:t>
            </w:r>
            <w:r w:rsidRPr="00F07CBF">
              <w:rPr>
                <w:rFonts w:ascii="Times New Roman" w:hAnsi="Times New Roman" w:cs="Times New Roman"/>
                <w:sz w:val="24"/>
                <w:szCs w:val="24"/>
                <w:lang w:val="lv-LV"/>
              </w:rPr>
              <w:t xml:space="preserve">. </w:t>
            </w:r>
            <w:r>
              <w:rPr>
                <w:rFonts w:ascii="Times New Roman" w:hAnsi="Times New Roman" w:cs="Times New Roman"/>
                <w:sz w:val="24"/>
                <w:szCs w:val="24"/>
                <w:lang w:val="lv-LV"/>
              </w:rPr>
              <w:t>Ir nodrošināta m</w:t>
            </w:r>
            <w:r w:rsidRPr="00902BDB">
              <w:rPr>
                <w:rFonts w:ascii="Times New Roman" w:hAnsi="Times New Roman" w:cs="Times New Roman"/>
                <w:color w:val="000000" w:themeColor="text1"/>
                <w:sz w:val="24"/>
                <w:szCs w:val="24"/>
                <w:lang w:val="lv-LV"/>
              </w:rPr>
              <w:t xml:space="preserve">ācību </w:t>
            </w:r>
            <w:r w:rsidR="00A142F0" w:rsidRPr="00902BDB">
              <w:rPr>
                <w:rFonts w:ascii="Times New Roman" w:hAnsi="Times New Roman" w:cs="Times New Roman"/>
                <w:color w:val="000000" w:themeColor="text1"/>
                <w:sz w:val="24"/>
                <w:szCs w:val="24"/>
                <w:lang w:val="lv-LV"/>
              </w:rPr>
              <w:t>materiāl</w:t>
            </w:r>
            <w:r w:rsidR="00A142F0">
              <w:rPr>
                <w:rFonts w:ascii="Times New Roman" w:hAnsi="Times New Roman" w:cs="Times New Roman"/>
                <w:color w:val="000000" w:themeColor="text1"/>
                <w:sz w:val="24"/>
                <w:szCs w:val="24"/>
                <w:lang w:val="lv-LV"/>
              </w:rPr>
              <w:t>u</w:t>
            </w:r>
            <w:r w:rsidR="00A142F0" w:rsidRPr="00902BDB">
              <w:rPr>
                <w:rFonts w:ascii="Times New Roman" w:hAnsi="Times New Roman" w:cs="Times New Roman"/>
                <w:color w:val="000000" w:themeColor="text1"/>
                <w:sz w:val="24"/>
                <w:szCs w:val="24"/>
                <w:lang w:val="lv-LV"/>
              </w:rPr>
              <w:t xml:space="preserve"> un digitālo</w:t>
            </w:r>
            <w:r w:rsidRPr="00902BDB">
              <w:rPr>
                <w:rFonts w:ascii="Times New Roman" w:hAnsi="Times New Roman" w:cs="Times New Roman"/>
                <w:color w:val="000000" w:themeColor="text1"/>
                <w:sz w:val="24"/>
                <w:szCs w:val="24"/>
                <w:lang w:val="lv-LV"/>
              </w:rPr>
              <w:t xml:space="preserve"> mācību līdzekļu daudzveidība</w:t>
            </w:r>
            <w:r w:rsidRPr="00935695">
              <w:rPr>
                <w:rFonts w:ascii="Times New Roman" w:hAnsi="Times New Roman" w:cs="Times New Roman"/>
                <w:sz w:val="24"/>
                <w:szCs w:val="24"/>
                <w:lang w:val="lv-LV"/>
              </w:rPr>
              <w:t xml:space="preserve"> efektīv</w:t>
            </w:r>
            <w:r>
              <w:rPr>
                <w:rFonts w:ascii="Times New Roman" w:hAnsi="Times New Roman" w:cs="Times New Roman"/>
                <w:sz w:val="24"/>
                <w:szCs w:val="24"/>
                <w:lang w:val="lv-LV"/>
              </w:rPr>
              <w:t>ai</w:t>
            </w:r>
            <w:r w:rsidRPr="00935695">
              <w:rPr>
                <w:rFonts w:ascii="Times New Roman" w:hAnsi="Times New Roman" w:cs="Times New Roman"/>
                <w:sz w:val="24"/>
                <w:szCs w:val="24"/>
                <w:lang w:val="lv-LV"/>
              </w:rPr>
              <w:t xml:space="preserve"> mācīb</w:t>
            </w:r>
            <w:r>
              <w:rPr>
                <w:rFonts w:ascii="Times New Roman" w:hAnsi="Times New Roman" w:cs="Times New Roman"/>
                <w:sz w:val="24"/>
                <w:szCs w:val="24"/>
                <w:lang w:val="lv-LV"/>
              </w:rPr>
              <w:t>u satura apguvei izglītojamajiem</w:t>
            </w:r>
          </w:p>
          <w:p w14:paraId="254A71A9" w14:textId="4014B74D" w:rsidR="00187201" w:rsidRPr="00AD0126" w:rsidRDefault="00187201" w:rsidP="00187201">
            <w:pPr>
              <w:pStyle w:val="Sarakstarindkopa"/>
              <w:ind w:left="0"/>
              <w:jc w:val="both"/>
              <w:rPr>
                <w:rFonts w:ascii="Times New Roman" w:eastAsia="Times New Roman" w:hAnsi="Times New Roman" w:cs="Times New Roman"/>
                <w:color w:val="414142"/>
                <w:sz w:val="24"/>
                <w:szCs w:val="24"/>
                <w:lang w:val="lv-LV"/>
              </w:rPr>
            </w:pPr>
            <w:r w:rsidRPr="00935695">
              <w:rPr>
                <w:rFonts w:ascii="Times New Roman" w:hAnsi="Times New Roman" w:cs="Times New Roman"/>
                <w:sz w:val="24"/>
                <w:szCs w:val="24"/>
                <w:lang w:val="lv-LV"/>
              </w:rPr>
              <w:t xml:space="preserve">2.  Pedagogi un izglītojamie mācību procesā sistemātiski </w:t>
            </w:r>
            <w:r w:rsidRPr="00523577">
              <w:rPr>
                <w:rFonts w:ascii="Times New Roman" w:hAnsi="Times New Roman" w:cs="Times New Roman"/>
                <w:sz w:val="24"/>
                <w:szCs w:val="24"/>
                <w:lang w:val="lv-LV"/>
              </w:rPr>
              <w:t>izmanto jaunākās informācijas tehnoloģijas</w:t>
            </w:r>
          </w:p>
        </w:tc>
        <w:tc>
          <w:tcPr>
            <w:tcW w:w="4252" w:type="dxa"/>
            <w:vAlign w:val="center"/>
          </w:tcPr>
          <w:p w14:paraId="33F72435" w14:textId="75C8CC00" w:rsidR="00187201" w:rsidRPr="009D4831" w:rsidRDefault="00187201" w:rsidP="00187201">
            <w:pPr>
              <w:rPr>
                <w:rFonts w:ascii="Times New Roman" w:hAnsi="Times New Roman" w:cs="Times New Roman"/>
                <w:sz w:val="24"/>
                <w:szCs w:val="24"/>
                <w:lang w:val="lv-LV"/>
              </w:rPr>
            </w:pPr>
            <w:r w:rsidRPr="00F07CBF">
              <w:rPr>
                <w:rFonts w:ascii="Times New Roman" w:hAnsi="Times New Roman" w:cs="Times New Roman"/>
                <w:sz w:val="24"/>
                <w:szCs w:val="24"/>
                <w:lang w:val="lv-LV"/>
              </w:rPr>
              <w:t>Pedagogi regulāri pilnveido savas zināšanas un prasmes, lai izmantojot dažādas mācību metodes nodrošinātu</w:t>
            </w:r>
            <w:r>
              <w:rPr>
                <w:rFonts w:ascii="Times New Roman" w:hAnsi="Times New Roman" w:cs="Times New Roman"/>
                <w:sz w:val="24"/>
                <w:szCs w:val="24"/>
                <w:lang w:val="lv-LV"/>
              </w:rPr>
              <w:t xml:space="preserve"> un</w:t>
            </w:r>
            <w:r w:rsidRPr="00F07CB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turpinātu </w:t>
            </w:r>
            <w:r w:rsidRPr="00F07CBF">
              <w:rPr>
                <w:rFonts w:ascii="Times New Roman" w:hAnsi="Times New Roman" w:cs="Times New Roman"/>
                <w:sz w:val="24"/>
                <w:szCs w:val="24"/>
                <w:lang w:val="lv-LV"/>
              </w:rPr>
              <w:t>k</w:t>
            </w:r>
            <w:r>
              <w:rPr>
                <w:rFonts w:ascii="Times New Roman" w:hAnsi="Times New Roman" w:cs="Times New Roman"/>
                <w:sz w:val="24"/>
                <w:szCs w:val="24"/>
                <w:lang w:val="lv-LV"/>
              </w:rPr>
              <w:t>valitatīvu mācību satura apguvi</w:t>
            </w:r>
          </w:p>
        </w:tc>
      </w:tr>
      <w:tr w:rsidR="00187201" w:rsidRPr="00572A36" w14:paraId="6E61A732" w14:textId="77777777" w:rsidTr="00BF750B">
        <w:tc>
          <w:tcPr>
            <w:tcW w:w="5671" w:type="dxa"/>
            <w:vAlign w:val="center"/>
          </w:tcPr>
          <w:p w14:paraId="334723B2" w14:textId="77777777" w:rsidR="00187201" w:rsidRPr="00F07CBF" w:rsidRDefault="00187201" w:rsidP="00187201">
            <w:pPr>
              <w:pStyle w:val="Sarakstarindkopa"/>
              <w:ind w:left="0"/>
              <w:rPr>
                <w:rFonts w:ascii="Times New Roman" w:hAnsi="Times New Roman" w:cs="Times New Roman"/>
                <w:sz w:val="24"/>
                <w:szCs w:val="24"/>
                <w:lang w:val="lv-LV"/>
              </w:rPr>
            </w:pPr>
            <w:r w:rsidRPr="00F07CBF">
              <w:rPr>
                <w:rFonts w:ascii="Times New Roman" w:hAnsi="Times New Roman" w:cs="Times New Roman"/>
                <w:sz w:val="24"/>
                <w:szCs w:val="24"/>
                <w:lang w:val="lv-LV"/>
              </w:rPr>
              <w:t>1</w:t>
            </w:r>
            <w:r>
              <w:rPr>
                <w:rFonts w:ascii="Times New Roman" w:hAnsi="Times New Roman" w:cs="Times New Roman"/>
                <w:sz w:val="24"/>
                <w:szCs w:val="24"/>
                <w:lang w:val="lv-LV"/>
              </w:rPr>
              <w:t>.Izglītojamajiem nodrošinātas efektīvas i</w:t>
            </w:r>
            <w:r w:rsidRPr="00F07CBF">
              <w:rPr>
                <w:rFonts w:ascii="Times New Roman" w:hAnsi="Times New Roman" w:cs="Times New Roman"/>
                <w:sz w:val="24"/>
                <w:szCs w:val="24"/>
                <w:lang w:val="lv-LV"/>
              </w:rPr>
              <w:t>eradumu un rakstura veidošana</w:t>
            </w:r>
            <w:r>
              <w:rPr>
                <w:rFonts w:ascii="Times New Roman" w:hAnsi="Times New Roman" w:cs="Times New Roman"/>
                <w:sz w:val="24"/>
                <w:szCs w:val="24"/>
                <w:lang w:val="lv-LV"/>
              </w:rPr>
              <w:t>s</w:t>
            </w:r>
            <w:r w:rsidRPr="00F07CBF">
              <w:rPr>
                <w:rFonts w:ascii="Times New Roman" w:hAnsi="Times New Roman" w:cs="Times New Roman"/>
                <w:sz w:val="24"/>
                <w:szCs w:val="24"/>
                <w:lang w:val="lv-LV"/>
              </w:rPr>
              <w:t xml:space="preserve"> un socializācija</w:t>
            </w:r>
            <w:r>
              <w:rPr>
                <w:rFonts w:ascii="Times New Roman" w:hAnsi="Times New Roman" w:cs="Times New Roman"/>
                <w:sz w:val="24"/>
                <w:szCs w:val="24"/>
                <w:lang w:val="lv-LV"/>
              </w:rPr>
              <w:t>s aktivitātes</w:t>
            </w:r>
          </w:p>
          <w:p w14:paraId="4B313BB4" w14:textId="77777777" w:rsidR="00187201" w:rsidRDefault="00187201" w:rsidP="00187201">
            <w:pPr>
              <w:pStyle w:val="Sarakstarindkopa"/>
              <w:ind w:left="0"/>
              <w:rPr>
                <w:rFonts w:ascii="Times New Roman" w:hAnsi="Times New Roman" w:cs="Times New Roman"/>
                <w:sz w:val="24"/>
                <w:szCs w:val="24"/>
                <w:lang w:val="lv-LV"/>
              </w:rPr>
            </w:pPr>
            <w:r w:rsidRPr="00F07CBF">
              <w:rPr>
                <w:rFonts w:ascii="Times New Roman" w:hAnsi="Times New Roman" w:cs="Times New Roman"/>
                <w:sz w:val="24"/>
                <w:szCs w:val="24"/>
                <w:lang w:val="lv-LV"/>
              </w:rPr>
              <w:t>2.I</w:t>
            </w:r>
            <w:r>
              <w:rPr>
                <w:rFonts w:ascii="Times New Roman" w:hAnsi="Times New Roman" w:cs="Times New Roman"/>
                <w:sz w:val="24"/>
                <w:szCs w:val="24"/>
                <w:lang w:val="lv-LV"/>
              </w:rPr>
              <w:t>r i</w:t>
            </w:r>
            <w:r w:rsidRPr="00F07CBF">
              <w:rPr>
                <w:rFonts w:ascii="Times New Roman" w:hAnsi="Times New Roman" w:cs="Times New Roman"/>
                <w:sz w:val="24"/>
                <w:szCs w:val="24"/>
                <w:lang w:val="lv-LV"/>
              </w:rPr>
              <w:t xml:space="preserve">zveidota </w:t>
            </w:r>
            <w:proofErr w:type="spellStart"/>
            <w:r w:rsidRPr="00F07CBF">
              <w:rPr>
                <w:rFonts w:ascii="Times New Roman" w:hAnsi="Times New Roman" w:cs="Times New Roman"/>
                <w:sz w:val="24"/>
                <w:szCs w:val="24"/>
                <w:lang w:val="lv-LV"/>
              </w:rPr>
              <w:t>k</w:t>
            </w:r>
            <w:r>
              <w:rPr>
                <w:rFonts w:ascii="Times New Roman" w:hAnsi="Times New Roman" w:cs="Times New Roman"/>
                <w:sz w:val="24"/>
                <w:szCs w:val="24"/>
                <w:lang w:val="lv-LV"/>
              </w:rPr>
              <w:t>ultūridentitāti</w:t>
            </w:r>
            <w:proofErr w:type="spellEnd"/>
            <w:r>
              <w:rPr>
                <w:rFonts w:ascii="Times New Roman" w:hAnsi="Times New Roman" w:cs="Times New Roman"/>
                <w:sz w:val="24"/>
                <w:szCs w:val="24"/>
                <w:lang w:val="lv-LV"/>
              </w:rPr>
              <w:t xml:space="preserve"> attīstoša vide</w:t>
            </w:r>
          </w:p>
          <w:p w14:paraId="22D5F621" w14:textId="3ACC52A4" w:rsidR="00187201" w:rsidRPr="008477FF" w:rsidRDefault="00187201" w:rsidP="00187201">
            <w:pPr>
              <w:pStyle w:val="Sarakstarindkopa"/>
              <w:ind w:left="0"/>
              <w:jc w:val="both"/>
              <w:rPr>
                <w:rFonts w:ascii="Times New Roman" w:eastAsia="Times New Roman" w:hAnsi="Times New Roman" w:cs="Times New Roman"/>
                <w:color w:val="414142"/>
                <w:sz w:val="24"/>
                <w:szCs w:val="24"/>
                <w:lang w:val="lv-LV"/>
              </w:rPr>
            </w:pPr>
            <w:r w:rsidRPr="00F07CBF">
              <w:rPr>
                <w:rFonts w:ascii="Times New Roman" w:hAnsi="Times New Roman" w:cs="Times New Roman"/>
                <w:sz w:val="24"/>
                <w:szCs w:val="24"/>
                <w:lang w:val="lv-LV"/>
              </w:rPr>
              <w:t>3.</w:t>
            </w:r>
            <w:r>
              <w:rPr>
                <w:rFonts w:ascii="Times New Roman" w:hAnsi="Times New Roman" w:cs="Times New Roman"/>
                <w:sz w:val="24"/>
                <w:szCs w:val="24"/>
                <w:lang w:val="lv-LV"/>
              </w:rPr>
              <w:t xml:space="preserve">Lai veidotu </w:t>
            </w:r>
            <w:r w:rsidRPr="00F07CBF">
              <w:rPr>
                <w:rFonts w:ascii="Times New Roman" w:hAnsi="Times New Roman" w:cs="Times New Roman"/>
                <w:sz w:val="24"/>
                <w:szCs w:val="24"/>
                <w:lang w:val="lv-LV"/>
              </w:rPr>
              <w:t>izglītojamo piederības izj</w:t>
            </w:r>
            <w:r>
              <w:rPr>
                <w:rFonts w:ascii="Times New Roman" w:hAnsi="Times New Roman" w:cs="Times New Roman"/>
                <w:sz w:val="24"/>
                <w:szCs w:val="24"/>
                <w:lang w:val="lv-LV"/>
              </w:rPr>
              <w:t xml:space="preserve">ūtu un lepnumu par savu iestādi, </w:t>
            </w:r>
            <w:r w:rsidRPr="00935695">
              <w:rPr>
                <w:rFonts w:ascii="Times New Roman" w:hAnsi="Times New Roman" w:cs="Times New Roman"/>
                <w:sz w:val="24"/>
                <w:szCs w:val="24"/>
                <w:lang w:val="lv-LV"/>
              </w:rPr>
              <w:t xml:space="preserve">organizēti mērķtiecīgi </w:t>
            </w:r>
            <w:r w:rsidRPr="00F07CBF">
              <w:rPr>
                <w:rFonts w:ascii="Times New Roman" w:hAnsi="Times New Roman" w:cs="Times New Roman"/>
                <w:sz w:val="24"/>
                <w:szCs w:val="24"/>
                <w:lang w:val="lv-LV"/>
              </w:rPr>
              <w:t>izglītojamo patriotiskā</w:t>
            </w:r>
            <w:r>
              <w:rPr>
                <w:rFonts w:ascii="Times New Roman" w:hAnsi="Times New Roman" w:cs="Times New Roman"/>
                <w:sz w:val="24"/>
                <w:szCs w:val="24"/>
                <w:lang w:val="lv-LV"/>
              </w:rPr>
              <w:t>s</w:t>
            </w:r>
            <w:r w:rsidRPr="00F07CBF">
              <w:rPr>
                <w:rFonts w:ascii="Times New Roman" w:hAnsi="Times New Roman" w:cs="Times New Roman"/>
                <w:sz w:val="24"/>
                <w:szCs w:val="24"/>
                <w:lang w:val="lv-LV"/>
              </w:rPr>
              <w:t xml:space="preserve"> audzināšana</w:t>
            </w:r>
            <w:r>
              <w:rPr>
                <w:rFonts w:ascii="Times New Roman" w:hAnsi="Times New Roman" w:cs="Times New Roman"/>
                <w:sz w:val="24"/>
                <w:szCs w:val="24"/>
                <w:lang w:val="lv-LV"/>
              </w:rPr>
              <w:t>s pasākumi</w:t>
            </w:r>
          </w:p>
        </w:tc>
        <w:tc>
          <w:tcPr>
            <w:tcW w:w="4252" w:type="dxa"/>
          </w:tcPr>
          <w:p w14:paraId="0550232A" w14:textId="77777777" w:rsidR="00187201" w:rsidRPr="008477FF" w:rsidRDefault="00187201" w:rsidP="00187201">
            <w:pPr>
              <w:pStyle w:val="Sarakstarindkopa"/>
              <w:ind w:left="0"/>
              <w:jc w:val="both"/>
              <w:rPr>
                <w:rFonts w:ascii="Times New Roman" w:eastAsia="Times New Roman" w:hAnsi="Times New Roman" w:cs="Times New Roman"/>
                <w:color w:val="414142"/>
                <w:sz w:val="24"/>
                <w:szCs w:val="24"/>
                <w:lang w:val="lv-LV"/>
              </w:rPr>
            </w:pPr>
          </w:p>
        </w:tc>
      </w:tr>
    </w:tbl>
    <w:p w14:paraId="2582D71D" w14:textId="77777777" w:rsidR="00E45E82" w:rsidRPr="00446618" w:rsidRDefault="00E45E82" w:rsidP="00E45E82">
      <w:pPr>
        <w:pStyle w:val="Sarakstarindkopa"/>
        <w:spacing w:after="0" w:line="240" w:lineRule="auto"/>
        <w:ind w:left="426"/>
        <w:jc w:val="both"/>
        <w:rPr>
          <w:rFonts w:ascii="Times New Roman" w:hAnsi="Times New Roman" w:cs="Times New Roman"/>
          <w:sz w:val="24"/>
          <w:szCs w:val="24"/>
          <w:lang w:val="lv-LV"/>
        </w:rPr>
      </w:pPr>
    </w:p>
    <w:p w14:paraId="327D6D1F" w14:textId="17C5EF4E" w:rsidR="00446618" w:rsidRDefault="00446618">
      <w:pPr>
        <w:pStyle w:val="Sarakstarindkopa"/>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14:paraId="54641510" w14:textId="77777777" w:rsidR="0095033A"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923" w:type="dxa"/>
        <w:tblInd w:w="-714" w:type="dxa"/>
        <w:tblLook w:val="04A0" w:firstRow="1" w:lastRow="0" w:firstColumn="1" w:lastColumn="0" w:noHBand="0" w:noVBand="1"/>
      </w:tblPr>
      <w:tblGrid>
        <w:gridCol w:w="5671"/>
        <w:gridCol w:w="4252"/>
      </w:tblGrid>
      <w:tr w:rsidR="00E45E82" w14:paraId="763A67EF" w14:textId="77777777" w:rsidTr="00187201">
        <w:tc>
          <w:tcPr>
            <w:tcW w:w="5671" w:type="dxa"/>
          </w:tcPr>
          <w:p w14:paraId="21460947" w14:textId="77777777" w:rsidR="00E45E82" w:rsidRPr="0095033A" w:rsidRDefault="00E45E82"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252" w:type="dxa"/>
          </w:tcPr>
          <w:p w14:paraId="16DEA3B0" w14:textId="77777777" w:rsidR="00E45E82" w:rsidRPr="0095033A" w:rsidRDefault="00E45E82"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187201" w:rsidRPr="00572A36" w14:paraId="1044EF90" w14:textId="77777777" w:rsidTr="00187201">
        <w:tc>
          <w:tcPr>
            <w:tcW w:w="5671" w:type="dxa"/>
            <w:vAlign w:val="center"/>
          </w:tcPr>
          <w:p w14:paraId="29DAC426" w14:textId="77777777" w:rsidR="00187201" w:rsidRDefault="00187201" w:rsidP="00187201">
            <w:pPr>
              <w:pStyle w:val="Sarakstarindkopa"/>
              <w:ind w:left="0"/>
              <w:rPr>
                <w:rFonts w:ascii="Times New Roman" w:hAnsi="Times New Roman" w:cs="Times New Roman"/>
                <w:sz w:val="24"/>
                <w:szCs w:val="24"/>
                <w:lang w:val="lv-LV"/>
              </w:rPr>
            </w:pPr>
            <w:r w:rsidRPr="00F07CBF">
              <w:rPr>
                <w:rFonts w:ascii="Times New Roman" w:hAnsi="Times New Roman" w:cs="Times New Roman"/>
                <w:bCs/>
                <w:sz w:val="24"/>
                <w:szCs w:val="24"/>
                <w:lang w:val="lv-LV"/>
              </w:rPr>
              <w:t xml:space="preserve">Iekļaujošas mācību vides nodrošināšanai </w:t>
            </w:r>
            <w:r w:rsidRPr="00F07CBF">
              <w:rPr>
                <w:rFonts w:ascii="Times New Roman" w:hAnsi="Times New Roman" w:cs="Times New Roman"/>
                <w:sz w:val="24"/>
                <w:szCs w:val="24"/>
                <w:lang w:val="lv-LV"/>
              </w:rPr>
              <w:t>ir izstrādāts rīcības plāns</w:t>
            </w:r>
            <w:r>
              <w:rPr>
                <w:rFonts w:ascii="Times New Roman" w:hAnsi="Times New Roman" w:cs="Times New Roman"/>
                <w:sz w:val="24"/>
                <w:szCs w:val="24"/>
                <w:lang w:val="lv-LV"/>
              </w:rPr>
              <w:t>. To izprot visi darbinieki un secīgi rīkojas</w:t>
            </w:r>
          </w:p>
          <w:p w14:paraId="48A3B5AE" w14:textId="77777777" w:rsidR="00187201" w:rsidRDefault="00187201" w:rsidP="00187201">
            <w:pPr>
              <w:pStyle w:val="Sarakstarindkopa"/>
              <w:ind w:left="0"/>
              <w:rPr>
                <w:rFonts w:ascii="Times New Roman" w:hAnsi="Times New Roman" w:cs="Times New Roman"/>
                <w:sz w:val="24"/>
                <w:szCs w:val="24"/>
                <w:lang w:val="lv-LV"/>
              </w:rPr>
            </w:pPr>
            <w:r w:rsidRPr="00AE15C2">
              <w:rPr>
                <w:rFonts w:ascii="Times New Roman" w:hAnsi="Times New Roman" w:cs="Times New Roman"/>
                <w:sz w:val="24"/>
                <w:szCs w:val="24"/>
                <w:lang w:val="lv-LV"/>
              </w:rPr>
              <w:t>Pedagogi, izglītojamie un vecāki ir veiksmīgi iesaistījušies Stop 4-7 programmā, sniedzot individuālu atbalstu izglītojama</w:t>
            </w:r>
            <w:r>
              <w:rPr>
                <w:rFonts w:ascii="Times New Roman" w:hAnsi="Times New Roman" w:cs="Times New Roman"/>
                <w:sz w:val="24"/>
                <w:szCs w:val="24"/>
                <w:lang w:val="lv-LV"/>
              </w:rPr>
              <w:t>j</w:t>
            </w:r>
            <w:r w:rsidRPr="00AE15C2">
              <w:rPr>
                <w:rFonts w:ascii="Times New Roman" w:hAnsi="Times New Roman" w:cs="Times New Roman"/>
                <w:sz w:val="24"/>
                <w:szCs w:val="24"/>
                <w:lang w:val="lv-LV"/>
              </w:rPr>
              <w:t>iem ar uzv</w:t>
            </w:r>
            <w:r>
              <w:rPr>
                <w:rFonts w:ascii="Times New Roman" w:hAnsi="Times New Roman" w:cs="Times New Roman"/>
                <w:sz w:val="24"/>
                <w:szCs w:val="24"/>
                <w:lang w:val="lv-LV"/>
              </w:rPr>
              <w:t>edības traucējumiem</w:t>
            </w:r>
            <w:r w:rsidRPr="00AE15C2">
              <w:rPr>
                <w:rFonts w:ascii="Times New Roman" w:hAnsi="Times New Roman" w:cs="Times New Roman"/>
                <w:sz w:val="24"/>
                <w:szCs w:val="24"/>
                <w:lang w:val="lv-LV"/>
              </w:rPr>
              <w:t xml:space="preserve"> </w:t>
            </w:r>
          </w:p>
          <w:p w14:paraId="39B2233A" w14:textId="4B7D9FD0" w:rsidR="00187201" w:rsidRPr="008477FF" w:rsidRDefault="00187201" w:rsidP="00187201">
            <w:pPr>
              <w:pStyle w:val="Sarakstarindkopa"/>
              <w:ind w:left="0"/>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Papildinot izglītojamo praktiskās zināšanas dabaszinātņu mācību jomā, iestādē ir uzstādīta kukaiņu māja</w:t>
            </w:r>
          </w:p>
        </w:tc>
        <w:tc>
          <w:tcPr>
            <w:tcW w:w="4252" w:type="dxa"/>
          </w:tcPr>
          <w:p w14:paraId="2D68D2F8" w14:textId="77777777" w:rsidR="00187201" w:rsidRDefault="00187201" w:rsidP="00187201">
            <w:pPr>
              <w:pStyle w:val="Sarakstarindkopa"/>
              <w:ind w:left="0"/>
              <w:rPr>
                <w:rFonts w:ascii="Times New Roman" w:hAnsi="Times New Roman" w:cs="Times New Roman"/>
                <w:bCs/>
                <w:sz w:val="24"/>
                <w:szCs w:val="24"/>
                <w:lang w:val="lv-LV" w:eastAsia="lv-LV"/>
              </w:rPr>
            </w:pPr>
            <w:r>
              <w:rPr>
                <w:rFonts w:ascii="Times New Roman" w:hAnsi="Times New Roman" w:cs="Times New Roman"/>
                <w:bCs/>
                <w:sz w:val="24"/>
                <w:szCs w:val="24"/>
                <w:lang w:val="lv-LV" w:eastAsia="lv-LV"/>
              </w:rPr>
              <w:t>Darbiniekiem nodrošināt iespēju papildināt zināšanas darbā ar izglītojamajiem ar mācīšanās un uzvedības traucējumiem</w:t>
            </w:r>
          </w:p>
          <w:p w14:paraId="01FE3507" w14:textId="297236DB" w:rsidR="00187201" w:rsidRPr="008477FF" w:rsidRDefault="00187201" w:rsidP="00187201">
            <w:pPr>
              <w:pStyle w:val="Sarakstarindkopa"/>
              <w:ind w:left="0"/>
              <w:jc w:val="center"/>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A</w:t>
            </w:r>
            <w:r w:rsidRPr="00953E84">
              <w:rPr>
                <w:rFonts w:ascii="Times New Roman" w:hAnsi="Times New Roman" w:cs="Times New Roman"/>
                <w:bCs/>
                <w:sz w:val="24"/>
                <w:szCs w:val="24"/>
                <w:lang w:val="lv-LV" w:eastAsia="lv-LV"/>
              </w:rPr>
              <w:t xml:space="preserve">tbilstoši </w:t>
            </w:r>
            <w:r>
              <w:rPr>
                <w:rFonts w:ascii="Times New Roman" w:hAnsi="Times New Roman" w:cs="Times New Roman"/>
                <w:bCs/>
                <w:sz w:val="24"/>
                <w:szCs w:val="24"/>
                <w:lang w:val="lv-LV" w:eastAsia="lv-LV"/>
              </w:rPr>
              <w:t xml:space="preserve">īstenotajai </w:t>
            </w:r>
            <w:r w:rsidRPr="00953E84">
              <w:rPr>
                <w:rFonts w:ascii="Times New Roman" w:hAnsi="Times New Roman" w:cs="Times New Roman"/>
                <w:bCs/>
                <w:sz w:val="24"/>
                <w:szCs w:val="24"/>
                <w:lang w:val="lv-LV" w:eastAsia="lv-LV"/>
              </w:rPr>
              <w:t xml:space="preserve">pirmsskolas </w:t>
            </w:r>
            <w:r>
              <w:rPr>
                <w:rFonts w:ascii="Times New Roman" w:hAnsi="Times New Roman" w:cs="Times New Roman"/>
                <w:bCs/>
                <w:sz w:val="24"/>
                <w:szCs w:val="24"/>
                <w:lang w:val="lv-LV" w:eastAsia="lv-LV"/>
              </w:rPr>
              <w:t xml:space="preserve">mācību satura </w:t>
            </w:r>
            <w:r w:rsidRPr="00953E84">
              <w:rPr>
                <w:rFonts w:ascii="Times New Roman" w:hAnsi="Times New Roman" w:cs="Times New Roman"/>
                <w:bCs/>
                <w:sz w:val="24"/>
                <w:szCs w:val="24"/>
                <w:lang w:val="lv-LV" w:eastAsia="lv-LV"/>
              </w:rPr>
              <w:t>programmai</w:t>
            </w:r>
            <w:r>
              <w:rPr>
                <w:rFonts w:ascii="Times New Roman" w:hAnsi="Times New Roman" w:cs="Times New Roman"/>
                <w:bCs/>
                <w:sz w:val="24"/>
                <w:szCs w:val="24"/>
                <w:lang w:val="lv-LV" w:eastAsia="lv-LV"/>
              </w:rPr>
              <w:t xml:space="preserve"> papildināt </w:t>
            </w:r>
            <w:r w:rsidRPr="00953E84">
              <w:rPr>
                <w:rFonts w:ascii="Times New Roman" w:hAnsi="Times New Roman" w:cs="Times New Roman"/>
                <w:bCs/>
                <w:sz w:val="24"/>
                <w:szCs w:val="24"/>
                <w:lang w:val="lv-LV" w:eastAsia="lv-LV"/>
              </w:rPr>
              <w:t>iekļaujoš</w:t>
            </w:r>
            <w:r>
              <w:rPr>
                <w:rFonts w:ascii="Times New Roman" w:hAnsi="Times New Roman" w:cs="Times New Roman"/>
                <w:bCs/>
                <w:sz w:val="24"/>
                <w:szCs w:val="24"/>
                <w:lang w:val="lv-LV" w:eastAsia="lv-LV"/>
              </w:rPr>
              <w:t>as</w:t>
            </w:r>
            <w:r w:rsidRPr="00953E84">
              <w:rPr>
                <w:rFonts w:ascii="Times New Roman" w:hAnsi="Times New Roman" w:cs="Times New Roman"/>
                <w:bCs/>
                <w:sz w:val="24"/>
                <w:szCs w:val="24"/>
                <w:lang w:val="lv-LV" w:eastAsia="lv-LV"/>
              </w:rPr>
              <w:t xml:space="preserve"> mācību </w:t>
            </w:r>
            <w:r>
              <w:rPr>
                <w:rFonts w:ascii="Times New Roman" w:hAnsi="Times New Roman" w:cs="Times New Roman"/>
                <w:bCs/>
                <w:sz w:val="24"/>
                <w:szCs w:val="24"/>
                <w:lang w:val="lv-LV" w:eastAsia="lv-LV"/>
              </w:rPr>
              <w:t>vides objektus iestādes teritorijā</w:t>
            </w:r>
          </w:p>
        </w:tc>
      </w:tr>
    </w:tbl>
    <w:p w14:paraId="1C70DCDF" w14:textId="77777777" w:rsidR="00446618" w:rsidRDefault="00446618" w:rsidP="00446618">
      <w:pPr>
        <w:spacing w:after="0" w:line="240" w:lineRule="auto"/>
        <w:jc w:val="both"/>
        <w:rPr>
          <w:rFonts w:ascii="Times New Roman" w:hAnsi="Times New Roman" w:cs="Times New Roman"/>
          <w:sz w:val="24"/>
          <w:szCs w:val="24"/>
          <w:lang w:val="lv-LV"/>
        </w:rPr>
      </w:pPr>
    </w:p>
    <w:p w14:paraId="049AD2C8" w14:textId="641D53DC" w:rsidR="0095033A" w:rsidRPr="002153FC" w:rsidRDefault="00531A5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Pieejamība</w:t>
      </w:r>
      <w:r w:rsidR="00446618" w:rsidRPr="00446618">
        <w:rPr>
          <w:rFonts w:ascii="Times New Roman" w:hAnsi="Times New Roman" w:cs="Times New Roman"/>
          <w:sz w:val="24"/>
          <w:szCs w:val="24"/>
          <w:lang w:val="lv-LV"/>
        </w:rPr>
        <w:t>” stiprās puses un turpmākas attīstības vajadzības</w:t>
      </w:r>
    </w:p>
    <w:tbl>
      <w:tblPr>
        <w:tblStyle w:val="Reatabula"/>
        <w:tblW w:w="9923" w:type="dxa"/>
        <w:tblInd w:w="-714" w:type="dxa"/>
        <w:tblLook w:val="04A0" w:firstRow="1" w:lastRow="0" w:firstColumn="1" w:lastColumn="0" w:noHBand="0" w:noVBand="1"/>
      </w:tblPr>
      <w:tblGrid>
        <w:gridCol w:w="5671"/>
        <w:gridCol w:w="4252"/>
      </w:tblGrid>
      <w:tr w:rsidR="00E45E82" w14:paraId="5A6C3CE9" w14:textId="77777777" w:rsidTr="00187201">
        <w:tc>
          <w:tcPr>
            <w:tcW w:w="5671" w:type="dxa"/>
          </w:tcPr>
          <w:p w14:paraId="2954A220" w14:textId="77777777" w:rsidR="00E45E82" w:rsidRPr="0095033A" w:rsidRDefault="00E45E82"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252" w:type="dxa"/>
          </w:tcPr>
          <w:p w14:paraId="2EDC7473" w14:textId="77777777" w:rsidR="00E45E82" w:rsidRPr="0095033A" w:rsidRDefault="00E45E82"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7C6880" w:rsidRPr="008477FF" w14:paraId="1DA5949C" w14:textId="77777777" w:rsidTr="00187201">
        <w:tc>
          <w:tcPr>
            <w:tcW w:w="5671" w:type="dxa"/>
          </w:tcPr>
          <w:p w14:paraId="0569AE62" w14:textId="3FB37CC8" w:rsidR="007C6880" w:rsidRPr="00FA7121" w:rsidRDefault="007C6880" w:rsidP="007C6880">
            <w:pPr>
              <w:pStyle w:val="Sarakstarindkopa"/>
              <w:ind w:left="0"/>
              <w:rPr>
                <w:rFonts w:ascii="Times New Roman" w:eastAsia="Times New Roman" w:hAnsi="Times New Roman" w:cs="Times New Roman"/>
                <w:i/>
                <w:color w:val="414142"/>
                <w:sz w:val="24"/>
                <w:szCs w:val="24"/>
                <w:lang w:val="lv-LV"/>
              </w:rPr>
            </w:pPr>
            <w:r w:rsidRPr="00BF45C9">
              <w:rPr>
                <w:rFonts w:ascii="Times New Roman" w:eastAsia="Times New Roman" w:hAnsi="Times New Roman" w:cs="Times New Roman"/>
                <w:sz w:val="24"/>
                <w:szCs w:val="24"/>
                <w:lang w:val="lv-LV"/>
              </w:rPr>
              <w:t xml:space="preserve">Iestādes personālam ir atbalstoša </w:t>
            </w:r>
            <w:r w:rsidRPr="00F07CBF">
              <w:rPr>
                <w:rFonts w:ascii="Times New Roman" w:eastAsia="Times New Roman" w:hAnsi="Times New Roman" w:cs="Times New Roman"/>
                <w:sz w:val="24"/>
                <w:szCs w:val="24"/>
                <w:lang w:val="lv-LV"/>
              </w:rPr>
              <w:t>izpratne, saskaņota rīcība un spēja mainīgos apstākļos uzņemties papildu pienākumus.</w:t>
            </w:r>
            <w:r w:rsidRPr="00F07CBF">
              <w:rPr>
                <w:rFonts w:ascii="Times New Roman" w:hAnsi="Times New Roman" w:cs="Times New Roman"/>
                <w:bCs/>
                <w:sz w:val="24"/>
                <w:szCs w:val="24"/>
                <w:lang w:val="lv-LV" w:eastAsia="lv-LV"/>
              </w:rPr>
              <w:t xml:space="preserve"> </w:t>
            </w:r>
          </w:p>
        </w:tc>
        <w:tc>
          <w:tcPr>
            <w:tcW w:w="4252" w:type="dxa"/>
          </w:tcPr>
          <w:p w14:paraId="4253A31E" w14:textId="63C6D640" w:rsidR="007C6880" w:rsidRPr="008477FF" w:rsidRDefault="007C6880" w:rsidP="007C6880">
            <w:pPr>
              <w:pStyle w:val="Sarakstarindkopa"/>
              <w:ind w:left="0"/>
              <w:jc w:val="center"/>
              <w:rPr>
                <w:rFonts w:ascii="Times New Roman" w:eastAsia="Times New Roman" w:hAnsi="Times New Roman" w:cs="Times New Roman"/>
                <w:color w:val="414142"/>
                <w:sz w:val="24"/>
                <w:szCs w:val="24"/>
                <w:lang w:val="lv-LV"/>
              </w:rPr>
            </w:pPr>
            <w:r w:rsidRPr="00F07CBF">
              <w:rPr>
                <w:rFonts w:ascii="Times New Roman" w:eastAsia="Times New Roman" w:hAnsi="Times New Roman" w:cs="Times New Roman"/>
                <w:sz w:val="24"/>
                <w:szCs w:val="24"/>
                <w:lang w:val="lv-LV"/>
              </w:rPr>
              <w:t>Autostāvvietas paplašināšana, ies</w:t>
            </w:r>
            <w:r>
              <w:rPr>
                <w:rFonts w:ascii="Times New Roman" w:eastAsia="Times New Roman" w:hAnsi="Times New Roman" w:cs="Times New Roman"/>
                <w:sz w:val="24"/>
                <w:szCs w:val="24"/>
                <w:lang w:val="lv-LV"/>
              </w:rPr>
              <w:t>tādes teritorijas pilnveidošana</w:t>
            </w:r>
          </w:p>
        </w:tc>
      </w:tr>
      <w:tr w:rsidR="007C6880" w:rsidRPr="008477FF" w14:paraId="6DDC0F9E" w14:textId="77777777" w:rsidTr="00187201">
        <w:tc>
          <w:tcPr>
            <w:tcW w:w="5671" w:type="dxa"/>
            <w:vAlign w:val="center"/>
          </w:tcPr>
          <w:p w14:paraId="7442EEEC" w14:textId="5E164E08" w:rsidR="007C6880" w:rsidRPr="008477FF" w:rsidRDefault="007C6880" w:rsidP="007C6880">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Ikdienā pieejams</w:t>
            </w:r>
            <w:r w:rsidRPr="00F07CBF">
              <w:rPr>
                <w:rFonts w:ascii="Times New Roman" w:eastAsia="Times New Roman" w:hAnsi="Times New Roman" w:cs="Times New Roman"/>
                <w:sz w:val="24"/>
                <w:szCs w:val="24"/>
                <w:lang w:val="lv-LV"/>
              </w:rPr>
              <w:t xml:space="preserve"> speciāl</w:t>
            </w:r>
            <w:r>
              <w:rPr>
                <w:rFonts w:ascii="Times New Roman" w:eastAsia="Times New Roman" w:hAnsi="Times New Roman" w:cs="Times New Roman"/>
                <w:sz w:val="24"/>
                <w:szCs w:val="24"/>
                <w:lang w:val="lv-LV"/>
              </w:rPr>
              <w:t>ais pedagogs un logopēds</w:t>
            </w:r>
          </w:p>
        </w:tc>
        <w:tc>
          <w:tcPr>
            <w:tcW w:w="4252" w:type="dxa"/>
            <w:vAlign w:val="center"/>
          </w:tcPr>
          <w:p w14:paraId="46D4D429" w14:textId="18BC819E" w:rsidR="007C6880" w:rsidRPr="008477FF" w:rsidRDefault="007C6880" w:rsidP="007C6880">
            <w:pPr>
              <w:pStyle w:val="Sarakstarindkopa"/>
              <w:ind w:left="0"/>
              <w:jc w:val="center"/>
              <w:rPr>
                <w:rFonts w:ascii="Times New Roman" w:eastAsia="Times New Roman" w:hAnsi="Times New Roman" w:cs="Times New Roman"/>
                <w:color w:val="414142"/>
                <w:sz w:val="24"/>
                <w:szCs w:val="24"/>
                <w:lang w:val="lv-LV"/>
              </w:rPr>
            </w:pPr>
            <w:r w:rsidRPr="00F07CBF">
              <w:rPr>
                <w:rFonts w:ascii="Times New Roman" w:eastAsia="Times New Roman" w:hAnsi="Times New Roman" w:cs="Times New Roman"/>
                <w:sz w:val="24"/>
                <w:szCs w:val="24"/>
                <w:lang w:val="lv-LV"/>
              </w:rPr>
              <w:t>Psihologa pieejamība ikdienā</w:t>
            </w:r>
          </w:p>
        </w:tc>
      </w:tr>
    </w:tbl>
    <w:p w14:paraId="1F518417" w14:textId="77777777" w:rsidR="00446618" w:rsidRDefault="00446618" w:rsidP="00446618">
      <w:pPr>
        <w:spacing w:after="0" w:line="240" w:lineRule="auto"/>
        <w:jc w:val="both"/>
        <w:rPr>
          <w:rFonts w:ascii="Times New Roman" w:hAnsi="Times New Roman" w:cs="Times New Roman"/>
          <w:sz w:val="24"/>
          <w:szCs w:val="24"/>
          <w:lang w:val="lv-LV"/>
        </w:rPr>
      </w:pPr>
    </w:p>
    <w:p w14:paraId="1BEAB947" w14:textId="01AB6980" w:rsidR="00446618" w:rsidRPr="002153FC" w:rsidRDefault="00531A5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Drošība un labklājība</w:t>
      </w:r>
      <w:r w:rsidR="00446618" w:rsidRPr="00446618">
        <w:rPr>
          <w:rFonts w:ascii="Times New Roman" w:hAnsi="Times New Roman" w:cs="Times New Roman"/>
          <w:sz w:val="24"/>
          <w:szCs w:val="24"/>
          <w:lang w:val="lv-LV"/>
        </w:rPr>
        <w:t>” stiprās puses un turpmākas attīstības vajadzības</w:t>
      </w:r>
    </w:p>
    <w:tbl>
      <w:tblPr>
        <w:tblStyle w:val="Reatabula"/>
        <w:tblW w:w="9923" w:type="dxa"/>
        <w:tblInd w:w="-714" w:type="dxa"/>
        <w:tblLook w:val="04A0" w:firstRow="1" w:lastRow="0" w:firstColumn="1" w:lastColumn="0" w:noHBand="0" w:noVBand="1"/>
      </w:tblPr>
      <w:tblGrid>
        <w:gridCol w:w="5671"/>
        <w:gridCol w:w="4252"/>
      </w:tblGrid>
      <w:tr w:rsidR="00E45E82" w14:paraId="1F89ABAD" w14:textId="77777777" w:rsidTr="007C6880">
        <w:tc>
          <w:tcPr>
            <w:tcW w:w="5671" w:type="dxa"/>
          </w:tcPr>
          <w:p w14:paraId="3927A4EB" w14:textId="77777777" w:rsidR="00E45E82" w:rsidRPr="0095033A" w:rsidRDefault="00E45E82"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252" w:type="dxa"/>
          </w:tcPr>
          <w:p w14:paraId="40EEADAD" w14:textId="77777777" w:rsidR="00E45E82" w:rsidRPr="0095033A" w:rsidRDefault="00E45E82"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C2285" w:rsidRPr="00572A36" w14:paraId="6660FA8E" w14:textId="77777777" w:rsidTr="007C6880">
        <w:tc>
          <w:tcPr>
            <w:tcW w:w="5671" w:type="dxa"/>
            <w:vAlign w:val="center"/>
          </w:tcPr>
          <w:p w14:paraId="7F8BDFEA" w14:textId="16C17EA1"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F07CBF">
              <w:rPr>
                <w:rFonts w:ascii="Times New Roman" w:eastAsia="Times New Roman" w:hAnsi="Times New Roman" w:cs="Times New Roman"/>
                <w:sz w:val="24"/>
                <w:szCs w:val="24"/>
                <w:lang w:val="lv-LV"/>
              </w:rPr>
              <w:t xml:space="preserve">Iestāde nodrošina </w:t>
            </w:r>
            <w:r>
              <w:rPr>
                <w:rFonts w:ascii="Times New Roman" w:eastAsia="Times New Roman" w:hAnsi="Times New Roman" w:cs="Times New Roman"/>
                <w:sz w:val="24"/>
                <w:szCs w:val="24"/>
                <w:lang w:val="lv-LV"/>
              </w:rPr>
              <w:t>sistemātisku paš</w:t>
            </w:r>
            <w:r w:rsidRPr="00F07CBF">
              <w:rPr>
                <w:rFonts w:ascii="Times New Roman" w:eastAsia="Times New Roman" w:hAnsi="Times New Roman" w:cs="Times New Roman"/>
                <w:sz w:val="24"/>
                <w:szCs w:val="24"/>
                <w:lang w:val="lv-LV"/>
              </w:rPr>
              <w:t xml:space="preserve">kontroli, </w:t>
            </w:r>
            <w:r w:rsidRPr="00935695">
              <w:rPr>
                <w:rFonts w:ascii="Times New Roman" w:eastAsia="Times New Roman" w:hAnsi="Times New Roman" w:cs="Times New Roman"/>
                <w:sz w:val="24"/>
                <w:szCs w:val="24"/>
                <w:lang w:val="lv-LV"/>
              </w:rPr>
              <w:t>regulāri</w:t>
            </w:r>
            <w:r>
              <w:rPr>
                <w:rFonts w:ascii="Times New Roman" w:eastAsia="Times New Roman" w:hAnsi="Times New Roman" w:cs="Times New Roman"/>
                <w:sz w:val="24"/>
                <w:szCs w:val="24"/>
                <w:lang w:val="lv-LV"/>
              </w:rPr>
              <w:t xml:space="preserve"> izvērtējot </w:t>
            </w:r>
            <w:r w:rsidRPr="00F07CBF">
              <w:rPr>
                <w:rFonts w:ascii="Times New Roman" w:hAnsi="Times New Roman" w:cs="Times New Roman"/>
                <w:bCs/>
                <w:sz w:val="24"/>
                <w:szCs w:val="24"/>
                <w:lang w:val="lv-LV"/>
              </w:rPr>
              <w:t>iekšējās kārtības un drošības noteikumu i</w:t>
            </w:r>
            <w:r>
              <w:rPr>
                <w:rFonts w:ascii="Times New Roman" w:hAnsi="Times New Roman" w:cs="Times New Roman"/>
                <w:bCs/>
                <w:sz w:val="24"/>
                <w:szCs w:val="24"/>
                <w:lang w:val="lv-LV"/>
              </w:rPr>
              <w:t>evērošanu</w:t>
            </w:r>
          </w:p>
        </w:tc>
        <w:tc>
          <w:tcPr>
            <w:tcW w:w="4252" w:type="dxa"/>
            <w:vAlign w:val="center"/>
          </w:tcPr>
          <w:p w14:paraId="341A0C92" w14:textId="77777777"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p>
        </w:tc>
      </w:tr>
      <w:tr w:rsidR="002C2285" w:rsidRPr="008477FF" w14:paraId="38B7095A" w14:textId="77777777" w:rsidTr="007C6880">
        <w:tc>
          <w:tcPr>
            <w:tcW w:w="5671" w:type="dxa"/>
            <w:vAlign w:val="center"/>
          </w:tcPr>
          <w:p w14:paraId="3178F84C" w14:textId="1823B192"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F07CBF">
              <w:rPr>
                <w:rFonts w:ascii="Times New Roman" w:eastAsia="Times New Roman" w:hAnsi="Times New Roman" w:cs="Times New Roman"/>
                <w:sz w:val="24"/>
                <w:szCs w:val="24"/>
                <w:lang w:val="lv-LV"/>
              </w:rPr>
              <w:t>Ierīkota videonovērošanas sistēma. Grupām</w:t>
            </w:r>
            <w:r>
              <w:rPr>
                <w:rFonts w:ascii="Times New Roman" w:eastAsia="Times New Roman" w:hAnsi="Times New Roman" w:cs="Times New Roman"/>
                <w:sz w:val="24"/>
                <w:szCs w:val="24"/>
                <w:lang w:val="lv-LV"/>
              </w:rPr>
              <w:t xml:space="preserve"> ir</w:t>
            </w:r>
            <w:r w:rsidRPr="00F07CBF">
              <w:rPr>
                <w:rFonts w:ascii="Times New Roman" w:eastAsia="Times New Roman" w:hAnsi="Times New Roman" w:cs="Times New Roman"/>
                <w:sz w:val="24"/>
                <w:szCs w:val="24"/>
                <w:lang w:val="lv-LV"/>
              </w:rPr>
              <w:t xml:space="preserve"> atsevišķas ieejas un durvju </w:t>
            </w:r>
            <w:r>
              <w:rPr>
                <w:rFonts w:ascii="Times New Roman" w:eastAsia="Times New Roman" w:hAnsi="Times New Roman" w:cs="Times New Roman"/>
                <w:sz w:val="24"/>
                <w:szCs w:val="24"/>
                <w:lang w:val="lv-LV"/>
              </w:rPr>
              <w:t>kodi. F</w:t>
            </w:r>
            <w:r w:rsidRPr="00F07CBF">
              <w:rPr>
                <w:rFonts w:ascii="Times New Roman" w:hAnsi="Times New Roman" w:cs="Times New Roman"/>
                <w:bCs/>
                <w:sz w:val="24"/>
                <w:szCs w:val="24"/>
                <w:lang w:val="lv-LV"/>
              </w:rPr>
              <w:t>iziskā drošība un ar to saistīt</w:t>
            </w:r>
            <w:r>
              <w:rPr>
                <w:rFonts w:ascii="Times New Roman" w:hAnsi="Times New Roman" w:cs="Times New Roman"/>
                <w:bCs/>
                <w:sz w:val="24"/>
                <w:szCs w:val="24"/>
                <w:lang w:val="lv-LV"/>
              </w:rPr>
              <w:t>ie</w:t>
            </w:r>
            <w:r w:rsidRPr="00F07CBF">
              <w:rPr>
                <w:rFonts w:ascii="Times New Roman" w:hAnsi="Times New Roman" w:cs="Times New Roman"/>
                <w:bCs/>
                <w:sz w:val="24"/>
                <w:szCs w:val="24"/>
                <w:lang w:val="lv-LV"/>
              </w:rPr>
              <w:t xml:space="preserve"> risk</w:t>
            </w:r>
            <w:r>
              <w:rPr>
                <w:rFonts w:ascii="Times New Roman" w:hAnsi="Times New Roman" w:cs="Times New Roman"/>
                <w:bCs/>
                <w:sz w:val="24"/>
                <w:szCs w:val="24"/>
                <w:lang w:val="lv-LV"/>
              </w:rPr>
              <w:t>i</w:t>
            </w:r>
            <w:r w:rsidRPr="00F07CBF">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tiek regulāri izvērtēti</w:t>
            </w:r>
          </w:p>
        </w:tc>
        <w:tc>
          <w:tcPr>
            <w:tcW w:w="4252" w:type="dxa"/>
            <w:vAlign w:val="center"/>
          </w:tcPr>
          <w:p w14:paraId="08DA45DE" w14:textId="2C5FE1AB"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F07CBF">
              <w:rPr>
                <w:rFonts w:ascii="Times New Roman" w:eastAsia="Times New Roman" w:hAnsi="Times New Roman" w:cs="Times New Roman"/>
                <w:sz w:val="24"/>
                <w:szCs w:val="24"/>
                <w:lang w:val="lv-LV"/>
              </w:rPr>
              <w:t>Veselības apdrošināšana</w:t>
            </w:r>
            <w:r>
              <w:rPr>
                <w:rFonts w:ascii="Times New Roman" w:eastAsia="Times New Roman" w:hAnsi="Times New Roman" w:cs="Times New Roman"/>
                <w:sz w:val="24"/>
                <w:szCs w:val="24"/>
                <w:lang w:val="lv-LV"/>
              </w:rPr>
              <w:t xml:space="preserve"> darbiniekiem</w:t>
            </w:r>
          </w:p>
        </w:tc>
      </w:tr>
      <w:tr w:rsidR="002C2285" w:rsidRPr="008477FF" w14:paraId="002659D6" w14:textId="77777777" w:rsidTr="007C6880">
        <w:tc>
          <w:tcPr>
            <w:tcW w:w="5671" w:type="dxa"/>
          </w:tcPr>
          <w:p w14:paraId="60EE81E8" w14:textId="7561165D"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D9273E">
              <w:rPr>
                <w:rFonts w:ascii="Times New Roman" w:eastAsia="Times New Roman" w:hAnsi="Times New Roman" w:cs="Times New Roman"/>
                <w:sz w:val="24"/>
                <w:szCs w:val="24"/>
                <w:lang w:val="lv-LV"/>
              </w:rPr>
              <w:t xml:space="preserve">Pedagogi apguva </w:t>
            </w:r>
            <w:proofErr w:type="spellStart"/>
            <w:r w:rsidRPr="00D9273E">
              <w:rPr>
                <w:rFonts w:ascii="Times New Roman" w:eastAsia="Times New Roman" w:hAnsi="Times New Roman" w:cs="Times New Roman"/>
                <w:sz w:val="24"/>
                <w:szCs w:val="24"/>
                <w:lang w:val="lv-LV"/>
              </w:rPr>
              <w:t>supervīziju</w:t>
            </w:r>
            <w:proofErr w:type="spellEnd"/>
            <w:r>
              <w:rPr>
                <w:rFonts w:ascii="Times New Roman" w:eastAsia="Times New Roman" w:hAnsi="Times New Roman" w:cs="Times New Roman"/>
                <w:sz w:val="24"/>
                <w:szCs w:val="24"/>
                <w:lang w:val="lv-LV"/>
              </w:rPr>
              <w:t>:</w:t>
            </w:r>
            <w:r w:rsidRPr="00D9273E">
              <w:rPr>
                <w:rFonts w:ascii="Times New Roman" w:eastAsia="Times New Roman" w:hAnsi="Times New Roman" w:cs="Times New Roman"/>
                <w:sz w:val="24"/>
                <w:szCs w:val="24"/>
                <w:lang w:val="lv-LV"/>
              </w:rPr>
              <w:t xml:space="preserve"> “</w:t>
            </w:r>
            <w:proofErr w:type="spellStart"/>
            <w:r w:rsidRPr="00D9273E">
              <w:rPr>
                <w:rFonts w:ascii="Times New Roman" w:eastAsia="Times New Roman" w:hAnsi="Times New Roman" w:cs="Times New Roman"/>
                <w:sz w:val="24"/>
                <w:szCs w:val="24"/>
                <w:lang w:val="lv-LV"/>
              </w:rPr>
              <w:t>Superemocionālā</w:t>
            </w:r>
            <w:proofErr w:type="spellEnd"/>
            <w:r w:rsidRPr="00D9273E">
              <w:rPr>
                <w:rFonts w:ascii="Times New Roman" w:eastAsia="Times New Roman" w:hAnsi="Times New Roman" w:cs="Times New Roman"/>
                <w:sz w:val="24"/>
                <w:szCs w:val="24"/>
                <w:lang w:val="lv-LV"/>
              </w:rPr>
              <w:t xml:space="preserve"> atbalsta programma </w:t>
            </w:r>
            <w:proofErr w:type="spellStart"/>
            <w:r w:rsidRPr="00D9273E">
              <w:rPr>
                <w:rFonts w:ascii="Times New Roman" w:eastAsia="Times New Roman" w:hAnsi="Times New Roman" w:cs="Times New Roman"/>
                <w:sz w:val="24"/>
                <w:szCs w:val="24"/>
                <w:lang w:val="lv-LV"/>
              </w:rPr>
              <w:t>Covid</w:t>
            </w:r>
            <w:proofErr w:type="spellEnd"/>
            <w:r w:rsidRPr="00D9273E">
              <w:rPr>
                <w:rFonts w:ascii="Times New Roman" w:eastAsia="Times New Roman" w:hAnsi="Times New Roman" w:cs="Times New Roman"/>
                <w:sz w:val="24"/>
                <w:szCs w:val="24"/>
                <w:lang w:val="lv-LV"/>
              </w:rPr>
              <w:t xml:space="preserve"> – 19 pan</w:t>
            </w:r>
            <w:r>
              <w:rPr>
                <w:rFonts w:ascii="Times New Roman" w:eastAsia="Times New Roman" w:hAnsi="Times New Roman" w:cs="Times New Roman"/>
                <w:sz w:val="24"/>
                <w:szCs w:val="24"/>
                <w:lang w:val="lv-LV"/>
              </w:rPr>
              <w:t>dēmijas radīto seku mazināšanā”, iegūtās zināšanas pielieto darbā</w:t>
            </w:r>
            <w:r w:rsidRPr="00935695">
              <w:rPr>
                <w:rFonts w:ascii="Times New Roman" w:eastAsia="Times New Roman" w:hAnsi="Times New Roman" w:cs="Times New Roman"/>
                <w:sz w:val="24"/>
                <w:szCs w:val="24"/>
                <w:lang w:val="lv-LV"/>
              </w:rPr>
              <w:t xml:space="preserve"> ar izglītojamajiem</w:t>
            </w:r>
          </w:p>
        </w:tc>
        <w:tc>
          <w:tcPr>
            <w:tcW w:w="4252" w:type="dxa"/>
            <w:vAlign w:val="center"/>
          </w:tcPr>
          <w:p w14:paraId="38FA94AC" w14:textId="28A3E54C"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F07CBF">
              <w:rPr>
                <w:rFonts w:ascii="Times New Roman" w:eastAsia="Times New Roman" w:hAnsi="Times New Roman" w:cs="Times New Roman"/>
                <w:sz w:val="24"/>
                <w:szCs w:val="24"/>
                <w:lang w:val="lv-LV"/>
              </w:rPr>
              <w:t>Psihologa pieejamība ikdi</w:t>
            </w:r>
            <w:r>
              <w:rPr>
                <w:rFonts w:ascii="Times New Roman" w:eastAsia="Times New Roman" w:hAnsi="Times New Roman" w:cs="Times New Roman"/>
                <w:sz w:val="24"/>
                <w:szCs w:val="24"/>
                <w:lang w:val="lv-LV"/>
              </w:rPr>
              <w:t>enā</w:t>
            </w:r>
          </w:p>
        </w:tc>
      </w:tr>
      <w:tr w:rsidR="002C2285" w:rsidRPr="008477FF" w14:paraId="1BFB3B39" w14:textId="77777777" w:rsidTr="007C6880">
        <w:tc>
          <w:tcPr>
            <w:tcW w:w="5671" w:type="dxa"/>
          </w:tcPr>
          <w:p w14:paraId="32A063A9" w14:textId="77777777" w:rsidR="002C2285" w:rsidRDefault="002C2285" w:rsidP="002C2285">
            <w:pPr>
              <w:pStyle w:val="Sarakstarindkopa"/>
              <w:ind w:left="0"/>
              <w:rPr>
                <w:rFonts w:ascii="Times New Roman" w:hAnsi="Times New Roman" w:cs="Times New Roman"/>
                <w:bCs/>
                <w:sz w:val="24"/>
                <w:szCs w:val="24"/>
                <w:lang w:val="lv-LV" w:eastAsia="lv-LV"/>
              </w:rPr>
            </w:pPr>
            <w:r w:rsidRPr="00F07CBF">
              <w:rPr>
                <w:rFonts w:ascii="Times New Roman" w:hAnsi="Times New Roman" w:cs="Times New Roman"/>
                <w:bCs/>
                <w:sz w:val="24"/>
                <w:szCs w:val="24"/>
                <w:lang w:val="lv-LV" w:eastAsia="lv-LV"/>
              </w:rPr>
              <w:lastRenderedPageBreak/>
              <w:t>Izglītības iestāde nodrošina katra darbinieka izaugsmi neatkarīgi no sociālekonomiskajiem apstākļiem</w:t>
            </w:r>
            <w:r>
              <w:rPr>
                <w:rFonts w:ascii="Times New Roman" w:hAnsi="Times New Roman" w:cs="Times New Roman"/>
                <w:bCs/>
                <w:sz w:val="24"/>
                <w:szCs w:val="24"/>
                <w:lang w:val="lv-LV" w:eastAsia="lv-LV"/>
              </w:rPr>
              <w:t>, to apliecina</w:t>
            </w:r>
            <w:r>
              <w:rPr>
                <w:rFonts w:ascii="Times New Roman" w:hAnsi="Times New Roman" w:cs="Times New Roman"/>
                <w:bCs/>
                <w:color w:val="FF0000"/>
                <w:sz w:val="24"/>
                <w:szCs w:val="24"/>
                <w:lang w:val="lv-LV" w:eastAsia="lv-LV"/>
              </w:rPr>
              <w:t xml:space="preserve"> </w:t>
            </w:r>
            <w:r w:rsidRPr="00DC38E5">
              <w:rPr>
                <w:rFonts w:ascii="Times New Roman" w:hAnsi="Times New Roman" w:cs="Times New Roman"/>
                <w:bCs/>
                <w:sz w:val="24"/>
                <w:szCs w:val="24"/>
                <w:lang w:val="lv-LV" w:eastAsia="lv-LV"/>
              </w:rPr>
              <w:t>pedagogu aktīva iesaiste pedagogu profesionālās darbības kvalitātes novērtēšanā. 2021. gadā 12 pedagogi saņēma piemaksu par savas pedagoģiskās darbības kvalitāti.</w:t>
            </w:r>
          </w:p>
          <w:p w14:paraId="5A5127EE" w14:textId="4E1C1612"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S</w:t>
            </w:r>
            <w:r w:rsidRPr="00F07CBF">
              <w:rPr>
                <w:rFonts w:ascii="Times New Roman" w:eastAsia="Times New Roman" w:hAnsi="Times New Roman" w:cs="Times New Roman"/>
                <w:sz w:val="24"/>
                <w:szCs w:val="24"/>
                <w:lang w:val="lv-LV"/>
              </w:rPr>
              <w:t>aliedējoši pasākumi, gatavošanās svētkiem, pozitīvi dienas momenti un pārsteigumi darbiniekiem un izglītojamajiem.</w:t>
            </w:r>
          </w:p>
        </w:tc>
        <w:tc>
          <w:tcPr>
            <w:tcW w:w="4252" w:type="dxa"/>
            <w:vAlign w:val="center"/>
          </w:tcPr>
          <w:p w14:paraId="26879BEA" w14:textId="77777777" w:rsidR="002C2285" w:rsidRDefault="002C2285" w:rsidP="002C2285">
            <w:pPr>
              <w:pStyle w:val="Sarakstarindkopa"/>
              <w:ind w:left="0"/>
              <w:rPr>
                <w:rFonts w:ascii="Times New Roman" w:eastAsia="Times New Roman" w:hAnsi="Times New Roman" w:cs="Times New Roman"/>
                <w:sz w:val="24"/>
                <w:szCs w:val="24"/>
                <w:lang w:val="lv-LV"/>
              </w:rPr>
            </w:pPr>
            <w:r w:rsidRPr="00F07CBF">
              <w:rPr>
                <w:rFonts w:ascii="Times New Roman" w:eastAsia="Times New Roman" w:hAnsi="Times New Roman" w:cs="Times New Roman"/>
                <w:sz w:val="24"/>
                <w:szCs w:val="24"/>
                <w:lang w:val="lv-LV"/>
              </w:rPr>
              <w:t xml:space="preserve">Sakārtota </w:t>
            </w:r>
            <w:r>
              <w:rPr>
                <w:rFonts w:ascii="Times New Roman" w:eastAsia="Times New Roman" w:hAnsi="Times New Roman" w:cs="Times New Roman"/>
                <w:sz w:val="24"/>
                <w:szCs w:val="24"/>
                <w:lang w:val="lv-LV"/>
              </w:rPr>
              <w:t>pirmsskolas skolotāju darba</w:t>
            </w:r>
            <w:r w:rsidRPr="00F07CBF">
              <w:rPr>
                <w:rFonts w:ascii="Times New Roman" w:eastAsia="Times New Roman" w:hAnsi="Times New Roman" w:cs="Times New Roman"/>
                <w:sz w:val="24"/>
                <w:szCs w:val="24"/>
                <w:lang w:val="lv-LV"/>
              </w:rPr>
              <w:t xml:space="preserve"> slodze un finansiālās gara</w:t>
            </w:r>
            <w:r>
              <w:rPr>
                <w:rFonts w:ascii="Times New Roman" w:eastAsia="Times New Roman" w:hAnsi="Times New Roman" w:cs="Times New Roman"/>
                <w:sz w:val="24"/>
                <w:szCs w:val="24"/>
                <w:lang w:val="lv-LV"/>
              </w:rPr>
              <w:t>ntijas</w:t>
            </w:r>
          </w:p>
          <w:p w14:paraId="7675B059" w14:textId="3B751EA6"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Veselības apdrošināšana</w:t>
            </w:r>
          </w:p>
        </w:tc>
      </w:tr>
    </w:tbl>
    <w:p w14:paraId="685D0B87" w14:textId="6C94D1E3" w:rsidR="00166882" w:rsidRDefault="00166882" w:rsidP="00166882">
      <w:pPr>
        <w:spacing w:after="0" w:line="240" w:lineRule="auto"/>
        <w:rPr>
          <w:rFonts w:ascii="Times New Roman" w:hAnsi="Times New Roman" w:cs="Times New Roman"/>
          <w:sz w:val="24"/>
          <w:szCs w:val="24"/>
          <w:lang w:val="lv-LV"/>
        </w:rPr>
      </w:pPr>
    </w:p>
    <w:p w14:paraId="36DD94F0" w14:textId="2D152FAA" w:rsidR="0095033A" w:rsidRDefault="0095033A" w:rsidP="002153F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xml:space="preserve">” stiprās puses un </w:t>
      </w:r>
      <w:r w:rsidR="002153FC">
        <w:rPr>
          <w:rFonts w:ascii="Times New Roman" w:hAnsi="Times New Roman" w:cs="Times New Roman"/>
          <w:sz w:val="24"/>
          <w:szCs w:val="24"/>
          <w:lang w:val="lv-LV"/>
        </w:rPr>
        <w:t>turpmākas attīstības vajadzības</w:t>
      </w:r>
    </w:p>
    <w:tbl>
      <w:tblPr>
        <w:tblStyle w:val="Reatabula"/>
        <w:tblW w:w="9923" w:type="dxa"/>
        <w:tblInd w:w="-714" w:type="dxa"/>
        <w:tblLook w:val="04A0" w:firstRow="1" w:lastRow="0" w:firstColumn="1" w:lastColumn="0" w:noHBand="0" w:noVBand="1"/>
      </w:tblPr>
      <w:tblGrid>
        <w:gridCol w:w="5671"/>
        <w:gridCol w:w="4252"/>
      </w:tblGrid>
      <w:tr w:rsidR="0095033A" w14:paraId="6873B765" w14:textId="77777777" w:rsidTr="007C6880">
        <w:tc>
          <w:tcPr>
            <w:tcW w:w="5671" w:type="dxa"/>
          </w:tcPr>
          <w:p w14:paraId="6DA79494" w14:textId="77777777" w:rsidR="0095033A" w:rsidRPr="0095033A" w:rsidRDefault="0095033A"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252" w:type="dxa"/>
          </w:tcPr>
          <w:p w14:paraId="50FBD6FE" w14:textId="77777777" w:rsidR="0095033A" w:rsidRPr="0095033A" w:rsidRDefault="0095033A" w:rsidP="00DF0C8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C2285" w:rsidRPr="002E0553" w14:paraId="487D1588" w14:textId="77777777" w:rsidTr="007C6880">
        <w:tc>
          <w:tcPr>
            <w:tcW w:w="5671" w:type="dxa"/>
            <w:vAlign w:val="center"/>
          </w:tcPr>
          <w:p w14:paraId="3A4F97D3" w14:textId="396F84B3"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F07CBF">
              <w:rPr>
                <w:rFonts w:ascii="Times New Roman" w:hAnsi="Times New Roman" w:cs="Times New Roman"/>
                <w:iCs/>
                <w:sz w:val="24"/>
                <w:szCs w:val="24"/>
                <w:lang w:val="lv-LV"/>
              </w:rPr>
              <w:t xml:space="preserve">Dators – 100%, videoprojektors – 80%, internets pieslēgums, digitālie un vizuālie </w:t>
            </w:r>
            <w:r>
              <w:rPr>
                <w:rFonts w:ascii="Times New Roman" w:hAnsi="Times New Roman" w:cs="Times New Roman"/>
                <w:iCs/>
                <w:sz w:val="24"/>
                <w:szCs w:val="24"/>
                <w:lang w:val="lv-LV"/>
              </w:rPr>
              <w:t>mācību līdzekļi</w:t>
            </w:r>
          </w:p>
        </w:tc>
        <w:tc>
          <w:tcPr>
            <w:tcW w:w="4252" w:type="dxa"/>
            <w:vAlign w:val="center"/>
          </w:tcPr>
          <w:p w14:paraId="1A805657" w14:textId="44A3BC03"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F07CBF">
              <w:rPr>
                <w:rFonts w:ascii="Times New Roman" w:hAnsi="Times New Roman" w:cs="Times New Roman"/>
                <w:bCs/>
                <w:iCs/>
                <w:sz w:val="24"/>
                <w:szCs w:val="24"/>
                <w:lang w:val="lv-LV"/>
              </w:rPr>
              <w:t>Turpināt pap</w:t>
            </w:r>
            <w:r>
              <w:rPr>
                <w:rFonts w:ascii="Times New Roman" w:hAnsi="Times New Roman" w:cs="Times New Roman"/>
                <w:bCs/>
                <w:iCs/>
                <w:sz w:val="24"/>
                <w:szCs w:val="24"/>
                <w:lang w:val="lv-LV"/>
              </w:rPr>
              <w:t>ildināt materiāli tehnisko bāzi</w:t>
            </w:r>
          </w:p>
        </w:tc>
      </w:tr>
      <w:tr w:rsidR="002C2285" w:rsidRPr="002E0553" w14:paraId="5F502296" w14:textId="77777777" w:rsidTr="007C6880">
        <w:tc>
          <w:tcPr>
            <w:tcW w:w="5671" w:type="dxa"/>
            <w:vAlign w:val="center"/>
          </w:tcPr>
          <w:p w14:paraId="01AFD8A7" w14:textId="71040703"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F07CBF">
              <w:rPr>
                <w:rFonts w:ascii="Times New Roman" w:eastAsia="Times New Roman" w:hAnsi="Times New Roman" w:cs="Times New Roman"/>
                <w:sz w:val="24"/>
                <w:szCs w:val="24"/>
                <w:lang w:val="lv-LV"/>
              </w:rPr>
              <w:t>Robotikas instrumenti, runājošās pildspalvas, digitālās spēles, bezvada skaļru</w:t>
            </w:r>
            <w:r>
              <w:rPr>
                <w:rFonts w:ascii="Times New Roman" w:eastAsia="Times New Roman" w:hAnsi="Times New Roman" w:cs="Times New Roman"/>
                <w:sz w:val="24"/>
                <w:szCs w:val="24"/>
                <w:lang w:val="lv-LV"/>
              </w:rPr>
              <w:t>ņi katrā grupā. Drošībai, darba produktivitātei un ērtībām grupās maksimāli tiek nodrošinātas bezvadu ierīces. Četrās grupās projektori ir piestiprināti pie griestiem</w:t>
            </w:r>
          </w:p>
        </w:tc>
        <w:tc>
          <w:tcPr>
            <w:tcW w:w="4252" w:type="dxa"/>
            <w:vAlign w:val="center"/>
          </w:tcPr>
          <w:p w14:paraId="5A7E6AB8" w14:textId="77777777" w:rsidR="002C2285" w:rsidRDefault="002C2285" w:rsidP="002C2285">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rast iespēju visās grupās projektorus piestiprināt pie griestiem.</w:t>
            </w:r>
          </w:p>
          <w:p w14:paraId="521734C4" w14:textId="3ED0F700"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F07CBF">
              <w:rPr>
                <w:rFonts w:ascii="Times New Roman" w:hAnsi="Times New Roman" w:cs="Times New Roman"/>
                <w:bCs/>
                <w:iCs/>
                <w:sz w:val="24"/>
                <w:szCs w:val="24"/>
                <w:lang w:val="lv-LV"/>
              </w:rPr>
              <w:t xml:space="preserve">Turpināt papildināt </w:t>
            </w:r>
            <w:r>
              <w:rPr>
                <w:rFonts w:ascii="Times New Roman" w:hAnsi="Times New Roman" w:cs="Times New Roman"/>
                <w:bCs/>
                <w:sz w:val="24"/>
                <w:szCs w:val="24"/>
                <w:lang w:val="lv-LV"/>
              </w:rPr>
              <w:t>digitālo resursu klāstu</w:t>
            </w:r>
          </w:p>
        </w:tc>
      </w:tr>
      <w:tr w:rsidR="002C2285" w:rsidRPr="008477FF" w14:paraId="6FFF9040" w14:textId="77777777" w:rsidTr="007C6880">
        <w:tc>
          <w:tcPr>
            <w:tcW w:w="5671" w:type="dxa"/>
            <w:vAlign w:val="center"/>
          </w:tcPr>
          <w:p w14:paraId="204BCE1A" w14:textId="38301124"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sidRPr="0005298B">
              <w:rPr>
                <w:rFonts w:ascii="Times New Roman" w:eastAsia="Times New Roman" w:hAnsi="Times New Roman" w:cs="Times New Roman"/>
                <w:sz w:val="24"/>
                <w:szCs w:val="24"/>
                <w:lang w:val="lv-LV"/>
              </w:rPr>
              <w:t xml:space="preserve">Lai dažādotu mācību satura apguvi, kā arī mācību darba organizāciju, pedagogi, demonstrējot mācību videomateriālus, rīta aplī, atkārtojot apgūto mūzikas stundās, izmanto izvelkamos ekrānus, projektorus un bezvadu skaļruņus, kas dod iespēju izglītojamajiem sistematizēt </w:t>
            </w:r>
            <w:r>
              <w:rPr>
                <w:rFonts w:ascii="Times New Roman" w:eastAsia="Times New Roman" w:hAnsi="Times New Roman" w:cs="Times New Roman"/>
                <w:sz w:val="24"/>
                <w:szCs w:val="24"/>
                <w:lang w:val="lv-LV"/>
              </w:rPr>
              <w:t>zināšanas</w:t>
            </w:r>
            <w:r w:rsidRPr="0005298B">
              <w:rPr>
                <w:rFonts w:ascii="Times New Roman" w:eastAsia="Times New Roman" w:hAnsi="Times New Roman" w:cs="Times New Roman"/>
                <w:sz w:val="24"/>
                <w:szCs w:val="24"/>
                <w:lang w:val="lv-LV"/>
              </w:rPr>
              <w:t xml:space="preserve"> un savstarpēji saistīt mācību proc</w:t>
            </w:r>
            <w:r>
              <w:rPr>
                <w:rFonts w:ascii="Times New Roman" w:eastAsia="Times New Roman" w:hAnsi="Times New Roman" w:cs="Times New Roman"/>
                <w:sz w:val="24"/>
                <w:szCs w:val="24"/>
                <w:lang w:val="lv-LV"/>
              </w:rPr>
              <w:t>esā apgūto</w:t>
            </w:r>
          </w:p>
        </w:tc>
        <w:tc>
          <w:tcPr>
            <w:tcW w:w="4252" w:type="dxa"/>
            <w:vAlign w:val="center"/>
          </w:tcPr>
          <w:p w14:paraId="172E8DB8" w14:textId="270E6387"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Turpinot attīstīt digitālās prasmes, vēlams iegādāties planšetes III posma izglītojamajiem</w:t>
            </w:r>
          </w:p>
        </w:tc>
      </w:tr>
      <w:tr w:rsidR="002C2285" w:rsidRPr="00572A36" w14:paraId="53979607" w14:textId="77777777" w:rsidTr="007C6880">
        <w:tc>
          <w:tcPr>
            <w:tcW w:w="5671" w:type="dxa"/>
            <w:vAlign w:val="center"/>
          </w:tcPr>
          <w:p w14:paraId="3A4DE13C" w14:textId="025A73A3"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rPr>
              <w:t>M</w:t>
            </w:r>
            <w:r w:rsidRPr="00F07CBF">
              <w:rPr>
                <w:rFonts w:ascii="Times New Roman" w:hAnsi="Times New Roman" w:cs="Times New Roman"/>
                <w:bCs/>
                <w:sz w:val="24"/>
                <w:szCs w:val="24"/>
                <w:lang w:val="lv-LV"/>
              </w:rPr>
              <w:t>ācību un audzināšanas procesa</w:t>
            </w:r>
            <w:r>
              <w:rPr>
                <w:rFonts w:ascii="Times New Roman" w:hAnsi="Times New Roman" w:cs="Times New Roman"/>
                <w:bCs/>
                <w:sz w:val="24"/>
                <w:szCs w:val="24"/>
                <w:lang w:val="lv-LV"/>
              </w:rPr>
              <w:t xml:space="preserve"> pilnveidošanai iestādes teritorijā uzstādīta Kukaiņu māja</w:t>
            </w:r>
          </w:p>
        </w:tc>
        <w:tc>
          <w:tcPr>
            <w:tcW w:w="4252" w:type="dxa"/>
            <w:vAlign w:val="center"/>
          </w:tcPr>
          <w:p w14:paraId="650A9D19" w14:textId="77777777" w:rsidR="002C2285" w:rsidRDefault="002C2285" w:rsidP="002C2285">
            <w:pPr>
              <w:pStyle w:val="Sarakstarindkopa"/>
              <w:ind w:left="0"/>
              <w:rPr>
                <w:rFonts w:ascii="Times New Roman" w:hAnsi="Times New Roman" w:cs="Times New Roman"/>
                <w:bCs/>
                <w:sz w:val="24"/>
                <w:szCs w:val="24"/>
                <w:lang w:val="lv-LV"/>
              </w:rPr>
            </w:pPr>
            <w:r w:rsidRPr="00CE2BB3">
              <w:rPr>
                <w:rFonts w:ascii="Times New Roman" w:eastAsia="Times New Roman" w:hAnsi="Times New Roman" w:cs="Times New Roman"/>
                <w:sz w:val="24"/>
                <w:szCs w:val="24"/>
                <w:lang w:val="lv-LV"/>
              </w:rPr>
              <w:t>Regulāri uzlabo</w:t>
            </w:r>
            <w:r>
              <w:rPr>
                <w:rFonts w:ascii="Times New Roman" w:eastAsia="Times New Roman" w:hAnsi="Times New Roman" w:cs="Times New Roman"/>
                <w:sz w:val="24"/>
                <w:szCs w:val="24"/>
                <w:lang w:val="lv-LV"/>
              </w:rPr>
              <w:t>t</w:t>
            </w:r>
            <w:r w:rsidRPr="00CE2BB3">
              <w:rPr>
                <w:rFonts w:ascii="Times New Roman" w:eastAsia="Times New Roman" w:hAnsi="Times New Roman" w:cs="Times New Roman"/>
                <w:sz w:val="24"/>
                <w:szCs w:val="24"/>
                <w:lang w:val="lv-LV"/>
              </w:rPr>
              <w:t xml:space="preserve"> telpu </w:t>
            </w:r>
            <w:r w:rsidRPr="00CE2BB3">
              <w:rPr>
                <w:rFonts w:ascii="Times New Roman" w:hAnsi="Times New Roman" w:cs="Times New Roman"/>
                <w:bCs/>
                <w:sz w:val="24"/>
                <w:szCs w:val="24"/>
                <w:lang w:val="lv-LV"/>
              </w:rPr>
              <w:t>funkcionalitāti, lai tā</w:t>
            </w:r>
            <w:r w:rsidRPr="00CE2BB3">
              <w:rPr>
                <w:rFonts w:ascii="Times New Roman" w:eastAsia="Times New Roman" w:hAnsi="Times New Roman" w:cs="Times New Roman"/>
                <w:sz w:val="24"/>
                <w:szCs w:val="24"/>
                <w:lang w:val="lv-LV"/>
              </w:rPr>
              <w:t xml:space="preserve"> atbilstu</w:t>
            </w:r>
            <w:r w:rsidRPr="00CE2BB3">
              <w:rPr>
                <w:rFonts w:ascii="Times New Roman" w:hAnsi="Times New Roman" w:cs="Times New Roman"/>
                <w:bCs/>
                <w:sz w:val="24"/>
                <w:szCs w:val="24"/>
                <w:lang w:val="lv-LV"/>
              </w:rPr>
              <w:t xml:space="preserve"> mācību un audzināšanas procesam.</w:t>
            </w:r>
          </w:p>
          <w:p w14:paraId="58C6898C" w14:textId="6339ACEF" w:rsidR="002C2285" w:rsidRPr="008477FF" w:rsidRDefault="002C2285" w:rsidP="002C2285">
            <w:pPr>
              <w:pStyle w:val="Sarakstarindkopa"/>
              <w:ind w:left="0"/>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rPr>
              <w:t>Pakāpeniski a</w:t>
            </w:r>
            <w:r w:rsidRPr="00F07CBF">
              <w:rPr>
                <w:rFonts w:ascii="Times New Roman" w:hAnsi="Times New Roman" w:cs="Times New Roman"/>
                <w:bCs/>
                <w:iCs/>
                <w:sz w:val="24"/>
                <w:szCs w:val="24"/>
                <w:lang w:val="lv-LV"/>
              </w:rPr>
              <w:t xml:space="preserve">tjaunot rotaļu iekārtas un teritorijas segumu. </w:t>
            </w:r>
            <w:r>
              <w:rPr>
                <w:rFonts w:ascii="Times New Roman" w:hAnsi="Times New Roman" w:cs="Times New Roman"/>
                <w:bCs/>
                <w:iCs/>
                <w:sz w:val="24"/>
                <w:szCs w:val="24"/>
                <w:lang w:val="lv-LV"/>
              </w:rPr>
              <w:t>Sadarbībā ar p</w:t>
            </w:r>
            <w:r w:rsidRPr="00F07CBF">
              <w:rPr>
                <w:rFonts w:ascii="Times New Roman" w:hAnsi="Times New Roman" w:cs="Times New Roman"/>
                <w:bCs/>
                <w:iCs/>
                <w:sz w:val="24"/>
                <w:szCs w:val="24"/>
                <w:lang w:val="lv-LV"/>
              </w:rPr>
              <w:t>ašvaldīb</w:t>
            </w:r>
            <w:r>
              <w:rPr>
                <w:rFonts w:ascii="Times New Roman" w:hAnsi="Times New Roman" w:cs="Times New Roman"/>
                <w:bCs/>
                <w:iCs/>
                <w:sz w:val="24"/>
                <w:szCs w:val="24"/>
                <w:lang w:val="lv-LV"/>
              </w:rPr>
              <w:t>u</w:t>
            </w:r>
            <w:r w:rsidRPr="00F07CBF">
              <w:rPr>
                <w:rFonts w:ascii="Times New Roman" w:hAnsi="Times New Roman" w:cs="Times New Roman"/>
                <w:bCs/>
                <w:iCs/>
                <w:sz w:val="24"/>
                <w:szCs w:val="24"/>
                <w:lang w:val="lv-LV"/>
              </w:rPr>
              <w:t xml:space="preserve"> risin</w:t>
            </w:r>
            <w:r>
              <w:rPr>
                <w:rFonts w:ascii="Times New Roman" w:hAnsi="Times New Roman" w:cs="Times New Roman"/>
                <w:bCs/>
                <w:iCs/>
                <w:sz w:val="24"/>
                <w:szCs w:val="24"/>
                <w:lang w:val="lv-LV"/>
              </w:rPr>
              <w:t>āt jautājumu par</w:t>
            </w:r>
            <w:r w:rsidRPr="00F07CBF">
              <w:rPr>
                <w:rFonts w:ascii="Times New Roman" w:hAnsi="Times New Roman" w:cs="Times New Roman"/>
                <w:bCs/>
                <w:iCs/>
                <w:sz w:val="24"/>
                <w:szCs w:val="24"/>
                <w:lang w:val="lv-LV"/>
              </w:rPr>
              <w:t xml:space="preserve"> iestādei </w:t>
            </w:r>
            <w:proofErr w:type="spellStart"/>
            <w:r w:rsidRPr="00F07CBF">
              <w:rPr>
                <w:rFonts w:ascii="Times New Roman" w:hAnsi="Times New Roman" w:cs="Times New Roman"/>
                <w:bCs/>
                <w:iCs/>
                <w:sz w:val="24"/>
                <w:szCs w:val="24"/>
                <w:lang w:val="lv-LV"/>
              </w:rPr>
              <w:t>piegulošās</w:t>
            </w:r>
            <w:proofErr w:type="spellEnd"/>
            <w:r w:rsidRPr="00F07CBF">
              <w:rPr>
                <w:rFonts w:ascii="Times New Roman" w:hAnsi="Times New Roman" w:cs="Times New Roman"/>
                <w:bCs/>
                <w:iCs/>
                <w:sz w:val="24"/>
                <w:szCs w:val="24"/>
                <w:lang w:val="lv-LV"/>
              </w:rPr>
              <w:t xml:space="preserve"> autostāvvietas paplašināšanas iespēj</w:t>
            </w:r>
            <w:r>
              <w:rPr>
                <w:rFonts w:ascii="Times New Roman" w:hAnsi="Times New Roman" w:cs="Times New Roman"/>
                <w:bCs/>
                <w:iCs/>
                <w:sz w:val="24"/>
                <w:szCs w:val="24"/>
                <w:lang w:val="lv-LV"/>
              </w:rPr>
              <w:t>ām</w:t>
            </w:r>
          </w:p>
        </w:tc>
      </w:tr>
    </w:tbl>
    <w:p w14:paraId="0571A009" w14:textId="77777777" w:rsidR="0052618B" w:rsidRDefault="0052618B" w:rsidP="009B7B1A">
      <w:pPr>
        <w:spacing w:after="0" w:line="240" w:lineRule="auto"/>
        <w:rPr>
          <w:rFonts w:ascii="Times New Roman" w:hAnsi="Times New Roman" w:cs="Times New Roman"/>
          <w:b/>
          <w:bCs/>
          <w:sz w:val="24"/>
          <w:szCs w:val="24"/>
          <w:lang w:val="lv-LV"/>
        </w:rPr>
      </w:pPr>
    </w:p>
    <w:p w14:paraId="3C4DF21A" w14:textId="6D4BB3FE" w:rsidR="00166882" w:rsidRPr="009B7B1A" w:rsidRDefault="009B7B1A" w:rsidP="009B7B1A">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00166882" w:rsidRPr="009B7B1A">
        <w:rPr>
          <w:rFonts w:ascii="Times New Roman" w:hAnsi="Times New Roman" w:cs="Times New Roman"/>
          <w:b/>
          <w:bCs/>
          <w:sz w:val="24"/>
          <w:szCs w:val="24"/>
          <w:lang w:val="lv-LV"/>
        </w:rPr>
        <w:t xml:space="preserve">Informācija par lielākajiem īstenotajiem projektiem par </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1</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2</w:t>
      </w:r>
      <w:r w:rsidR="00446618" w:rsidRPr="009B7B1A">
        <w:rPr>
          <w:rFonts w:ascii="Times New Roman" w:hAnsi="Times New Roman" w:cs="Times New Roman"/>
          <w:b/>
          <w:bCs/>
          <w:sz w:val="24"/>
          <w:szCs w:val="24"/>
          <w:lang w:val="lv-LV"/>
        </w:rPr>
        <w:t>.</w:t>
      </w:r>
      <w:r w:rsidRPr="009B7B1A">
        <w:rPr>
          <w:rFonts w:ascii="Times New Roman" w:hAnsi="Times New Roman" w:cs="Times New Roman"/>
          <w:b/>
          <w:bCs/>
          <w:sz w:val="24"/>
          <w:szCs w:val="24"/>
          <w:lang w:val="lv-LV"/>
        </w:rPr>
        <w:t xml:space="preserve"> </w:t>
      </w:r>
      <w:r w:rsidR="00446618" w:rsidRPr="009B7B1A">
        <w:rPr>
          <w:rFonts w:ascii="Times New Roman" w:hAnsi="Times New Roman" w:cs="Times New Roman"/>
          <w:b/>
          <w:bCs/>
          <w:sz w:val="24"/>
          <w:szCs w:val="24"/>
          <w:lang w:val="lv-LV"/>
        </w:rPr>
        <w:t>māc</w:t>
      </w:r>
      <w:r w:rsidR="00531A5C" w:rsidRPr="009B7B1A">
        <w:rPr>
          <w:rFonts w:ascii="Times New Roman" w:hAnsi="Times New Roman" w:cs="Times New Roman"/>
          <w:b/>
          <w:bCs/>
          <w:sz w:val="24"/>
          <w:szCs w:val="24"/>
          <w:lang w:val="lv-LV"/>
        </w:rPr>
        <w:t xml:space="preserve">ību </w:t>
      </w:r>
      <w:r w:rsidR="00446618" w:rsidRPr="009B7B1A">
        <w:rPr>
          <w:rFonts w:ascii="Times New Roman" w:hAnsi="Times New Roman" w:cs="Times New Roman"/>
          <w:b/>
          <w:bCs/>
          <w:sz w:val="24"/>
          <w:szCs w:val="24"/>
          <w:lang w:val="lv-LV"/>
        </w:rPr>
        <w:t>g</w:t>
      </w:r>
      <w:r w:rsidR="00531A5C" w:rsidRPr="009B7B1A">
        <w:rPr>
          <w:rFonts w:ascii="Times New Roman" w:hAnsi="Times New Roman" w:cs="Times New Roman"/>
          <w:b/>
          <w:bCs/>
          <w:sz w:val="24"/>
          <w:szCs w:val="24"/>
          <w:lang w:val="lv-LV"/>
        </w:rPr>
        <w:t>adā</w:t>
      </w:r>
    </w:p>
    <w:p w14:paraId="624F5312" w14:textId="77777777" w:rsidR="00077DCB" w:rsidRPr="00C42B0C" w:rsidRDefault="00077DCB" w:rsidP="00077DCB">
      <w:pPr>
        <w:spacing w:after="0" w:line="240" w:lineRule="auto"/>
        <w:rPr>
          <w:rFonts w:ascii="Times New Roman" w:hAnsi="Times New Roman" w:cs="Times New Roman"/>
          <w:sz w:val="20"/>
          <w:szCs w:val="20"/>
          <w:lang w:val="lv-LV"/>
        </w:rPr>
      </w:pPr>
    </w:p>
    <w:p w14:paraId="22988051" w14:textId="727B110F" w:rsidR="00812588" w:rsidRPr="00AD7394" w:rsidRDefault="00812588">
      <w:pPr>
        <w:pStyle w:val="Sarakstarindkopa"/>
        <w:numPr>
          <w:ilvl w:val="1"/>
          <w:numId w:val="18"/>
        </w:numPr>
        <w:ind w:left="-284" w:right="-574" w:firstLine="142"/>
        <w:rPr>
          <w:rFonts w:ascii="Times New Roman" w:hAnsi="Times New Roman" w:cs="Times New Roman"/>
          <w:sz w:val="24"/>
          <w:szCs w:val="24"/>
          <w:lang w:val="lv-LV"/>
        </w:rPr>
      </w:pPr>
      <w:r w:rsidRPr="00812588">
        <w:rPr>
          <w:rFonts w:ascii="Times New Roman" w:hAnsi="Times New Roman" w:cs="Times New Roman"/>
          <w:sz w:val="24"/>
          <w:szCs w:val="24"/>
          <w:lang w:val="lv-LV"/>
        </w:rPr>
        <w:t xml:space="preserve">Izglītības iestāde kopā ar pirmsskolas izglītības iestādēm no Norvēģijas, Igaunijas, Slovēnijas piedalās Erasmus KA2+ projektā “ICT </w:t>
      </w:r>
      <w:proofErr w:type="spellStart"/>
      <w:r w:rsidRPr="00812588">
        <w:rPr>
          <w:rFonts w:ascii="Times New Roman" w:hAnsi="Times New Roman" w:cs="Times New Roman"/>
          <w:sz w:val="24"/>
          <w:szCs w:val="24"/>
          <w:lang w:val="lv-LV"/>
        </w:rPr>
        <w:t>like</w:t>
      </w:r>
      <w:proofErr w:type="spellEnd"/>
      <w:r w:rsidRPr="00812588">
        <w:rPr>
          <w:rFonts w:ascii="Times New Roman" w:hAnsi="Times New Roman" w:cs="Times New Roman"/>
          <w:sz w:val="24"/>
          <w:szCs w:val="24"/>
          <w:lang w:val="lv-LV"/>
        </w:rPr>
        <w:t xml:space="preserve"> 1, 2, 3”.  </w:t>
      </w:r>
      <w:r>
        <w:rPr>
          <w:rFonts w:ascii="Times New Roman" w:hAnsi="Times New Roman" w:cs="Times New Roman"/>
          <w:sz w:val="24"/>
          <w:szCs w:val="24"/>
          <w:lang w:val="lv-LV"/>
        </w:rPr>
        <w:t>Projekta ietvaros apgūst</w:t>
      </w:r>
      <w:r w:rsidRPr="00812588">
        <w:rPr>
          <w:rFonts w:ascii="Times New Roman" w:hAnsi="Times New Roman" w:cs="Times New Roman"/>
          <w:sz w:val="24"/>
          <w:szCs w:val="24"/>
          <w:lang w:val="lv-LV"/>
        </w:rPr>
        <w:t xml:space="preserve"> informācijas tehnoloģiju izmantošanas priekšrocīb</w:t>
      </w:r>
      <w:r>
        <w:rPr>
          <w:rFonts w:ascii="Times New Roman" w:hAnsi="Times New Roman" w:cs="Times New Roman"/>
          <w:sz w:val="24"/>
          <w:szCs w:val="24"/>
          <w:lang w:val="lv-LV"/>
        </w:rPr>
        <w:t>as</w:t>
      </w:r>
      <w:r w:rsidRPr="00812588">
        <w:rPr>
          <w:rFonts w:ascii="Times New Roman" w:hAnsi="Times New Roman" w:cs="Times New Roman"/>
          <w:sz w:val="24"/>
          <w:szCs w:val="24"/>
          <w:lang w:val="lv-LV"/>
        </w:rPr>
        <w:t xml:space="preserve"> pirmsskolā STEAM prasmju attīstībā. Projekta īstenošanas laiks </w:t>
      </w:r>
      <w:r w:rsidR="00D3603D">
        <w:rPr>
          <w:rFonts w:ascii="Times New Roman" w:hAnsi="Times New Roman" w:cs="Times New Roman"/>
          <w:sz w:val="24"/>
          <w:szCs w:val="24"/>
          <w:lang w:val="lv-LV"/>
        </w:rPr>
        <w:t xml:space="preserve">no </w:t>
      </w:r>
      <w:r w:rsidRPr="00812588">
        <w:rPr>
          <w:rFonts w:ascii="Times New Roman" w:hAnsi="Times New Roman" w:cs="Times New Roman"/>
          <w:sz w:val="24"/>
          <w:szCs w:val="24"/>
          <w:lang w:val="lv-LV"/>
        </w:rPr>
        <w:t>2020. gada 1. septembr</w:t>
      </w:r>
      <w:r w:rsidR="00D3603D">
        <w:rPr>
          <w:rFonts w:ascii="Times New Roman" w:hAnsi="Times New Roman" w:cs="Times New Roman"/>
          <w:sz w:val="24"/>
          <w:szCs w:val="24"/>
          <w:lang w:val="lv-LV"/>
        </w:rPr>
        <w:t>a</w:t>
      </w:r>
      <w:r w:rsidRPr="00812588">
        <w:rPr>
          <w:rFonts w:ascii="Times New Roman" w:hAnsi="Times New Roman" w:cs="Times New Roman"/>
          <w:sz w:val="24"/>
          <w:szCs w:val="24"/>
          <w:lang w:val="lv-LV"/>
        </w:rPr>
        <w:t xml:space="preserve"> līdz 2022. gada 31. augu</w:t>
      </w:r>
      <w:r w:rsidR="00E31A0A">
        <w:rPr>
          <w:rFonts w:ascii="Times New Roman" w:hAnsi="Times New Roman" w:cs="Times New Roman"/>
          <w:sz w:val="24"/>
          <w:szCs w:val="24"/>
          <w:lang w:val="lv-LV"/>
        </w:rPr>
        <w:t>stam</w:t>
      </w:r>
    </w:p>
    <w:p w14:paraId="2F01D1B0" w14:textId="0D78DAED" w:rsidR="00166882" w:rsidRDefault="00586834">
      <w:pPr>
        <w:pStyle w:val="Sarakstarindkopa"/>
        <w:numPr>
          <w:ilvl w:val="0"/>
          <w:numId w:val="5"/>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23D8F0B8" w14:textId="77777777" w:rsidR="00531A5C" w:rsidRDefault="00531A5C" w:rsidP="00531A5C">
      <w:pPr>
        <w:pStyle w:val="Sarakstarindkopa"/>
        <w:spacing w:after="0" w:line="240" w:lineRule="auto"/>
        <w:rPr>
          <w:rFonts w:ascii="Times New Roman" w:hAnsi="Times New Roman" w:cs="Times New Roman"/>
          <w:b/>
          <w:bCs/>
          <w:sz w:val="24"/>
          <w:szCs w:val="24"/>
          <w:lang w:val="lv-LV"/>
        </w:rPr>
      </w:pPr>
    </w:p>
    <w:p w14:paraId="579298B6" w14:textId="2F21AD34" w:rsidR="00446618" w:rsidRPr="00077DCB" w:rsidRDefault="00077DCB">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372C8">
        <w:rPr>
          <w:rFonts w:ascii="Times New Roman" w:hAnsi="Times New Roman" w:cs="Times New Roman"/>
          <w:sz w:val="24"/>
          <w:szCs w:val="24"/>
          <w:lang w:val="lv-LV"/>
        </w:rPr>
        <w:t xml:space="preserve">Digitālā mācīšanās platforma </w:t>
      </w:r>
      <w:proofErr w:type="spellStart"/>
      <w:r w:rsidR="000372C8">
        <w:rPr>
          <w:rFonts w:ascii="Times New Roman" w:hAnsi="Times New Roman" w:cs="Times New Roman"/>
          <w:sz w:val="24"/>
          <w:szCs w:val="24"/>
          <w:lang w:val="lv-LV"/>
        </w:rPr>
        <w:t>Skolo.lv</w:t>
      </w:r>
      <w:proofErr w:type="spellEnd"/>
    </w:p>
    <w:p w14:paraId="4A1D20E3"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7B003A9A" w14:textId="4D68A5B8" w:rsidR="00531A5C" w:rsidRDefault="00166882">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42AA6B05" w14:textId="77777777" w:rsidR="00C42B0C" w:rsidRPr="00C42B0C" w:rsidRDefault="00C42B0C" w:rsidP="00C42B0C">
      <w:pPr>
        <w:pStyle w:val="Sarakstarindkopa"/>
        <w:spacing w:after="0" w:line="240" w:lineRule="auto"/>
        <w:ind w:left="360"/>
        <w:rPr>
          <w:rFonts w:ascii="Times New Roman" w:hAnsi="Times New Roman" w:cs="Times New Roman"/>
          <w:b/>
          <w:bCs/>
          <w:sz w:val="20"/>
          <w:szCs w:val="20"/>
          <w:lang w:val="lv-LV"/>
        </w:rPr>
      </w:pPr>
    </w:p>
    <w:p w14:paraId="05CF86D8" w14:textId="43F71CD8" w:rsidR="00196D3D" w:rsidRPr="00196D3D" w:rsidRDefault="00AB730A">
      <w:pPr>
        <w:pStyle w:val="Sarakstarindkopa"/>
        <w:numPr>
          <w:ilvl w:val="1"/>
          <w:numId w:val="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48725DB7" w14:textId="779491CF" w:rsidR="00977FB4" w:rsidRDefault="006D2496">
      <w:pPr>
        <w:pStyle w:val="Sarakstarindkopa"/>
        <w:numPr>
          <w:ilvl w:val="2"/>
          <w:numId w:val="6"/>
        </w:numPr>
        <w:spacing w:after="0" w:line="240" w:lineRule="auto"/>
        <w:ind w:left="1134" w:hanging="567"/>
        <w:rPr>
          <w:rFonts w:ascii="Times New Roman" w:hAnsi="Times New Roman" w:cs="Times New Roman"/>
          <w:sz w:val="24"/>
          <w:szCs w:val="24"/>
          <w:lang w:val="lv-LV"/>
        </w:rPr>
      </w:pPr>
      <w:r w:rsidRPr="00977FB4">
        <w:rPr>
          <w:rFonts w:ascii="Times New Roman" w:hAnsi="Times New Roman" w:cs="Times New Roman"/>
          <w:sz w:val="24"/>
          <w:szCs w:val="24"/>
          <w:lang w:val="lv-LV"/>
        </w:rPr>
        <w:lastRenderedPageBreak/>
        <w:t>Aktivizēt katra bērna iesaisti rotaļnodarb</w:t>
      </w:r>
      <w:r w:rsidR="00977FB4" w:rsidRPr="00977FB4">
        <w:rPr>
          <w:rFonts w:ascii="Times New Roman" w:hAnsi="Times New Roman" w:cs="Times New Roman"/>
          <w:sz w:val="24"/>
          <w:szCs w:val="24"/>
          <w:lang w:val="lv-LV"/>
        </w:rPr>
        <w:t>ībās un prasmi novērst problēmas, veicinot izglītojamā motivāciju, un sniegt mutvārdu un vizuālos ko</w:t>
      </w:r>
      <w:r w:rsidR="00E31A0A">
        <w:rPr>
          <w:rFonts w:ascii="Times New Roman" w:hAnsi="Times New Roman" w:cs="Times New Roman"/>
          <w:sz w:val="24"/>
          <w:szCs w:val="24"/>
          <w:lang w:val="lv-LV"/>
        </w:rPr>
        <w:t>mplimentus par bērnu panākumiem</w:t>
      </w:r>
    </w:p>
    <w:p w14:paraId="1B2C4173" w14:textId="40BF56E1" w:rsidR="00977FB4" w:rsidRDefault="000372C8">
      <w:pPr>
        <w:pStyle w:val="Sarakstarindkopa"/>
        <w:numPr>
          <w:ilvl w:val="2"/>
          <w:numId w:val="6"/>
        </w:numPr>
        <w:spacing w:after="0" w:line="240" w:lineRule="auto"/>
        <w:ind w:left="1134" w:hanging="567"/>
        <w:rPr>
          <w:rFonts w:ascii="Times New Roman" w:hAnsi="Times New Roman" w:cs="Times New Roman"/>
          <w:sz w:val="24"/>
          <w:szCs w:val="24"/>
          <w:lang w:val="lv-LV"/>
        </w:rPr>
      </w:pPr>
      <w:r w:rsidRPr="00977FB4">
        <w:rPr>
          <w:rFonts w:ascii="Times New Roman" w:hAnsi="Times New Roman" w:cs="Times New Roman"/>
          <w:sz w:val="24"/>
          <w:szCs w:val="24"/>
          <w:lang w:val="lv-LV"/>
        </w:rPr>
        <w:t>Uzlabot mācību sasniegumus ikdienas darbā, dažādojot mācību metodes, paņēmienus darbā ar talantīgiem izglītojamajiem un izglītojamajiem, kuriem i</w:t>
      </w:r>
      <w:r w:rsidR="00E31A0A">
        <w:rPr>
          <w:rFonts w:ascii="Times New Roman" w:hAnsi="Times New Roman" w:cs="Times New Roman"/>
          <w:sz w:val="24"/>
          <w:szCs w:val="24"/>
          <w:lang w:val="lv-LV"/>
        </w:rPr>
        <w:t>r grūtības mācību satura apguvē</w:t>
      </w:r>
    </w:p>
    <w:p w14:paraId="7A1A7550" w14:textId="29B9FE45" w:rsidR="00196D3D" w:rsidRDefault="00977FB4">
      <w:pPr>
        <w:pStyle w:val="Sarakstarindkopa"/>
        <w:numPr>
          <w:ilvl w:val="2"/>
          <w:numId w:val="6"/>
        </w:numPr>
        <w:spacing w:after="0" w:line="240" w:lineRule="auto"/>
        <w:ind w:left="1134" w:hanging="567"/>
        <w:rPr>
          <w:rFonts w:ascii="Times New Roman" w:hAnsi="Times New Roman" w:cs="Times New Roman"/>
          <w:sz w:val="24"/>
          <w:szCs w:val="24"/>
          <w:lang w:val="lv-LV"/>
        </w:rPr>
      </w:pPr>
      <w:r w:rsidRPr="00977FB4">
        <w:rPr>
          <w:rFonts w:ascii="Times New Roman" w:hAnsi="Times New Roman" w:cs="Times New Roman"/>
          <w:sz w:val="24"/>
          <w:szCs w:val="24"/>
          <w:lang w:val="lv-LV"/>
        </w:rPr>
        <w:t>Nodrošināt kvalitatīvu audzināšanas un izg</w:t>
      </w:r>
      <w:r w:rsidR="00E31A0A">
        <w:rPr>
          <w:rFonts w:ascii="Times New Roman" w:hAnsi="Times New Roman" w:cs="Times New Roman"/>
          <w:sz w:val="24"/>
          <w:szCs w:val="24"/>
          <w:lang w:val="lv-LV"/>
        </w:rPr>
        <w:t>lītošanas darbu mūsdienīgā vidē</w:t>
      </w:r>
    </w:p>
    <w:p w14:paraId="5F5C5DA7" w14:textId="77777777" w:rsidR="00196D3D" w:rsidRPr="00C42B0C" w:rsidRDefault="00196D3D" w:rsidP="00196D3D">
      <w:pPr>
        <w:pStyle w:val="Sarakstarindkopa"/>
        <w:spacing w:after="0" w:line="240" w:lineRule="auto"/>
        <w:ind w:left="993"/>
        <w:rPr>
          <w:rFonts w:ascii="Times New Roman" w:hAnsi="Times New Roman" w:cs="Times New Roman"/>
          <w:sz w:val="20"/>
          <w:szCs w:val="20"/>
          <w:lang w:val="lv-LV"/>
        </w:rPr>
      </w:pPr>
    </w:p>
    <w:p w14:paraId="6D434981" w14:textId="6DF583A7" w:rsidR="00977FB4" w:rsidRPr="002153FC" w:rsidRDefault="00AB730A">
      <w:pPr>
        <w:pStyle w:val="Sarakstarindkopa"/>
        <w:numPr>
          <w:ilvl w:val="1"/>
          <w:numId w:val="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64F45727" w14:textId="10E34010" w:rsidR="004A15EB" w:rsidRPr="00C42B0C" w:rsidRDefault="00977FB4" w:rsidP="00C42B0C">
      <w:pPr>
        <w:rPr>
          <w:rFonts w:ascii="Times New Roman" w:hAnsi="Times New Roman" w:cs="Times New Roman"/>
          <w:sz w:val="24"/>
          <w:szCs w:val="24"/>
          <w:lang w:val="lv-LV"/>
        </w:rPr>
      </w:pPr>
      <w:r w:rsidRPr="00977FB4">
        <w:rPr>
          <w:rFonts w:ascii="Times New Roman" w:hAnsi="Times New Roman" w:cs="Times New Roman"/>
          <w:sz w:val="24"/>
          <w:szCs w:val="24"/>
          <w:lang w:val="lv-LV"/>
        </w:rPr>
        <w:t xml:space="preserve">Izglītojamā </w:t>
      </w:r>
      <w:r>
        <w:rPr>
          <w:rFonts w:ascii="Times New Roman" w:hAnsi="Times New Roman" w:cs="Times New Roman"/>
          <w:sz w:val="24"/>
          <w:szCs w:val="24"/>
          <w:lang w:val="lv-LV"/>
        </w:rPr>
        <w:t xml:space="preserve">individuālie sasniegumi, fiziskā attīstība </w:t>
      </w:r>
      <w:r w:rsidRPr="00977FB4">
        <w:rPr>
          <w:rFonts w:ascii="Times New Roman" w:hAnsi="Times New Roman" w:cs="Times New Roman"/>
          <w:sz w:val="24"/>
          <w:szCs w:val="24"/>
          <w:lang w:val="lv-LV"/>
        </w:rPr>
        <w:t>un panākumi tiek fiksēti</w:t>
      </w:r>
      <w:r>
        <w:rPr>
          <w:rFonts w:ascii="Times New Roman" w:hAnsi="Times New Roman" w:cs="Times New Roman"/>
          <w:sz w:val="24"/>
          <w:szCs w:val="24"/>
          <w:lang w:val="lv-LV"/>
        </w:rPr>
        <w:t xml:space="preserve"> attīstības kartēs, e-klasē un pedagogu individuālo vērojumu apkopojumos. Iestādē ir veikti vides uzlabojumi un materiāli tehniskās bāzes mērķtiecīga un plānveidīga papildināšana. Darbinieki </w:t>
      </w:r>
      <w:r w:rsidR="00B83AE1">
        <w:rPr>
          <w:rFonts w:ascii="Times New Roman" w:hAnsi="Times New Roman" w:cs="Times New Roman"/>
          <w:sz w:val="24"/>
          <w:szCs w:val="24"/>
          <w:lang w:val="lv-LV"/>
        </w:rPr>
        <w:t>mērķtiecīgi, izrādot iniciatīvu iesais</w:t>
      </w:r>
      <w:r w:rsidR="00E31A0A">
        <w:rPr>
          <w:rFonts w:ascii="Times New Roman" w:hAnsi="Times New Roman" w:cs="Times New Roman"/>
          <w:sz w:val="24"/>
          <w:szCs w:val="24"/>
          <w:lang w:val="lv-LV"/>
        </w:rPr>
        <w:t>tās mūsdienīgas vides veidošanā</w:t>
      </w:r>
      <w:r w:rsidR="00CB17B1">
        <w:rPr>
          <w:rFonts w:ascii="Times New Roman" w:hAnsi="Times New Roman" w:cs="Times New Roman"/>
          <w:sz w:val="24"/>
          <w:szCs w:val="24"/>
          <w:lang w:val="lv-LV"/>
        </w:rPr>
        <w:t>.</w:t>
      </w:r>
    </w:p>
    <w:p w14:paraId="39D94755" w14:textId="28FFBC26" w:rsidR="00166882" w:rsidRDefault="00166882">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5E1B58C" w14:textId="77777777" w:rsidR="00FE09BB" w:rsidRPr="00C42B0C" w:rsidRDefault="00FE09BB" w:rsidP="00FE09BB">
      <w:pPr>
        <w:pStyle w:val="Sarakstarindkopa"/>
        <w:spacing w:after="0" w:line="240" w:lineRule="auto"/>
        <w:rPr>
          <w:rFonts w:ascii="Times New Roman" w:hAnsi="Times New Roman" w:cs="Times New Roman"/>
          <w:b/>
          <w:bCs/>
          <w:sz w:val="20"/>
          <w:szCs w:val="20"/>
          <w:lang w:val="lv-LV"/>
        </w:rPr>
      </w:pPr>
    </w:p>
    <w:p w14:paraId="778989C2" w14:textId="329EC32C" w:rsidR="00166882" w:rsidRDefault="00410F11">
      <w:pPr>
        <w:pStyle w:val="Sarakstarindkopa"/>
        <w:numPr>
          <w:ilvl w:val="1"/>
          <w:numId w:val="6"/>
        </w:numPr>
        <w:spacing w:after="0" w:line="240" w:lineRule="auto"/>
        <w:ind w:left="-142" w:firstLine="20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sidR="00FE09BB">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p>
    <w:p w14:paraId="0FB22FCD" w14:textId="77777777" w:rsidR="00F360D5" w:rsidRDefault="00F360D5" w:rsidP="00F360D5">
      <w:pPr>
        <w:pStyle w:val="Sarakstarindkopa"/>
        <w:spacing w:after="0" w:line="240" w:lineRule="auto"/>
        <w:ind w:left="66"/>
        <w:jc w:val="both"/>
        <w:rPr>
          <w:rFonts w:ascii="Times New Roman" w:hAnsi="Times New Roman" w:cs="Times New Roman"/>
          <w:sz w:val="24"/>
          <w:szCs w:val="24"/>
          <w:lang w:val="lv-LV"/>
        </w:rPr>
      </w:pPr>
    </w:p>
    <w:p w14:paraId="7D6C1BF3" w14:textId="04F896CC" w:rsidR="00B801F5" w:rsidRDefault="00B801F5" w:rsidP="00C42B0C">
      <w:pPr>
        <w:pStyle w:val="Sarakstarindkopa"/>
        <w:spacing w:after="0" w:line="240" w:lineRule="auto"/>
        <w:ind w:left="-142"/>
        <w:jc w:val="both"/>
        <w:rPr>
          <w:rFonts w:ascii="Times New Roman" w:hAnsi="Times New Roman" w:cs="Times New Roman"/>
          <w:sz w:val="24"/>
          <w:szCs w:val="24"/>
          <w:lang w:val="lv-LV"/>
        </w:rPr>
      </w:pPr>
      <w:r w:rsidRPr="00B801F5">
        <w:rPr>
          <w:rFonts w:ascii="Times New Roman" w:hAnsi="Times New Roman" w:cs="Times New Roman"/>
          <w:sz w:val="24"/>
          <w:szCs w:val="24"/>
          <w:lang w:val="lv-LV"/>
        </w:rPr>
        <w:t xml:space="preserve">Dalība </w:t>
      </w:r>
      <w:r w:rsidR="00B83AE1">
        <w:rPr>
          <w:rFonts w:ascii="Times New Roman" w:hAnsi="Times New Roman" w:cs="Times New Roman"/>
          <w:sz w:val="24"/>
          <w:szCs w:val="24"/>
          <w:lang w:val="lv-LV"/>
        </w:rPr>
        <w:t xml:space="preserve">Skola 2030 </w:t>
      </w:r>
      <w:r w:rsidRPr="00B801F5">
        <w:rPr>
          <w:rFonts w:ascii="Times New Roman" w:hAnsi="Times New Roman" w:cs="Times New Roman"/>
          <w:sz w:val="24"/>
          <w:szCs w:val="24"/>
          <w:lang w:val="lv-LV"/>
        </w:rPr>
        <w:t>skolotāju pieredzes konferencē “Praktiski. Lietpratībai” Latvijas reģionos 12.04.2022</w:t>
      </w:r>
      <w:r w:rsidR="0052618B">
        <w:rPr>
          <w:rFonts w:ascii="Times New Roman" w:hAnsi="Times New Roman" w:cs="Times New Roman"/>
          <w:sz w:val="24"/>
          <w:szCs w:val="24"/>
          <w:lang w:val="lv-LV"/>
        </w:rPr>
        <w:t>.</w:t>
      </w:r>
      <w:r w:rsidR="00C42B0C">
        <w:rPr>
          <w:rFonts w:ascii="Times New Roman" w:hAnsi="Times New Roman" w:cs="Times New Roman"/>
          <w:sz w:val="24"/>
          <w:szCs w:val="24"/>
          <w:lang w:val="lv-LV"/>
        </w:rPr>
        <w:t xml:space="preserve"> </w:t>
      </w:r>
      <w:r w:rsidR="00F360D5">
        <w:rPr>
          <w:rFonts w:ascii="Times New Roman" w:hAnsi="Times New Roman" w:cs="Times New Roman"/>
          <w:sz w:val="24"/>
          <w:szCs w:val="24"/>
          <w:lang w:val="lv-LV"/>
        </w:rPr>
        <w:t>Pārro</w:t>
      </w:r>
      <w:r w:rsidRPr="00C42B0C">
        <w:rPr>
          <w:rFonts w:ascii="Times New Roman" w:hAnsi="Times New Roman" w:cs="Times New Roman"/>
          <w:sz w:val="24"/>
          <w:szCs w:val="24"/>
          <w:lang w:val="lv-LV"/>
        </w:rPr>
        <w:t>bežu sadarbības pasākums ar lietuviešu kolēģiem par izglītības tehnoloģiju izmantošanu mācību procesā 1</w:t>
      </w:r>
      <w:r w:rsidR="009D2CEF" w:rsidRPr="00C42B0C">
        <w:rPr>
          <w:rFonts w:ascii="Times New Roman" w:hAnsi="Times New Roman" w:cs="Times New Roman"/>
          <w:sz w:val="24"/>
          <w:szCs w:val="24"/>
          <w:lang w:val="lv-LV"/>
        </w:rPr>
        <w:t>3</w:t>
      </w:r>
      <w:r w:rsidRPr="00C42B0C">
        <w:rPr>
          <w:rFonts w:ascii="Times New Roman" w:hAnsi="Times New Roman" w:cs="Times New Roman"/>
          <w:sz w:val="24"/>
          <w:szCs w:val="24"/>
          <w:lang w:val="lv-LV"/>
        </w:rPr>
        <w:t>.05.2022</w:t>
      </w:r>
      <w:r w:rsidR="0052618B" w:rsidRPr="00C42B0C">
        <w:rPr>
          <w:rFonts w:ascii="Times New Roman" w:hAnsi="Times New Roman" w:cs="Times New Roman"/>
          <w:sz w:val="24"/>
          <w:szCs w:val="24"/>
          <w:lang w:val="lv-LV"/>
        </w:rPr>
        <w:t>.</w:t>
      </w:r>
    </w:p>
    <w:p w14:paraId="764A6E99" w14:textId="77777777" w:rsidR="00AD7394" w:rsidRPr="00C42B0C" w:rsidRDefault="00AD7394" w:rsidP="00C42B0C">
      <w:pPr>
        <w:pStyle w:val="Sarakstarindkopa"/>
        <w:spacing w:after="0" w:line="240" w:lineRule="auto"/>
        <w:ind w:left="-142"/>
        <w:jc w:val="both"/>
        <w:rPr>
          <w:rFonts w:ascii="Times New Roman" w:hAnsi="Times New Roman" w:cs="Times New Roman"/>
          <w:sz w:val="24"/>
          <w:szCs w:val="24"/>
          <w:lang w:val="lv-LV"/>
        </w:rPr>
      </w:pPr>
    </w:p>
    <w:p w14:paraId="11CB4F1D" w14:textId="4FBDD03F" w:rsidR="00FC6EAB" w:rsidRDefault="00FC6EAB">
      <w:pPr>
        <w:pStyle w:val="Sarakstarindkopa"/>
        <w:numPr>
          <w:ilvl w:val="1"/>
          <w:numId w:val="6"/>
        </w:num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w:t>
      </w:r>
      <w:r w:rsidR="00E31A0A">
        <w:rPr>
          <w:rFonts w:ascii="Times New Roman" w:hAnsi="Times New Roman" w:cs="Times New Roman"/>
          <w:sz w:val="24"/>
          <w:szCs w:val="24"/>
          <w:lang w:val="lv-LV"/>
        </w:rPr>
        <w:t>ojamo sniegumu ikdienas mācībās</w:t>
      </w:r>
    </w:p>
    <w:p w14:paraId="3FEAED4F" w14:textId="77777777" w:rsidR="00F360D5" w:rsidRDefault="00F360D5" w:rsidP="00F360D5">
      <w:pPr>
        <w:pStyle w:val="Sarakstarindkopa"/>
        <w:spacing w:after="0" w:line="240" w:lineRule="auto"/>
        <w:ind w:left="426"/>
        <w:jc w:val="both"/>
        <w:rPr>
          <w:rFonts w:ascii="Times New Roman" w:hAnsi="Times New Roman" w:cs="Times New Roman"/>
          <w:sz w:val="24"/>
          <w:szCs w:val="24"/>
          <w:lang w:val="lv-LV"/>
        </w:rPr>
      </w:pPr>
    </w:p>
    <w:p w14:paraId="2C56EADA" w14:textId="7E38DF11" w:rsidR="0052618B" w:rsidRDefault="00C42B0C" w:rsidP="00AD7394">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Valodas mācību jomu apguvuši 98%, turpina apgūt 2% izglītojamo. Matemātikas mācību jomu apguvuši 95%, turpina apgūt 5% izglītojamo. Dabas zinātņu,</w:t>
      </w:r>
      <w:r w:rsidRPr="00C42B0C">
        <w:rPr>
          <w:rFonts w:ascii="Times New Roman" w:hAnsi="Times New Roman" w:cs="Times New Roman"/>
          <w:sz w:val="24"/>
          <w:szCs w:val="24"/>
          <w:lang w:val="lv-LV"/>
        </w:rPr>
        <w:t xml:space="preserve"> </w:t>
      </w:r>
      <w:r>
        <w:rPr>
          <w:rFonts w:ascii="Times New Roman" w:hAnsi="Times New Roman" w:cs="Times New Roman"/>
          <w:sz w:val="24"/>
          <w:szCs w:val="24"/>
          <w:lang w:val="lv-LV"/>
        </w:rPr>
        <w:t>Tehnoloģiju,</w:t>
      </w:r>
      <w:r w:rsidRPr="00C42B0C">
        <w:rPr>
          <w:rFonts w:ascii="Times New Roman" w:hAnsi="Times New Roman" w:cs="Times New Roman"/>
          <w:sz w:val="24"/>
          <w:szCs w:val="24"/>
          <w:lang w:val="lv-LV"/>
        </w:rPr>
        <w:t xml:space="preserve"> </w:t>
      </w:r>
      <w:r>
        <w:rPr>
          <w:rFonts w:ascii="Times New Roman" w:hAnsi="Times New Roman" w:cs="Times New Roman"/>
          <w:sz w:val="24"/>
          <w:szCs w:val="24"/>
          <w:lang w:val="lv-LV"/>
        </w:rPr>
        <w:t>Sociālo un pilsonisko,</w:t>
      </w:r>
      <w:r w:rsidRPr="00C42B0C">
        <w:rPr>
          <w:rFonts w:ascii="Times New Roman" w:hAnsi="Times New Roman" w:cs="Times New Roman"/>
          <w:sz w:val="24"/>
          <w:szCs w:val="24"/>
          <w:lang w:val="lv-LV"/>
        </w:rPr>
        <w:t xml:space="preserve"> </w:t>
      </w:r>
      <w:r>
        <w:rPr>
          <w:rFonts w:ascii="Times New Roman" w:hAnsi="Times New Roman" w:cs="Times New Roman"/>
          <w:sz w:val="24"/>
          <w:szCs w:val="24"/>
          <w:lang w:val="lv-LV"/>
        </w:rPr>
        <w:t>Kultūras izpratnes un pašizpausmes mākslā un Veselības un fiziskās aktivitātes jomas apguvuši 100% izglītojamo.</w:t>
      </w:r>
    </w:p>
    <w:p w14:paraId="3F67231B"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1CA2A259" w14:textId="77777777" w:rsidR="00C42B0C" w:rsidRPr="00F360D5" w:rsidRDefault="00C42B0C" w:rsidP="00742BB3">
      <w:pPr>
        <w:shd w:val="clear" w:color="auto" w:fill="FFFFFF"/>
        <w:spacing w:after="0" w:line="240" w:lineRule="auto"/>
        <w:jc w:val="center"/>
        <w:rPr>
          <w:rFonts w:ascii="Times New Roman" w:eastAsia="Times New Roman" w:hAnsi="Times New Roman" w:cs="Times New Roman"/>
          <w:sz w:val="24"/>
          <w:szCs w:val="24"/>
          <w:lang w:val="lv-LV"/>
        </w:rPr>
      </w:pPr>
    </w:p>
    <w:p w14:paraId="263ADF9D" w14:textId="2E2DADE0" w:rsidR="00C42B0C" w:rsidRPr="00F360D5" w:rsidRDefault="00F360D5" w:rsidP="00742BB3">
      <w:pPr>
        <w:shd w:val="clear" w:color="auto" w:fill="FFFFFF"/>
        <w:spacing w:after="0" w:line="240" w:lineRule="auto"/>
        <w:jc w:val="center"/>
        <w:rPr>
          <w:rFonts w:ascii="Times New Roman" w:eastAsia="Times New Roman" w:hAnsi="Times New Roman" w:cs="Times New Roman"/>
          <w:sz w:val="24"/>
          <w:szCs w:val="24"/>
          <w:lang w:val="lv-LV"/>
        </w:rPr>
      </w:pPr>
      <w:r w:rsidRPr="00F360D5">
        <w:rPr>
          <w:rFonts w:ascii="Times New Roman" w:eastAsia="Times New Roman" w:hAnsi="Times New Roman" w:cs="Times New Roman"/>
          <w:sz w:val="24"/>
          <w:szCs w:val="24"/>
          <w:lang w:val="lv-LV"/>
        </w:rPr>
        <w:t>Iestādes vadītāja</w:t>
      </w:r>
      <w:r w:rsidRPr="00F360D5">
        <w:rPr>
          <w:rFonts w:ascii="Times New Roman" w:eastAsia="Times New Roman" w:hAnsi="Times New Roman" w:cs="Times New Roman"/>
          <w:sz w:val="24"/>
          <w:szCs w:val="24"/>
          <w:lang w:val="lv-LV"/>
        </w:rPr>
        <w:tab/>
      </w:r>
      <w:r w:rsidRPr="00F360D5">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Pr="00F360D5">
        <w:rPr>
          <w:rFonts w:ascii="Times New Roman" w:eastAsia="Times New Roman" w:hAnsi="Times New Roman" w:cs="Times New Roman"/>
          <w:sz w:val="24"/>
          <w:szCs w:val="24"/>
          <w:lang w:val="lv-LV"/>
        </w:rPr>
        <w:tab/>
      </w:r>
      <w:r w:rsidRPr="00F360D5">
        <w:rPr>
          <w:rFonts w:ascii="Times New Roman" w:eastAsia="Times New Roman" w:hAnsi="Times New Roman" w:cs="Times New Roman"/>
          <w:sz w:val="24"/>
          <w:szCs w:val="24"/>
          <w:lang w:val="lv-LV"/>
        </w:rPr>
        <w:tab/>
        <w:t xml:space="preserve"> Ilze Zāģere</w:t>
      </w:r>
    </w:p>
    <w:p w14:paraId="3BA1551D" w14:textId="77777777" w:rsidR="00C42B0C" w:rsidRDefault="00C42B0C"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374B1386" w14:textId="77777777" w:rsidR="00C42B0C" w:rsidRDefault="00C42B0C"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5638DB4A" w14:textId="77777777" w:rsidR="00C42B0C" w:rsidRDefault="00C42B0C"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24E6CED7" w14:textId="77777777" w:rsidR="00A76927" w:rsidRDefault="00A76927"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5E417707" w14:textId="77777777" w:rsidR="00C42B0C" w:rsidRDefault="00C42B0C"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79F356AD" w14:textId="09E5DC00"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5235AAB7" w14:textId="6FE30997" w:rsidR="00F360D5" w:rsidRDefault="00F360D5" w:rsidP="00742BB3">
      <w:pPr>
        <w:shd w:val="clear" w:color="auto" w:fill="FFFFFF"/>
        <w:spacing w:after="0" w:line="240" w:lineRule="auto"/>
        <w:jc w:val="center"/>
        <w:rPr>
          <w:rFonts w:ascii="Times New Roman" w:eastAsia="Times New Roman" w:hAnsi="Times New Roman" w:cs="Times New Roman"/>
          <w:b/>
          <w:bCs/>
          <w:sz w:val="48"/>
          <w:szCs w:val="48"/>
          <w:lang w:val="lv-LV"/>
        </w:rPr>
      </w:pPr>
    </w:p>
    <w:sectPr w:rsidR="00F360D5" w:rsidSect="00262647">
      <w:pgSz w:w="12240" w:h="15840"/>
      <w:pgMar w:top="1134"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4589" w14:textId="77777777" w:rsidR="00716CDC" w:rsidRDefault="00716CDC" w:rsidP="00742BB3">
      <w:pPr>
        <w:spacing w:after="0" w:line="240" w:lineRule="auto"/>
      </w:pPr>
      <w:r>
        <w:separator/>
      </w:r>
    </w:p>
  </w:endnote>
  <w:endnote w:type="continuationSeparator" w:id="0">
    <w:p w14:paraId="30C6A4CF" w14:textId="77777777" w:rsidR="00716CDC" w:rsidRDefault="00716CDC"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Heading">
    <w:panose1 w:val="02000505000000020004"/>
    <w:charset w:val="BA"/>
    <w:family w:val="auto"/>
    <w:pitch w:val="variable"/>
    <w:sig w:usb0="A00002EF" w:usb1="4000204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F296" w14:textId="77777777" w:rsidR="00716CDC" w:rsidRDefault="00716CDC" w:rsidP="00742BB3">
      <w:pPr>
        <w:spacing w:after="0" w:line="240" w:lineRule="auto"/>
      </w:pPr>
      <w:r>
        <w:separator/>
      </w:r>
    </w:p>
  </w:footnote>
  <w:footnote w:type="continuationSeparator" w:id="0">
    <w:p w14:paraId="32DF5711" w14:textId="77777777" w:rsidR="00716CDC" w:rsidRDefault="00716CDC" w:rsidP="0074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5A1"/>
    <w:multiLevelType w:val="hybridMultilevel"/>
    <w:tmpl w:val="8D1ABBB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02862"/>
    <w:multiLevelType w:val="multilevel"/>
    <w:tmpl w:val="FB78B9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A226FF"/>
    <w:multiLevelType w:val="multilevel"/>
    <w:tmpl w:val="87EAB8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3B43EC"/>
    <w:multiLevelType w:val="hybridMultilevel"/>
    <w:tmpl w:val="FCFAA20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33521F4B"/>
    <w:multiLevelType w:val="hybridMultilevel"/>
    <w:tmpl w:val="55202EBA"/>
    <w:lvl w:ilvl="0" w:tplc="645A527A">
      <w:start w:val="1"/>
      <w:numFmt w:val="bullet"/>
      <w:lvlText w:val="-"/>
      <w:lvlJc w:val="left"/>
      <w:pPr>
        <w:ind w:left="720" w:hanging="360"/>
      </w:pPr>
      <w:rPr>
        <w:rFonts w:ascii="Sitka Heading" w:hAnsi="Sitka Heading"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E51755E"/>
    <w:multiLevelType w:val="hybridMultilevel"/>
    <w:tmpl w:val="4634982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EA1493F"/>
    <w:multiLevelType w:val="hybridMultilevel"/>
    <w:tmpl w:val="CA86FC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A47A27"/>
    <w:multiLevelType w:val="multilevel"/>
    <w:tmpl w:val="FA3A4980"/>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14AA4"/>
    <w:multiLevelType w:val="multilevel"/>
    <w:tmpl w:val="755A6B0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3031811"/>
    <w:multiLevelType w:val="hybridMultilevel"/>
    <w:tmpl w:val="FE0A61C8"/>
    <w:lvl w:ilvl="0" w:tplc="645A527A">
      <w:start w:val="1"/>
      <w:numFmt w:val="bullet"/>
      <w:lvlText w:val="-"/>
      <w:lvlJc w:val="left"/>
      <w:pPr>
        <w:ind w:left="720" w:hanging="360"/>
      </w:pPr>
      <w:rPr>
        <w:rFonts w:ascii="Sitka Heading" w:hAnsi="Sitka Heading"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1016029">
    <w:abstractNumId w:val="3"/>
  </w:num>
  <w:num w:numId="2" w16cid:durableId="349994048">
    <w:abstractNumId w:val="4"/>
  </w:num>
  <w:num w:numId="3" w16cid:durableId="1468354729">
    <w:abstractNumId w:val="1"/>
  </w:num>
  <w:num w:numId="4" w16cid:durableId="1955598528">
    <w:abstractNumId w:val="19"/>
  </w:num>
  <w:num w:numId="5" w16cid:durableId="168722300">
    <w:abstractNumId w:val="16"/>
  </w:num>
  <w:num w:numId="6" w16cid:durableId="200436971">
    <w:abstractNumId w:val="6"/>
  </w:num>
  <w:num w:numId="7" w16cid:durableId="1847399228">
    <w:abstractNumId w:val="14"/>
  </w:num>
  <w:num w:numId="8" w16cid:durableId="1885023123">
    <w:abstractNumId w:val="18"/>
  </w:num>
  <w:num w:numId="9" w16cid:durableId="251205303">
    <w:abstractNumId w:val="5"/>
  </w:num>
  <w:num w:numId="10" w16cid:durableId="2092268930">
    <w:abstractNumId w:val="9"/>
  </w:num>
  <w:num w:numId="11" w16cid:durableId="2036543203">
    <w:abstractNumId w:val="2"/>
  </w:num>
  <w:num w:numId="12" w16cid:durableId="1110977352">
    <w:abstractNumId w:val="15"/>
  </w:num>
  <w:num w:numId="13" w16cid:durableId="613289814">
    <w:abstractNumId w:val="7"/>
  </w:num>
  <w:num w:numId="14" w16cid:durableId="1908148377">
    <w:abstractNumId w:val="12"/>
  </w:num>
  <w:num w:numId="15" w16cid:durableId="1696543878">
    <w:abstractNumId w:val="0"/>
  </w:num>
  <w:num w:numId="16" w16cid:durableId="1601180022">
    <w:abstractNumId w:val="11"/>
  </w:num>
  <w:num w:numId="17" w16cid:durableId="409544846">
    <w:abstractNumId w:val="8"/>
  </w:num>
  <w:num w:numId="18" w16cid:durableId="885525902">
    <w:abstractNumId w:val="13"/>
  </w:num>
  <w:num w:numId="19" w16cid:durableId="1371419856">
    <w:abstractNumId w:val="10"/>
  </w:num>
  <w:num w:numId="20" w16cid:durableId="90723011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1872"/>
    <w:rsid w:val="00010459"/>
    <w:rsid w:val="000372C8"/>
    <w:rsid w:val="00041B9E"/>
    <w:rsid w:val="00051FD6"/>
    <w:rsid w:val="0005298B"/>
    <w:rsid w:val="000632B9"/>
    <w:rsid w:val="00064BA1"/>
    <w:rsid w:val="00077DCB"/>
    <w:rsid w:val="00083292"/>
    <w:rsid w:val="000863F6"/>
    <w:rsid w:val="00095496"/>
    <w:rsid w:val="00096403"/>
    <w:rsid w:val="000B22A3"/>
    <w:rsid w:val="000B3F39"/>
    <w:rsid w:val="000B41F0"/>
    <w:rsid w:val="000D2933"/>
    <w:rsid w:val="001118D1"/>
    <w:rsid w:val="00121F53"/>
    <w:rsid w:val="00124653"/>
    <w:rsid w:val="00127FC5"/>
    <w:rsid w:val="001549A9"/>
    <w:rsid w:val="001566CA"/>
    <w:rsid w:val="00162F13"/>
    <w:rsid w:val="00165733"/>
    <w:rsid w:val="00166882"/>
    <w:rsid w:val="001840A9"/>
    <w:rsid w:val="00187201"/>
    <w:rsid w:val="0019103F"/>
    <w:rsid w:val="00196D3D"/>
    <w:rsid w:val="001B1BF6"/>
    <w:rsid w:val="001B6C6E"/>
    <w:rsid w:val="001B793C"/>
    <w:rsid w:val="001C09E4"/>
    <w:rsid w:val="001C2C2B"/>
    <w:rsid w:val="001C3E07"/>
    <w:rsid w:val="001D46E2"/>
    <w:rsid w:val="001E21B3"/>
    <w:rsid w:val="001E6B87"/>
    <w:rsid w:val="001F1D0A"/>
    <w:rsid w:val="001F4792"/>
    <w:rsid w:val="00203D10"/>
    <w:rsid w:val="00207145"/>
    <w:rsid w:val="002153FC"/>
    <w:rsid w:val="0024070C"/>
    <w:rsid w:val="00244B81"/>
    <w:rsid w:val="002462D1"/>
    <w:rsid w:val="00246372"/>
    <w:rsid w:val="00250151"/>
    <w:rsid w:val="00262647"/>
    <w:rsid w:val="002747AF"/>
    <w:rsid w:val="00276381"/>
    <w:rsid w:val="002818B5"/>
    <w:rsid w:val="002855C1"/>
    <w:rsid w:val="002B33B7"/>
    <w:rsid w:val="002B79FB"/>
    <w:rsid w:val="002C03FD"/>
    <w:rsid w:val="002C2285"/>
    <w:rsid w:val="002D1381"/>
    <w:rsid w:val="002E0553"/>
    <w:rsid w:val="002E1C68"/>
    <w:rsid w:val="002F4E22"/>
    <w:rsid w:val="002F63BF"/>
    <w:rsid w:val="002F7891"/>
    <w:rsid w:val="003042C4"/>
    <w:rsid w:val="0030444E"/>
    <w:rsid w:val="003047E4"/>
    <w:rsid w:val="00330EDD"/>
    <w:rsid w:val="00340C2D"/>
    <w:rsid w:val="003444B8"/>
    <w:rsid w:val="00373CA0"/>
    <w:rsid w:val="0039183C"/>
    <w:rsid w:val="0039323C"/>
    <w:rsid w:val="003948F5"/>
    <w:rsid w:val="00397C12"/>
    <w:rsid w:val="003B18D8"/>
    <w:rsid w:val="003C0BA2"/>
    <w:rsid w:val="003D1D00"/>
    <w:rsid w:val="003D20C7"/>
    <w:rsid w:val="003D7D57"/>
    <w:rsid w:val="00410F11"/>
    <w:rsid w:val="00412AB1"/>
    <w:rsid w:val="00423B4A"/>
    <w:rsid w:val="00431096"/>
    <w:rsid w:val="00441503"/>
    <w:rsid w:val="00446618"/>
    <w:rsid w:val="00460D1A"/>
    <w:rsid w:val="00474481"/>
    <w:rsid w:val="00482A47"/>
    <w:rsid w:val="004A15EB"/>
    <w:rsid w:val="004A67A7"/>
    <w:rsid w:val="004C5563"/>
    <w:rsid w:val="004D2260"/>
    <w:rsid w:val="004F4AA4"/>
    <w:rsid w:val="004F5145"/>
    <w:rsid w:val="0050333A"/>
    <w:rsid w:val="00507250"/>
    <w:rsid w:val="00523577"/>
    <w:rsid w:val="0052618B"/>
    <w:rsid w:val="00530BBE"/>
    <w:rsid w:val="00531A5C"/>
    <w:rsid w:val="0053462B"/>
    <w:rsid w:val="005423EC"/>
    <w:rsid w:val="00545B02"/>
    <w:rsid w:val="0055362A"/>
    <w:rsid w:val="00560FF7"/>
    <w:rsid w:val="00571EBF"/>
    <w:rsid w:val="00572A36"/>
    <w:rsid w:val="0058653C"/>
    <w:rsid w:val="00586834"/>
    <w:rsid w:val="005879BF"/>
    <w:rsid w:val="00595FDB"/>
    <w:rsid w:val="005A78B9"/>
    <w:rsid w:val="005B099B"/>
    <w:rsid w:val="005B3385"/>
    <w:rsid w:val="005C1497"/>
    <w:rsid w:val="005C3375"/>
    <w:rsid w:val="005C3E19"/>
    <w:rsid w:val="005C5B82"/>
    <w:rsid w:val="005F0EE9"/>
    <w:rsid w:val="006039D2"/>
    <w:rsid w:val="006115F7"/>
    <w:rsid w:val="00625154"/>
    <w:rsid w:val="00636C79"/>
    <w:rsid w:val="00642D79"/>
    <w:rsid w:val="006515E1"/>
    <w:rsid w:val="006535F3"/>
    <w:rsid w:val="00670261"/>
    <w:rsid w:val="006C6E1F"/>
    <w:rsid w:val="006D2496"/>
    <w:rsid w:val="006F4ED1"/>
    <w:rsid w:val="007035B2"/>
    <w:rsid w:val="00716CDC"/>
    <w:rsid w:val="00717319"/>
    <w:rsid w:val="00725D96"/>
    <w:rsid w:val="00733325"/>
    <w:rsid w:val="00733D05"/>
    <w:rsid w:val="00742788"/>
    <w:rsid w:val="00742BB3"/>
    <w:rsid w:val="007707A9"/>
    <w:rsid w:val="0077688A"/>
    <w:rsid w:val="0078315A"/>
    <w:rsid w:val="00794BA6"/>
    <w:rsid w:val="007A27B5"/>
    <w:rsid w:val="007A36E6"/>
    <w:rsid w:val="007A6B01"/>
    <w:rsid w:val="007A6F0E"/>
    <w:rsid w:val="007C0F9E"/>
    <w:rsid w:val="007C4C47"/>
    <w:rsid w:val="007C5F5F"/>
    <w:rsid w:val="007C5FD3"/>
    <w:rsid w:val="007C6880"/>
    <w:rsid w:val="007D45AF"/>
    <w:rsid w:val="007E4488"/>
    <w:rsid w:val="007E7B61"/>
    <w:rsid w:val="00804378"/>
    <w:rsid w:val="008102F8"/>
    <w:rsid w:val="00812588"/>
    <w:rsid w:val="008138FD"/>
    <w:rsid w:val="0082255D"/>
    <w:rsid w:val="0082291A"/>
    <w:rsid w:val="008308F4"/>
    <w:rsid w:val="00835F39"/>
    <w:rsid w:val="008424B3"/>
    <w:rsid w:val="00843C91"/>
    <w:rsid w:val="008477FF"/>
    <w:rsid w:val="00850176"/>
    <w:rsid w:val="00870CDC"/>
    <w:rsid w:val="0088121F"/>
    <w:rsid w:val="00882006"/>
    <w:rsid w:val="008A35C8"/>
    <w:rsid w:val="008A415C"/>
    <w:rsid w:val="008E7DA0"/>
    <w:rsid w:val="00902BDB"/>
    <w:rsid w:val="00911191"/>
    <w:rsid w:val="00913183"/>
    <w:rsid w:val="00920A0C"/>
    <w:rsid w:val="00923993"/>
    <w:rsid w:val="009315DF"/>
    <w:rsid w:val="00934E98"/>
    <w:rsid w:val="00935695"/>
    <w:rsid w:val="00943C93"/>
    <w:rsid w:val="009442EA"/>
    <w:rsid w:val="00944B06"/>
    <w:rsid w:val="0095033A"/>
    <w:rsid w:val="009503F1"/>
    <w:rsid w:val="00953E84"/>
    <w:rsid w:val="00954CC8"/>
    <w:rsid w:val="00954D73"/>
    <w:rsid w:val="0096040A"/>
    <w:rsid w:val="00962937"/>
    <w:rsid w:val="00977FB4"/>
    <w:rsid w:val="00985AE4"/>
    <w:rsid w:val="009A2B93"/>
    <w:rsid w:val="009B163F"/>
    <w:rsid w:val="009B34A3"/>
    <w:rsid w:val="009B7B1A"/>
    <w:rsid w:val="009D2CEF"/>
    <w:rsid w:val="009D4831"/>
    <w:rsid w:val="009E6F94"/>
    <w:rsid w:val="00A0169B"/>
    <w:rsid w:val="00A078F8"/>
    <w:rsid w:val="00A10ED7"/>
    <w:rsid w:val="00A142F0"/>
    <w:rsid w:val="00A30F2E"/>
    <w:rsid w:val="00A320E4"/>
    <w:rsid w:val="00A479DC"/>
    <w:rsid w:val="00A670D8"/>
    <w:rsid w:val="00A70069"/>
    <w:rsid w:val="00A76927"/>
    <w:rsid w:val="00A777FF"/>
    <w:rsid w:val="00A7790C"/>
    <w:rsid w:val="00A83DFF"/>
    <w:rsid w:val="00A87FC0"/>
    <w:rsid w:val="00A913BD"/>
    <w:rsid w:val="00A91572"/>
    <w:rsid w:val="00A94A88"/>
    <w:rsid w:val="00AA525F"/>
    <w:rsid w:val="00AA6198"/>
    <w:rsid w:val="00AB6ABE"/>
    <w:rsid w:val="00AB730A"/>
    <w:rsid w:val="00AB7F3F"/>
    <w:rsid w:val="00AD0126"/>
    <w:rsid w:val="00AD2693"/>
    <w:rsid w:val="00AD7394"/>
    <w:rsid w:val="00AE15C2"/>
    <w:rsid w:val="00AF5DE9"/>
    <w:rsid w:val="00AF71C3"/>
    <w:rsid w:val="00B216DD"/>
    <w:rsid w:val="00B2466D"/>
    <w:rsid w:val="00B24BC0"/>
    <w:rsid w:val="00B252BE"/>
    <w:rsid w:val="00B7790F"/>
    <w:rsid w:val="00B801F5"/>
    <w:rsid w:val="00B82BD3"/>
    <w:rsid w:val="00B83AE1"/>
    <w:rsid w:val="00B83CD9"/>
    <w:rsid w:val="00B93CF6"/>
    <w:rsid w:val="00BB0174"/>
    <w:rsid w:val="00BB53C4"/>
    <w:rsid w:val="00BC48B6"/>
    <w:rsid w:val="00BD1CA8"/>
    <w:rsid w:val="00BD41C2"/>
    <w:rsid w:val="00BF45C9"/>
    <w:rsid w:val="00BF5771"/>
    <w:rsid w:val="00BF750B"/>
    <w:rsid w:val="00C0563B"/>
    <w:rsid w:val="00C11EA9"/>
    <w:rsid w:val="00C34027"/>
    <w:rsid w:val="00C42B0C"/>
    <w:rsid w:val="00C445DC"/>
    <w:rsid w:val="00C63666"/>
    <w:rsid w:val="00C82113"/>
    <w:rsid w:val="00C832DF"/>
    <w:rsid w:val="00C8395C"/>
    <w:rsid w:val="00C9196E"/>
    <w:rsid w:val="00C92647"/>
    <w:rsid w:val="00CA3920"/>
    <w:rsid w:val="00CA49E7"/>
    <w:rsid w:val="00CA782B"/>
    <w:rsid w:val="00CA7A93"/>
    <w:rsid w:val="00CB17B1"/>
    <w:rsid w:val="00CC53B5"/>
    <w:rsid w:val="00CD763C"/>
    <w:rsid w:val="00CE2BB3"/>
    <w:rsid w:val="00CE482A"/>
    <w:rsid w:val="00CE62E8"/>
    <w:rsid w:val="00D06FA3"/>
    <w:rsid w:val="00D116FE"/>
    <w:rsid w:val="00D1537C"/>
    <w:rsid w:val="00D16275"/>
    <w:rsid w:val="00D2583A"/>
    <w:rsid w:val="00D3603D"/>
    <w:rsid w:val="00D45A74"/>
    <w:rsid w:val="00D804A6"/>
    <w:rsid w:val="00D82F16"/>
    <w:rsid w:val="00D9273E"/>
    <w:rsid w:val="00D953A7"/>
    <w:rsid w:val="00DA4CA0"/>
    <w:rsid w:val="00DA7318"/>
    <w:rsid w:val="00DB67E4"/>
    <w:rsid w:val="00DC38E5"/>
    <w:rsid w:val="00DF0C87"/>
    <w:rsid w:val="00E103B5"/>
    <w:rsid w:val="00E31A0A"/>
    <w:rsid w:val="00E33C8F"/>
    <w:rsid w:val="00E349BC"/>
    <w:rsid w:val="00E35FC3"/>
    <w:rsid w:val="00E4543B"/>
    <w:rsid w:val="00E45E82"/>
    <w:rsid w:val="00E511D5"/>
    <w:rsid w:val="00E540BF"/>
    <w:rsid w:val="00E577FF"/>
    <w:rsid w:val="00E84C45"/>
    <w:rsid w:val="00E934AD"/>
    <w:rsid w:val="00EA0254"/>
    <w:rsid w:val="00EA04C0"/>
    <w:rsid w:val="00EA1374"/>
    <w:rsid w:val="00ED5F64"/>
    <w:rsid w:val="00EE111D"/>
    <w:rsid w:val="00F07CBF"/>
    <w:rsid w:val="00F14D1C"/>
    <w:rsid w:val="00F3303D"/>
    <w:rsid w:val="00F360D5"/>
    <w:rsid w:val="00F408CF"/>
    <w:rsid w:val="00F62B7A"/>
    <w:rsid w:val="00F6323B"/>
    <w:rsid w:val="00F80FB5"/>
    <w:rsid w:val="00F81DDC"/>
    <w:rsid w:val="00F934F6"/>
    <w:rsid w:val="00F93E1B"/>
    <w:rsid w:val="00F94B9A"/>
    <w:rsid w:val="00FA7121"/>
    <w:rsid w:val="00FB7486"/>
    <w:rsid w:val="00FC6EAB"/>
    <w:rsid w:val="00FD450A"/>
    <w:rsid w:val="00FE09BB"/>
    <w:rsid w:val="00FE2822"/>
    <w:rsid w:val="00FF3D34"/>
    <w:rsid w:val="00FF3D4B"/>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74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42BB3"/>
    <w:rPr>
      <w:sz w:val="20"/>
      <w:szCs w:val="20"/>
    </w:rPr>
  </w:style>
  <w:style w:type="character" w:styleId="Vresatsauce">
    <w:name w:val="footnote reference"/>
    <w:basedOn w:val="Noklusjumarindkopasfonts"/>
    <w:uiPriority w:val="99"/>
    <w:semiHidden/>
    <w:unhideWhenUsed/>
    <w:rsid w:val="00742BB3"/>
    <w:rPr>
      <w:vertAlign w:val="superscript"/>
    </w:rPr>
  </w:style>
  <w:style w:type="character" w:styleId="Izclums">
    <w:name w:val="Emphasis"/>
    <w:basedOn w:val="Noklusjumarindkopasfonts"/>
    <w:uiPriority w:val="20"/>
    <w:qFormat/>
    <w:rsid w:val="00F14D1C"/>
    <w:rPr>
      <w:i/>
      <w:iCs/>
    </w:rPr>
  </w:style>
  <w:style w:type="paragraph" w:styleId="Balonteksts">
    <w:name w:val="Balloon Text"/>
    <w:basedOn w:val="Parasts"/>
    <w:link w:val="BalontekstsRakstz"/>
    <w:uiPriority w:val="99"/>
    <w:semiHidden/>
    <w:unhideWhenUsed/>
    <w:rsid w:val="008A415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415C"/>
    <w:rPr>
      <w:rFonts w:ascii="Segoe UI" w:hAnsi="Segoe UI" w:cs="Segoe UI"/>
      <w:sz w:val="18"/>
      <w:szCs w:val="18"/>
    </w:rPr>
  </w:style>
  <w:style w:type="character" w:styleId="Komentraatsauce">
    <w:name w:val="annotation reference"/>
    <w:basedOn w:val="Noklusjumarindkopasfonts"/>
    <w:uiPriority w:val="99"/>
    <w:semiHidden/>
    <w:unhideWhenUsed/>
    <w:rsid w:val="008E7DA0"/>
    <w:rPr>
      <w:sz w:val="16"/>
      <w:szCs w:val="16"/>
    </w:rPr>
  </w:style>
  <w:style w:type="paragraph" w:styleId="Komentrateksts">
    <w:name w:val="annotation text"/>
    <w:basedOn w:val="Parasts"/>
    <w:link w:val="KomentratekstsRakstz"/>
    <w:uiPriority w:val="99"/>
    <w:unhideWhenUsed/>
    <w:rsid w:val="008E7DA0"/>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DA0"/>
    <w:rPr>
      <w:sz w:val="20"/>
      <w:szCs w:val="20"/>
    </w:rPr>
  </w:style>
  <w:style w:type="paragraph" w:styleId="Komentratma">
    <w:name w:val="annotation subject"/>
    <w:basedOn w:val="Komentrateksts"/>
    <w:next w:val="Komentrateksts"/>
    <w:link w:val="KomentratmaRakstz"/>
    <w:uiPriority w:val="99"/>
    <w:semiHidden/>
    <w:unhideWhenUsed/>
    <w:rsid w:val="008E7DA0"/>
    <w:rPr>
      <w:b/>
      <w:bCs/>
    </w:rPr>
  </w:style>
  <w:style w:type="character" w:customStyle="1" w:styleId="KomentratmaRakstz">
    <w:name w:val="Komentāra tēma Rakstz."/>
    <w:basedOn w:val="KomentratekstsRakstz"/>
    <w:link w:val="Komentratma"/>
    <w:uiPriority w:val="99"/>
    <w:semiHidden/>
    <w:rsid w:val="008E7DA0"/>
    <w:rPr>
      <w:b/>
      <w:bCs/>
      <w:sz w:val="20"/>
      <w:szCs w:val="20"/>
    </w:rPr>
  </w:style>
  <w:style w:type="paragraph" w:customStyle="1" w:styleId="LO-Normal">
    <w:name w:val="LO-Normal"/>
    <w:rsid w:val="00F408CF"/>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838035989">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FD05-BAEF-4EEC-92B4-6E21ABA9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9133</Words>
  <Characters>5207</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Māra Silova</cp:lastModifiedBy>
  <cp:revision>7</cp:revision>
  <cp:lastPrinted>2022-10-03T10:25:00Z</cp:lastPrinted>
  <dcterms:created xsi:type="dcterms:W3CDTF">2022-10-12T06:11:00Z</dcterms:created>
  <dcterms:modified xsi:type="dcterms:W3CDTF">2022-11-01T07:50:00Z</dcterms:modified>
</cp:coreProperties>
</file>