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F271" w14:textId="77777777" w:rsidR="00B641B6" w:rsidRPr="002600B2" w:rsidRDefault="00B641B6" w:rsidP="00B641B6">
      <w:pPr>
        <w:spacing w:after="0" w:line="240" w:lineRule="auto"/>
        <w:rPr>
          <w:rFonts w:ascii="Times New Roman" w:hAnsi="Times New Roman" w:cs="Times New Roman"/>
          <w:lang w:val="lv-LV"/>
        </w:rPr>
      </w:pPr>
    </w:p>
    <w:p w14:paraId="3F82937F" w14:textId="77777777" w:rsidR="00B641B6" w:rsidRPr="002600B2" w:rsidRDefault="00B641B6" w:rsidP="00B641B6">
      <w:pPr>
        <w:spacing w:after="0" w:line="240" w:lineRule="auto"/>
        <w:rPr>
          <w:rFonts w:ascii="Times New Roman" w:hAnsi="Times New Roman" w:cs="Times New Roman"/>
          <w:lang w:val="lv-LV"/>
        </w:rPr>
      </w:pPr>
    </w:p>
    <w:p w14:paraId="0F613CB1" w14:textId="77777777" w:rsidR="00B641B6" w:rsidRPr="002600B2" w:rsidRDefault="00B641B6" w:rsidP="00B641B6">
      <w:pPr>
        <w:spacing w:after="0" w:line="240" w:lineRule="auto"/>
        <w:rPr>
          <w:rFonts w:ascii="Times New Roman" w:hAnsi="Times New Roman" w:cs="Times New Roman"/>
          <w:lang w:val="lv-LV"/>
        </w:rPr>
      </w:pPr>
    </w:p>
    <w:p w14:paraId="206205B4" w14:textId="77777777" w:rsidR="00B641B6" w:rsidRPr="002600B2" w:rsidRDefault="00B641B6" w:rsidP="00B641B6">
      <w:pPr>
        <w:spacing w:after="0" w:line="240" w:lineRule="auto"/>
        <w:rPr>
          <w:rFonts w:ascii="Times New Roman" w:hAnsi="Times New Roman" w:cs="Times New Roman"/>
          <w:lang w:val="lv-LV"/>
        </w:rPr>
      </w:pPr>
    </w:p>
    <w:p w14:paraId="6B819518" w14:textId="77777777" w:rsidR="00B641B6" w:rsidRPr="002600B2" w:rsidRDefault="00B641B6" w:rsidP="00B641B6">
      <w:pPr>
        <w:spacing w:after="0" w:line="240" w:lineRule="auto"/>
        <w:rPr>
          <w:rFonts w:ascii="Times New Roman" w:hAnsi="Times New Roman" w:cs="Times New Roman"/>
          <w:lang w:val="lv-LV"/>
        </w:rPr>
      </w:pPr>
    </w:p>
    <w:p w14:paraId="6541973A" w14:textId="77777777" w:rsidR="00B641B6" w:rsidRPr="002600B2" w:rsidRDefault="00B641B6" w:rsidP="00B641B6">
      <w:pPr>
        <w:spacing w:after="0" w:line="240" w:lineRule="auto"/>
        <w:rPr>
          <w:rFonts w:ascii="Times New Roman" w:hAnsi="Times New Roman" w:cs="Times New Roman"/>
          <w:lang w:val="lv-LV"/>
        </w:rPr>
      </w:pPr>
    </w:p>
    <w:p w14:paraId="20538049" w14:textId="77777777" w:rsidR="00B641B6" w:rsidRPr="002600B2" w:rsidRDefault="00B641B6" w:rsidP="00B641B6">
      <w:pPr>
        <w:spacing w:after="0" w:line="240" w:lineRule="auto"/>
        <w:rPr>
          <w:rFonts w:ascii="Times New Roman" w:hAnsi="Times New Roman" w:cs="Times New Roman"/>
          <w:lang w:val="lv-LV"/>
        </w:rPr>
      </w:pPr>
    </w:p>
    <w:p w14:paraId="3E6D3FCB" w14:textId="77777777" w:rsidR="00B641B6" w:rsidRPr="002600B2" w:rsidRDefault="00B641B6" w:rsidP="00B641B6">
      <w:pPr>
        <w:spacing w:after="0" w:line="240" w:lineRule="auto"/>
        <w:rPr>
          <w:rFonts w:ascii="Times New Roman" w:hAnsi="Times New Roman" w:cs="Times New Roman"/>
          <w:lang w:val="lv-LV"/>
        </w:rPr>
      </w:pPr>
    </w:p>
    <w:p w14:paraId="00352F55" w14:textId="77777777" w:rsidR="00B641B6" w:rsidRPr="002600B2" w:rsidRDefault="00B641B6" w:rsidP="00B641B6">
      <w:pPr>
        <w:spacing w:after="0" w:line="240" w:lineRule="auto"/>
        <w:rPr>
          <w:rFonts w:ascii="Times New Roman" w:hAnsi="Times New Roman" w:cs="Times New Roman"/>
          <w:lang w:val="lv-LV"/>
        </w:rPr>
      </w:pPr>
    </w:p>
    <w:p w14:paraId="13658887" w14:textId="77777777" w:rsidR="00B641B6" w:rsidRPr="002600B2" w:rsidRDefault="00B641B6" w:rsidP="00B641B6">
      <w:pPr>
        <w:spacing w:after="0" w:line="240" w:lineRule="auto"/>
        <w:rPr>
          <w:rFonts w:ascii="Times New Roman" w:hAnsi="Times New Roman" w:cs="Times New Roman"/>
          <w:lang w:val="lv-LV"/>
        </w:rPr>
      </w:pPr>
    </w:p>
    <w:p w14:paraId="393362CF" w14:textId="77777777" w:rsidR="00B641B6" w:rsidRPr="002600B2" w:rsidRDefault="00B641B6" w:rsidP="00B641B6">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2600B2">
        <w:rPr>
          <w:rFonts w:ascii="Times New Roman" w:eastAsia="Times New Roman" w:hAnsi="Times New Roman" w:cs="Times New Roman"/>
          <w:b/>
          <w:bCs/>
          <w:color w:val="414142"/>
          <w:sz w:val="48"/>
          <w:szCs w:val="48"/>
          <w:lang w:val="lv-LV"/>
        </w:rPr>
        <w:t>Penkules pamatskolas</w:t>
      </w:r>
    </w:p>
    <w:p w14:paraId="03627726" w14:textId="314EA3F3" w:rsidR="00B641B6" w:rsidRPr="002600B2" w:rsidRDefault="00B641B6" w:rsidP="00B641B6">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2600B2">
        <w:rPr>
          <w:rFonts w:ascii="Times New Roman" w:eastAsia="Times New Roman" w:hAnsi="Times New Roman" w:cs="Times New Roman"/>
          <w:b/>
          <w:bCs/>
          <w:color w:val="414142"/>
          <w:sz w:val="48"/>
          <w:szCs w:val="48"/>
          <w:lang w:val="lv-LV"/>
        </w:rPr>
        <w:t>pašnovērtējuma ziņojums</w:t>
      </w:r>
    </w:p>
    <w:p w14:paraId="7381B196" w14:textId="77777777" w:rsidR="00B641B6" w:rsidRPr="002600B2" w:rsidRDefault="00B641B6" w:rsidP="00B641B6">
      <w:pPr>
        <w:shd w:val="clear" w:color="auto" w:fill="FFFFFF"/>
        <w:spacing w:after="0" w:line="240" w:lineRule="auto"/>
        <w:jc w:val="center"/>
        <w:rPr>
          <w:rFonts w:ascii="Arial" w:eastAsia="Times New Roman" w:hAnsi="Arial" w:cs="Arial"/>
          <w:b/>
          <w:bCs/>
          <w:color w:val="414142"/>
          <w:sz w:val="27"/>
          <w:szCs w:val="27"/>
          <w:lang w:val="lv-LV"/>
        </w:rPr>
      </w:pPr>
    </w:p>
    <w:p w14:paraId="5186BDF4" w14:textId="30F48109" w:rsidR="00B641B6" w:rsidRDefault="00B641B6" w:rsidP="00B641B6">
      <w:pPr>
        <w:shd w:val="clear" w:color="auto" w:fill="FFFFFF"/>
        <w:spacing w:after="0" w:line="240" w:lineRule="auto"/>
        <w:jc w:val="center"/>
        <w:rPr>
          <w:rFonts w:ascii="Arial" w:eastAsia="Times New Roman" w:hAnsi="Arial" w:cs="Arial"/>
          <w:b/>
          <w:bCs/>
          <w:color w:val="414142"/>
          <w:sz w:val="27"/>
          <w:szCs w:val="27"/>
          <w:lang w:val="lv-LV"/>
        </w:rPr>
      </w:pPr>
    </w:p>
    <w:p w14:paraId="2F07155B" w14:textId="3DCB0ACB" w:rsidR="00E721D9" w:rsidRDefault="00E721D9" w:rsidP="00B641B6">
      <w:pPr>
        <w:shd w:val="clear" w:color="auto" w:fill="FFFFFF"/>
        <w:spacing w:after="0" w:line="240" w:lineRule="auto"/>
        <w:jc w:val="center"/>
        <w:rPr>
          <w:rFonts w:ascii="Arial" w:eastAsia="Times New Roman" w:hAnsi="Arial" w:cs="Arial"/>
          <w:b/>
          <w:bCs/>
          <w:color w:val="414142"/>
          <w:sz w:val="27"/>
          <w:szCs w:val="27"/>
          <w:lang w:val="lv-LV"/>
        </w:rPr>
      </w:pPr>
    </w:p>
    <w:p w14:paraId="3169D335" w14:textId="77777777" w:rsidR="00E721D9" w:rsidRPr="002600B2" w:rsidRDefault="00E721D9" w:rsidP="00B641B6">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791"/>
        <w:gridCol w:w="5235"/>
      </w:tblGrid>
      <w:tr w:rsidR="00B641B6" w:rsidRPr="002600B2" w14:paraId="6B0DE19B" w14:textId="77777777" w:rsidTr="009B57F1">
        <w:trPr>
          <w:trHeight w:val="200"/>
        </w:trPr>
        <w:tc>
          <w:tcPr>
            <w:tcW w:w="2100" w:type="pct"/>
            <w:tcBorders>
              <w:top w:val="nil"/>
              <w:left w:val="nil"/>
              <w:bottom w:val="single" w:sz="6" w:space="0" w:color="414142"/>
              <w:right w:val="nil"/>
            </w:tcBorders>
            <w:hideMark/>
          </w:tcPr>
          <w:p w14:paraId="39321A39" w14:textId="77777777" w:rsidR="00B641B6" w:rsidRPr="002600B2" w:rsidRDefault="00B641B6" w:rsidP="009B57F1">
            <w:pPr>
              <w:spacing w:after="0" w:line="240" w:lineRule="auto"/>
              <w:rPr>
                <w:rFonts w:ascii="Times New Roman" w:eastAsia="Times New Roman" w:hAnsi="Times New Roman" w:cs="Times New Roman"/>
                <w:sz w:val="24"/>
                <w:szCs w:val="24"/>
                <w:lang w:val="lv-LV"/>
              </w:rPr>
            </w:pPr>
            <w:r w:rsidRPr="002600B2">
              <w:rPr>
                <w:rFonts w:ascii="Times New Roman" w:eastAsia="Times New Roman" w:hAnsi="Times New Roman" w:cs="Times New Roman"/>
                <w:sz w:val="24"/>
                <w:szCs w:val="24"/>
                <w:lang w:val="lv-LV"/>
              </w:rPr>
              <w:t>Dobeles novada Penkules pagastā 12.10.2021.</w:t>
            </w:r>
          </w:p>
        </w:tc>
        <w:tc>
          <w:tcPr>
            <w:tcW w:w="2900" w:type="pct"/>
            <w:tcBorders>
              <w:top w:val="nil"/>
              <w:left w:val="nil"/>
              <w:bottom w:val="nil"/>
              <w:right w:val="nil"/>
            </w:tcBorders>
            <w:hideMark/>
          </w:tcPr>
          <w:p w14:paraId="5224DBB7" w14:textId="77777777" w:rsidR="00B641B6" w:rsidRPr="002600B2" w:rsidRDefault="00B641B6" w:rsidP="009B57F1">
            <w:pPr>
              <w:spacing w:after="0" w:line="240" w:lineRule="auto"/>
              <w:rPr>
                <w:rFonts w:ascii="Times New Roman" w:eastAsia="Times New Roman" w:hAnsi="Times New Roman" w:cs="Times New Roman"/>
                <w:color w:val="414142"/>
                <w:sz w:val="20"/>
                <w:szCs w:val="20"/>
                <w:lang w:val="lv-LV"/>
              </w:rPr>
            </w:pPr>
            <w:r w:rsidRPr="002600B2">
              <w:rPr>
                <w:rFonts w:ascii="Times New Roman" w:eastAsia="Times New Roman" w:hAnsi="Times New Roman" w:cs="Times New Roman"/>
                <w:color w:val="414142"/>
                <w:sz w:val="20"/>
                <w:szCs w:val="20"/>
                <w:lang w:val="lv-LV"/>
              </w:rPr>
              <w:t> </w:t>
            </w:r>
          </w:p>
        </w:tc>
      </w:tr>
      <w:tr w:rsidR="00B641B6" w:rsidRPr="002600B2" w14:paraId="03999733" w14:textId="77777777" w:rsidTr="009B57F1">
        <w:tc>
          <w:tcPr>
            <w:tcW w:w="2100" w:type="pct"/>
            <w:tcBorders>
              <w:top w:val="single" w:sz="6" w:space="0" w:color="414142"/>
              <w:left w:val="nil"/>
              <w:bottom w:val="nil"/>
              <w:right w:val="nil"/>
            </w:tcBorders>
            <w:hideMark/>
          </w:tcPr>
          <w:p w14:paraId="0E94E741" w14:textId="77777777" w:rsidR="00B641B6" w:rsidRPr="002600B2" w:rsidRDefault="00B641B6" w:rsidP="009B57F1">
            <w:pPr>
              <w:spacing w:after="0" w:line="240" w:lineRule="auto"/>
              <w:jc w:val="center"/>
              <w:rPr>
                <w:rFonts w:ascii="Times New Roman" w:eastAsia="Times New Roman" w:hAnsi="Times New Roman" w:cs="Times New Roman"/>
                <w:sz w:val="24"/>
                <w:szCs w:val="24"/>
                <w:lang w:val="lv-LV"/>
              </w:rPr>
            </w:pPr>
            <w:r w:rsidRPr="002600B2">
              <w:rPr>
                <w:rFonts w:ascii="Times New Roman" w:eastAsia="Times New Roman" w:hAnsi="Times New Roman" w:cs="Times New Roman"/>
                <w:sz w:val="24"/>
                <w:szCs w:val="24"/>
                <w:lang w:val="lv-LV"/>
              </w:rPr>
              <w:t>(vieta, datums)</w:t>
            </w:r>
          </w:p>
        </w:tc>
        <w:tc>
          <w:tcPr>
            <w:tcW w:w="2900" w:type="pct"/>
            <w:tcBorders>
              <w:top w:val="nil"/>
              <w:left w:val="nil"/>
              <w:bottom w:val="nil"/>
              <w:right w:val="nil"/>
            </w:tcBorders>
            <w:hideMark/>
          </w:tcPr>
          <w:p w14:paraId="01786A7B" w14:textId="77777777" w:rsidR="00B641B6" w:rsidRPr="002600B2" w:rsidRDefault="00B641B6" w:rsidP="009B57F1">
            <w:pPr>
              <w:spacing w:after="0" w:line="240" w:lineRule="auto"/>
              <w:rPr>
                <w:rFonts w:ascii="Times New Roman" w:eastAsia="Times New Roman" w:hAnsi="Times New Roman" w:cs="Times New Roman"/>
                <w:color w:val="414142"/>
                <w:sz w:val="20"/>
                <w:szCs w:val="20"/>
                <w:lang w:val="lv-LV"/>
              </w:rPr>
            </w:pPr>
            <w:r w:rsidRPr="002600B2">
              <w:rPr>
                <w:rFonts w:ascii="Times New Roman" w:eastAsia="Times New Roman" w:hAnsi="Times New Roman" w:cs="Times New Roman"/>
                <w:color w:val="414142"/>
                <w:sz w:val="20"/>
                <w:szCs w:val="20"/>
                <w:lang w:val="lv-LV"/>
              </w:rPr>
              <w:t> </w:t>
            </w:r>
          </w:p>
        </w:tc>
      </w:tr>
    </w:tbl>
    <w:p w14:paraId="364A40F1" w14:textId="77777777" w:rsidR="00B641B6" w:rsidRPr="002600B2" w:rsidRDefault="00B641B6" w:rsidP="00B641B6">
      <w:pPr>
        <w:spacing w:after="0" w:line="240" w:lineRule="auto"/>
        <w:jc w:val="center"/>
        <w:rPr>
          <w:rFonts w:ascii="Times New Roman" w:hAnsi="Times New Roman" w:cs="Times New Roman"/>
          <w:lang w:val="lv-LV"/>
        </w:rPr>
      </w:pPr>
    </w:p>
    <w:p w14:paraId="59AA327A" w14:textId="77777777" w:rsidR="00B641B6" w:rsidRPr="002600B2" w:rsidRDefault="00B641B6" w:rsidP="00B641B6">
      <w:pPr>
        <w:spacing w:after="0" w:line="240" w:lineRule="auto"/>
        <w:jc w:val="center"/>
        <w:rPr>
          <w:rFonts w:ascii="Times New Roman" w:hAnsi="Times New Roman" w:cs="Times New Roman"/>
          <w:lang w:val="lv-LV"/>
        </w:rPr>
      </w:pPr>
    </w:p>
    <w:p w14:paraId="715F5380" w14:textId="77777777" w:rsidR="00B641B6" w:rsidRPr="002600B2" w:rsidRDefault="00B641B6" w:rsidP="00B641B6">
      <w:pPr>
        <w:spacing w:after="0" w:line="240" w:lineRule="auto"/>
        <w:jc w:val="center"/>
        <w:rPr>
          <w:rFonts w:ascii="Times New Roman" w:hAnsi="Times New Roman" w:cs="Times New Roman"/>
          <w:lang w:val="lv-LV"/>
        </w:rPr>
      </w:pPr>
    </w:p>
    <w:p w14:paraId="711345E4" w14:textId="77777777" w:rsidR="00B641B6" w:rsidRPr="002600B2" w:rsidRDefault="00B641B6" w:rsidP="00B641B6">
      <w:pPr>
        <w:spacing w:after="0" w:line="240" w:lineRule="auto"/>
        <w:jc w:val="center"/>
        <w:rPr>
          <w:rFonts w:ascii="Times New Roman" w:hAnsi="Times New Roman" w:cs="Times New Roman"/>
          <w:sz w:val="36"/>
          <w:szCs w:val="36"/>
          <w:lang w:val="lv-LV"/>
        </w:rPr>
      </w:pPr>
      <w:r w:rsidRPr="002600B2">
        <w:rPr>
          <w:rFonts w:ascii="Times New Roman" w:hAnsi="Times New Roman" w:cs="Times New Roman"/>
          <w:sz w:val="36"/>
          <w:szCs w:val="36"/>
          <w:lang w:val="lv-LV"/>
        </w:rPr>
        <w:t>Publiskojamā daļa</w:t>
      </w:r>
    </w:p>
    <w:p w14:paraId="0B6D275B" w14:textId="77777777" w:rsidR="00B641B6" w:rsidRPr="002600B2" w:rsidRDefault="00B641B6" w:rsidP="00B641B6">
      <w:pPr>
        <w:spacing w:after="0" w:line="240" w:lineRule="auto"/>
        <w:jc w:val="center"/>
        <w:rPr>
          <w:rFonts w:ascii="Times New Roman" w:hAnsi="Times New Roman" w:cs="Times New Roman"/>
          <w:lang w:val="lv-LV"/>
        </w:rPr>
      </w:pPr>
    </w:p>
    <w:p w14:paraId="758B7458" w14:textId="77777777" w:rsidR="00B641B6" w:rsidRPr="002600B2" w:rsidRDefault="00B641B6" w:rsidP="00B641B6">
      <w:pPr>
        <w:spacing w:after="0" w:line="240" w:lineRule="auto"/>
        <w:jc w:val="center"/>
        <w:rPr>
          <w:rFonts w:ascii="Times New Roman" w:hAnsi="Times New Roman" w:cs="Times New Roman"/>
          <w:lang w:val="lv-LV"/>
        </w:rPr>
      </w:pPr>
    </w:p>
    <w:p w14:paraId="01FB4D35" w14:textId="77777777" w:rsidR="00B641B6" w:rsidRPr="002600B2" w:rsidRDefault="00B641B6" w:rsidP="00B641B6">
      <w:pPr>
        <w:spacing w:after="0" w:line="240" w:lineRule="auto"/>
        <w:jc w:val="center"/>
        <w:rPr>
          <w:rFonts w:ascii="Times New Roman" w:hAnsi="Times New Roman" w:cs="Times New Roman"/>
          <w:lang w:val="lv-LV"/>
        </w:rPr>
      </w:pPr>
    </w:p>
    <w:p w14:paraId="20CD99D6" w14:textId="77777777" w:rsidR="00B641B6" w:rsidRPr="002600B2" w:rsidRDefault="00B641B6" w:rsidP="00B641B6">
      <w:pPr>
        <w:spacing w:after="0" w:line="240" w:lineRule="auto"/>
        <w:jc w:val="center"/>
        <w:rPr>
          <w:rFonts w:ascii="Times New Roman" w:hAnsi="Times New Roman" w:cs="Times New Roman"/>
          <w:lang w:val="lv-LV"/>
        </w:rPr>
      </w:pPr>
    </w:p>
    <w:p w14:paraId="0A936756" w14:textId="77777777" w:rsidR="00B641B6" w:rsidRPr="002600B2" w:rsidRDefault="00B641B6" w:rsidP="00B641B6">
      <w:pPr>
        <w:spacing w:after="0" w:line="240" w:lineRule="auto"/>
        <w:jc w:val="center"/>
        <w:rPr>
          <w:rFonts w:ascii="Times New Roman" w:hAnsi="Times New Roman" w:cs="Times New Roman"/>
          <w:sz w:val="32"/>
          <w:szCs w:val="32"/>
          <w:lang w:val="lv-LV"/>
        </w:rPr>
      </w:pPr>
    </w:p>
    <w:p w14:paraId="53F00863" w14:textId="77777777" w:rsidR="00B641B6" w:rsidRPr="002600B2" w:rsidRDefault="00B641B6" w:rsidP="00B641B6">
      <w:pPr>
        <w:shd w:val="clear" w:color="auto" w:fill="FFFFFF"/>
        <w:spacing w:before="100" w:beforeAutospacing="1" w:after="100" w:afterAutospacing="1" w:line="293" w:lineRule="atLeast"/>
        <w:ind w:firstLine="300"/>
        <w:rPr>
          <w:rFonts w:ascii="Arial" w:eastAsia="Times New Roman" w:hAnsi="Arial" w:cs="Arial"/>
          <w:color w:val="414142"/>
          <w:sz w:val="20"/>
          <w:szCs w:val="20"/>
          <w:lang w:val="lv-LV"/>
        </w:rPr>
      </w:pPr>
      <w:r w:rsidRPr="002600B2">
        <w:rPr>
          <w:rFonts w:ascii="Arial" w:eastAsia="Times New Roman" w:hAnsi="Arial" w:cs="Arial"/>
          <w:color w:val="414142"/>
          <w:sz w:val="20"/>
          <w:szCs w:val="20"/>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193"/>
        <w:gridCol w:w="457"/>
        <w:gridCol w:w="4376"/>
      </w:tblGrid>
      <w:tr w:rsidR="00E721D9" w:rsidRPr="002600B2" w14:paraId="58E19DC2" w14:textId="77777777" w:rsidTr="00E721D9">
        <w:trPr>
          <w:trHeight w:val="200"/>
        </w:trPr>
        <w:tc>
          <w:tcPr>
            <w:tcW w:w="5000" w:type="pct"/>
            <w:gridSpan w:val="3"/>
            <w:tcBorders>
              <w:top w:val="nil"/>
              <w:left w:val="nil"/>
              <w:bottom w:val="single" w:sz="6" w:space="0" w:color="414142"/>
              <w:right w:val="nil"/>
            </w:tcBorders>
            <w:shd w:val="clear" w:color="auto" w:fill="FFFFFF"/>
            <w:hideMark/>
          </w:tcPr>
          <w:p w14:paraId="2B64E63E" w14:textId="3C1CD31F" w:rsidR="00E721D9" w:rsidRPr="002600B2" w:rsidRDefault="00E721D9" w:rsidP="00E721D9">
            <w:pPr>
              <w:spacing w:after="0" w:line="240" w:lineRule="auto"/>
              <w:jc w:val="center"/>
              <w:rPr>
                <w:rFonts w:ascii="Arial" w:eastAsia="Times New Roman" w:hAnsi="Arial" w:cs="Arial"/>
                <w:color w:val="414142"/>
                <w:sz w:val="20"/>
                <w:szCs w:val="20"/>
                <w:lang w:val="lv-LV"/>
              </w:rPr>
            </w:pPr>
            <w:r w:rsidRPr="002600B2">
              <w:rPr>
                <w:rFonts w:ascii="Arial" w:eastAsia="Times New Roman" w:hAnsi="Arial" w:cs="Arial"/>
                <w:color w:val="414142"/>
                <w:sz w:val="20"/>
                <w:szCs w:val="20"/>
                <w:lang w:val="lv-LV"/>
              </w:rPr>
              <w:t>Dobeles novada Izglītības pārvaldes vadītāja</w:t>
            </w:r>
          </w:p>
        </w:tc>
      </w:tr>
      <w:tr w:rsidR="00B641B6" w:rsidRPr="002600B2" w14:paraId="2E7780F6" w14:textId="77777777" w:rsidTr="009B57F1">
        <w:trPr>
          <w:trHeight w:val="200"/>
        </w:trPr>
        <w:tc>
          <w:tcPr>
            <w:tcW w:w="0" w:type="auto"/>
            <w:gridSpan w:val="3"/>
            <w:tcBorders>
              <w:top w:val="nil"/>
              <w:left w:val="nil"/>
              <w:bottom w:val="nil"/>
              <w:right w:val="nil"/>
            </w:tcBorders>
            <w:shd w:val="clear" w:color="auto" w:fill="FFFFFF"/>
            <w:hideMark/>
          </w:tcPr>
          <w:p w14:paraId="626DEF05" w14:textId="77777777" w:rsidR="00B641B6" w:rsidRPr="002600B2" w:rsidRDefault="00B641B6" w:rsidP="009B57F1">
            <w:pPr>
              <w:spacing w:after="0" w:line="240" w:lineRule="auto"/>
              <w:jc w:val="center"/>
              <w:rPr>
                <w:rFonts w:ascii="Times New Roman" w:eastAsia="Times New Roman" w:hAnsi="Times New Roman" w:cs="Times New Roman"/>
                <w:color w:val="414142"/>
                <w:sz w:val="20"/>
                <w:szCs w:val="20"/>
                <w:lang w:val="lv-LV"/>
              </w:rPr>
            </w:pPr>
            <w:r w:rsidRPr="002600B2">
              <w:rPr>
                <w:rFonts w:ascii="Times New Roman" w:eastAsia="Times New Roman" w:hAnsi="Times New Roman" w:cs="Times New Roman"/>
                <w:color w:val="414142"/>
                <w:sz w:val="20"/>
                <w:szCs w:val="20"/>
                <w:lang w:val="lv-LV"/>
              </w:rPr>
              <w:t>(dokumenta saskaņotāja pilns amata nosaukums)</w:t>
            </w:r>
          </w:p>
        </w:tc>
      </w:tr>
      <w:tr w:rsidR="00B641B6" w:rsidRPr="002600B2" w14:paraId="49CF98DA" w14:textId="77777777" w:rsidTr="00E721D9">
        <w:trPr>
          <w:trHeight w:val="280"/>
        </w:trPr>
        <w:tc>
          <w:tcPr>
            <w:tcW w:w="2323" w:type="pct"/>
            <w:tcBorders>
              <w:top w:val="nil"/>
              <w:left w:val="nil"/>
              <w:bottom w:val="single" w:sz="6" w:space="0" w:color="414142"/>
              <w:right w:val="nil"/>
            </w:tcBorders>
            <w:shd w:val="clear" w:color="auto" w:fill="FFFFFF"/>
            <w:hideMark/>
          </w:tcPr>
          <w:p w14:paraId="399B37A8" w14:textId="77777777" w:rsidR="00B641B6" w:rsidRPr="002600B2" w:rsidRDefault="00B641B6" w:rsidP="009B57F1">
            <w:pPr>
              <w:spacing w:after="0" w:line="240" w:lineRule="auto"/>
              <w:rPr>
                <w:rFonts w:ascii="Arial" w:eastAsia="Times New Roman" w:hAnsi="Arial" w:cs="Arial"/>
                <w:color w:val="414142"/>
                <w:sz w:val="20"/>
                <w:szCs w:val="20"/>
                <w:lang w:val="lv-LV"/>
              </w:rPr>
            </w:pPr>
            <w:r w:rsidRPr="002600B2">
              <w:rPr>
                <w:rFonts w:ascii="Arial" w:eastAsia="Times New Roman" w:hAnsi="Arial" w:cs="Arial"/>
                <w:color w:val="414142"/>
                <w:sz w:val="20"/>
                <w:szCs w:val="20"/>
                <w:lang w:val="lv-LV"/>
              </w:rPr>
              <w:t> </w:t>
            </w:r>
          </w:p>
        </w:tc>
        <w:tc>
          <w:tcPr>
            <w:tcW w:w="253" w:type="pct"/>
            <w:tcBorders>
              <w:top w:val="nil"/>
              <w:left w:val="nil"/>
              <w:bottom w:val="nil"/>
              <w:right w:val="nil"/>
            </w:tcBorders>
            <w:shd w:val="clear" w:color="auto" w:fill="FFFFFF"/>
            <w:hideMark/>
          </w:tcPr>
          <w:p w14:paraId="12B2FD27" w14:textId="77777777" w:rsidR="00B641B6" w:rsidRPr="002600B2" w:rsidRDefault="00B641B6" w:rsidP="009B57F1">
            <w:pPr>
              <w:spacing w:after="0" w:line="240" w:lineRule="auto"/>
              <w:rPr>
                <w:rFonts w:ascii="Arial" w:eastAsia="Times New Roman" w:hAnsi="Arial" w:cs="Arial"/>
                <w:color w:val="414142"/>
                <w:sz w:val="20"/>
                <w:szCs w:val="20"/>
                <w:lang w:val="lv-LV"/>
              </w:rPr>
            </w:pPr>
            <w:r w:rsidRPr="002600B2">
              <w:rPr>
                <w:rFonts w:ascii="Arial" w:eastAsia="Times New Roman" w:hAnsi="Arial" w:cs="Arial"/>
                <w:color w:val="414142"/>
                <w:sz w:val="20"/>
                <w:szCs w:val="20"/>
                <w:lang w:val="lv-LV"/>
              </w:rPr>
              <w:t> </w:t>
            </w:r>
          </w:p>
        </w:tc>
        <w:tc>
          <w:tcPr>
            <w:tcW w:w="2424" w:type="pct"/>
            <w:tcBorders>
              <w:top w:val="nil"/>
              <w:left w:val="nil"/>
              <w:bottom w:val="single" w:sz="6" w:space="0" w:color="414142"/>
              <w:right w:val="nil"/>
            </w:tcBorders>
            <w:shd w:val="clear" w:color="auto" w:fill="FFFFFF"/>
            <w:hideMark/>
          </w:tcPr>
          <w:p w14:paraId="77A681D4" w14:textId="77777777" w:rsidR="00B641B6" w:rsidRPr="002600B2" w:rsidRDefault="00B641B6" w:rsidP="009B57F1">
            <w:pPr>
              <w:spacing w:after="0" w:line="240" w:lineRule="auto"/>
              <w:jc w:val="center"/>
              <w:rPr>
                <w:rFonts w:ascii="Arial" w:eastAsia="Times New Roman" w:hAnsi="Arial" w:cs="Arial"/>
                <w:color w:val="414142"/>
                <w:sz w:val="20"/>
                <w:szCs w:val="20"/>
                <w:lang w:val="lv-LV"/>
              </w:rPr>
            </w:pPr>
            <w:r w:rsidRPr="002600B2">
              <w:rPr>
                <w:rFonts w:ascii="Arial" w:eastAsia="Times New Roman" w:hAnsi="Arial" w:cs="Arial"/>
                <w:color w:val="414142"/>
                <w:sz w:val="20"/>
                <w:szCs w:val="20"/>
                <w:lang w:val="lv-LV"/>
              </w:rPr>
              <w:t>Aija Didrihsone</w:t>
            </w:r>
          </w:p>
        </w:tc>
      </w:tr>
      <w:tr w:rsidR="00B641B6" w:rsidRPr="002600B2" w14:paraId="5A2BBDB2" w14:textId="77777777" w:rsidTr="00E721D9">
        <w:trPr>
          <w:trHeight w:val="200"/>
        </w:trPr>
        <w:tc>
          <w:tcPr>
            <w:tcW w:w="2323" w:type="pct"/>
            <w:tcBorders>
              <w:top w:val="single" w:sz="6" w:space="0" w:color="414142"/>
              <w:left w:val="nil"/>
              <w:bottom w:val="nil"/>
              <w:right w:val="nil"/>
            </w:tcBorders>
            <w:shd w:val="clear" w:color="auto" w:fill="FFFFFF"/>
            <w:hideMark/>
          </w:tcPr>
          <w:p w14:paraId="3C27C055" w14:textId="77777777" w:rsidR="00B641B6" w:rsidRPr="002600B2" w:rsidRDefault="00B641B6" w:rsidP="009B57F1">
            <w:pPr>
              <w:spacing w:after="0" w:line="240" w:lineRule="auto"/>
              <w:jc w:val="center"/>
              <w:rPr>
                <w:rFonts w:ascii="Times New Roman" w:eastAsia="Times New Roman" w:hAnsi="Times New Roman" w:cs="Times New Roman"/>
                <w:color w:val="414142"/>
                <w:sz w:val="20"/>
                <w:szCs w:val="20"/>
                <w:lang w:val="lv-LV"/>
              </w:rPr>
            </w:pPr>
            <w:r w:rsidRPr="002600B2">
              <w:rPr>
                <w:rFonts w:ascii="Times New Roman" w:eastAsia="Times New Roman" w:hAnsi="Times New Roman" w:cs="Times New Roman"/>
                <w:color w:val="414142"/>
                <w:sz w:val="20"/>
                <w:szCs w:val="20"/>
                <w:lang w:val="lv-LV"/>
              </w:rPr>
              <w:t>(paraksts)</w:t>
            </w:r>
          </w:p>
        </w:tc>
        <w:tc>
          <w:tcPr>
            <w:tcW w:w="253" w:type="pct"/>
            <w:tcBorders>
              <w:top w:val="nil"/>
              <w:left w:val="nil"/>
              <w:bottom w:val="nil"/>
              <w:right w:val="nil"/>
            </w:tcBorders>
            <w:shd w:val="clear" w:color="auto" w:fill="FFFFFF"/>
            <w:hideMark/>
          </w:tcPr>
          <w:p w14:paraId="5C0A4E40" w14:textId="77777777" w:rsidR="00B641B6" w:rsidRPr="002600B2" w:rsidRDefault="00B641B6" w:rsidP="009B57F1">
            <w:pPr>
              <w:spacing w:after="0" w:line="240" w:lineRule="auto"/>
              <w:jc w:val="center"/>
              <w:rPr>
                <w:rFonts w:ascii="Times New Roman" w:eastAsia="Times New Roman" w:hAnsi="Times New Roman" w:cs="Times New Roman"/>
                <w:color w:val="414142"/>
                <w:sz w:val="20"/>
                <w:szCs w:val="20"/>
                <w:lang w:val="lv-LV"/>
              </w:rPr>
            </w:pPr>
            <w:r w:rsidRPr="002600B2">
              <w:rPr>
                <w:rFonts w:ascii="Times New Roman" w:eastAsia="Times New Roman" w:hAnsi="Times New Roman" w:cs="Times New Roman"/>
                <w:color w:val="414142"/>
                <w:sz w:val="20"/>
                <w:szCs w:val="20"/>
                <w:lang w:val="lv-LV"/>
              </w:rPr>
              <w:t> </w:t>
            </w:r>
          </w:p>
        </w:tc>
        <w:tc>
          <w:tcPr>
            <w:tcW w:w="2424" w:type="pct"/>
            <w:tcBorders>
              <w:top w:val="single" w:sz="6" w:space="0" w:color="414142"/>
              <w:left w:val="nil"/>
              <w:bottom w:val="nil"/>
              <w:right w:val="nil"/>
            </w:tcBorders>
            <w:shd w:val="clear" w:color="auto" w:fill="FFFFFF"/>
            <w:hideMark/>
          </w:tcPr>
          <w:p w14:paraId="1268D122" w14:textId="77777777" w:rsidR="00B641B6" w:rsidRPr="002600B2" w:rsidRDefault="00B641B6" w:rsidP="009B57F1">
            <w:pPr>
              <w:spacing w:after="0" w:line="240" w:lineRule="auto"/>
              <w:jc w:val="center"/>
              <w:rPr>
                <w:rFonts w:ascii="Times New Roman" w:eastAsia="Times New Roman" w:hAnsi="Times New Roman" w:cs="Times New Roman"/>
                <w:color w:val="414142"/>
                <w:sz w:val="20"/>
                <w:szCs w:val="20"/>
                <w:lang w:val="lv-LV"/>
              </w:rPr>
            </w:pPr>
            <w:r w:rsidRPr="002600B2">
              <w:rPr>
                <w:rFonts w:ascii="Times New Roman" w:eastAsia="Times New Roman" w:hAnsi="Times New Roman" w:cs="Times New Roman"/>
                <w:color w:val="414142"/>
                <w:sz w:val="20"/>
                <w:szCs w:val="20"/>
                <w:lang w:val="lv-LV"/>
              </w:rPr>
              <w:t>(vārds, uzvārds)</w:t>
            </w:r>
          </w:p>
        </w:tc>
      </w:tr>
      <w:tr w:rsidR="00B641B6" w:rsidRPr="002600B2" w14:paraId="49A39E0F" w14:textId="77777777" w:rsidTr="00E721D9">
        <w:trPr>
          <w:trHeight w:val="280"/>
        </w:trPr>
        <w:tc>
          <w:tcPr>
            <w:tcW w:w="2323" w:type="pct"/>
            <w:tcBorders>
              <w:top w:val="nil"/>
              <w:left w:val="nil"/>
              <w:bottom w:val="single" w:sz="6" w:space="0" w:color="414142"/>
              <w:right w:val="nil"/>
            </w:tcBorders>
            <w:shd w:val="clear" w:color="auto" w:fill="FFFFFF"/>
            <w:hideMark/>
          </w:tcPr>
          <w:p w14:paraId="5B194648" w14:textId="77777777" w:rsidR="00B641B6" w:rsidRPr="002600B2" w:rsidRDefault="00B641B6" w:rsidP="009B57F1">
            <w:pPr>
              <w:spacing w:after="0" w:line="240" w:lineRule="auto"/>
              <w:jc w:val="center"/>
              <w:rPr>
                <w:rFonts w:ascii="Arial" w:eastAsia="Times New Roman" w:hAnsi="Arial" w:cs="Arial"/>
                <w:color w:val="414142"/>
                <w:sz w:val="20"/>
                <w:szCs w:val="20"/>
                <w:lang w:val="lv-LV"/>
              </w:rPr>
            </w:pPr>
            <w:r w:rsidRPr="002600B2">
              <w:rPr>
                <w:rFonts w:ascii="Arial" w:eastAsia="Times New Roman" w:hAnsi="Arial" w:cs="Arial"/>
                <w:color w:val="414142"/>
                <w:sz w:val="20"/>
                <w:szCs w:val="20"/>
                <w:lang w:val="lv-LV"/>
              </w:rPr>
              <w:t> </w:t>
            </w:r>
          </w:p>
          <w:p w14:paraId="73AA1238" w14:textId="77777777" w:rsidR="00B641B6" w:rsidRPr="002600B2" w:rsidRDefault="00B641B6" w:rsidP="009B57F1">
            <w:pPr>
              <w:spacing w:after="0" w:line="240" w:lineRule="auto"/>
              <w:jc w:val="center"/>
              <w:rPr>
                <w:rFonts w:ascii="Arial" w:eastAsia="Times New Roman" w:hAnsi="Arial" w:cs="Arial"/>
                <w:color w:val="414142"/>
                <w:sz w:val="20"/>
                <w:szCs w:val="20"/>
                <w:lang w:val="lv-LV"/>
              </w:rPr>
            </w:pPr>
            <w:r w:rsidRPr="002600B2">
              <w:rPr>
                <w:rFonts w:ascii="Arial" w:eastAsia="Times New Roman" w:hAnsi="Arial" w:cs="Arial"/>
                <w:color w:val="414142"/>
                <w:sz w:val="20"/>
                <w:szCs w:val="20"/>
                <w:lang w:val="lv-LV"/>
              </w:rPr>
              <w:t>26. 10.2021.</w:t>
            </w:r>
          </w:p>
        </w:tc>
        <w:tc>
          <w:tcPr>
            <w:tcW w:w="253" w:type="pct"/>
            <w:tcBorders>
              <w:top w:val="nil"/>
              <w:left w:val="nil"/>
              <w:bottom w:val="nil"/>
              <w:right w:val="nil"/>
            </w:tcBorders>
            <w:shd w:val="clear" w:color="auto" w:fill="FFFFFF"/>
            <w:hideMark/>
          </w:tcPr>
          <w:p w14:paraId="5E89D4EB" w14:textId="77777777" w:rsidR="00B641B6" w:rsidRPr="002600B2" w:rsidRDefault="00B641B6" w:rsidP="009B57F1">
            <w:pPr>
              <w:spacing w:after="0" w:line="240" w:lineRule="auto"/>
              <w:jc w:val="center"/>
              <w:rPr>
                <w:rFonts w:ascii="Arial" w:eastAsia="Times New Roman" w:hAnsi="Arial" w:cs="Arial"/>
                <w:color w:val="414142"/>
                <w:sz w:val="20"/>
                <w:szCs w:val="20"/>
                <w:lang w:val="lv-LV"/>
              </w:rPr>
            </w:pPr>
            <w:r w:rsidRPr="002600B2">
              <w:rPr>
                <w:rFonts w:ascii="Arial" w:eastAsia="Times New Roman" w:hAnsi="Arial" w:cs="Arial"/>
                <w:color w:val="414142"/>
                <w:sz w:val="20"/>
                <w:szCs w:val="20"/>
                <w:lang w:val="lv-LV"/>
              </w:rPr>
              <w:t> </w:t>
            </w:r>
          </w:p>
        </w:tc>
        <w:tc>
          <w:tcPr>
            <w:tcW w:w="2424" w:type="pct"/>
            <w:tcBorders>
              <w:top w:val="nil"/>
              <w:left w:val="nil"/>
              <w:bottom w:val="nil"/>
              <w:right w:val="nil"/>
            </w:tcBorders>
            <w:shd w:val="clear" w:color="auto" w:fill="FFFFFF"/>
            <w:hideMark/>
          </w:tcPr>
          <w:p w14:paraId="68BA2ED5" w14:textId="77777777" w:rsidR="00B641B6" w:rsidRPr="002600B2" w:rsidRDefault="00B641B6" w:rsidP="009B57F1">
            <w:pPr>
              <w:spacing w:after="0" w:line="240" w:lineRule="auto"/>
              <w:jc w:val="center"/>
              <w:rPr>
                <w:rFonts w:ascii="Arial" w:eastAsia="Times New Roman" w:hAnsi="Arial" w:cs="Arial"/>
                <w:color w:val="414142"/>
                <w:sz w:val="20"/>
                <w:szCs w:val="20"/>
                <w:lang w:val="lv-LV"/>
              </w:rPr>
            </w:pPr>
            <w:r w:rsidRPr="002600B2">
              <w:rPr>
                <w:rFonts w:ascii="Arial" w:eastAsia="Times New Roman" w:hAnsi="Arial" w:cs="Arial"/>
                <w:color w:val="414142"/>
                <w:sz w:val="20"/>
                <w:szCs w:val="20"/>
                <w:lang w:val="lv-LV"/>
              </w:rPr>
              <w:t> </w:t>
            </w:r>
          </w:p>
        </w:tc>
      </w:tr>
      <w:tr w:rsidR="00B641B6" w:rsidRPr="002600B2" w14:paraId="5286A200" w14:textId="77777777" w:rsidTr="00E721D9">
        <w:trPr>
          <w:trHeight w:val="200"/>
        </w:trPr>
        <w:tc>
          <w:tcPr>
            <w:tcW w:w="2323" w:type="pct"/>
            <w:tcBorders>
              <w:top w:val="single" w:sz="6" w:space="0" w:color="414142"/>
              <w:left w:val="nil"/>
              <w:bottom w:val="nil"/>
              <w:right w:val="nil"/>
            </w:tcBorders>
            <w:shd w:val="clear" w:color="auto" w:fill="FFFFFF"/>
            <w:hideMark/>
          </w:tcPr>
          <w:p w14:paraId="24F388E2" w14:textId="77777777" w:rsidR="00B641B6" w:rsidRPr="002600B2" w:rsidRDefault="00B641B6" w:rsidP="009B57F1">
            <w:pPr>
              <w:spacing w:after="0" w:line="240" w:lineRule="auto"/>
              <w:jc w:val="center"/>
              <w:rPr>
                <w:rFonts w:ascii="Times New Roman" w:eastAsia="Times New Roman" w:hAnsi="Times New Roman" w:cs="Times New Roman"/>
                <w:color w:val="414142"/>
                <w:sz w:val="20"/>
                <w:szCs w:val="20"/>
                <w:lang w:val="lv-LV"/>
              </w:rPr>
            </w:pPr>
            <w:r w:rsidRPr="002600B2">
              <w:rPr>
                <w:rFonts w:ascii="Times New Roman" w:eastAsia="Times New Roman" w:hAnsi="Times New Roman" w:cs="Times New Roman"/>
                <w:color w:val="414142"/>
                <w:sz w:val="20"/>
                <w:szCs w:val="20"/>
                <w:lang w:val="lv-LV"/>
              </w:rPr>
              <w:t>(datums)</w:t>
            </w:r>
          </w:p>
        </w:tc>
        <w:tc>
          <w:tcPr>
            <w:tcW w:w="253" w:type="pct"/>
            <w:tcBorders>
              <w:top w:val="nil"/>
              <w:left w:val="nil"/>
              <w:bottom w:val="nil"/>
              <w:right w:val="nil"/>
            </w:tcBorders>
            <w:shd w:val="clear" w:color="auto" w:fill="FFFFFF"/>
            <w:hideMark/>
          </w:tcPr>
          <w:p w14:paraId="2DD6FB01" w14:textId="77777777" w:rsidR="00B641B6" w:rsidRPr="002600B2" w:rsidRDefault="00B641B6" w:rsidP="009B57F1">
            <w:pPr>
              <w:spacing w:after="0" w:line="240" w:lineRule="auto"/>
              <w:jc w:val="center"/>
              <w:rPr>
                <w:rFonts w:ascii="Times New Roman" w:eastAsia="Times New Roman" w:hAnsi="Times New Roman" w:cs="Times New Roman"/>
                <w:color w:val="414142"/>
                <w:sz w:val="20"/>
                <w:szCs w:val="20"/>
                <w:lang w:val="lv-LV"/>
              </w:rPr>
            </w:pPr>
            <w:r w:rsidRPr="002600B2">
              <w:rPr>
                <w:rFonts w:ascii="Times New Roman" w:eastAsia="Times New Roman" w:hAnsi="Times New Roman" w:cs="Times New Roman"/>
                <w:color w:val="414142"/>
                <w:sz w:val="20"/>
                <w:szCs w:val="20"/>
                <w:lang w:val="lv-LV"/>
              </w:rPr>
              <w:t> </w:t>
            </w:r>
          </w:p>
        </w:tc>
        <w:tc>
          <w:tcPr>
            <w:tcW w:w="2424" w:type="pct"/>
            <w:tcBorders>
              <w:top w:val="nil"/>
              <w:left w:val="nil"/>
              <w:bottom w:val="nil"/>
              <w:right w:val="nil"/>
            </w:tcBorders>
            <w:shd w:val="clear" w:color="auto" w:fill="FFFFFF"/>
            <w:hideMark/>
          </w:tcPr>
          <w:p w14:paraId="2B6811FB" w14:textId="77777777" w:rsidR="00B641B6" w:rsidRPr="002600B2" w:rsidRDefault="00B641B6" w:rsidP="009B57F1">
            <w:pPr>
              <w:spacing w:after="0" w:line="240" w:lineRule="auto"/>
              <w:jc w:val="center"/>
              <w:rPr>
                <w:rFonts w:ascii="Times New Roman" w:eastAsia="Times New Roman" w:hAnsi="Times New Roman" w:cs="Times New Roman"/>
                <w:color w:val="414142"/>
                <w:sz w:val="20"/>
                <w:szCs w:val="20"/>
                <w:lang w:val="lv-LV"/>
              </w:rPr>
            </w:pPr>
            <w:r w:rsidRPr="002600B2">
              <w:rPr>
                <w:rFonts w:ascii="Times New Roman" w:eastAsia="Times New Roman" w:hAnsi="Times New Roman" w:cs="Times New Roman"/>
                <w:color w:val="414142"/>
                <w:sz w:val="20"/>
                <w:szCs w:val="20"/>
                <w:lang w:val="lv-LV"/>
              </w:rPr>
              <w:t> </w:t>
            </w:r>
          </w:p>
        </w:tc>
      </w:tr>
    </w:tbl>
    <w:p w14:paraId="1201AF59" w14:textId="77777777" w:rsidR="00B641B6" w:rsidRPr="002600B2" w:rsidRDefault="00B641B6" w:rsidP="00B641B6">
      <w:pPr>
        <w:spacing w:after="0" w:line="240" w:lineRule="auto"/>
        <w:jc w:val="center"/>
        <w:rPr>
          <w:rFonts w:ascii="Times New Roman" w:hAnsi="Times New Roman" w:cs="Times New Roman"/>
          <w:sz w:val="32"/>
          <w:szCs w:val="32"/>
          <w:lang w:val="lv-LV"/>
        </w:rPr>
      </w:pPr>
    </w:p>
    <w:p w14:paraId="65B09889" w14:textId="77777777" w:rsidR="00B641B6" w:rsidRPr="002600B2" w:rsidRDefault="00B641B6" w:rsidP="00B641B6">
      <w:pPr>
        <w:spacing w:after="0" w:line="240" w:lineRule="auto"/>
        <w:rPr>
          <w:rFonts w:ascii="Times New Roman" w:hAnsi="Times New Roman" w:cs="Times New Roman"/>
          <w:sz w:val="32"/>
          <w:szCs w:val="32"/>
          <w:lang w:val="lv-LV"/>
        </w:rPr>
      </w:pPr>
    </w:p>
    <w:p w14:paraId="42D8AA3E" w14:textId="77777777" w:rsidR="00B641B6" w:rsidRPr="002600B2" w:rsidRDefault="00B641B6" w:rsidP="00B641B6">
      <w:pPr>
        <w:spacing w:after="0" w:line="240" w:lineRule="auto"/>
        <w:jc w:val="center"/>
        <w:rPr>
          <w:rFonts w:ascii="Times New Roman" w:hAnsi="Times New Roman" w:cs="Times New Roman"/>
          <w:sz w:val="32"/>
          <w:szCs w:val="32"/>
          <w:lang w:val="lv-LV"/>
        </w:rPr>
      </w:pPr>
    </w:p>
    <w:p w14:paraId="0D07EAA3" w14:textId="77777777" w:rsidR="00B641B6" w:rsidRPr="002600B2" w:rsidRDefault="00B641B6" w:rsidP="00B641B6">
      <w:pPr>
        <w:spacing w:after="0" w:line="240" w:lineRule="auto"/>
        <w:rPr>
          <w:rFonts w:ascii="Times New Roman" w:hAnsi="Times New Roman" w:cs="Times New Roman"/>
          <w:sz w:val="32"/>
          <w:szCs w:val="32"/>
          <w:lang w:val="lv-LV"/>
        </w:rPr>
      </w:pPr>
      <w:r w:rsidRPr="002600B2">
        <w:rPr>
          <w:rFonts w:ascii="Times New Roman" w:hAnsi="Times New Roman" w:cs="Times New Roman"/>
          <w:sz w:val="32"/>
          <w:szCs w:val="32"/>
          <w:lang w:val="lv-LV"/>
        </w:rPr>
        <w:br w:type="page"/>
      </w:r>
    </w:p>
    <w:p w14:paraId="03C12817" w14:textId="77777777" w:rsidR="00B641B6" w:rsidRPr="002600B2" w:rsidRDefault="00B641B6" w:rsidP="00B641B6">
      <w:pPr>
        <w:pStyle w:val="ListParagraph"/>
        <w:numPr>
          <w:ilvl w:val="0"/>
          <w:numId w:val="1"/>
        </w:numPr>
        <w:spacing w:after="0" w:line="240" w:lineRule="auto"/>
        <w:jc w:val="center"/>
        <w:rPr>
          <w:rFonts w:ascii="Times New Roman" w:hAnsi="Times New Roman" w:cs="Times New Roman"/>
          <w:b/>
          <w:bCs/>
          <w:sz w:val="24"/>
          <w:szCs w:val="24"/>
          <w:lang w:val="lv-LV"/>
        </w:rPr>
      </w:pPr>
      <w:r w:rsidRPr="002600B2">
        <w:rPr>
          <w:rFonts w:ascii="Times New Roman" w:hAnsi="Times New Roman" w:cs="Times New Roman"/>
          <w:b/>
          <w:bCs/>
          <w:sz w:val="24"/>
          <w:szCs w:val="24"/>
          <w:lang w:val="lv-LV"/>
        </w:rPr>
        <w:lastRenderedPageBreak/>
        <w:t>Izglītības iestādes vispārīgs raksturojums</w:t>
      </w:r>
    </w:p>
    <w:p w14:paraId="242BA8AA" w14:textId="77777777" w:rsidR="00B641B6" w:rsidRPr="002600B2" w:rsidRDefault="00B641B6" w:rsidP="00B641B6">
      <w:pPr>
        <w:spacing w:after="0" w:line="240" w:lineRule="auto"/>
        <w:rPr>
          <w:rFonts w:ascii="Times New Roman" w:hAnsi="Times New Roman" w:cs="Times New Roman"/>
          <w:sz w:val="24"/>
          <w:szCs w:val="24"/>
          <w:lang w:val="lv-LV"/>
        </w:rPr>
      </w:pPr>
    </w:p>
    <w:p w14:paraId="39F23EFA" w14:textId="77777777" w:rsidR="00B641B6" w:rsidRPr="002600B2" w:rsidRDefault="00B641B6" w:rsidP="00B641B6">
      <w:pPr>
        <w:pStyle w:val="ListParagraph"/>
        <w:numPr>
          <w:ilvl w:val="1"/>
          <w:numId w:val="1"/>
        </w:numPr>
        <w:spacing w:line="300" w:lineRule="exact"/>
        <w:ind w:left="426"/>
        <w:rPr>
          <w:rFonts w:ascii="Times New Roman" w:hAnsi="Times New Roman" w:cs="Times New Roman"/>
          <w:lang w:val="lv-LV"/>
        </w:rPr>
      </w:pPr>
      <w:r w:rsidRPr="002600B2">
        <w:rPr>
          <w:rFonts w:ascii="Times New Roman" w:hAnsi="Times New Roman" w:cs="Times New Roman"/>
          <w:lang w:val="lv-LV"/>
        </w:rPr>
        <w:t>Izglītojamo skaits un īstenotās izglītības programmas 2020./2021.māc.g.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418"/>
        <w:gridCol w:w="1276"/>
        <w:gridCol w:w="992"/>
        <w:gridCol w:w="1134"/>
        <w:gridCol w:w="1417"/>
        <w:gridCol w:w="1408"/>
      </w:tblGrid>
      <w:tr w:rsidR="00B641B6" w:rsidRPr="002600B2" w14:paraId="2DA89087" w14:textId="77777777" w:rsidTr="009B57F1">
        <w:trPr>
          <w:trHeight w:val="227"/>
          <w:tblHeader/>
        </w:trPr>
        <w:tc>
          <w:tcPr>
            <w:tcW w:w="2845" w:type="dxa"/>
            <w:vMerge w:val="restart"/>
            <w:tcBorders>
              <w:top w:val="single" w:sz="4" w:space="0" w:color="auto"/>
              <w:left w:val="single" w:sz="4" w:space="0" w:color="auto"/>
              <w:bottom w:val="single" w:sz="4" w:space="0" w:color="auto"/>
              <w:right w:val="single" w:sz="4" w:space="0" w:color="auto"/>
            </w:tcBorders>
            <w:vAlign w:val="center"/>
          </w:tcPr>
          <w:p w14:paraId="1D66BFA9" w14:textId="77777777" w:rsidR="00B641B6" w:rsidRPr="0082527A" w:rsidRDefault="00B641B6" w:rsidP="009B57F1">
            <w:pPr>
              <w:spacing w:after="0" w:line="240" w:lineRule="auto"/>
              <w:jc w:val="center"/>
              <w:rPr>
                <w:rFonts w:ascii="Times New Roman" w:hAnsi="Times New Roman" w:cs="Times New Roman"/>
                <w:b/>
                <w:bCs/>
                <w:sz w:val="20"/>
                <w:szCs w:val="20"/>
                <w:lang w:val="lv-LV"/>
              </w:rPr>
            </w:pPr>
            <w:r w:rsidRPr="0082527A">
              <w:rPr>
                <w:rFonts w:ascii="Times New Roman" w:hAnsi="Times New Roman" w:cs="Times New Roman"/>
                <w:b/>
                <w:bCs/>
                <w:sz w:val="20"/>
                <w:szCs w:val="20"/>
                <w:lang w:val="lv-LV"/>
              </w:rPr>
              <w:t xml:space="preserve">Izglītības programmas nosaukums </w:t>
            </w:r>
          </w:p>
        </w:tc>
        <w:tc>
          <w:tcPr>
            <w:tcW w:w="1418" w:type="dxa"/>
            <w:vMerge w:val="restart"/>
            <w:tcBorders>
              <w:top w:val="single" w:sz="4" w:space="0" w:color="auto"/>
              <w:left w:val="single" w:sz="4" w:space="0" w:color="auto"/>
              <w:right w:val="single" w:sz="4" w:space="0" w:color="auto"/>
            </w:tcBorders>
            <w:vAlign w:val="center"/>
          </w:tcPr>
          <w:p w14:paraId="09D36AC6" w14:textId="77777777" w:rsidR="00B641B6" w:rsidRPr="0082527A" w:rsidRDefault="00B641B6" w:rsidP="009B57F1">
            <w:pPr>
              <w:spacing w:after="0" w:line="240" w:lineRule="auto"/>
              <w:jc w:val="center"/>
              <w:rPr>
                <w:rFonts w:ascii="Times New Roman" w:hAnsi="Times New Roman" w:cs="Times New Roman"/>
                <w:b/>
                <w:bCs/>
                <w:sz w:val="20"/>
                <w:szCs w:val="20"/>
                <w:lang w:val="lv-LV"/>
              </w:rPr>
            </w:pPr>
            <w:r w:rsidRPr="0082527A">
              <w:rPr>
                <w:rFonts w:ascii="Times New Roman" w:hAnsi="Times New Roman" w:cs="Times New Roman"/>
                <w:b/>
                <w:bCs/>
                <w:sz w:val="20"/>
                <w:szCs w:val="20"/>
                <w:lang w:val="lv-LV"/>
              </w:rPr>
              <w:t>Izglītības</w:t>
            </w:r>
          </w:p>
          <w:p w14:paraId="0EB3E023" w14:textId="77777777" w:rsidR="00B641B6" w:rsidRPr="0082527A" w:rsidRDefault="00B641B6" w:rsidP="009B57F1">
            <w:pPr>
              <w:spacing w:after="0" w:line="240" w:lineRule="auto"/>
              <w:jc w:val="center"/>
              <w:rPr>
                <w:rFonts w:ascii="Times New Roman" w:hAnsi="Times New Roman" w:cs="Times New Roman"/>
                <w:b/>
                <w:bCs/>
                <w:sz w:val="20"/>
                <w:szCs w:val="20"/>
                <w:lang w:val="lv-LV"/>
              </w:rPr>
            </w:pPr>
            <w:r w:rsidRPr="0082527A">
              <w:rPr>
                <w:rFonts w:ascii="Times New Roman" w:hAnsi="Times New Roman" w:cs="Times New Roman"/>
                <w:b/>
                <w:bCs/>
                <w:sz w:val="20"/>
                <w:szCs w:val="20"/>
                <w:lang w:val="lv-LV"/>
              </w:rPr>
              <w:t xml:space="preserve">programmas </w:t>
            </w:r>
          </w:p>
          <w:p w14:paraId="25AA46A7" w14:textId="77777777" w:rsidR="00B641B6" w:rsidRPr="0082527A" w:rsidRDefault="00B641B6" w:rsidP="009B57F1">
            <w:pPr>
              <w:spacing w:after="0" w:line="240" w:lineRule="auto"/>
              <w:jc w:val="center"/>
              <w:rPr>
                <w:rFonts w:ascii="Times New Roman" w:hAnsi="Times New Roman" w:cs="Times New Roman"/>
                <w:b/>
                <w:bCs/>
                <w:sz w:val="20"/>
                <w:szCs w:val="20"/>
                <w:lang w:val="lv-LV"/>
              </w:rPr>
            </w:pPr>
            <w:r w:rsidRPr="0082527A">
              <w:rPr>
                <w:rFonts w:ascii="Times New Roman" w:hAnsi="Times New Roman" w:cs="Times New Roman"/>
                <w:b/>
                <w:bCs/>
                <w:sz w:val="20"/>
                <w:szCs w:val="20"/>
                <w:lang w:val="lv-LV"/>
              </w:rPr>
              <w:t>kods</w:t>
            </w:r>
          </w:p>
        </w:tc>
        <w:tc>
          <w:tcPr>
            <w:tcW w:w="1276" w:type="dxa"/>
            <w:vMerge w:val="restart"/>
            <w:tcBorders>
              <w:left w:val="single" w:sz="4" w:space="0" w:color="auto"/>
            </w:tcBorders>
            <w:vAlign w:val="center"/>
          </w:tcPr>
          <w:p w14:paraId="10654764" w14:textId="77777777" w:rsidR="00B641B6" w:rsidRPr="0082527A" w:rsidRDefault="00B641B6" w:rsidP="009B57F1">
            <w:pPr>
              <w:spacing w:after="0" w:line="240" w:lineRule="auto"/>
              <w:jc w:val="center"/>
              <w:rPr>
                <w:rFonts w:ascii="Times New Roman" w:hAnsi="Times New Roman" w:cs="Times New Roman"/>
                <w:b/>
                <w:bCs/>
                <w:sz w:val="20"/>
                <w:szCs w:val="20"/>
                <w:lang w:val="lv-LV"/>
              </w:rPr>
            </w:pPr>
            <w:r w:rsidRPr="0082527A">
              <w:rPr>
                <w:rFonts w:ascii="Times New Roman" w:hAnsi="Times New Roman" w:cs="Times New Roman"/>
                <w:b/>
                <w:bCs/>
                <w:sz w:val="20"/>
                <w:szCs w:val="20"/>
                <w:lang w:val="lv-LV"/>
              </w:rPr>
              <w:t xml:space="preserve">Īstenošanas vietas adrese </w:t>
            </w:r>
          </w:p>
          <w:p w14:paraId="18708F30" w14:textId="77777777" w:rsidR="00B641B6" w:rsidRPr="0082527A" w:rsidRDefault="00B641B6" w:rsidP="009B57F1">
            <w:pPr>
              <w:spacing w:after="0" w:line="240" w:lineRule="auto"/>
              <w:jc w:val="center"/>
              <w:rPr>
                <w:rFonts w:ascii="Times New Roman" w:hAnsi="Times New Roman" w:cs="Times New Roman"/>
                <w:b/>
                <w:bCs/>
                <w:sz w:val="20"/>
                <w:szCs w:val="20"/>
                <w:lang w:val="lv-LV"/>
              </w:rPr>
            </w:pPr>
            <w:r w:rsidRPr="0082527A">
              <w:rPr>
                <w:rFonts w:ascii="Times New Roman" w:hAnsi="Times New Roman" w:cs="Times New Roman"/>
                <w:b/>
                <w:bCs/>
                <w:sz w:val="20"/>
                <w:szCs w:val="20"/>
                <w:lang w:val="lv-LV"/>
              </w:rPr>
              <w:t>(ja atšķiras no juridiskās adreses)</w:t>
            </w:r>
          </w:p>
        </w:tc>
        <w:tc>
          <w:tcPr>
            <w:tcW w:w="2126" w:type="dxa"/>
            <w:gridSpan w:val="2"/>
            <w:vAlign w:val="center"/>
          </w:tcPr>
          <w:p w14:paraId="3131DF55" w14:textId="77777777" w:rsidR="00B641B6" w:rsidRPr="0082527A" w:rsidRDefault="00B641B6" w:rsidP="009B57F1">
            <w:pPr>
              <w:spacing w:after="0" w:line="240" w:lineRule="auto"/>
              <w:jc w:val="center"/>
              <w:rPr>
                <w:rFonts w:ascii="Times New Roman" w:hAnsi="Times New Roman" w:cs="Times New Roman"/>
                <w:b/>
                <w:bCs/>
                <w:sz w:val="20"/>
                <w:szCs w:val="20"/>
                <w:lang w:val="lv-LV"/>
              </w:rPr>
            </w:pPr>
            <w:r w:rsidRPr="0082527A">
              <w:rPr>
                <w:rFonts w:ascii="Times New Roman" w:hAnsi="Times New Roman" w:cs="Times New Roman"/>
                <w:b/>
                <w:bCs/>
                <w:sz w:val="20"/>
                <w:szCs w:val="20"/>
                <w:lang w:val="lv-LV"/>
              </w:rPr>
              <w:t>Licence</w:t>
            </w:r>
          </w:p>
        </w:tc>
        <w:tc>
          <w:tcPr>
            <w:tcW w:w="1417" w:type="dxa"/>
            <w:vMerge w:val="restart"/>
            <w:vAlign w:val="center"/>
          </w:tcPr>
          <w:p w14:paraId="615190E0" w14:textId="77777777" w:rsidR="00B641B6" w:rsidRDefault="00B641B6" w:rsidP="009B57F1">
            <w:pPr>
              <w:spacing w:after="0" w:line="240" w:lineRule="auto"/>
              <w:jc w:val="center"/>
              <w:rPr>
                <w:rFonts w:ascii="Times New Roman" w:hAnsi="Times New Roman" w:cs="Times New Roman"/>
                <w:b/>
                <w:bCs/>
                <w:sz w:val="20"/>
                <w:szCs w:val="20"/>
                <w:lang w:val="lv-LV"/>
              </w:rPr>
            </w:pPr>
            <w:r w:rsidRPr="0082527A">
              <w:rPr>
                <w:rFonts w:ascii="Times New Roman" w:hAnsi="Times New Roman" w:cs="Times New Roman"/>
                <w:b/>
                <w:bCs/>
                <w:sz w:val="20"/>
                <w:szCs w:val="20"/>
                <w:lang w:val="lv-LV"/>
              </w:rPr>
              <w:t>Izglītojamo skaits, uzsākot programmas apguvi vai uzsākot 2020./2021.</w:t>
            </w:r>
          </w:p>
          <w:p w14:paraId="112FC8C7" w14:textId="77777777" w:rsidR="00B641B6" w:rsidRPr="0082527A" w:rsidRDefault="00B641B6" w:rsidP="009B57F1">
            <w:pPr>
              <w:spacing w:after="0" w:line="240" w:lineRule="auto"/>
              <w:jc w:val="center"/>
              <w:rPr>
                <w:rFonts w:ascii="Times New Roman" w:hAnsi="Times New Roman" w:cs="Times New Roman"/>
                <w:b/>
                <w:bCs/>
                <w:sz w:val="20"/>
                <w:szCs w:val="20"/>
                <w:lang w:val="lv-LV"/>
              </w:rPr>
            </w:pPr>
            <w:r w:rsidRPr="0082527A">
              <w:rPr>
                <w:rFonts w:ascii="Times New Roman" w:hAnsi="Times New Roman" w:cs="Times New Roman"/>
                <w:b/>
                <w:bCs/>
                <w:sz w:val="20"/>
                <w:szCs w:val="20"/>
                <w:lang w:val="lv-LV"/>
              </w:rPr>
              <w:t xml:space="preserve">māc.g. </w:t>
            </w:r>
          </w:p>
        </w:tc>
        <w:tc>
          <w:tcPr>
            <w:tcW w:w="1408" w:type="dxa"/>
            <w:vMerge w:val="restart"/>
            <w:vAlign w:val="center"/>
          </w:tcPr>
          <w:p w14:paraId="7136473E" w14:textId="77777777" w:rsidR="00B641B6" w:rsidRDefault="00B641B6" w:rsidP="009B57F1">
            <w:pPr>
              <w:spacing w:after="0" w:line="240" w:lineRule="auto"/>
              <w:jc w:val="center"/>
              <w:rPr>
                <w:rFonts w:ascii="Times New Roman" w:hAnsi="Times New Roman" w:cs="Times New Roman"/>
                <w:b/>
                <w:bCs/>
                <w:sz w:val="20"/>
                <w:szCs w:val="20"/>
                <w:lang w:val="lv-LV"/>
              </w:rPr>
            </w:pPr>
            <w:r w:rsidRPr="0082527A">
              <w:rPr>
                <w:rFonts w:ascii="Times New Roman" w:hAnsi="Times New Roman" w:cs="Times New Roman"/>
                <w:b/>
                <w:bCs/>
                <w:sz w:val="20"/>
                <w:szCs w:val="20"/>
                <w:lang w:val="lv-LV"/>
              </w:rPr>
              <w:t>Izglītojamo skaits, noslēdzot programmas apguvi vai noslēdzot 2020./2021.</w:t>
            </w:r>
          </w:p>
          <w:p w14:paraId="4A580444" w14:textId="77777777" w:rsidR="00B641B6" w:rsidRPr="0082527A" w:rsidRDefault="00B641B6" w:rsidP="009B57F1">
            <w:pPr>
              <w:spacing w:after="0" w:line="240" w:lineRule="auto"/>
              <w:jc w:val="center"/>
              <w:rPr>
                <w:rFonts w:ascii="Times New Roman" w:hAnsi="Times New Roman" w:cs="Times New Roman"/>
                <w:b/>
                <w:bCs/>
                <w:sz w:val="20"/>
                <w:szCs w:val="20"/>
                <w:lang w:val="lv-LV"/>
              </w:rPr>
            </w:pPr>
            <w:r w:rsidRPr="0082527A">
              <w:rPr>
                <w:rFonts w:ascii="Times New Roman" w:hAnsi="Times New Roman" w:cs="Times New Roman"/>
                <w:b/>
                <w:bCs/>
                <w:sz w:val="20"/>
                <w:szCs w:val="20"/>
                <w:lang w:val="lv-LV"/>
              </w:rPr>
              <w:t>māc.g.</w:t>
            </w:r>
          </w:p>
        </w:tc>
      </w:tr>
      <w:tr w:rsidR="00B641B6" w:rsidRPr="002600B2" w14:paraId="6DCF58B8" w14:textId="77777777" w:rsidTr="009B57F1">
        <w:trPr>
          <w:trHeight w:val="784"/>
        </w:trPr>
        <w:tc>
          <w:tcPr>
            <w:tcW w:w="2845" w:type="dxa"/>
            <w:vMerge/>
            <w:tcBorders>
              <w:left w:val="single" w:sz="4" w:space="0" w:color="auto"/>
              <w:bottom w:val="single" w:sz="4" w:space="0" w:color="auto"/>
              <w:right w:val="single" w:sz="4" w:space="0" w:color="auto"/>
            </w:tcBorders>
          </w:tcPr>
          <w:p w14:paraId="36BD4D21" w14:textId="77777777" w:rsidR="00B641B6" w:rsidRPr="002600B2" w:rsidRDefault="00B641B6" w:rsidP="009B57F1">
            <w:pPr>
              <w:spacing w:after="0" w:line="240" w:lineRule="auto"/>
              <w:jc w:val="center"/>
              <w:rPr>
                <w:rFonts w:ascii="Times New Roman" w:hAnsi="Times New Roman" w:cs="Times New Roman"/>
                <w:sz w:val="20"/>
                <w:szCs w:val="20"/>
                <w:lang w:val="lv-LV"/>
              </w:rPr>
            </w:pPr>
          </w:p>
        </w:tc>
        <w:tc>
          <w:tcPr>
            <w:tcW w:w="1418" w:type="dxa"/>
            <w:vMerge/>
            <w:tcBorders>
              <w:left w:val="single" w:sz="4" w:space="0" w:color="auto"/>
              <w:bottom w:val="single" w:sz="4" w:space="0" w:color="auto"/>
              <w:right w:val="single" w:sz="4" w:space="0" w:color="auto"/>
            </w:tcBorders>
          </w:tcPr>
          <w:p w14:paraId="1744CCC6" w14:textId="77777777" w:rsidR="00B641B6" w:rsidRPr="002600B2" w:rsidRDefault="00B641B6" w:rsidP="009B57F1">
            <w:pPr>
              <w:spacing w:after="0" w:line="240" w:lineRule="auto"/>
              <w:jc w:val="center"/>
              <w:rPr>
                <w:rFonts w:ascii="Times New Roman" w:hAnsi="Times New Roman" w:cs="Times New Roman"/>
                <w:sz w:val="20"/>
                <w:szCs w:val="20"/>
                <w:lang w:val="lv-LV"/>
              </w:rPr>
            </w:pPr>
          </w:p>
        </w:tc>
        <w:tc>
          <w:tcPr>
            <w:tcW w:w="1276" w:type="dxa"/>
            <w:vMerge/>
            <w:tcBorders>
              <w:left w:val="single" w:sz="4" w:space="0" w:color="auto"/>
            </w:tcBorders>
          </w:tcPr>
          <w:p w14:paraId="45707CFB" w14:textId="77777777" w:rsidR="00B641B6" w:rsidRPr="002600B2" w:rsidRDefault="00B641B6" w:rsidP="009B57F1">
            <w:pPr>
              <w:spacing w:after="0" w:line="240" w:lineRule="auto"/>
              <w:jc w:val="center"/>
              <w:rPr>
                <w:rFonts w:ascii="Times New Roman" w:hAnsi="Times New Roman" w:cs="Times New Roman"/>
                <w:sz w:val="20"/>
                <w:szCs w:val="20"/>
                <w:lang w:val="lv-LV"/>
              </w:rPr>
            </w:pPr>
          </w:p>
        </w:tc>
        <w:tc>
          <w:tcPr>
            <w:tcW w:w="992" w:type="dxa"/>
            <w:vAlign w:val="center"/>
          </w:tcPr>
          <w:p w14:paraId="077773BE" w14:textId="77777777" w:rsidR="00B641B6" w:rsidRPr="00DB26D2" w:rsidRDefault="00B641B6" w:rsidP="009B57F1">
            <w:pPr>
              <w:spacing w:after="0" w:line="240" w:lineRule="auto"/>
              <w:jc w:val="center"/>
              <w:rPr>
                <w:rFonts w:ascii="Times New Roman" w:hAnsi="Times New Roman" w:cs="Times New Roman"/>
                <w:b/>
                <w:bCs/>
                <w:sz w:val="20"/>
                <w:szCs w:val="20"/>
                <w:lang w:val="lv-LV"/>
              </w:rPr>
            </w:pPr>
            <w:r w:rsidRPr="00DB26D2">
              <w:rPr>
                <w:rFonts w:ascii="Times New Roman" w:hAnsi="Times New Roman" w:cs="Times New Roman"/>
                <w:b/>
                <w:bCs/>
                <w:sz w:val="20"/>
                <w:szCs w:val="20"/>
                <w:lang w:val="lv-LV"/>
              </w:rPr>
              <w:t>Nr.</w:t>
            </w:r>
          </w:p>
        </w:tc>
        <w:tc>
          <w:tcPr>
            <w:tcW w:w="1134" w:type="dxa"/>
            <w:vAlign w:val="center"/>
          </w:tcPr>
          <w:p w14:paraId="0C9FE93D" w14:textId="77777777" w:rsidR="00B641B6" w:rsidRPr="00DB26D2" w:rsidRDefault="00B641B6" w:rsidP="009B57F1">
            <w:pPr>
              <w:spacing w:after="0" w:line="240" w:lineRule="auto"/>
              <w:jc w:val="center"/>
              <w:rPr>
                <w:rFonts w:ascii="Times New Roman" w:hAnsi="Times New Roman" w:cs="Times New Roman"/>
                <w:b/>
                <w:bCs/>
                <w:sz w:val="20"/>
                <w:szCs w:val="20"/>
                <w:lang w:val="lv-LV"/>
              </w:rPr>
            </w:pPr>
            <w:r w:rsidRPr="00DB26D2">
              <w:rPr>
                <w:rFonts w:ascii="Times New Roman" w:hAnsi="Times New Roman" w:cs="Times New Roman"/>
                <w:b/>
                <w:bCs/>
                <w:sz w:val="20"/>
                <w:szCs w:val="20"/>
                <w:lang w:val="lv-LV"/>
              </w:rPr>
              <w:t>Licencēšanas</w:t>
            </w:r>
          </w:p>
          <w:p w14:paraId="6DC378E3" w14:textId="77777777" w:rsidR="00B641B6" w:rsidRPr="00DB26D2" w:rsidRDefault="00B641B6" w:rsidP="009B57F1">
            <w:pPr>
              <w:spacing w:after="0" w:line="240" w:lineRule="auto"/>
              <w:jc w:val="center"/>
              <w:rPr>
                <w:rFonts w:ascii="Times New Roman" w:hAnsi="Times New Roman" w:cs="Times New Roman"/>
                <w:b/>
                <w:bCs/>
                <w:sz w:val="20"/>
                <w:szCs w:val="20"/>
                <w:lang w:val="lv-LV"/>
              </w:rPr>
            </w:pPr>
            <w:r w:rsidRPr="00DB26D2">
              <w:rPr>
                <w:rFonts w:ascii="Times New Roman" w:hAnsi="Times New Roman" w:cs="Times New Roman"/>
                <w:b/>
                <w:bCs/>
                <w:sz w:val="20"/>
                <w:szCs w:val="20"/>
                <w:lang w:val="lv-LV"/>
              </w:rPr>
              <w:t>datums</w:t>
            </w:r>
          </w:p>
        </w:tc>
        <w:tc>
          <w:tcPr>
            <w:tcW w:w="1417" w:type="dxa"/>
            <w:vMerge/>
          </w:tcPr>
          <w:p w14:paraId="7F019159" w14:textId="77777777" w:rsidR="00B641B6" w:rsidRPr="002600B2" w:rsidRDefault="00B641B6" w:rsidP="009B57F1">
            <w:pPr>
              <w:spacing w:after="0" w:line="240" w:lineRule="auto"/>
              <w:jc w:val="center"/>
              <w:rPr>
                <w:rFonts w:ascii="Times New Roman" w:hAnsi="Times New Roman" w:cs="Times New Roman"/>
                <w:sz w:val="20"/>
                <w:szCs w:val="20"/>
                <w:lang w:val="lv-LV"/>
              </w:rPr>
            </w:pPr>
          </w:p>
        </w:tc>
        <w:tc>
          <w:tcPr>
            <w:tcW w:w="1408" w:type="dxa"/>
            <w:vMerge/>
          </w:tcPr>
          <w:p w14:paraId="7A321151" w14:textId="77777777" w:rsidR="00B641B6" w:rsidRPr="002600B2" w:rsidRDefault="00B641B6" w:rsidP="009B57F1">
            <w:pPr>
              <w:spacing w:after="0" w:line="240" w:lineRule="auto"/>
              <w:jc w:val="center"/>
              <w:rPr>
                <w:rFonts w:ascii="Times New Roman" w:hAnsi="Times New Roman" w:cs="Times New Roman"/>
                <w:sz w:val="20"/>
                <w:szCs w:val="20"/>
                <w:lang w:val="lv-LV"/>
              </w:rPr>
            </w:pPr>
          </w:p>
        </w:tc>
      </w:tr>
      <w:tr w:rsidR="00B641B6" w:rsidRPr="002600B2" w14:paraId="62D7EF1E" w14:textId="77777777" w:rsidTr="009B57F1">
        <w:trPr>
          <w:trHeight w:val="784"/>
        </w:trPr>
        <w:tc>
          <w:tcPr>
            <w:tcW w:w="2845" w:type="dxa"/>
            <w:tcBorders>
              <w:left w:val="single" w:sz="4" w:space="0" w:color="auto"/>
              <w:right w:val="single" w:sz="4" w:space="0" w:color="auto"/>
            </w:tcBorders>
          </w:tcPr>
          <w:p w14:paraId="468B7445" w14:textId="77777777" w:rsidR="00B641B6" w:rsidRPr="00DB26D2" w:rsidRDefault="00B641B6" w:rsidP="009B57F1">
            <w:pPr>
              <w:spacing w:after="0" w:line="240" w:lineRule="auto"/>
              <w:rPr>
                <w:rFonts w:ascii="Times New Roman" w:hAnsi="Times New Roman" w:cs="Times New Roman"/>
                <w:sz w:val="24"/>
                <w:szCs w:val="24"/>
                <w:lang w:val="lv-LV"/>
              </w:rPr>
            </w:pPr>
            <w:r w:rsidRPr="00DB26D2">
              <w:rPr>
                <w:rFonts w:ascii="Times New Roman" w:hAnsi="Times New Roman" w:cs="Times New Roman"/>
                <w:sz w:val="24"/>
                <w:szCs w:val="24"/>
                <w:lang w:val="lv-LV"/>
              </w:rPr>
              <w:t>Pamatizglītības programma</w:t>
            </w:r>
          </w:p>
        </w:tc>
        <w:tc>
          <w:tcPr>
            <w:tcW w:w="1418" w:type="dxa"/>
            <w:tcBorders>
              <w:left w:val="single" w:sz="4" w:space="0" w:color="auto"/>
              <w:right w:val="single" w:sz="4" w:space="0" w:color="auto"/>
            </w:tcBorders>
          </w:tcPr>
          <w:p w14:paraId="6EF8446B" w14:textId="77777777" w:rsidR="00B641B6" w:rsidRPr="00DB26D2" w:rsidRDefault="00B641B6" w:rsidP="009B57F1">
            <w:pPr>
              <w:spacing w:after="0" w:line="240" w:lineRule="auto"/>
              <w:jc w:val="center"/>
              <w:rPr>
                <w:rFonts w:ascii="Times New Roman" w:hAnsi="Times New Roman" w:cs="Times New Roman"/>
                <w:sz w:val="24"/>
                <w:szCs w:val="24"/>
                <w:lang w:val="lv-LV"/>
              </w:rPr>
            </w:pPr>
            <w:r w:rsidRPr="00DB26D2">
              <w:rPr>
                <w:rFonts w:ascii="Times New Roman" w:hAnsi="Times New Roman" w:cs="Times New Roman"/>
                <w:sz w:val="24"/>
                <w:szCs w:val="24"/>
                <w:lang w:val="lv-LV"/>
              </w:rPr>
              <w:t>21011111</w:t>
            </w:r>
          </w:p>
        </w:tc>
        <w:tc>
          <w:tcPr>
            <w:tcW w:w="1276" w:type="dxa"/>
            <w:tcBorders>
              <w:left w:val="single" w:sz="4" w:space="0" w:color="auto"/>
            </w:tcBorders>
          </w:tcPr>
          <w:p w14:paraId="4565B668" w14:textId="77777777" w:rsidR="00B641B6" w:rsidRPr="00DB26D2" w:rsidRDefault="00B641B6" w:rsidP="009B57F1">
            <w:pPr>
              <w:spacing w:after="0" w:line="240" w:lineRule="auto"/>
              <w:jc w:val="center"/>
              <w:rPr>
                <w:rFonts w:ascii="Times New Roman" w:hAnsi="Times New Roman" w:cs="Times New Roman"/>
                <w:sz w:val="24"/>
                <w:szCs w:val="24"/>
                <w:lang w:val="lv-LV"/>
              </w:rPr>
            </w:pPr>
          </w:p>
        </w:tc>
        <w:tc>
          <w:tcPr>
            <w:tcW w:w="992" w:type="dxa"/>
          </w:tcPr>
          <w:p w14:paraId="6A137F3B" w14:textId="77777777" w:rsidR="00B641B6" w:rsidRPr="00DB26D2" w:rsidRDefault="00B641B6" w:rsidP="009B57F1">
            <w:pPr>
              <w:spacing w:after="0" w:line="240" w:lineRule="auto"/>
              <w:jc w:val="center"/>
              <w:rPr>
                <w:rFonts w:ascii="Times New Roman" w:hAnsi="Times New Roman" w:cs="Times New Roman"/>
                <w:sz w:val="24"/>
                <w:szCs w:val="24"/>
                <w:lang w:val="lv-LV"/>
              </w:rPr>
            </w:pPr>
            <w:r w:rsidRPr="00DB26D2">
              <w:rPr>
                <w:rFonts w:ascii="Times New Roman" w:hAnsi="Times New Roman" w:cs="Times New Roman"/>
                <w:sz w:val="24"/>
                <w:szCs w:val="24"/>
                <w:lang w:val="lv-LV"/>
              </w:rPr>
              <w:t>V-5338</w:t>
            </w:r>
          </w:p>
          <w:p w14:paraId="0904F745" w14:textId="77777777" w:rsidR="00B641B6" w:rsidRPr="00DB26D2" w:rsidRDefault="00B641B6" w:rsidP="009B57F1">
            <w:pPr>
              <w:spacing w:after="0" w:line="240" w:lineRule="auto"/>
              <w:jc w:val="center"/>
              <w:rPr>
                <w:rFonts w:ascii="Times New Roman" w:hAnsi="Times New Roman" w:cs="Times New Roman"/>
                <w:sz w:val="24"/>
                <w:szCs w:val="24"/>
                <w:lang w:val="lv-LV"/>
              </w:rPr>
            </w:pPr>
            <w:r w:rsidRPr="00DB26D2">
              <w:rPr>
                <w:rFonts w:ascii="Times New Roman" w:hAnsi="Times New Roman" w:cs="Times New Roman"/>
                <w:sz w:val="24"/>
                <w:szCs w:val="24"/>
                <w:lang w:val="lv-LV"/>
              </w:rPr>
              <w:t>V-3451</w:t>
            </w:r>
          </w:p>
        </w:tc>
        <w:tc>
          <w:tcPr>
            <w:tcW w:w="1134" w:type="dxa"/>
          </w:tcPr>
          <w:p w14:paraId="1E8EB6B5" w14:textId="77777777" w:rsidR="00B641B6" w:rsidRPr="00DB26D2" w:rsidRDefault="00B641B6" w:rsidP="009B57F1">
            <w:pPr>
              <w:spacing w:after="0" w:line="240" w:lineRule="auto"/>
              <w:jc w:val="center"/>
              <w:rPr>
                <w:rFonts w:ascii="Times New Roman" w:hAnsi="Times New Roman" w:cs="Times New Roman"/>
                <w:sz w:val="20"/>
                <w:szCs w:val="20"/>
                <w:lang w:val="lv-LV"/>
              </w:rPr>
            </w:pPr>
            <w:r w:rsidRPr="00DB26D2">
              <w:rPr>
                <w:rFonts w:ascii="Times New Roman" w:hAnsi="Times New Roman" w:cs="Times New Roman"/>
                <w:sz w:val="20"/>
                <w:szCs w:val="20"/>
                <w:lang w:val="lv-LV"/>
              </w:rPr>
              <w:t>07.08.2012.</w:t>
            </w:r>
          </w:p>
          <w:p w14:paraId="640410C6" w14:textId="77777777" w:rsidR="00B641B6" w:rsidRPr="00DB26D2" w:rsidRDefault="00B641B6" w:rsidP="009B57F1">
            <w:pPr>
              <w:spacing w:after="0" w:line="240" w:lineRule="auto"/>
              <w:jc w:val="center"/>
              <w:rPr>
                <w:rFonts w:ascii="Times New Roman" w:hAnsi="Times New Roman" w:cs="Times New Roman"/>
                <w:sz w:val="20"/>
                <w:szCs w:val="20"/>
                <w:lang w:val="lv-LV"/>
              </w:rPr>
            </w:pPr>
            <w:r w:rsidRPr="00DB26D2">
              <w:rPr>
                <w:rFonts w:ascii="Times New Roman" w:hAnsi="Times New Roman" w:cs="Times New Roman"/>
                <w:sz w:val="20"/>
                <w:szCs w:val="20"/>
                <w:lang w:val="lv-LV"/>
              </w:rPr>
              <w:t>31.07.2020.</w:t>
            </w:r>
          </w:p>
        </w:tc>
        <w:tc>
          <w:tcPr>
            <w:tcW w:w="1417" w:type="dxa"/>
          </w:tcPr>
          <w:p w14:paraId="0B045FAA" w14:textId="77777777" w:rsidR="00B641B6" w:rsidRPr="00DB26D2" w:rsidRDefault="00B641B6" w:rsidP="009B57F1">
            <w:pPr>
              <w:spacing w:after="0" w:line="240" w:lineRule="auto"/>
              <w:jc w:val="center"/>
              <w:rPr>
                <w:rFonts w:ascii="Times New Roman" w:hAnsi="Times New Roman" w:cs="Times New Roman"/>
                <w:sz w:val="24"/>
                <w:szCs w:val="24"/>
                <w:lang w:val="lv-LV"/>
              </w:rPr>
            </w:pPr>
            <w:r w:rsidRPr="00DB26D2">
              <w:rPr>
                <w:rFonts w:ascii="Times New Roman" w:hAnsi="Times New Roman" w:cs="Times New Roman"/>
                <w:sz w:val="24"/>
                <w:szCs w:val="24"/>
                <w:lang w:val="lv-LV"/>
              </w:rPr>
              <w:t>88</w:t>
            </w:r>
          </w:p>
        </w:tc>
        <w:tc>
          <w:tcPr>
            <w:tcW w:w="1408" w:type="dxa"/>
          </w:tcPr>
          <w:p w14:paraId="41D6A72B" w14:textId="77777777" w:rsidR="00B641B6" w:rsidRPr="00DB26D2" w:rsidRDefault="00B641B6" w:rsidP="009B57F1">
            <w:pPr>
              <w:spacing w:after="0" w:line="240" w:lineRule="auto"/>
              <w:jc w:val="center"/>
              <w:rPr>
                <w:rFonts w:ascii="Times New Roman" w:hAnsi="Times New Roman" w:cs="Times New Roman"/>
                <w:sz w:val="24"/>
                <w:szCs w:val="24"/>
                <w:lang w:val="lv-LV"/>
              </w:rPr>
            </w:pPr>
            <w:r w:rsidRPr="00DB26D2">
              <w:rPr>
                <w:rFonts w:ascii="Times New Roman" w:hAnsi="Times New Roman" w:cs="Times New Roman"/>
                <w:sz w:val="24"/>
                <w:szCs w:val="24"/>
                <w:lang w:val="lv-LV"/>
              </w:rPr>
              <w:t>89</w:t>
            </w:r>
          </w:p>
        </w:tc>
      </w:tr>
      <w:tr w:rsidR="00B641B6" w:rsidRPr="002600B2" w14:paraId="75465C72" w14:textId="77777777" w:rsidTr="009B57F1">
        <w:trPr>
          <w:trHeight w:val="784"/>
        </w:trPr>
        <w:tc>
          <w:tcPr>
            <w:tcW w:w="2845" w:type="dxa"/>
            <w:tcBorders>
              <w:left w:val="single" w:sz="4" w:space="0" w:color="auto"/>
              <w:right w:val="single" w:sz="4" w:space="0" w:color="auto"/>
            </w:tcBorders>
          </w:tcPr>
          <w:p w14:paraId="10FD2B37" w14:textId="77777777" w:rsidR="00B641B6" w:rsidRPr="00DB26D2" w:rsidRDefault="00B641B6" w:rsidP="009B57F1">
            <w:pPr>
              <w:spacing w:after="0" w:line="240" w:lineRule="auto"/>
              <w:rPr>
                <w:rFonts w:ascii="Times New Roman" w:hAnsi="Times New Roman" w:cs="Times New Roman"/>
                <w:sz w:val="24"/>
                <w:szCs w:val="24"/>
                <w:lang w:val="lv-LV"/>
              </w:rPr>
            </w:pPr>
            <w:r w:rsidRPr="00DB26D2">
              <w:rPr>
                <w:rFonts w:ascii="Times New Roman" w:hAnsi="Times New Roman" w:cs="Times New Roman"/>
                <w:sz w:val="24"/>
                <w:szCs w:val="24"/>
                <w:lang w:val="lv-LV"/>
              </w:rPr>
              <w:t>Vispārējās pirmsskolas izglītības programma</w:t>
            </w:r>
          </w:p>
        </w:tc>
        <w:tc>
          <w:tcPr>
            <w:tcW w:w="1418" w:type="dxa"/>
            <w:tcBorders>
              <w:left w:val="single" w:sz="4" w:space="0" w:color="auto"/>
              <w:right w:val="single" w:sz="4" w:space="0" w:color="auto"/>
            </w:tcBorders>
          </w:tcPr>
          <w:p w14:paraId="5B6FA43C" w14:textId="77777777" w:rsidR="00B641B6" w:rsidRPr="00DB26D2" w:rsidRDefault="00B641B6" w:rsidP="009B57F1">
            <w:pPr>
              <w:spacing w:after="0" w:line="240" w:lineRule="auto"/>
              <w:jc w:val="center"/>
              <w:rPr>
                <w:rFonts w:ascii="Times New Roman" w:hAnsi="Times New Roman" w:cs="Times New Roman"/>
                <w:sz w:val="24"/>
                <w:szCs w:val="24"/>
                <w:lang w:val="lv-LV"/>
              </w:rPr>
            </w:pPr>
            <w:r w:rsidRPr="00DB26D2">
              <w:rPr>
                <w:rFonts w:ascii="Times New Roman" w:hAnsi="Times New Roman" w:cs="Times New Roman"/>
                <w:sz w:val="24"/>
                <w:szCs w:val="24"/>
                <w:lang w:val="lv-LV"/>
              </w:rPr>
              <w:t>01011111</w:t>
            </w:r>
          </w:p>
        </w:tc>
        <w:tc>
          <w:tcPr>
            <w:tcW w:w="1276" w:type="dxa"/>
            <w:tcBorders>
              <w:left w:val="single" w:sz="4" w:space="0" w:color="auto"/>
            </w:tcBorders>
          </w:tcPr>
          <w:p w14:paraId="64FC8808" w14:textId="77777777" w:rsidR="00B641B6" w:rsidRPr="00DB26D2" w:rsidRDefault="00B641B6" w:rsidP="009B57F1">
            <w:pPr>
              <w:spacing w:after="0" w:line="240" w:lineRule="auto"/>
              <w:jc w:val="center"/>
              <w:rPr>
                <w:rFonts w:ascii="Times New Roman" w:hAnsi="Times New Roman" w:cs="Times New Roman"/>
                <w:sz w:val="24"/>
                <w:szCs w:val="24"/>
                <w:lang w:val="lv-LV"/>
              </w:rPr>
            </w:pPr>
          </w:p>
        </w:tc>
        <w:tc>
          <w:tcPr>
            <w:tcW w:w="992" w:type="dxa"/>
          </w:tcPr>
          <w:p w14:paraId="46FB8CDF" w14:textId="77777777" w:rsidR="00B641B6" w:rsidRPr="00DB26D2" w:rsidRDefault="00B641B6" w:rsidP="009B57F1">
            <w:pPr>
              <w:spacing w:after="0" w:line="240" w:lineRule="auto"/>
              <w:jc w:val="center"/>
              <w:rPr>
                <w:rFonts w:ascii="Times New Roman" w:hAnsi="Times New Roman" w:cs="Times New Roman"/>
                <w:sz w:val="24"/>
                <w:szCs w:val="24"/>
                <w:lang w:val="lv-LV"/>
              </w:rPr>
            </w:pPr>
            <w:r w:rsidRPr="00DB26D2">
              <w:rPr>
                <w:rFonts w:ascii="Times New Roman" w:hAnsi="Times New Roman" w:cs="Times New Roman"/>
                <w:sz w:val="24"/>
                <w:szCs w:val="24"/>
                <w:lang w:val="lv-LV"/>
              </w:rPr>
              <w:t>V-5574</w:t>
            </w:r>
          </w:p>
        </w:tc>
        <w:tc>
          <w:tcPr>
            <w:tcW w:w="1134" w:type="dxa"/>
          </w:tcPr>
          <w:p w14:paraId="3B582B6B" w14:textId="77777777" w:rsidR="00B641B6" w:rsidRPr="00DB26D2" w:rsidRDefault="00B641B6" w:rsidP="009B57F1">
            <w:pPr>
              <w:spacing w:after="0" w:line="240" w:lineRule="auto"/>
              <w:jc w:val="center"/>
              <w:rPr>
                <w:rFonts w:ascii="Times New Roman" w:hAnsi="Times New Roman" w:cs="Times New Roman"/>
                <w:sz w:val="20"/>
                <w:szCs w:val="20"/>
                <w:lang w:val="lv-LV"/>
              </w:rPr>
            </w:pPr>
            <w:r w:rsidRPr="00DB26D2">
              <w:rPr>
                <w:rFonts w:ascii="Times New Roman" w:hAnsi="Times New Roman" w:cs="Times New Roman"/>
                <w:sz w:val="20"/>
                <w:szCs w:val="20"/>
                <w:lang w:val="lv-LV"/>
              </w:rPr>
              <w:t>02.10.2012.</w:t>
            </w:r>
          </w:p>
        </w:tc>
        <w:tc>
          <w:tcPr>
            <w:tcW w:w="1417" w:type="dxa"/>
          </w:tcPr>
          <w:p w14:paraId="40866AA2" w14:textId="77777777" w:rsidR="00B641B6" w:rsidRPr="00DB26D2" w:rsidRDefault="00B641B6" w:rsidP="009B57F1">
            <w:pPr>
              <w:spacing w:after="0" w:line="240" w:lineRule="auto"/>
              <w:jc w:val="center"/>
              <w:rPr>
                <w:rFonts w:ascii="Times New Roman" w:hAnsi="Times New Roman" w:cs="Times New Roman"/>
                <w:sz w:val="24"/>
                <w:szCs w:val="24"/>
                <w:lang w:val="lv-LV"/>
              </w:rPr>
            </w:pPr>
            <w:r w:rsidRPr="00DB26D2">
              <w:rPr>
                <w:rFonts w:ascii="Times New Roman" w:hAnsi="Times New Roman" w:cs="Times New Roman"/>
                <w:sz w:val="24"/>
                <w:szCs w:val="24"/>
                <w:lang w:val="lv-LV"/>
              </w:rPr>
              <w:t>30</w:t>
            </w:r>
          </w:p>
        </w:tc>
        <w:tc>
          <w:tcPr>
            <w:tcW w:w="1408" w:type="dxa"/>
          </w:tcPr>
          <w:p w14:paraId="7FB59C9E" w14:textId="77777777" w:rsidR="00B641B6" w:rsidRPr="00DB26D2" w:rsidRDefault="00B641B6" w:rsidP="009B57F1">
            <w:pPr>
              <w:spacing w:after="0" w:line="240" w:lineRule="auto"/>
              <w:jc w:val="center"/>
              <w:rPr>
                <w:rFonts w:ascii="Times New Roman" w:hAnsi="Times New Roman" w:cs="Times New Roman"/>
                <w:sz w:val="24"/>
                <w:szCs w:val="24"/>
                <w:lang w:val="lv-LV"/>
              </w:rPr>
            </w:pPr>
            <w:r w:rsidRPr="00DB26D2">
              <w:rPr>
                <w:rFonts w:ascii="Times New Roman" w:hAnsi="Times New Roman" w:cs="Times New Roman"/>
                <w:sz w:val="24"/>
                <w:szCs w:val="24"/>
                <w:lang w:val="lv-LV"/>
              </w:rPr>
              <w:t>34</w:t>
            </w:r>
          </w:p>
        </w:tc>
      </w:tr>
      <w:tr w:rsidR="00B641B6" w:rsidRPr="002600B2" w14:paraId="43D671A8" w14:textId="77777777" w:rsidTr="009B57F1">
        <w:trPr>
          <w:trHeight w:val="784"/>
        </w:trPr>
        <w:tc>
          <w:tcPr>
            <w:tcW w:w="2845" w:type="dxa"/>
            <w:tcBorders>
              <w:left w:val="single" w:sz="4" w:space="0" w:color="auto"/>
              <w:right w:val="single" w:sz="4" w:space="0" w:color="auto"/>
            </w:tcBorders>
          </w:tcPr>
          <w:p w14:paraId="275575C8" w14:textId="77777777" w:rsidR="00B641B6" w:rsidRDefault="00B641B6" w:rsidP="009B57F1">
            <w:pPr>
              <w:spacing w:after="0" w:line="240" w:lineRule="auto"/>
              <w:rPr>
                <w:rFonts w:ascii="Times New Roman" w:hAnsi="Times New Roman" w:cs="Times New Roman"/>
                <w:sz w:val="24"/>
                <w:szCs w:val="24"/>
                <w:lang w:val="lv-LV"/>
              </w:rPr>
            </w:pPr>
            <w:r w:rsidRPr="00DB26D2">
              <w:rPr>
                <w:rFonts w:ascii="Times New Roman" w:hAnsi="Times New Roman" w:cs="Times New Roman"/>
                <w:sz w:val="24"/>
                <w:szCs w:val="24"/>
                <w:lang w:val="lv-LV"/>
              </w:rPr>
              <w:t>Speciālās pamatizglītības programma izglītojamajiem ar garīgās attīstības traucējumiem</w:t>
            </w:r>
          </w:p>
          <w:p w14:paraId="14943095" w14:textId="77777777" w:rsidR="00B641B6" w:rsidRPr="00DB26D2" w:rsidRDefault="00B641B6" w:rsidP="009B57F1">
            <w:pPr>
              <w:spacing w:after="0" w:line="240" w:lineRule="auto"/>
              <w:rPr>
                <w:rFonts w:ascii="Times New Roman" w:hAnsi="Times New Roman" w:cs="Times New Roman"/>
                <w:sz w:val="24"/>
                <w:szCs w:val="24"/>
                <w:lang w:val="lv-LV"/>
              </w:rPr>
            </w:pPr>
          </w:p>
        </w:tc>
        <w:tc>
          <w:tcPr>
            <w:tcW w:w="1418" w:type="dxa"/>
            <w:tcBorders>
              <w:left w:val="single" w:sz="4" w:space="0" w:color="auto"/>
              <w:right w:val="single" w:sz="4" w:space="0" w:color="auto"/>
            </w:tcBorders>
          </w:tcPr>
          <w:p w14:paraId="14187D14" w14:textId="77777777" w:rsidR="00B641B6" w:rsidRPr="00DB26D2" w:rsidRDefault="00B641B6" w:rsidP="009B57F1">
            <w:pPr>
              <w:spacing w:after="0" w:line="240" w:lineRule="auto"/>
              <w:jc w:val="center"/>
              <w:rPr>
                <w:rFonts w:ascii="Times New Roman" w:hAnsi="Times New Roman" w:cs="Times New Roman"/>
                <w:sz w:val="24"/>
                <w:szCs w:val="24"/>
                <w:lang w:val="lv-LV"/>
              </w:rPr>
            </w:pPr>
            <w:r w:rsidRPr="00DB26D2">
              <w:rPr>
                <w:rFonts w:ascii="Times New Roman" w:hAnsi="Times New Roman" w:cs="Times New Roman"/>
                <w:sz w:val="24"/>
                <w:szCs w:val="24"/>
                <w:lang w:val="lv-LV"/>
              </w:rPr>
              <w:t>21015811</w:t>
            </w:r>
          </w:p>
        </w:tc>
        <w:tc>
          <w:tcPr>
            <w:tcW w:w="1276" w:type="dxa"/>
            <w:tcBorders>
              <w:left w:val="single" w:sz="4" w:space="0" w:color="auto"/>
            </w:tcBorders>
          </w:tcPr>
          <w:p w14:paraId="0A831D8B" w14:textId="77777777" w:rsidR="00B641B6" w:rsidRPr="00DB26D2" w:rsidRDefault="00B641B6" w:rsidP="009B57F1">
            <w:pPr>
              <w:spacing w:after="0" w:line="240" w:lineRule="auto"/>
              <w:jc w:val="center"/>
              <w:rPr>
                <w:rFonts w:ascii="Times New Roman" w:hAnsi="Times New Roman" w:cs="Times New Roman"/>
                <w:sz w:val="24"/>
                <w:szCs w:val="24"/>
                <w:lang w:val="lv-LV"/>
              </w:rPr>
            </w:pPr>
          </w:p>
        </w:tc>
        <w:tc>
          <w:tcPr>
            <w:tcW w:w="992" w:type="dxa"/>
          </w:tcPr>
          <w:p w14:paraId="63111697" w14:textId="77777777" w:rsidR="00B641B6" w:rsidRPr="00DB26D2" w:rsidRDefault="00B641B6" w:rsidP="009B57F1">
            <w:pPr>
              <w:spacing w:after="0" w:line="240" w:lineRule="auto"/>
              <w:jc w:val="center"/>
              <w:rPr>
                <w:rFonts w:ascii="Times New Roman" w:hAnsi="Times New Roman" w:cs="Times New Roman"/>
                <w:sz w:val="24"/>
                <w:szCs w:val="24"/>
                <w:lang w:val="lv-LV"/>
              </w:rPr>
            </w:pPr>
            <w:r w:rsidRPr="00DB26D2">
              <w:rPr>
                <w:rFonts w:ascii="Times New Roman" w:hAnsi="Times New Roman" w:cs="Times New Roman"/>
                <w:sz w:val="24"/>
                <w:szCs w:val="24"/>
                <w:lang w:val="lv-LV"/>
              </w:rPr>
              <w:t>V-7485</w:t>
            </w:r>
          </w:p>
        </w:tc>
        <w:tc>
          <w:tcPr>
            <w:tcW w:w="1134" w:type="dxa"/>
          </w:tcPr>
          <w:p w14:paraId="219C886E" w14:textId="77777777" w:rsidR="00B641B6" w:rsidRPr="00DB26D2" w:rsidRDefault="00B641B6" w:rsidP="009B57F1">
            <w:pPr>
              <w:spacing w:after="0" w:line="240" w:lineRule="auto"/>
              <w:jc w:val="center"/>
              <w:rPr>
                <w:rFonts w:ascii="Times New Roman" w:hAnsi="Times New Roman" w:cs="Times New Roman"/>
                <w:sz w:val="20"/>
                <w:szCs w:val="20"/>
                <w:lang w:val="lv-LV"/>
              </w:rPr>
            </w:pPr>
            <w:r w:rsidRPr="00DB26D2">
              <w:rPr>
                <w:rFonts w:ascii="Times New Roman" w:hAnsi="Times New Roman" w:cs="Times New Roman"/>
                <w:sz w:val="20"/>
                <w:szCs w:val="20"/>
                <w:lang w:val="lv-LV"/>
              </w:rPr>
              <w:t>01.09.2014.</w:t>
            </w:r>
          </w:p>
        </w:tc>
        <w:tc>
          <w:tcPr>
            <w:tcW w:w="1417" w:type="dxa"/>
          </w:tcPr>
          <w:p w14:paraId="0D2ABB2E" w14:textId="77777777" w:rsidR="00B641B6" w:rsidRPr="00DB26D2" w:rsidRDefault="00B641B6" w:rsidP="009B57F1">
            <w:pPr>
              <w:spacing w:after="0" w:line="240" w:lineRule="auto"/>
              <w:jc w:val="center"/>
              <w:rPr>
                <w:rFonts w:ascii="Times New Roman" w:hAnsi="Times New Roman" w:cs="Times New Roman"/>
                <w:sz w:val="24"/>
                <w:szCs w:val="24"/>
                <w:lang w:val="lv-LV"/>
              </w:rPr>
            </w:pPr>
            <w:r w:rsidRPr="00DB26D2">
              <w:rPr>
                <w:rFonts w:ascii="Times New Roman" w:hAnsi="Times New Roman" w:cs="Times New Roman"/>
                <w:sz w:val="24"/>
                <w:szCs w:val="24"/>
                <w:lang w:val="lv-LV"/>
              </w:rPr>
              <w:t>9</w:t>
            </w:r>
          </w:p>
        </w:tc>
        <w:tc>
          <w:tcPr>
            <w:tcW w:w="1408" w:type="dxa"/>
          </w:tcPr>
          <w:p w14:paraId="3B5B97AC" w14:textId="77777777" w:rsidR="00B641B6" w:rsidRPr="00DB26D2" w:rsidRDefault="00B641B6" w:rsidP="009B57F1">
            <w:pPr>
              <w:spacing w:after="0" w:line="240" w:lineRule="auto"/>
              <w:jc w:val="center"/>
              <w:rPr>
                <w:rFonts w:ascii="Times New Roman" w:hAnsi="Times New Roman" w:cs="Times New Roman"/>
                <w:sz w:val="24"/>
                <w:szCs w:val="24"/>
                <w:lang w:val="lv-LV"/>
              </w:rPr>
            </w:pPr>
            <w:r w:rsidRPr="00DB26D2">
              <w:rPr>
                <w:rFonts w:ascii="Times New Roman" w:hAnsi="Times New Roman" w:cs="Times New Roman"/>
                <w:sz w:val="24"/>
                <w:szCs w:val="24"/>
                <w:lang w:val="lv-LV"/>
              </w:rPr>
              <w:t>9</w:t>
            </w:r>
          </w:p>
        </w:tc>
      </w:tr>
      <w:tr w:rsidR="00B641B6" w:rsidRPr="002600B2" w14:paraId="4E03113B" w14:textId="77777777" w:rsidTr="009B57F1">
        <w:trPr>
          <w:trHeight w:val="784"/>
        </w:trPr>
        <w:tc>
          <w:tcPr>
            <w:tcW w:w="2845" w:type="dxa"/>
            <w:tcBorders>
              <w:left w:val="single" w:sz="4" w:space="0" w:color="auto"/>
              <w:right w:val="single" w:sz="4" w:space="0" w:color="auto"/>
            </w:tcBorders>
          </w:tcPr>
          <w:p w14:paraId="14D32183" w14:textId="77777777" w:rsidR="00B641B6" w:rsidRDefault="00B641B6" w:rsidP="009B57F1">
            <w:pPr>
              <w:spacing w:after="0" w:line="240" w:lineRule="auto"/>
              <w:rPr>
                <w:rFonts w:ascii="Times New Roman" w:hAnsi="Times New Roman" w:cs="Times New Roman"/>
                <w:sz w:val="24"/>
                <w:szCs w:val="24"/>
                <w:lang w:val="lv-LV"/>
              </w:rPr>
            </w:pPr>
            <w:r w:rsidRPr="00DB26D2">
              <w:rPr>
                <w:rFonts w:ascii="Times New Roman" w:hAnsi="Times New Roman" w:cs="Times New Roman"/>
                <w:sz w:val="24"/>
                <w:szCs w:val="24"/>
                <w:lang w:val="lv-LV"/>
              </w:rPr>
              <w:t>Speciālās pamatizglītības programma izglītojamajiem ar mācīšanās traucējumiem</w:t>
            </w:r>
          </w:p>
          <w:p w14:paraId="02B94C26" w14:textId="77777777" w:rsidR="00B641B6" w:rsidRPr="00DB26D2" w:rsidRDefault="00B641B6" w:rsidP="009B57F1">
            <w:pPr>
              <w:spacing w:after="0" w:line="240" w:lineRule="auto"/>
              <w:rPr>
                <w:rFonts w:ascii="Times New Roman" w:hAnsi="Times New Roman" w:cs="Times New Roman"/>
                <w:sz w:val="24"/>
                <w:szCs w:val="24"/>
                <w:lang w:val="lv-LV"/>
              </w:rPr>
            </w:pPr>
          </w:p>
        </w:tc>
        <w:tc>
          <w:tcPr>
            <w:tcW w:w="1418" w:type="dxa"/>
            <w:tcBorders>
              <w:left w:val="single" w:sz="4" w:space="0" w:color="auto"/>
              <w:right w:val="single" w:sz="4" w:space="0" w:color="auto"/>
            </w:tcBorders>
          </w:tcPr>
          <w:p w14:paraId="19AB1211" w14:textId="77777777" w:rsidR="00B641B6" w:rsidRPr="00DB26D2" w:rsidRDefault="00B641B6" w:rsidP="009B57F1">
            <w:pPr>
              <w:spacing w:after="0" w:line="240" w:lineRule="auto"/>
              <w:jc w:val="center"/>
              <w:rPr>
                <w:rFonts w:ascii="Times New Roman" w:hAnsi="Times New Roman" w:cs="Times New Roman"/>
                <w:sz w:val="24"/>
                <w:szCs w:val="24"/>
                <w:lang w:val="lv-LV"/>
              </w:rPr>
            </w:pPr>
            <w:r w:rsidRPr="00DB26D2">
              <w:rPr>
                <w:rFonts w:ascii="Times New Roman" w:hAnsi="Times New Roman" w:cs="Times New Roman"/>
                <w:sz w:val="24"/>
                <w:szCs w:val="24"/>
                <w:lang w:val="lv-LV"/>
              </w:rPr>
              <w:t>21015611</w:t>
            </w:r>
          </w:p>
        </w:tc>
        <w:tc>
          <w:tcPr>
            <w:tcW w:w="1276" w:type="dxa"/>
            <w:tcBorders>
              <w:left w:val="single" w:sz="4" w:space="0" w:color="auto"/>
            </w:tcBorders>
          </w:tcPr>
          <w:p w14:paraId="52E0DBDC" w14:textId="77777777" w:rsidR="00B641B6" w:rsidRPr="00DB26D2" w:rsidRDefault="00B641B6" w:rsidP="009B57F1">
            <w:pPr>
              <w:spacing w:after="0" w:line="240" w:lineRule="auto"/>
              <w:jc w:val="center"/>
              <w:rPr>
                <w:rFonts w:ascii="Times New Roman" w:hAnsi="Times New Roman" w:cs="Times New Roman"/>
                <w:sz w:val="24"/>
                <w:szCs w:val="24"/>
                <w:lang w:val="lv-LV"/>
              </w:rPr>
            </w:pPr>
          </w:p>
        </w:tc>
        <w:tc>
          <w:tcPr>
            <w:tcW w:w="992" w:type="dxa"/>
          </w:tcPr>
          <w:p w14:paraId="175F74EB" w14:textId="77777777" w:rsidR="00B641B6" w:rsidRPr="00DB26D2" w:rsidRDefault="00B641B6" w:rsidP="009B57F1">
            <w:pPr>
              <w:spacing w:after="0" w:line="240" w:lineRule="auto"/>
              <w:jc w:val="center"/>
              <w:rPr>
                <w:rFonts w:ascii="Times New Roman" w:hAnsi="Times New Roman" w:cs="Times New Roman"/>
                <w:sz w:val="24"/>
                <w:szCs w:val="24"/>
                <w:lang w:val="lv-LV"/>
              </w:rPr>
            </w:pPr>
            <w:r w:rsidRPr="00DB26D2">
              <w:rPr>
                <w:rFonts w:ascii="Times New Roman" w:hAnsi="Times New Roman" w:cs="Times New Roman"/>
                <w:sz w:val="24"/>
                <w:szCs w:val="24"/>
                <w:lang w:val="lv-LV"/>
              </w:rPr>
              <w:t>V-325</w:t>
            </w:r>
          </w:p>
        </w:tc>
        <w:tc>
          <w:tcPr>
            <w:tcW w:w="1134" w:type="dxa"/>
          </w:tcPr>
          <w:p w14:paraId="441527B9" w14:textId="77777777" w:rsidR="00B641B6" w:rsidRPr="00DB26D2" w:rsidRDefault="00B641B6" w:rsidP="009B57F1">
            <w:pPr>
              <w:spacing w:after="0" w:line="240" w:lineRule="auto"/>
              <w:jc w:val="center"/>
              <w:rPr>
                <w:rFonts w:ascii="Times New Roman" w:hAnsi="Times New Roman" w:cs="Times New Roman"/>
                <w:sz w:val="20"/>
                <w:szCs w:val="20"/>
                <w:lang w:val="lv-LV"/>
              </w:rPr>
            </w:pPr>
            <w:r w:rsidRPr="00DB26D2">
              <w:rPr>
                <w:rFonts w:ascii="Times New Roman" w:hAnsi="Times New Roman" w:cs="Times New Roman"/>
                <w:sz w:val="20"/>
                <w:szCs w:val="20"/>
                <w:lang w:val="lv-LV"/>
              </w:rPr>
              <w:t>12.08.2015.</w:t>
            </w:r>
          </w:p>
        </w:tc>
        <w:tc>
          <w:tcPr>
            <w:tcW w:w="1417" w:type="dxa"/>
          </w:tcPr>
          <w:p w14:paraId="7AA1C190" w14:textId="77777777" w:rsidR="00B641B6" w:rsidRPr="00DB26D2" w:rsidRDefault="00B641B6" w:rsidP="009B57F1">
            <w:pPr>
              <w:spacing w:after="0" w:line="240" w:lineRule="auto"/>
              <w:jc w:val="center"/>
              <w:rPr>
                <w:rFonts w:ascii="Times New Roman" w:hAnsi="Times New Roman" w:cs="Times New Roman"/>
                <w:sz w:val="24"/>
                <w:szCs w:val="24"/>
                <w:lang w:val="lv-LV"/>
              </w:rPr>
            </w:pPr>
            <w:r w:rsidRPr="00DB26D2">
              <w:rPr>
                <w:rFonts w:ascii="Times New Roman" w:hAnsi="Times New Roman" w:cs="Times New Roman"/>
                <w:sz w:val="24"/>
                <w:szCs w:val="24"/>
                <w:lang w:val="lv-LV"/>
              </w:rPr>
              <w:t>3</w:t>
            </w:r>
          </w:p>
        </w:tc>
        <w:tc>
          <w:tcPr>
            <w:tcW w:w="1408" w:type="dxa"/>
          </w:tcPr>
          <w:p w14:paraId="2A8BBDF4" w14:textId="77777777" w:rsidR="00B641B6" w:rsidRPr="00DB26D2" w:rsidRDefault="00B641B6" w:rsidP="009B57F1">
            <w:pPr>
              <w:spacing w:after="0" w:line="240" w:lineRule="auto"/>
              <w:jc w:val="center"/>
              <w:rPr>
                <w:rFonts w:ascii="Times New Roman" w:hAnsi="Times New Roman" w:cs="Times New Roman"/>
                <w:sz w:val="24"/>
                <w:szCs w:val="24"/>
                <w:lang w:val="lv-LV"/>
              </w:rPr>
            </w:pPr>
            <w:r w:rsidRPr="00DB26D2">
              <w:rPr>
                <w:rFonts w:ascii="Times New Roman" w:hAnsi="Times New Roman" w:cs="Times New Roman"/>
                <w:sz w:val="24"/>
                <w:szCs w:val="24"/>
                <w:lang w:val="lv-LV"/>
              </w:rPr>
              <w:t>3</w:t>
            </w:r>
          </w:p>
        </w:tc>
      </w:tr>
    </w:tbl>
    <w:p w14:paraId="66B8EB3C" w14:textId="77777777" w:rsidR="00B641B6" w:rsidRPr="002600B2" w:rsidRDefault="00B641B6" w:rsidP="00B641B6">
      <w:pPr>
        <w:spacing w:after="0" w:line="240" w:lineRule="auto"/>
        <w:rPr>
          <w:rFonts w:ascii="Times New Roman" w:hAnsi="Times New Roman" w:cs="Times New Roman"/>
          <w:sz w:val="24"/>
          <w:szCs w:val="24"/>
          <w:lang w:val="lv-LV"/>
        </w:rPr>
      </w:pPr>
    </w:p>
    <w:p w14:paraId="5F253EBA" w14:textId="77777777" w:rsidR="00B641B6" w:rsidRPr="002600B2" w:rsidRDefault="00B641B6" w:rsidP="00B641B6">
      <w:pPr>
        <w:pStyle w:val="ListParagraph"/>
        <w:numPr>
          <w:ilvl w:val="1"/>
          <w:numId w:val="1"/>
        </w:numPr>
        <w:spacing w:after="0" w:line="240" w:lineRule="auto"/>
        <w:ind w:left="426"/>
        <w:rPr>
          <w:rFonts w:ascii="Times New Roman" w:hAnsi="Times New Roman" w:cs="Times New Roman"/>
          <w:sz w:val="24"/>
          <w:szCs w:val="24"/>
          <w:lang w:val="lv-LV"/>
        </w:rPr>
      </w:pPr>
      <w:r w:rsidRPr="002600B2">
        <w:rPr>
          <w:rFonts w:ascii="Times New Roman" w:hAnsi="Times New Roman" w:cs="Times New Roman"/>
          <w:sz w:val="24"/>
          <w:szCs w:val="24"/>
          <w:lang w:val="lv-LV"/>
        </w:rPr>
        <w:t>Pedagogu un atbalsta personāla nodrošinājums</w:t>
      </w:r>
    </w:p>
    <w:p w14:paraId="32E44EEC" w14:textId="77777777" w:rsidR="00B641B6" w:rsidRPr="002600B2" w:rsidRDefault="00B641B6" w:rsidP="00B641B6">
      <w:pPr>
        <w:pStyle w:val="ListParagraph"/>
        <w:spacing w:after="0" w:line="240" w:lineRule="auto"/>
        <w:ind w:left="426"/>
        <w:rPr>
          <w:rFonts w:ascii="Times New Roman" w:hAnsi="Times New Roman" w:cs="Times New Roman"/>
          <w:sz w:val="24"/>
          <w:szCs w:val="24"/>
          <w:lang w:val="lv-LV"/>
        </w:rPr>
      </w:pPr>
    </w:p>
    <w:tbl>
      <w:tblPr>
        <w:tblStyle w:val="TableGrid"/>
        <w:tblW w:w="10603" w:type="dxa"/>
        <w:tblInd w:w="-572" w:type="dxa"/>
        <w:tblLook w:val="04A0" w:firstRow="1" w:lastRow="0" w:firstColumn="1" w:lastColumn="0" w:noHBand="0" w:noVBand="1"/>
      </w:tblPr>
      <w:tblGrid>
        <w:gridCol w:w="993"/>
        <w:gridCol w:w="4075"/>
        <w:gridCol w:w="1424"/>
        <w:gridCol w:w="4111"/>
      </w:tblGrid>
      <w:tr w:rsidR="00B641B6" w:rsidRPr="002600B2" w14:paraId="6649DED8" w14:textId="77777777" w:rsidTr="009B57F1">
        <w:trPr>
          <w:tblHeader/>
        </w:trPr>
        <w:tc>
          <w:tcPr>
            <w:tcW w:w="993" w:type="dxa"/>
            <w:vAlign w:val="center"/>
          </w:tcPr>
          <w:p w14:paraId="7BB4760B" w14:textId="77777777" w:rsidR="00B641B6" w:rsidRPr="00DB26D2" w:rsidRDefault="00B641B6" w:rsidP="009B57F1">
            <w:pPr>
              <w:pStyle w:val="ListParagraph"/>
              <w:ind w:left="0"/>
              <w:jc w:val="center"/>
              <w:rPr>
                <w:rFonts w:ascii="Times New Roman" w:hAnsi="Times New Roman" w:cs="Times New Roman"/>
                <w:b/>
                <w:bCs/>
                <w:sz w:val="24"/>
                <w:szCs w:val="24"/>
                <w:lang w:val="lv-LV"/>
              </w:rPr>
            </w:pPr>
            <w:r w:rsidRPr="00DB26D2">
              <w:rPr>
                <w:rFonts w:ascii="Times New Roman" w:hAnsi="Times New Roman" w:cs="Times New Roman"/>
                <w:b/>
                <w:bCs/>
                <w:sz w:val="24"/>
                <w:szCs w:val="24"/>
                <w:lang w:val="lv-LV"/>
              </w:rPr>
              <w:t>NPK</w:t>
            </w:r>
          </w:p>
        </w:tc>
        <w:tc>
          <w:tcPr>
            <w:tcW w:w="4075" w:type="dxa"/>
            <w:vAlign w:val="center"/>
          </w:tcPr>
          <w:p w14:paraId="55217AAE" w14:textId="77777777" w:rsidR="00B641B6" w:rsidRPr="00DB26D2" w:rsidRDefault="00B641B6" w:rsidP="009B57F1">
            <w:pPr>
              <w:pStyle w:val="ListParagraph"/>
              <w:ind w:left="0"/>
              <w:jc w:val="center"/>
              <w:rPr>
                <w:rFonts w:ascii="Times New Roman" w:hAnsi="Times New Roman" w:cs="Times New Roman"/>
                <w:b/>
                <w:bCs/>
                <w:sz w:val="24"/>
                <w:szCs w:val="24"/>
                <w:lang w:val="lv-LV"/>
              </w:rPr>
            </w:pPr>
            <w:r w:rsidRPr="00DB26D2">
              <w:rPr>
                <w:rFonts w:ascii="Times New Roman" w:hAnsi="Times New Roman" w:cs="Times New Roman"/>
                <w:b/>
                <w:bCs/>
                <w:sz w:val="24"/>
                <w:szCs w:val="24"/>
                <w:lang w:val="lv-LV"/>
              </w:rPr>
              <w:t>Informācija</w:t>
            </w:r>
          </w:p>
        </w:tc>
        <w:tc>
          <w:tcPr>
            <w:tcW w:w="1424" w:type="dxa"/>
            <w:vAlign w:val="center"/>
          </w:tcPr>
          <w:p w14:paraId="006C5AA1" w14:textId="77777777" w:rsidR="00B641B6" w:rsidRPr="00DB26D2" w:rsidRDefault="00B641B6" w:rsidP="009B57F1">
            <w:pPr>
              <w:pStyle w:val="ListParagraph"/>
              <w:ind w:left="0"/>
              <w:jc w:val="center"/>
              <w:rPr>
                <w:rFonts w:ascii="Times New Roman" w:hAnsi="Times New Roman" w:cs="Times New Roman"/>
                <w:b/>
                <w:bCs/>
                <w:sz w:val="24"/>
                <w:szCs w:val="24"/>
                <w:lang w:val="lv-LV"/>
              </w:rPr>
            </w:pPr>
            <w:r w:rsidRPr="00DB26D2">
              <w:rPr>
                <w:rFonts w:ascii="Times New Roman" w:hAnsi="Times New Roman" w:cs="Times New Roman"/>
                <w:b/>
                <w:bCs/>
                <w:sz w:val="24"/>
                <w:szCs w:val="24"/>
                <w:lang w:val="lv-LV"/>
              </w:rPr>
              <w:t>Skaits</w:t>
            </w:r>
          </w:p>
        </w:tc>
        <w:tc>
          <w:tcPr>
            <w:tcW w:w="4111" w:type="dxa"/>
            <w:vAlign w:val="center"/>
          </w:tcPr>
          <w:p w14:paraId="57DD77CD" w14:textId="77777777" w:rsidR="00B641B6" w:rsidRPr="00DB26D2" w:rsidRDefault="00B641B6" w:rsidP="009B57F1">
            <w:pPr>
              <w:pStyle w:val="ListParagraph"/>
              <w:ind w:left="0"/>
              <w:jc w:val="center"/>
              <w:rPr>
                <w:rFonts w:ascii="Times New Roman" w:hAnsi="Times New Roman" w:cs="Times New Roman"/>
                <w:b/>
                <w:bCs/>
                <w:sz w:val="24"/>
                <w:szCs w:val="24"/>
                <w:lang w:val="lv-LV"/>
              </w:rPr>
            </w:pPr>
            <w:r w:rsidRPr="00DB26D2">
              <w:rPr>
                <w:rFonts w:ascii="Times New Roman" w:hAnsi="Times New Roman" w:cs="Times New Roman"/>
                <w:b/>
                <w:bCs/>
                <w:sz w:val="24"/>
                <w:szCs w:val="24"/>
                <w:lang w:val="lv-LV"/>
              </w:rPr>
              <w:t>Komentāri (nodrošinājums un ar to saistītie izaicinājumi, pedagogu mainība u.c.)</w:t>
            </w:r>
          </w:p>
        </w:tc>
      </w:tr>
      <w:tr w:rsidR="00B641B6" w:rsidRPr="002600B2" w14:paraId="426FA7A1" w14:textId="77777777" w:rsidTr="009B57F1">
        <w:tc>
          <w:tcPr>
            <w:tcW w:w="993" w:type="dxa"/>
          </w:tcPr>
          <w:p w14:paraId="3AF6F4F0" w14:textId="77777777" w:rsidR="00B641B6" w:rsidRPr="002600B2" w:rsidRDefault="00B641B6" w:rsidP="00B641B6">
            <w:pPr>
              <w:pStyle w:val="ListParagraph"/>
              <w:numPr>
                <w:ilvl w:val="0"/>
                <w:numId w:val="2"/>
              </w:numPr>
              <w:rPr>
                <w:rFonts w:ascii="Times New Roman" w:hAnsi="Times New Roman" w:cs="Times New Roman"/>
                <w:sz w:val="24"/>
                <w:szCs w:val="24"/>
                <w:lang w:val="lv-LV"/>
              </w:rPr>
            </w:pPr>
          </w:p>
        </w:tc>
        <w:tc>
          <w:tcPr>
            <w:tcW w:w="4075" w:type="dxa"/>
          </w:tcPr>
          <w:p w14:paraId="2F1F6751" w14:textId="77777777" w:rsidR="00B641B6" w:rsidRPr="002600B2" w:rsidRDefault="00B641B6" w:rsidP="009B57F1">
            <w:pPr>
              <w:pStyle w:val="ListParagraph"/>
              <w:ind w:left="0"/>
              <w:rPr>
                <w:rFonts w:ascii="Times New Roman" w:hAnsi="Times New Roman" w:cs="Times New Roman"/>
                <w:sz w:val="24"/>
                <w:szCs w:val="24"/>
                <w:lang w:val="lv-LV"/>
              </w:rPr>
            </w:pPr>
            <w:r w:rsidRPr="002600B2">
              <w:rPr>
                <w:rFonts w:ascii="Times New Roman" w:hAnsi="Times New Roman" w:cs="Times New Roman"/>
                <w:sz w:val="24"/>
                <w:szCs w:val="24"/>
                <w:lang w:val="lv-LV"/>
              </w:rPr>
              <w:t>Pedagogu skaits izglītības iestādē, noslēdzot 2020./2021.māc.g. (31.08.2021.)</w:t>
            </w:r>
          </w:p>
        </w:tc>
        <w:tc>
          <w:tcPr>
            <w:tcW w:w="1424" w:type="dxa"/>
          </w:tcPr>
          <w:p w14:paraId="62CB56E1" w14:textId="77777777" w:rsidR="00B641B6" w:rsidRPr="002600B2" w:rsidRDefault="00B641B6" w:rsidP="009B57F1">
            <w:pPr>
              <w:pStyle w:val="ListParagraph"/>
              <w:ind w:left="0"/>
              <w:jc w:val="center"/>
              <w:rPr>
                <w:rFonts w:ascii="Times New Roman" w:hAnsi="Times New Roman" w:cs="Times New Roman"/>
                <w:sz w:val="24"/>
                <w:szCs w:val="24"/>
                <w:lang w:val="lv-LV"/>
              </w:rPr>
            </w:pPr>
            <w:r w:rsidRPr="002600B2">
              <w:rPr>
                <w:rFonts w:ascii="Times New Roman" w:hAnsi="Times New Roman" w:cs="Times New Roman"/>
                <w:sz w:val="24"/>
                <w:szCs w:val="24"/>
                <w:lang w:val="lv-LV"/>
              </w:rPr>
              <w:t>19</w:t>
            </w:r>
          </w:p>
        </w:tc>
        <w:tc>
          <w:tcPr>
            <w:tcW w:w="4111" w:type="dxa"/>
          </w:tcPr>
          <w:p w14:paraId="2DD0E861" w14:textId="77777777" w:rsidR="00B641B6" w:rsidRPr="002600B2" w:rsidRDefault="00B641B6" w:rsidP="009B57F1">
            <w:pPr>
              <w:pStyle w:val="ListParagraph"/>
              <w:ind w:left="0"/>
              <w:rPr>
                <w:rFonts w:ascii="Times New Roman" w:hAnsi="Times New Roman" w:cs="Times New Roman"/>
                <w:sz w:val="24"/>
                <w:szCs w:val="24"/>
                <w:lang w:val="lv-LV"/>
              </w:rPr>
            </w:pPr>
            <w:r w:rsidRPr="002600B2">
              <w:rPr>
                <w:rFonts w:ascii="Times New Roman" w:hAnsi="Times New Roman" w:cs="Times New Roman"/>
                <w:sz w:val="24"/>
                <w:szCs w:val="24"/>
                <w:lang w:val="lv-LV"/>
              </w:rPr>
              <w:t>Pedagogu kolektīvs stabils, veiksmīgi izdodas piesaistīt jaunus pedagogus, ja kolēģi dodas pensijā.</w:t>
            </w:r>
          </w:p>
        </w:tc>
      </w:tr>
      <w:tr w:rsidR="00B641B6" w:rsidRPr="002600B2" w14:paraId="399800D3" w14:textId="77777777" w:rsidTr="009B57F1">
        <w:tc>
          <w:tcPr>
            <w:tcW w:w="993" w:type="dxa"/>
          </w:tcPr>
          <w:p w14:paraId="507EB5E3" w14:textId="77777777" w:rsidR="00B641B6" w:rsidRPr="002600B2" w:rsidRDefault="00B641B6" w:rsidP="00B641B6">
            <w:pPr>
              <w:pStyle w:val="ListParagraph"/>
              <w:numPr>
                <w:ilvl w:val="0"/>
                <w:numId w:val="2"/>
              </w:numPr>
              <w:rPr>
                <w:rFonts w:ascii="Times New Roman" w:hAnsi="Times New Roman" w:cs="Times New Roman"/>
                <w:sz w:val="24"/>
                <w:szCs w:val="24"/>
                <w:lang w:val="lv-LV"/>
              </w:rPr>
            </w:pPr>
          </w:p>
        </w:tc>
        <w:tc>
          <w:tcPr>
            <w:tcW w:w="4075" w:type="dxa"/>
          </w:tcPr>
          <w:p w14:paraId="28149C9C" w14:textId="77777777" w:rsidR="00B641B6" w:rsidRPr="002600B2" w:rsidRDefault="00B641B6" w:rsidP="009B57F1">
            <w:pPr>
              <w:pStyle w:val="ListParagraph"/>
              <w:ind w:left="0"/>
              <w:rPr>
                <w:rFonts w:ascii="Times New Roman" w:hAnsi="Times New Roman" w:cs="Times New Roman"/>
                <w:sz w:val="24"/>
                <w:szCs w:val="24"/>
                <w:lang w:val="lv-LV"/>
              </w:rPr>
            </w:pPr>
            <w:r w:rsidRPr="002600B2">
              <w:rPr>
                <w:rFonts w:ascii="Times New Roman" w:hAnsi="Times New Roman" w:cs="Times New Roman"/>
                <w:sz w:val="24"/>
                <w:szCs w:val="24"/>
                <w:lang w:val="lv-LV"/>
              </w:rPr>
              <w:t>Ilgstošās vakances izglītības iestādē (vairāk kā 1 mēnesi) 2020./2021.māc.g.</w:t>
            </w:r>
          </w:p>
        </w:tc>
        <w:tc>
          <w:tcPr>
            <w:tcW w:w="1424" w:type="dxa"/>
          </w:tcPr>
          <w:p w14:paraId="39C8C9AA" w14:textId="77777777" w:rsidR="00B641B6" w:rsidRPr="002600B2" w:rsidRDefault="00B641B6" w:rsidP="009B57F1">
            <w:pPr>
              <w:pStyle w:val="ListParagraph"/>
              <w:ind w:left="0"/>
              <w:jc w:val="center"/>
              <w:rPr>
                <w:rFonts w:ascii="Times New Roman" w:hAnsi="Times New Roman" w:cs="Times New Roman"/>
                <w:sz w:val="24"/>
                <w:szCs w:val="24"/>
                <w:lang w:val="lv-LV"/>
              </w:rPr>
            </w:pPr>
            <w:r w:rsidRPr="002600B2">
              <w:rPr>
                <w:rFonts w:ascii="Times New Roman" w:hAnsi="Times New Roman" w:cs="Times New Roman"/>
                <w:sz w:val="24"/>
                <w:szCs w:val="24"/>
                <w:lang w:val="lv-LV"/>
              </w:rPr>
              <w:t>-</w:t>
            </w:r>
          </w:p>
        </w:tc>
        <w:tc>
          <w:tcPr>
            <w:tcW w:w="4111" w:type="dxa"/>
          </w:tcPr>
          <w:p w14:paraId="66ED530D" w14:textId="77777777" w:rsidR="00B641B6" w:rsidRPr="002600B2" w:rsidRDefault="00B641B6" w:rsidP="009B57F1">
            <w:pPr>
              <w:pStyle w:val="ListParagraph"/>
              <w:ind w:left="0"/>
              <w:rPr>
                <w:rFonts w:ascii="Times New Roman" w:hAnsi="Times New Roman" w:cs="Times New Roman"/>
                <w:sz w:val="24"/>
                <w:szCs w:val="24"/>
                <w:lang w:val="lv-LV"/>
              </w:rPr>
            </w:pPr>
          </w:p>
        </w:tc>
      </w:tr>
      <w:tr w:rsidR="00B641B6" w:rsidRPr="002600B2" w14:paraId="707A73C1" w14:textId="77777777" w:rsidTr="009B57F1">
        <w:tc>
          <w:tcPr>
            <w:tcW w:w="993" w:type="dxa"/>
          </w:tcPr>
          <w:p w14:paraId="17647619" w14:textId="77777777" w:rsidR="00B641B6" w:rsidRPr="002600B2" w:rsidRDefault="00B641B6" w:rsidP="00B641B6">
            <w:pPr>
              <w:pStyle w:val="ListParagraph"/>
              <w:numPr>
                <w:ilvl w:val="0"/>
                <w:numId w:val="2"/>
              </w:numPr>
              <w:rPr>
                <w:rFonts w:ascii="Times New Roman" w:hAnsi="Times New Roman" w:cs="Times New Roman"/>
                <w:sz w:val="24"/>
                <w:szCs w:val="24"/>
                <w:lang w:val="lv-LV"/>
              </w:rPr>
            </w:pPr>
          </w:p>
        </w:tc>
        <w:tc>
          <w:tcPr>
            <w:tcW w:w="4075" w:type="dxa"/>
          </w:tcPr>
          <w:p w14:paraId="04134F96" w14:textId="77777777" w:rsidR="00B641B6" w:rsidRPr="002600B2" w:rsidRDefault="00B641B6" w:rsidP="009B57F1">
            <w:pPr>
              <w:pStyle w:val="ListParagraph"/>
              <w:ind w:left="0"/>
              <w:rPr>
                <w:rFonts w:ascii="Times New Roman" w:hAnsi="Times New Roman" w:cs="Times New Roman"/>
                <w:sz w:val="24"/>
                <w:szCs w:val="24"/>
                <w:lang w:val="lv-LV"/>
              </w:rPr>
            </w:pPr>
            <w:r w:rsidRPr="002600B2">
              <w:rPr>
                <w:rFonts w:ascii="Times New Roman" w:hAnsi="Times New Roman" w:cs="Times New Roman"/>
                <w:sz w:val="24"/>
                <w:szCs w:val="24"/>
                <w:lang w:val="lv-LV"/>
              </w:rPr>
              <w:t>Izglītības iestādē pieejamais atbalsta personāls izglītības iestādē, noslēdzot 2020./2021.māc.g.</w:t>
            </w:r>
          </w:p>
        </w:tc>
        <w:tc>
          <w:tcPr>
            <w:tcW w:w="1424" w:type="dxa"/>
          </w:tcPr>
          <w:p w14:paraId="73E0F14D" w14:textId="77777777" w:rsidR="00B641B6" w:rsidRPr="002600B2" w:rsidRDefault="00B641B6" w:rsidP="009B57F1">
            <w:pPr>
              <w:pStyle w:val="ListParagraph"/>
              <w:ind w:left="0"/>
              <w:jc w:val="center"/>
              <w:rPr>
                <w:rFonts w:ascii="Times New Roman" w:hAnsi="Times New Roman" w:cs="Times New Roman"/>
                <w:sz w:val="24"/>
                <w:szCs w:val="24"/>
                <w:lang w:val="lv-LV"/>
              </w:rPr>
            </w:pPr>
            <w:r w:rsidRPr="002600B2">
              <w:rPr>
                <w:rFonts w:ascii="Times New Roman" w:hAnsi="Times New Roman" w:cs="Times New Roman"/>
                <w:sz w:val="24"/>
                <w:szCs w:val="24"/>
                <w:lang w:val="lv-LV"/>
              </w:rPr>
              <w:t>2</w:t>
            </w:r>
          </w:p>
        </w:tc>
        <w:tc>
          <w:tcPr>
            <w:tcW w:w="4111" w:type="dxa"/>
          </w:tcPr>
          <w:p w14:paraId="1795FF93" w14:textId="77777777" w:rsidR="00B641B6" w:rsidRPr="002600B2" w:rsidRDefault="00B641B6" w:rsidP="009B57F1">
            <w:pPr>
              <w:pStyle w:val="ListParagraph"/>
              <w:ind w:left="0"/>
              <w:rPr>
                <w:rFonts w:ascii="Times New Roman" w:hAnsi="Times New Roman" w:cs="Times New Roman"/>
                <w:sz w:val="24"/>
                <w:szCs w:val="24"/>
                <w:lang w:val="lv-LV"/>
              </w:rPr>
            </w:pPr>
            <w:r w:rsidRPr="002600B2">
              <w:rPr>
                <w:rFonts w:ascii="Times New Roman" w:hAnsi="Times New Roman" w:cs="Times New Roman"/>
                <w:sz w:val="24"/>
                <w:szCs w:val="24"/>
                <w:lang w:val="lv-LV"/>
              </w:rPr>
              <w:t>Novadā nepieciešams piesaistīt izglītības iestāžu psihologus.</w:t>
            </w:r>
          </w:p>
        </w:tc>
      </w:tr>
    </w:tbl>
    <w:p w14:paraId="24B7ACA6" w14:textId="77777777" w:rsidR="00B641B6" w:rsidRPr="002600B2" w:rsidRDefault="00B641B6" w:rsidP="00B641B6">
      <w:pPr>
        <w:pStyle w:val="ListParagraph"/>
        <w:spacing w:after="0" w:line="240" w:lineRule="auto"/>
        <w:ind w:left="426"/>
        <w:rPr>
          <w:rFonts w:ascii="Times New Roman" w:hAnsi="Times New Roman" w:cs="Times New Roman"/>
          <w:sz w:val="24"/>
          <w:szCs w:val="24"/>
          <w:lang w:val="lv-LV"/>
        </w:rPr>
      </w:pPr>
    </w:p>
    <w:p w14:paraId="356727C2" w14:textId="77777777" w:rsidR="00B641B6" w:rsidRPr="002600B2" w:rsidRDefault="00B641B6" w:rsidP="00B641B6">
      <w:pPr>
        <w:pStyle w:val="ListParagraph"/>
        <w:numPr>
          <w:ilvl w:val="1"/>
          <w:numId w:val="1"/>
        </w:numPr>
        <w:spacing w:after="0" w:line="240" w:lineRule="auto"/>
        <w:ind w:left="426"/>
        <w:rPr>
          <w:rFonts w:ascii="Times New Roman" w:hAnsi="Times New Roman" w:cs="Times New Roman"/>
          <w:sz w:val="24"/>
          <w:szCs w:val="24"/>
          <w:lang w:val="lv-LV"/>
        </w:rPr>
      </w:pPr>
      <w:r w:rsidRPr="002600B2">
        <w:rPr>
          <w:rFonts w:ascii="Times New Roman" w:hAnsi="Times New Roman" w:cs="Times New Roman"/>
          <w:sz w:val="24"/>
          <w:szCs w:val="24"/>
          <w:lang w:val="lv-LV"/>
        </w:rPr>
        <w:t>Informācija, kura atklāj izglītības iestādes darba prioritātes un plānotos sasniedzamos rezultātus 2021./2022.māc.g. (kvalitatīvi un kvantitatīvi, izglītības iestādei un izglītības iestādes vadītājam)</w:t>
      </w:r>
    </w:p>
    <w:p w14:paraId="516D13F1" w14:textId="77777777" w:rsidR="00B641B6" w:rsidRPr="002600B2" w:rsidRDefault="00B641B6" w:rsidP="00B641B6">
      <w:pPr>
        <w:pStyle w:val="ListParagraph"/>
        <w:spacing w:after="0" w:line="240" w:lineRule="auto"/>
        <w:ind w:left="426"/>
        <w:rPr>
          <w:rFonts w:ascii="Times New Roman" w:hAnsi="Times New Roman" w:cs="Times New Roman"/>
          <w:sz w:val="24"/>
          <w:szCs w:val="24"/>
          <w:u w:val="single"/>
          <w:lang w:val="lv-LV"/>
        </w:rPr>
      </w:pPr>
      <w:r w:rsidRPr="002600B2">
        <w:rPr>
          <w:rFonts w:ascii="Times New Roman" w:hAnsi="Times New Roman" w:cs="Times New Roman"/>
          <w:sz w:val="24"/>
          <w:szCs w:val="24"/>
          <w:u w:val="single"/>
          <w:lang w:val="lv-LV"/>
        </w:rPr>
        <w:t>Prioritātes:</w:t>
      </w:r>
    </w:p>
    <w:p w14:paraId="60A2F5EA" w14:textId="77777777" w:rsidR="00B641B6" w:rsidRPr="002600B2" w:rsidRDefault="00B641B6" w:rsidP="00B641B6">
      <w:pPr>
        <w:pStyle w:val="ListParagraph"/>
        <w:spacing w:after="0" w:line="240" w:lineRule="auto"/>
        <w:ind w:left="426"/>
        <w:rPr>
          <w:rFonts w:ascii="Times New Roman" w:hAnsi="Times New Roman" w:cs="Times New Roman"/>
          <w:sz w:val="24"/>
          <w:szCs w:val="24"/>
          <w:u w:val="single"/>
          <w:lang w:val="lv-LV"/>
        </w:rPr>
      </w:pPr>
    </w:p>
    <w:p w14:paraId="66C10B64" w14:textId="77777777" w:rsidR="00B641B6" w:rsidRPr="002600B2" w:rsidRDefault="00B641B6" w:rsidP="00B641B6">
      <w:pPr>
        <w:pStyle w:val="ListParagraph"/>
        <w:numPr>
          <w:ilvl w:val="0"/>
          <w:numId w:val="4"/>
        </w:numPr>
        <w:spacing w:after="0" w:line="240" w:lineRule="auto"/>
        <w:rPr>
          <w:rFonts w:ascii="Times New Roman" w:hAnsi="Times New Roman" w:cs="Times New Roman"/>
          <w:sz w:val="24"/>
          <w:szCs w:val="24"/>
          <w:lang w:val="lv-LV"/>
        </w:rPr>
      </w:pPr>
      <w:r w:rsidRPr="002600B2">
        <w:rPr>
          <w:rFonts w:ascii="Times New Roman" w:hAnsi="Times New Roman" w:cs="Times New Roman"/>
          <w:sz w:val="24"/>
          <w:szCs w:val="24"/>
          <w:lang w:val="lv-LV"/>
        </w:rPr>
        <w:t>Nodrošināt kvalitatīvu kompetenču pieejas mācību saturā ieviešanu (digitālā pratība, starpdisciplinaritāte, vērtēšana, elastīga un inovatīva pieeja mācību procesa organizēšanā un vecāku iesaistē,  karjeras izglītība u.c.).</w:t>
      </w:r>
    </w:p>
    <w:p w14:paraId="16DEDF0F" w14:textId="77777777" w:rsidR="00B641B6" w:rsidRPr="002600B2" w:rsidRDefault="00B641B6" w:rsidP="00B641B6">
      <w:pPr>
        <w:spacing w:after="0" w:line="240" w:lineRule="auto"/>
        <w:rPr>
          <w:rFonts w:ascii="Times New Roman" w:hAnsi="Times New Roman" w:cs="Times New Roman"/>
          <w:sz w:val="24"/>
          <w:szCs w:val="24"/>
          <w:u w:val="single"/>
          <w:lang w:val="lv-LV"/>
        </w:rPr>
      </w:pPr>
    </w:p>
    <w:p w14:paraId="7F201338" w14:textId="77777777" w:rsidR="00B641B6" w:rsidRPr="002600B2" w:rsidRDefault="00B641B6" w:rsidP="00B641B6">
      <w:pPr>
        <w:pStyle w:val="ListParagraph"/>
        <w:numPr>
          <w:ilvl w:val="0"/>
          <w:numId w:val="4"/>
        </w:numPr>
        <w:spacing w:after="0" w:line="240" w:lineRule="auto"/>
        <w:rPr>
          <w:rFonts w:ascii="Times New Roman" w:hAnsi="Times New Roman" w:cs="Times New Roman"/>
          <w:sz w:val="24"/>
          <w:szCs w:val="24"/>
          <w:lang w:val="lv-LV"/>
        </w:rPr>
      </w:pPr>
      <w:r w:rsidRPr="002600B2">
        <w:rPr>
          <w:rFonts w:ascii="Times New Roman" w:hAnsi="Times New Roman" w:cs="Times New Roman"/>
          <w:sz w:val="24"/>
          <w:szCs w:val="24"/>
          <w:lang w:val="lv-LV"/>
        </w:rPr>
        <w:lastRenderedPageBreak/>
        <w:t>Nodrošināt ikvienam izglītojamajam iespējas individuālo kompetenču attīstībai un personības izaugsmei (kultūrizglītības un interešu izglītības piedāvājums, atbalsts talantiem un izcilībai, atbalsta pasākumi iekļaujošajā izglītībā u.c.).</w:t>
      </w:r>
    </w:p>
    <w:p w14:paraId="0C8E4435" w14:textId="77777777" w:rsidR="00B641B6" w:rsidRPr="002600B2" w:rsidRDefault="00B641B6" w:rsidP="00B641B6">
      <w:pPr>
        <w:spacing w:after="0" w:line="240" w:lineRule="auto"/>
        <w:ind w:left="360"/>
        <w:rPr>
          <w:rFonts w:ascii="Times New Roman" w:hAnsi="Times New Roman" w:cs="Times New Roman"/>
          <w:sz w:val="24"/>
          <w:szCs w:val="24"/>
          <w:lang w:val="lv-LV"/>
        </w:rPr>
      </w:pPr>
    </w:p>
    <w:p w14:paraId="48DB5848" w14:textId="77777777" w:rsidR="00B641B6" w:rsidRPr="002600B2" w:rsidRDefault="00B641B6" w:rsidP="00B641B6">
      <w:pPr>
        <w:pStyle w:val="ListParagraph"/>
        <w:numPr>
          <w:ilvl w:val="0"/>
          <w:numId w:val="4"/>
        </w:numPr>
        <w:spacing w:after="0" w:line="240" w:lineRule="auto"/>
        <w:rPr>
          <w:rFonts w:ascii="Times New Roman" w:hAnsi="Times New Roman" w:cs="Times New Roman"/>
          <w:sz w:val="24"/>
          <w:szCs w:val="24"/>
          <w:lang w:val="lv-LV"/>
        </w:rPr>
      </w:pPr>
      <w:r w:rsidRPr="002600B2">
        <w:rPr>
          <w:rFonts w:ascii="Times New Roman" w:hAnsi="Times New Roman" w:cs="Times New Roman"/>
          <w:sz w:val="24"/>
          <w:szCs w:val="24"/>
          <w:lang w:val="lv-LV"/>
        </w:rPr>
        <w:t>Mērķtiecīgi un efektīvi īstenot pieeju “skola kā mācīšanās organizācija”.</w:t>
      </w:r>
    </w:p>
    <w:p w14:paraId="21D69062" w14:textId="77777777" w:rsidR="00B641B6" w:rsidRPr="002600B2" w:rsidRDefault="00B641B6" w:rsidP="00B641B6">
      <w:pPr>
        <w:spacing w:after="0" w:line="240" w:lineRule="auto"/>
        <w:ind w:left="360"/>
        <w:rPr>
          <w:rFonts w:ascii="Times New Roman" w:hAnsi="Times New Roman" w:cs="Times New Roman"/>
          <w:sz w:val="24"/>
          <w:szCs w:val="24"/>
          <w:u w:val="single"/>
          <w:lang w:val="lv-LV"/>
        </w:rPr>
      </w:pPr>
    </w:p>
    <w:p w14:paraId="3F6DCB5B" w14:textId="77777777" w:rsidR="00B641B6" w:rsidRPr="002600B2" w:rsidRDefault="00B641B6" w:rsidP="00B641B6">
      <w:pPr>
        <w:spacing w:after="0" w:line="240" w:lineRule="auto"/>
        <w:ind w:left="360"/>
        <w:rPr>
          <w:rFonts w:ascii="Times New Roman" w:hAnsi="Times New Roman" w:cs="Times New Roman"/>
          <w:sz w:val="24"/>
          <w:szCs w:val="24"/>
          <w:u w:val="single"/>
          <w:lang w:val="lv-LV"/>
        </w:rPr>
      </w:pPr>
      <w:r w:rsidRPr="002600B2">
        <w:rPr>
          <w:rFonts w:ascii="Times New Roman" w:hAnsi="Times New Roman" w:cs="Times New Roman"/>
          <w:sz w:val="24"/>
          <w:szCs w:val="24"/>
          <w:u w:val="single"/>
          <w:lang w:val="lv-LV"/>
        </w:rPr>
        <w:t>Sasniedzamie rezultāti:</w:t>
      </w:r>
    </w:p>
    <w:p w14:paraId="721F2E08" w14:textId="77777777" w:rsidR="00B641B6" w:rsidRPr="002600B2" w:rsidRDefault="00B641B6" w:rsidP="00B641B6">
      <w:pPr>
        <w:spacing w:after="0" w:line="240" w:lineRule="auto"/>
        <w:ind w:left="360"/>
        <w:rPr>
          <w:rFonts w:ascii="Times New Roman" w:hAnsi="Times New Roman" w:cs="Times New Roman"/>
          <w:sz w:val="24"/>
          <w:szCs w:val="24"/>
          <w:lang w:val="lv-LV"/>
        </w:rPr>
      </w:pPr>
    </w:p>
    <w:p w14:paraId="3135F027" w14:textId="77777777" w:rsidR="00B641B6" w:rsidRPr="002600B2" w:rsidRDefault="00B641B6" w:rsidP="00B641B6">
      <w:pPr>
        <w:pStyle w:val="ListParagraph"/>
        <w:numPr>
          <w:ilvl w:val="0"/>
          <w:numId w:val="3"/>
        </w:numPr>
        <w:spacing w:after="0" w:line="240" w:lineRule="auto"/>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Apzinātas izglītības pedagogu mācīšanās vajadzības un organizēti profesionālās pilnveides pasākumi.</w:t>
      </w:r>
    </w:p>
    <w:p w14:paraId="7D4ADCC2" w14:textId="77777777" w:rsidR="00B641B6" w:rsidRPr="002600B2" w:rsidRDefault="00B641B6" w:rsidP="00B641B6">
      <w:pPr>
        <w:numPr>
          <w:ilvl w:val="0"/>
          <w:numId w:val="3"/>
        </w:numPr>
        <w:spacing w:after="0" w:line="240" w:lineRule="auto"/>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Ieviesta kompetenču pieeja mācību procesā pirmsskolas izglītībā un visās pamatizglītības klasēs.</w:t>
      </w:r>
    </w:p>
    <w:p w14:paraId="3C040174" w14:textId="77777777" w:rsidR="00B641B6" w:rsidRPr="002600B2" w:rsidRDefault="00B641B6" w:rsidP="00B641B6">
      <w:pPr>
        <w:numPr>
          <w:ilvl w:val="0"/>
          <w:numId w:val="3"/>
        </w:numPr>
        <w:spacing w:after="0" w:line="240" w:lineRule="auto"/>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 xml:space="preserve">Izzināti un popularizēti labās prakses piemēri. </w:t>
      </w:r>
    </w:p>
    <w:p w14:paraId="00B8861A" w14:textId="77777777" w:rsidR="00B641B6" w:rsidRPr="002600B2" w:rsidRDefault="00B641B6" w:rsidP="00B641B6">
      <w:pPr>
        <w:numPr>
          <w:ilvl w:val="0"/>
          <w:numId w:val="3"/>
        </w:numPr>
        <w:spacing w:after="0" w:line="240" w:lineRule="auto"/>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 xml:space="preserve">Plānots un īstenots mērķtiecīgs savstarpējās mācīšanās, pieredzes apmaiņas, metodiskā atbalsta sniegšanas darbs. </w:t>
      </w:r>
    </w:p>
    <w:p w14:paraId="41FD4772" w14:textId="77777777" w:rsidR="00B641B6" w:rsidRPr="002600B2" w:rsidRDefault="00B641B6" w:rsidP="00B641B6">
      <w:pPr>
        <w:numPr>
          <w:ilvl w:val="0"/>
          <w:numId w:val="3"/>
        </w:numPr>
        <w:spacing w:after="0" w:line="240" w:lineRule="auto"/>
        <w:jc w:val="both"/>
        <w:rPr>
          <w:rFonts w:ascii="Times New Roman" w:hAnsi="Times New Roman" w:cs="Times New Roman"/>
          <w:sz w:val="24"/>
          <w:szCs w:val="24"/>
          <w:lang w:val="lv-LV"/>
        </w:rPr>
      </w:pPr>
      <w:r w:rsidRPr="002600B2">
        <w:rPr>
          <w:rFonts w:ascii="Times New Roman" w:hAnsi="Times New Roman" w:cs="Times New Roman"/>
          <w:color w:val="000000"/>
          <w:sz w:val="24"/>
          <w:szCs w:val="24"/>
          <w:lang w:val="lv-LV"/>
        </w:rPr>
        <w:t xml:space="preserve">Apzinātas katra izglītojamā attīstības vajadzības, izaugsmei noteikti skaidri mērķi, tiek nodrošināta individuālā atgriezeniskā saite izglītojamajam un viņa vecākiem.  </w:t>
      </w:r>
    </w:p>
    <w:p w14:paraId="2CAABC81" w14:textId="77777777" w:rsidR="00B641B6" w:rsidRPr="002600B2" w:rsidRDefault="00B641B6" w:rsidP="00B641B6">
      <w:pPr>
        <w:numPr>
          <w:ilvl w:val="0"/>
          <w:numId w:val="3"/>
        </w:numPr>
        <w:spacing w:after="0" w:line="240" w:lineRule="auto"/>
        <w:jc w:val="both"/>
        <w:rPr>
          <w:rFonts w:ascii="Times New Roman" w:hAnsi="Times New Roman" w:cs="Times New Roman"/>
          <w:sz w:val="24"/>
          <w:szCs w:val="24"/>
          <w:lang w:val="lv-LV"/>
        </w:rPr>
      </w:pPr>
      <w:r w:rsidRPr="002600B2">
        <w:rPr>
          <w:rFonts w:ascii="Times New Roman" w:hAnsi="Times New Roman" w:cs="Times New Roman"/>
          <w:color w:val="000000"/>
          <w:sz w:val="24"/>
          <w:szCs w:val="24"/>
          <w:lang w:val="lv-LV"/>
        </w:rPr>
        <w:t xml:space="preserve">Organizēta pedagogu  sadarbība mācību satura plānošanā, lai nodrošinātu labākas mācīšanās iespējas izglītojamajiem un uzlabotu viņu sniegumu. </w:t>
      </w:r>
    </w:p>
    <w:p w14:paraId="2D0E68DF" w14:textId="77777777" w:rsidR="00B641B6" w:rsidRPr="002600B2" w:rsidRDefault="00B641B6" w:rsidP="00B641B6">
      <w:pPr>
        <w:numPr>
          <w:ilvl w:val="0"/>
          <w:numId w:val="3"/>
        </w:numPr>
        <w:spacing w:after="0" w:line="240" w:lineRule="auto"/>
        <w:jc w:val="both"/>
        <w:rPr>
          <w:rFonts w:ascii="Times New Roman" w:hAnsi="Times New Roman" w:cs="Times New Roman"/>
          <w:sz w:val="24"/>
          <w:szCs w:val="24"/>
          <w:lang w:val="lv-LV"/>
        </w:rPr>
      </w:pPr>
      <w:r w:rsidRPr="002600B2">
        <w:rPr>
          <w:rFonts w:ascii="Times New Roman" w:hAnsi="Times New Roman" w:cs="Times New Roman"/>
          <w:color w:val="000000"/>
          <w:sz w:val="24"/>
          <w:szCs w:val="24"/>
          <w:lang w:val="lv-LV"/>
        </w:rPr>
        <w:t>Izglītojamo sniegums valsts pārbaudes darbos ir virs vidējā snieguma valstī.</w:t>
      </w:r>
    </w:p>
    <w:p w14:paraId="1CD9FBD8" w14:textId="77777777" w:rsidR="00B641B6" w:rsidRPr="002600B2" w:rsidRDefault="00B641B6" w:rsidP="00B641B6">
      <w:pPr>
        <w:numPr>
          <w:ilvl w:val="0"/>
          <w:numId w:val="3"/>
        </w:numPr>
        <w:spacing w:after="0" w:line="240" w:lineRule="auto"/>
        <w:jc w:val="both"/>
        <w:rPr>
          <w:rFonts w:ascii="Times New Roman" w:hAnsi="Times New Roman" w:cs="Times New Roman"/>
          <w:sz w:val="24"/>
          <w:szCs w:val="24"/>
          <w:lang w:val="lv-LV"/>
        </w:rPr>
      </w:pPr>
      <w:r w:rsidRPr="002600B2">
        <w:rPr>
          <w:rFonts w:ascii="Times New Roman" w:hAnsi="Times New Roman" w:cs="Times New Roman"/>
          <w:color w:val="000000"/>
          <w:sz w:val="24"/>
          <w:szCs w:val="24"/>
          <w:lang w:val="lv-LV"/>
        </w:rPr>
        <w:t>Izglītības iestādes un pedagogu darba izvērtējums ir attiecināts pret iestādes izvirzītajām prioritātēm.</w:t>
      </w:r>
    </w:p>
    <w:p w14:paraId="719F5639" w14:textId="77777777" w:rsidR="00B641B6" w:rsidRPr="002600B2" w:rsidRDefault="00B641B6" w:rsidP="00B641B6">
      <w:pPr>
        <w:numPr>
          <w:ilvl w:val="0"/>
          <w:numId w:val="3"/>
        </w:numPr>
        <w:spacing w:after="0" w:line="240" w:lineRule="auto"/>
        <w:jc w:val="both"/>
        <w:rPr>
          <w:rFonts w:ascii="Times New Roman" w:hAnsi="Times New Roman" w:cs="Times New Roman"/>
          <w:sz w:val="24"/>
          <w:szCs w:val="24"/>
          <w:lang w:val="lv-LV"/>
        </w:rPr>
      </w:pPr>
      <w:r w:rsidRPr="002600B2">
        <w:rPr>
          <w:rFonts w:ascii="Times New Roman" w:hAnsi="Times New Roman" w:cs="Times New Roman"/>
          <w:color w:val="000000"/>
          <w:sz w:val="24"/>
          <w:szCs w:val="24"/>
          <w:lang w:val="lv-LV"/>
        </w:rPr>
        <w:t>Visas iesaistītās mērķgrupas piedalās izglītības iestādes attīstības vajadzību izzināšanā un inovāciju ierosināšanā.</w:t>
      </w:r>
    </w:p>
    <w:p w14:paraId="08BBB0DC" w14:textId="77777777" w:rsidR="00B641B6" w:rsidRPr="002600B2" w:rsidRDefault="00B641B6" w:rsidP="00B641B6">
      <w:pPr>
        <w:numPr>
          <w:ilvl w:val="0"/>
          <w:numId w:val="3"/>
        </w:numPr>
        <w:spacing w:after="0" w:line="240" w:lineRule="auto"/>
        <w:jc w:val="both"/>
        <w:rPr>
          <w:rFonts w:ascii="Times New Roman" w:hAnsi="Times New Roman" w:cs="Times New Roman"/>
          <w:sz w:val="24"/>
          <w:szCs w:val="24"/>
          <w:lang w:val="lv-LV"/>
        </w:rPr>
      </w:pPr>
      <w:r w:rsidRPr="002600B2">
        <w:rPr>
          <w:rFonts w:ascii="Times New Roman" w:hAnsi="Times New Roman" w:cs="Times New Roman"/>
          <w:color w:val="000000"/>
          <w:sz w:val="24"/>
          <w:szCs w:val="24"/>
          <w:lang w:val="lv-LV"/>
        </w:rPr>
        <w:t>Izglītības iestādes vadītājs, vadības komanda rosina un atbalsta pārmaiņas.</w:t>
      </w:r>
    </w:p>
    <w:p w14:paraId="237CADFB" w14:textId="77777777" w:rsidR="00B641B6" w:rsidRPr="002600B2" w:rsidRDefault="00B641B6" w:rsidP="00B641B6">
      <w:pPr>
        <w:spacing w:after="0" w:line="240" w:lineRule="auto"/>
        <w:jc w:val="both"/>
        <w:rPr>
          <w:rFonts w:ascii="Times New Roman" w:hAnsi="Times New Roman" w:cs="Times New Roman"/>
          <w:sz w:val="24"/>
          <w:szCs w:val="24"/>
          <w:lang w:val="lv-LV"/>
        </w:rPr>
      </w:pPr>
    </w:p>
    <w:p w14:paraId="012B49A8" w14:textId="77777777" w:rsidR="00B641B6" w:rsidRPr="002600B2" w:rsidRDefault="00B641B6" w:rsidP="00B641B6">
      <w:pPr>
        <w:spacing w:after="0" w:line="240" w:lineRule="auto"/>
        <w:ind w:left="66"/>
        <w:rPr>
          <w:rFonts w:ascii="Times New Roman" w:hAnsi="Times New Roman" w:cs="Times New Roman"/>
          <w:sz w:val="24"/>
          <w:szCs w:val="24"/>
          <w:lang w:val="lv-LV"/>
        </w:rPr>
      </w:pPr>
    </w:p>
    <w:p w14:paraId="74B572D7" w14:textId="77777777" w:rsidR="00B641B6" w:rsidRPr="002600B2" w:rsidRDefault="00B641B6" w:rsidP="00B641B6">
      <w:pPr>
        <w:spacing w:after="0" w:line="240" w:lineRule="auto"/>
        <w:jc w:val="center"/>
        <w:rPr>
          <w:rFonts w:ascii="Times New Roman" w:hAnsi="Times New Roman" w:cs="Times New Roman"/>
          <w:b/>
          <w:bCs/>
          <w:sz w:val="24"/>
          <w:szCs w:val="24"/>
          <w:lang w:val="lv-LV"/>
        </w:rPr>
      </w:pPr>
    </w:p>
    <w:p w14:paraId="7003A6E1" w14:textId="77777777" w:rsidR="00B641B6" w:rsidRPr="002600B2" w:rsidRDefault="00B641B6" w:rsidP="00B641B6">
      <w:pPr>
        <w:pStyle w:val="ListParagraph"/>
        <w:numPr>
          <w:ilvl w:val="0"/>
          <w:numId w:val="1"/>
        </w:numPr>
        <w:spacing w:after="0" w:line="240" w:lineRule="auto"/>
        <w:jc w:val="center"/>
        <w:rPr>
          <w:rFonts w:ascii="Times New Roman" w:hAnsi="Times New Roman" w:cs="Times New Roman"/>
          <w:b/>
          <w:bCs/>
          <w:sz w:val="24"/>
          <w:szCs w:val="24"/>
          <w:lang w:val="lv-LV"/>
        </w:rPr>
      </w:pPr>
      <w:r w:rsidRPr="002600B2">
        <w:rPr>
          <w:rFonts w:ascii="Times New Roman" w:hAnsi="Times New Roman" w:cs="Times New Roman"/>
          <w:b/>
          <w:bCs/>
          <w:sz w:val="24"/>
          <w:szCs w:val="24"/>
          <w:lang w:val="lv-LV"/>
        </w:rPr>
        <w:t xml:space="preserve">Izglītības iestādes darbības pamatmērķi </w:t>
      </w:r>
    </w:p>
    <w:p w14:paraId="5725E605" w14:textId="77777777" w:rsidR="00B641B6" w:rsidRPr="002600B2" w:rsidRDefault="00B641B6" w:rsidP="00B641B6">
      <w:pPr>
        <w:spacing w:after="0" w:line="240" w:lineRule="auto"/>
        <w:ind w:left="360"/>
        <w:rPr>
          <w:rFonts w:ascii="Times New Roman" w:hAnsi="Times New Roman" w:cs="Times New Roman"/>
          <w:b/>
          <w:bCs/>
          <w:sz w:val="24"/>
          <w:szCs w:val="24"/>
          <w:lang w:val="lv-LV"/>
        </w:rPr>
      </w:pPr>
    </w:p>
    <w:p w14:paraId="63F63763" w14:textId="77777777" w:rsidR="00B641B6" w:rsidRPr="002600B2" w:rsidRDefault="00B641B6" w:rsidP="00B641B6">
      <w:pPr>
        <w:pStyle w:val="ListParagraph"/>
        <w:numPr>
          <w:ilvl w:val="1"/>
          <w:numId w:val="1"/>
        </w:numPr>
        <w:spacing w:after="0" w:line="240" w:lineRule="auto"/>
        <w:ind w:left="426"/>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Izglītības iestādes misija – Izglītības iestāde ar savām tradīcijām un vērtībām, kas nodrošina mūsdienīgu un izglītības attīstības tendencēm atbilstošu kvalitatīvu  mācību procesu izglītojamā personības izaugsmei.</w:t>
      </w:r>
    </w:p>
    <w:p w14:paraId="77B7CE8B" w14:textId="77777777" w:rsidR="00B641B6" w:rsidRPr="002600B2" w:rsidRDefault="00B641B6" w:rsidP="00B641B6">
      <w:pPr>
        <w:pStyle w:val="ListParagraph"/>
        <w:numPr>
          <w:ilvl w:val="1"/>
          <w:numId w:val="1"/>
        </w:numPr>
        <w:spacing w:after="0" w:line="240" w:lineRule="auto"/>
        <w:ind w:left="426"/>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Izglītības iestādes vīzija par izglītojamo – Konkurētspējīga mācīšanās organizācija, kurā katrs dalībnieks apzinās savas stiprās puses, līdzatbildīgi sadarbojas cieņpilnā vidē</w:t>
      </w:r>
    </w:p>
    <w:p w14:paraId="617B94D1" w14:textId="77777777" w:rsidR="00B641B6" w:rsidRPr="002600B2" w:rsidRDefault="00B641B6" w:rsidP="00B641B6">
      <w:pPr>
        <w:pStyle w:val="ListParagraph"/>
        <w:numPr>
          <w:ilvl w:val="1"/>
          <w:numId w:val="1"/>
        </w:numPr>
        <w:ind w:left="426"/>
        <w:rPr>
          <w:rFonts w:ascii="Times New Roman" w:hAnsi="Times New Roman" w:cs="Times New Roman"/>
          <w:sz w:val="24"/>
          <w:szCs w:val="24"/>
          <w:lang w:val="lv-LV"/>
        </w:rPr>
      </w:pPr>
      <w:r w:rsidRPr="002600B2">
        <w:rPr>
          <w:rFonts w:ascii="Times New Roman" w:hAnsi="Times New Roman" w:cs="Times New Roman"/>
          <w:sz w:val="24"/>
          <w:szCs w:val="24"/>
          <w:lang w:val="lv-LV"/>
        </w:rPr>
        <w:t>Izglītības iestādes vērtības cilvēkcentrētā veidā – Savstarpējā sadarbībā un komunikācijā: patstāvība, līdzatbildība, cieņa.</w:t>
      </w:r>
    </w:p>
    <w:p w14:paraId="5D090C89" w14:textId="77777777" w:rsidR="00B641B6" w:rsidRPr="002600B2" w:rsidRDefault="00B641B6" w:rsidP="00B641B6">
      <w:pPr>
        <w:pStyle w:val="ListParagraph"/>
        <w:numPr>
          <w:ilvl w:val="1"/>
          <w:numId w:val="1"/>
        </w:numPr>
        <w:spacing w:after="0" w:line="240" w:lineRule="auto"/>
        <w:ind w:left="426"/>
        <w:rPr>
          <w:rFonts w:ascii="Times New Roman" w:hAnsi="Times New Roman" w:cs="Times New Roman"/>
          <w:sz w:val="24"/>
          <w:szCs w:val="24"/>
          <w:lang w:val="lv-LV"/>
        </w:rPr>
      </w:pPr>
      <w:r w:rsidRPr="002600B2">
        <w:rPr>
          <w:rFonts w:ascii="Times New Roman" w:hAnsi="Times New Roman" w:cs="Times New Roman"/>
          <w:sz w:val="24"/>
          <w:szCs w:val="24"/>
          <w:lang w:val="lv-LV"/>
        </w:rPr>
        <w:t>2020./2021.mācību gada darba prioritātes (mērķi/uzdevumi) un sasniegtie rezultāti.</w:t>
      </w:r>
    </w:p>
    <w:p w14:paraId="3F32D237" w14:textId="77777777" w:rsidR="00B641B6" w:rsidRPr="002600B2" w:rsidRDefault="00B641B6" w:rsidP="00B641B6">
      <w:pPr>
        <w:pStyle w:val="Default"/>
        <w:numPr>
          <w:ilvl w:val="2"/>
          <w:numId w:val="1"/>
        </w:numPr>
        <w:jc w:val="both"/>
        <w:rPr>
          <w:lang w:val="lv-LV"/>
        </w:rPr>
      </w:pPr>
      <w:r w:rsidRPr="002600B2">
        <w:rPr>
          <w:lang w:val="lv-LV"/>
        </w:rPr>
        <w:t xml:space="preserve">Organizēt pedagogu profesionālo pilnveidi, nodrošinot pakāpenisku pāreju uz kompetenču pieeju izglītībā. </w:t>
      </w:r>
    </w:p>
    <w:p w14:paraId="1BB757C8" w14:textId="77777777" w:rsidR="00B641B6" w:rsidRPr="002600B2" w:rsidRDefault="00B641B6" w:rsidP="00B641B6">
      <w:pPr>
        <w:pStyle w:val="Default"/>
        <w:numPr>
          <w:ilvl w:val="2"/>
          <w:numId w:val="1"/>
        </w:numPr>
        <w:jc w:val="both"/>
        <w:rPr>
          <w:lang w:val="lv-LV"/>
        </w:rPr>
      </w:pPr>
      <w:r w:rsidRPr="002600B2">
        <w:rPr>
          <w:lang w:val="lv-LV"/>
        </w:rPr>
        <w:t xml:space="preserve">Nodrošināt kvalitatīvu attālināto mācību procesu. </w:t>
      </w:r>
    </w:p>
    <w:p w14:paraId="63AF584A" w14:textId="77777777" w:rsidR="00B641B6" w:rsidRPr="002600B2" w:rsidRDefault="00B641B6" w:rsidP="00B641B6">
      <w:pPr>
        <w:pStyle w:val="Default"/>
        <w:jc w:val="both"/>
        <w:rPr>
          <w:lang w:val="lv-LV"/>
        </w:rPr>
      </w:pPr>
    </w:p>
    <w:p w14:paraId="58DAF768" w14:textId="77777777" w:rsidR="00B641B6" w:rsidRPr="002600B2" w:rsidRDefault="00B641B6" w:rsidP="00B641B6">
      <w:pPr>
        <w:pStyle w:val="Default"/>
        <w:jc w:val="both"/>
        <w:rPr>
          <w:lang w:val="lv-LV"/>
        </w:rPr>
      </w:pPr>
      <w:r w:rsidRPr="002600B2">
        <w:rPr>
          <w:lang w:val="lv-LV"/>
        </w:rPr>
        <w:t>Sasniegtie rezultāti:</w:t>
      </w:r>
    </w:p>
    <w:p w14:paraId="63523987" w14:textId="77777777" w:rsidR="00B641B6" w:rsidRPr="002600B2" w:rsidRDefault="00B641B6" w:rsidP="00B641B6">
      <w:pPr>
        <w:pStyle w:val="Default"/>
        <w:jc w:val="both"/>
        <w:rPr>
          <w:lang w:val="lv-LV"/>
        </w:rPr>
      </w:pPr>
    </w:p>
    <w:p w14:paraId="6475EDB2" w14:textId="77777777" w:rsidR="00B641B6" w:rsidRPr="002600B2" w:rsidRDefault="00B641B6" w:rsidP="00B641B6">
      <w:pPr>
        <w:pStyle w:val="Default"/>
        <w:numPr>
          <w:ilvl w:val="0"/>
          <w:numId w:val="5"/>
        </w:numPr>
        <w:jc w:val="both"/>
        <w:rPr>
          <w:lang w:val="lv-LV"/>
        </w:rPr>
      </w:pPr>
      <w:r w:rsidRPr="002600B2">
        <w:rPr>
          <w:lang w:val="lv-LV"/>
        </w:rPr>
        <w:t>Visi pedagogi  izmantojuši iespēju veikt savu profesionālo pilnveidi kursos. Pārejai uz kompetenču pieeju izglītībā apgūtās tēmas- digitālā pratība, integrēto mākoņpakalpojumu izmantošana, formatīvā vērtēšana, mācību satura plānošana un apguve, kompetenču pieejā balstīta mācību procesa veidošana, sadarbība ar vecākiem un ģimeni, personības attīstība un audzināšana digitālajā laikmetā</w:t>
      </w:r>
    </w:p>
    <w:p w14:paraId="1B2CB6F5" w14:textId="77777777" w:rsidR="00B641B6" w:rsidRPr="002600B2" w:rsidRDefault="00B641B6" w:rsidP="00B641B6">
      <w:pPr>
        <w:pStyle w:val="Default"/>
        <w:numPr>
          <w:ilvl w:val="0"/>
          <w:numId w:val="5"/>
        </w:numPr>
        <w:jc w:val="both"/>
        <w:rPr>
          <w:lang w:val="lv-LV"/>
        </w:rPr>
      </w:pPr>
      <w:r w:rsidRPr="002600B2">
        <w:rPr>
          <w:lang w:val="lv-LV"/>
        </w:rPr>
        <w:lastRenderedPageBreak/>
        <w:t>Izstrādāta sistēma mācību procesa vienotai plānošanai google doc., stundu saraksts pielāgots attālinātajam mācību procesam.</w:t>
      </w:r>
    </w:p>
    <w:p w14:paraId="1D73A10F" w14:textId="77777777" w:rsidR="00B641B6" w:rsidRPr="002600B2" w:rsidRDefault="00B641B6" w:rsidP="00B641B6">
      <w:pPr>
        <w:pStyle w:val="Default"/>
        <w:numPr>
          <w:ilvl w:val="0"/>
          <w:numId w:val="5"/>
        </w:numPr>
        <w:jc w:val="both"/>
        <w:rPr>
          <w:lang w:val="lv-LV"/>
        </w:rPr>
      </w:pPr>
      <w:r w:rsidRPr="002600B2">
        <w:rPr>
          <w:lang w:val="lv-LV"/>
        </w:rPr>
        <w:t xml:space="preserve">Mācību saturs un sasniegumu vērtēšana pārskatīta un pielāgota attālinātajam mācību procesam. </w:t>
      </w:r>
    </w:p>
    <w:p w14:paraId="77F67DEF" w14:textId="77777777" w:rsidR="00B641B6" w:rsidRPr="002600B2" w:rsidRDefault="00B641B6" w:rsidP="00B641B6">
      <w:pPr>
        <w:pStyle w:val="Default"/>
        <w:numPr>
          <w:ilvl w:val="0"/>
          <w:numId w:val="5"/>
        </w:numPr>
        <w:jc w:val="both"/>
        <w:rPr>
          <w:lang w:val="lv-LV"/>
        </w:rPr>
      </w:pPr>
      <w:r w:rsidRPr="002600B2">
        <w:rPr>
          <w:lang w:val="lv-LV"/>
        </w:rPr>
        <w:t>100% pedagogi apguvuši un regulāri  organizējuši mācību procesa vadīšanu Zoom platformā, izmantotas internet resursu iespējas uzdevumi.lv, soma.lv, tavaklase.lv u.c..</w:t>
      </w:r>
    </w:p>
    <w:p w14:paraId="464A3096" w14:textId="77777777" w:rsidR="00B641B6" w:rsidRPr="002600B2" w:rsidRDefault="00B641B6" w:rsidP="00B641B6">
      <w:pPr>
        <w:pStyle w:val="Default"/>
        <w:numPr>
          <w:ilvl w:val="0"/>
          <w:numId w:val="5"/>
        </w:numPr>
        <w:jc w:val="both"/>
        <w:rPr>
          <w:lang w:val="lv-LV"/>
        </w:rPr>
      </w:pPr>
      <w:r w:rsidRPr="002600B2">
        <w:rPr>
          <w:lang w:val="lv-LV"/>
        </w:rPr>
        <w:t>Katru trešdienu tika organizēta pedagogu pieredzes apmaiņa, savstarpējās mācīšanās stunda Zoom platformā. Kopīgi apgūtās tēmas, skatīti vebināri: par vērtēšanu, atgriezenisko saiti, idejām mācību darba organizēšanai.  Individuāli- mācību priekšmetu programmu paraugu izmantošana, piedalīšanās Skola 2030 piedāvātajās konsultācijās mācību priekšmetu pedagogiem, pedagogu grupās- atbalsta materiāli pirmsskolai, sākumskolai.</w:t>
      </w:r>
    </w:p>
    <w:p w14:paraId="2736C096" w14:textId="77777777" w:rsidR="00B641B6" w:rsidRPr="002600B2" w:rsidRDefault="00B641B6" w:rsidP="00B641B6">
      <w:pPr>
        <w:pStyle w:val="Default"/>
        <w:numPr>
          <w:ilvl w:val="0"/>
          <w:numId w:val="5"/>
        </w:numPr>
        <w:jc w:val="both"/>
        <w:rPr>
          <w:lang w:val="lv-LV"/>
        </w:rPr>
      </w:pPr>
      <w:r w:rsidRPr="002600B2">
        <w:rPr>
          <w:lang w:val="lv-LV"/>
        </w:rPr>
        <w:t>Attālināto mācību procesa izvērtēšana- izstrādāts katra pedagoga darba pašvērtējums.</w:t>
      </w:r>
    </w:p>
    <w:p w14:paraId="7A870904" w14:textId="77777777" w:rsidR="00B641B6" w:rsidRPr="002600B2" w:rsidRDefault="00B641B6" w:rsidP="00B641B6">
      <w:pPr>
        <w:pStyle w:val="Default"/>
        <w:numPr>
          <w:ilvl w:val="0"/>
          <w:numId w:val="5"/>
        </w:numPr>
        <w:jc w:val="both"/>
        <w:rPr>
          <w:lang w:val="lv-LV"/>
        </w:rPr>
      </w:pPr>
      <w:r w:rsidRPr="002600B2">
        <w:rPr>
          <w:lang w:val="lv-LV"/>
        </w:rPr>
        <w:t>Dalīšanās pieredzē ar citu izglītības iestāžu interesentiem, publicējot attālināto mācību laikā gūtās atziņas</w:t>
      </w:r>
      <w:r>
        <w:rPr>
          <w:lang w:val="lv-LV"/>
        </w:rPr>
        <w:t xml:space="preserve"> </w:t>
      </w:r>
      <w:r w:rsidRPr="002600B2">
        <w:rPr>
          <w:lang w:val="lv-LV"/>
        </w:rPr>
        <w:t>‘’O!Izglītības’’ mājas lapas Latvijas skolu attālinātā mācību procesa veiksmes stāstu -Goda dēļa- sadaļā.</w:t>
      </w:r>
    </w:p>
    <w:p w14:paraId="2971C615" w14:textId="77777777" w:rsidR="00B641B6" w:rsidRPr="002600B2" w:rsidRDefault="00B641B6" w:rsidP="00B641B6">
      <w:pPr>
        <w:pStyle w:val="Default"/>
        <w:numPr>
          <w:ilvl w:val="0"/>
          <w:numId w:val="5"/>
        </w:numPr>
        <w:jc w:val="both"/>
        <w:rPr>
          <w:lang w:val="lv-LV"/>
        </w:rPr>
      </w:pPr>
      <w:r w:rsidRPr="002600B2">
        <w:rPr>
          <w:lang w:val="lv-LV"/>
        </w:rPr>
        <w:t>Sniegts atbalsts izglītojamajiem individuālo konsultāciju, projekta “Pumpurs” konsultāciju veidā, organizētas individuālās sarunas ar izglītības iestādes atbalsta personālu.</w:t>
      </w:r>
    </w:p>
    <w:p w14:paraId="0CC8CF33" w14:textId="77777777" w:rsidR="00B641B6" w:rsidRPr="002600B2" w:rsidRDefault="00B641B6" w:rsidP="00B641B6">
      <w:pPr>
        <w:pStyle w:val="Default"/>
        <w:numPr>
          <w:ilvl w:val="0"/>
          <w:numId w:val="5"/>
        </w:numPr>
        <w:jc w:val="both"/>
        <w:rPr>
          <w:lang w:val="lv-LV"/>
        </w:rPr>
      </w:pPr>
      <w:r w:rsidRPr="002600B2">
        <w:rPr>
          <w:lang w:val="lv-LV"/>
        </w:rPr>
        <w:t>Pēc Skolas padomes vecāku ierosinājuma organizēti “izaicinājumi” klašu kolektīviem kvalitatīva brīvā laika pavadīšanas ideju apkopojumam, kā baudīt ziemas priekus attālināto mācību laikā. Video publicēti izglītības iestādes mājas lapā.</w:t>
      </w:r>
    </w:p>
    <w:p w14:paraId="0EC19A84" w14:textId="77777777" w:rsidR="00B641B6" w:rsidRPr="002600B2" w:rsidRDefault="00B641B6" w:rsidP="00B641B6">
      <w:pPr>
        <w:pStyle w:val="Default"/>
        <w:numPr>
          <w:ilvl w:val="0"/>
          <w:numId w:val="5"/>
        </w:numPr>
        <w:jc w:val="both"/>
        <w:rPr>
          <w:lang w:val="lv-LV"/>
        </w:rPr>
      </w:pPr>
      <w:r w:rsidRPr="002600B2">
        <w:rPr>
          <w:lang w:val="lv-LV"/>
        </w:rPr>
        <w:t xml:space="preserve">9.klases izglītojamo sniegums monitoringa darbā- visos mācību priekšmetos pārsniegts vidējais sniegums valstī. </w:t>
      </w:r>
    </w:p>
    <w:p w14:paraId="34517C44" w14:textId="77777777" w:rsidR="00B641B6" w:rsidRPr="002600B2" w:rsidRDefault="00B641B6" w:rsidP="00B641B6">
      <w:pPr>
        <w:spacing w:after="0" w:line="240" w:lineRule="auto"/>
        <w:rPr>
          <w:rFonts w:ascii="Times New Roman" w:hAnsi="Times New Roman" w:cs="Times New Roman"/>
          <w:sz w:val="24"/>
          <w:szCs w:val="24"/>
          <w:lang w:val="lv-LV"/>
        </w:rPr>
      </w:pPr>
    </w:p>
    <w:p w14:paraId="35190D07" w14:textId="77777777" w:rsidR="00B641B6" w:rsidRPr="002600B2" w:rsidRDefault="00B641B6" w:rsidP="00B641B6">
      <w:pPr>
        <w:pStyle w:val="ListParagraph"/>
        <w:numPr>
          <w:ilvl w:val="0"/>
          <w:numId w:val="1"/>
        </w:numPr>
        <w:spacing w:after="0" w:line="240" w:lineRule="auto"/>
        <w:jc w:val="center"/>
        <w:rPr>
          <w:rFonts w:ascii="Times New Roman" w:hAnsi="Times New Roman" w:cs="Times New Roman"/>
          <w:b/>
          <w:bCs/>
          <w:sz w:val="24"/>
          <w:szCs w:val="24"/>
          <w:lang w:val="lv-LV"/>
        </w:rPr>
      </w:pPr>
      <w:r w:rsidRPr="002600B2">
        <w:rPr>
          <w:rFonts w:ascii="Times New Roman" w:hAnsi="Times New Roman" w:cs="Times New Roman"/>
          <w:b/>
          <w:bCs/>
          <w:sz w:val="24"/>
          <w:szCs w:val="24"/>
          <w:lang w:val="lv-LV"/>
        </w:rPr>
        <w:t xml:space="preserve">Kritēriju izvērtējums </w:t>
      </w:r>
    </w:p>
    <w:p w14:paraId="1D159498" w14:textId="77777777" w:rsidR="00B641B6" w:rsidRPr="002600B2" w:rsidRDefault="00B641B6" w:rsidP="00B641B6">
      <w:pPr>
        <w:spacing w:after="0" w:line="240" w:lineRule="auto"/>
        <w:rPr>
          <w:rFonts w:ascii="Times New Roman" w:hAnsi="Times New Roman" w:cs="Times New Roman"/>
          <w:sz w:val="24"/>
          <w:szCs w:val="24"/>
          <w:lang w:val="lv-LV"/>
        </w:rPr>
      </w:pPr>
    </w:p>
    <w:p w14:paraId="5FF256E5" w14:textId="77777777" w:rsidR="00B641B6" w:rsidRPr="002600B2" w:rsidRDefault="00B641B6" w:rsidP="00B641B6">
      <w:pPr>
        <w:pStyle w:val="ListParagraph"/>
        <w:numPr>
          <w:ilvl w:val="1"/>
          <w:numId w:val="1"/>
        </w:numPr>
        <w:spacing w:after="0" w:line="240" w:lineRule="auto"/>
        <w:ind w:left="426"/>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Kritērija “Administratīvā efektivitāte” stiprās puses un turpmākas attīstības vajadzības</w:t>
      </w:r>
    </w:p>
    <w:tbl>
      <w:tblPr>
        <w:tblStyle w:val="TableGrid"/>
        <w:tblW w:w="10178" w:type="dxa"/>
        <w:tblInd w:w="-714" w:type="dxa"/>
        <w:tblLook w:val="04A0" w:firstRow="1" w:lastRow="0" w:firstColumn="1" w:lastColumn="0" w:noHBand="0" w:noVBand="1"/>
      </w:tblPr>
      <w:tblGrid>
        <w:gridCol w:w="6492"/>
        <w:gridCol w:w="3686"/>
      </w:tblGrid>
      <w:tr w:rsidR="00B641B6" w:rsidRPr="002600B2" w14:paraId="24E2B692" w14:textId="77777777" w:rsidTr="009B57F1">
        <w:tc>
          <w:tcPr>
            <w:tcW w:w="6492" w:type="dxa"/>
          </w:tcPr>
          <w:p w14:paraId="6EFC7A90" w14:textId="77777777" w:rsidR="00B641B6" w:rsidRPr="00DB26D2" w:rsidRDefault="00B641B6" w:rsidP="009B57F1">
            <w:pPr>
              <w:pStyle w:val="ListParagraph"/>
              <w:ind w:left="0"/>
              <w:jc w:val="center"/>
              <w:rPr>
                <w:rFonts w:ascii="Times New Roman" w:eastAsia="Times New Roman" w:hAnsi="Times New Roman" w:cs="Times New Roman"/>
                <w:b/>
                <w:bCs/>
                <w:color w:val="000000" w:themeColor="text1"/>
                <w:sz w:val="24"/>
                <w:szCs w:val="24"/>
                <w:lang w:val="lv-LV"/>
              </w:rPr>
            </w:pPr>
            <w:r w:rsidRPr="00DB26D2">
              <w:rPr>
                <w:rFonts w:ascii="Times New Roman" w:eastAsia="Times New Roman" w:hAnsi="Times New Roman" w:cs="Times New Roman"/>
                <w:b/>
                <w:bCs/>
                <w:color w:val="000000" w:themeColor="text1"/>
                <w:sz w:val="24"/>
                <w:szCs w:val="24"/>
                <w:lang w:val="lv-LV"/>
              </w:rPr>
              <w:t>Stiprās puses</w:t>
            </w:r>
          </w:p>
        </w:tc>
        <w:tc>
          <w:tcPr>
            <w:tcW w:w="3686" w:type="dxa"/>
          </w:tcPr>
          <w:p w14:paraId="66F6CB50" w14:textId="77777777" w:rsidR="00B641B6" w:rsidRPr="00DB26D2" w:rsidRDefault="00B641B6" w:rsidP="009B57F1">
            <w:pPr>
              <w:pStyle w:val="ListParagraph"/>
              <w:ind w:left="0"/>
              <w:jc w:val="center"/>
              <w:rPr>
                <w:rFonts w:ascii="Times New Roman" w:eastAsia="Times New Roman" w:hAnsi="Times New Roman" w:cs="Times New Roman"/>
                <w:b/>
                <w:bCs/>
                <w:color w:val="000000" w:themeColor="text1"/>
                <w:sz w:val="24"/>
                <w:szCs w:val="24"/>
                <w:lang w:val="lv-LV"/>
              </w:rPr>
            </w:pPr>
            <w:r w:rsidRPr="00DB26D2">
              <w:rPr>
                <w:rFonts w:ascii="Times New Roman" w:eastAsia="Times New Roman" w:hAnsi="Times New Roman" w:cs="Times New Roman"/>
                <w:b/>
                <w:bCs/>
                <w:color w:val="000000" w:themeColor="text1"/>
                <w:sz w:val="24"/>
                <w:szCs w:val="24"/>
                <w:lang w:val="lv-LV"/>
              </w:rPr>
              <w:t>Turpmākās attīstības vajadzības</w:t>
            </w:r>
          </w:p>
        </w:tc>
      </w:tr>
      <w:tr w:rsidR="00B641B6" w:rsidRPr="002600B2" w14:paraId="09EF6E2C" w14:textId="77777777" w:rsidTr="009B57F1">
        <w:tc>
          <w:tcPr>
            <w:tcW w:w="6492" w:type="dxa"/>
          </w:tcPr>
          <w:p w14:paraId="2882D835"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hAnsi="Times New Roman" w:cs="Times New Roman"/>
                <w:sz w:val="24"/>
                <w:szCs w:val="24"/>
                <w:lang w:val="lv-LV"/>
              </w:rPr>
              <w:t>Izglītības iestādes vadītāja zināšanas par pašvērtēšanas procesu, tā plānošanu, realizēšanu un iegūto datu izmantošanas izglītības iestādes darba pilnveidei. Pieredze akreditācijas eksperta darbā.</w:t>
            </w:r>
          </w:p>
        </w:tc>
        <w:tc>
          <w:tcPr>
            <w:tcW w:w="3686" w:type="dxa"/>
          </w:tcPr>
          <w:p w14:paraId="3EAD2293" w14:textId="77777777" w:rsidR="00B641B6" w:rsidRPr="002600B2" w:rsidRDefault="00B641B6" w:rsidP="009B57F1">
            <w:pPr>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Zināšanu papildināšana, lai īstenotu valsts politikas plānošanas dokumentos noteiktās prioritātes.</w:t>
            </w:r>
          </w:p>
          <w:p w14:paraId="13143985"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p>
        </w:tc>
      </w:tr>
      <w:tr w:rsidR="00B641B6" w:rsidRPr="002600B2" w14:paraId="15FB44D5" w14:textId="77777777" w:rsidTr="009B57F1">
        <w:tc>
          <w:tcPr>
            <w:tcW w:w="6492" w:type="dxa"/>
          </w:tcPr>
          <w:p w14:paraId="41625312" w14:textId="77777777" w:rsidR="00B641B6" w:rsidRPr="00DB26D2" w:rsidRDefault="00B641B6" w:rsidP="009B57F1">
            <w:pPr>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Iekšējo resursu attīstīšana- pedagogu motivēšana tālākizglītībai, pārkvalifikācijai. Stratēģiskā plānošana- laicīgi izvērtējot potenciālo vakanču iespējamību, piesaistot jaunus kadrus. Stabils, profesionāls personāls.</w:t>
            </w:r>
          </w:p>
        </w:tc>
        <w:tc>
          <w:tcPr>
            <w:tcW w:w="3686" w:type="dxa"/>
          </w:tcPr>
          <w:p w14:paraId="74199F25"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hAnsi="Times New Roman" w:cs="Times New Roman"/>
                <w:sz w:val="24"/>
                <w:szCs w:val="24"/>
                <w:lang w:val="lv-LV"/>
              </w:rPr>
              <w:t>Pašvērtējuma procesa un attīstības plānošanas sistēmas pilnveide, paredzot līdzatbildības deleģēšanu visām iesaistītajām mērķgrupām .</w:t>
            </w:r>
          </w:p>
        </w:tc>
      </w:tr>
      <w:tr w:rsidR="00B641B6" w:rsidRPr="002600B2" w14:paraId="7778A242" w14:textId="77777777" w:rsidTr="009B57F1">
        <w:tc>
          <w:tcPr>
            <w:tcW w:w="6492" w:type="dxa"/>
          </w:tcPr>
          <w:p w14:paraId="638C528E" w14:textId="77777777" w:rsidR="00B641B6" w:rsidRPr="00DB26D2" w:rsidRDefault="00B641B6" w:rsidP="009B57F1">
            <w:pPr>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 xml:space="preserve">Izveidota vadības komanda, kurā sadalītie darba pienākumi nodrošina </w:t>
            </w:r>
            <w:r w:rsidRPr="002600B2">
              <w:rPr>
                <w:rFonts w:ascii="Times New Roman" w:hAnsi="Times New Roman" w:cs="Times New Roman"/>
                <w:iCs/>
                <w:sz w:val="24"/>
                <w:szCs w:val="24"/>
                <w:lang w:val="lv-LV"/>
              </w:rPr>
              <w:t xml:space="preserve">darbību, balstītu uz mācīšanās organizācijas  pamatprincipiem- </w:t>
            </w:r>
            <w:r w:rsidRPr="002600B2">
              <w:rPr>
                <w:rFonts w:ascii="Times New Roman" w:hAnsi="Times New Roman" w:cs="Times New Roman"/>
                <w:sz w:val="24"/>
                <w:szCs w:val="24"/>
                <w:lang w:val="lv-LV"/>
              </w:rPr>
              <w:t>kopīgas vīzijas izvirzīšanu, nepārtrauktu profesionālo pilnveidi, sadarbību, kopīgu mācīšanos, dalīšanos pieredzē, labbūtības izvērtēšanu, sasniedzot kopā ar dibinātāju izvirzītos mērķus.</w:t>
            </w:r>
          </w:p>
        </w:tc>
        <w:tc>
          <w:tcPr>
            <w:tcW w:w="3686" w:type="dxa"/>
          </w:tcPr>
          <w:p w14:paraId="1947EDC0"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eastAsia="Times New Roman" w:hAnsi="Times New Roman" w:cs="Times New Roman"/>
                <w:sz w:val="24"/>
                <w:szCs w:val="24"/>
                <w:lang w:val="lv-LV"/>
              </w:rPr>
              <w:t>Izglītības attīstības pamatnostādnēs noteikto mērķu iestrāde izglītības iestādes attīstības plānā.</w:t>
            </w:r>
          </w:p>
        </w:tc>
      </w:tr>
      <w:tr w:rsidR="00B641B6" w:rsidRPr="002600B2" w14:paraId="5D5E7220" w14:textId="77777777" w:rsidTr="009B57F1">
        <w:tc>
          <w:tcPr>
            <w:tcW w:w="6492" w:type="dxa"/>
          </w:tcPr>
          <w:p w14:paraId="69F5B110"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eastAsia="Times New Roman" w:hAnsi="Times New Roman" w:cs="Times New Roman"/>
                <w:sz w:val="24"/>
                <w:szCs w:val="24"/>
                <w:lang w:val="lv-LV"/>
              </w:rPr>
              <w:t xml:space="preserve">Stratēģiski skaidrs, argumentēts redzējums </w:t>
            </w:r>
            <w:r w:rsidRPr="002600B2">
              <w:rPr>
                <w:rFonts w:ascii="Times New Roman" w:hAnsi="Times New Roman" w:cs="Times New Roman"/>
                <w:sz w:val="24"/>
                <w:szCs w:val="24"/>
                <w:lang w:val="lv-LV"/>
              </w:rPr>
              <w:t>finanšu un resursu pārvaldībā- plānošanā, izmantošanā, papildus piesaistē.</w:t>
            </w:r>
          </w:p>
        </w:tc>
        <w:tc>
          <w:tcPr>
            <w:tcW w:w="3686" w:type="dxa"/>
          </w:tcPr>
          <w:p w14:paraId="1196B305" w14:textId="77777777" w:rsidR="00B641B6" w:rsidRPr="00E31C0E" w:rsidRDefault="00B641B6" w:rsidP="009B57F1">
            <w:pPr>
              <w:pStyle w:val="ListParagraph"/>
              <w:ind w:left="0"/>
              <w:jc w:val="both"/>
              <w:rPr>
                <w:rFonts w:ascii="Times New Roman" w:eastAsia="Times New Roman" w:hAnsi="Times New Roman" w:cs="Times New Roman"/>
                <w:color w:val="000000" w:themeColor="text1"/>
                <w:sz w:val="24"/>
                <w:szCs w:val="24"/>
                <w:lang w:val="lv-LV"/>
              </w:rPr>
            </w:pPr>
            <w:r w:rsidRPr="002600B2">
              <w:rPr>
                <w:rFonts w:ascii="Times New Roman" w:eastAsia="Times New Roman" w:hAnsi="Times New Roman" w:cs="Times New Roman"/>
                <w:sz w:val="24"/>
                <w:szCs w:val="24"/>
                <w:lang w:val="lv-LV"/>
              </w:rPr>
              <w:t>Papildus finanšu līdzekļu piesaiste vides labiekārtošanai.</w:t>
            </w:r>
          </w:p>
        </w:tc>
      </w:tr>
    </w:tbl>
    <w:p w14:paraId="0B4D0F05" w14:textId="77777777" w:rsidR="00B641B6" w:rsidRPr="002600B2" w:rsidRDefault="00B641B6" w:rsidP="00B641B6">
      <w:pPr>
        <w:pStyle w:val="ListParagraph"/>
        <w:spacing w:after="0" w:line="240" w:lineRule="auto"/>
        <w:ind w:left="426"/>
        <w:jc w:val="both"/>
        <w:rPr>
          <w:rFonts w:ascii="Times New Roman" w:hAnsi="Times New Roman" w:cs="Times New Roman"/>
          <w:sz w:val="24"/>
          <w:szCs w:val="24"/>
          <w:lang w:val="lv-LV"/>
        </w:rPr>
      </w:pPr>
    </w:p>
    <w:p w14:paraId="2645DAAE" w14:textId="77777777" w:rsidR="00B641B6" w:rsidRPr="002600B2" w:rsidRDefault="00B641B6" w:rsidP="00B641B6">
      <w:pPr>
        <w:spacing w:after="0" w:line="240" w:lineRule="auto"/>
        <w:jc w:val="both"/>
        <w:rPr>
          <w:rFonts w:ascii="Times New Roman" w:hAnsi="Times New Roman" w:cs="Times New Roman"/>
          <w:sz w:val="24"/>
          <w:szCs w:val="24"/>
          <w:lang w:val="lv-LV"/>
        </w:rPr>
      </w:pPr>
    </w:p>
    <w:p w14:paraId="60E310F6" w14:textId="77777777" w:rsidR="00B641B6" w:rsidRPr="002600B2" w:rsidRDefault="00B641B6" w:rsidP="00B641B6">
      <w:pPr>
        <w:pStyle w:val="ListParagraph"/>
        <w:numPr>
          <w:ilvl w:val="1"/>
          <w:numId w:val="1"/>
        </w:numPr>
        <w:spacing w:after="0" w:line="240" w:lineRule="auto"/>
        <w:ind w:left="426"/>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lastRenderedPageBreak/>
        <w:t>Kritērija “Vadības profesionālā darbība” stiprās puses un turpmākas attīstības vajadzības</w:t>
      </w:r>
    </w:p>
    <w:tbl>
      <w:tblPr>
        <w:tblStyle w:val="TableGrid"/>
        <w:tblW w:w="10178" w:type="dxa"/>
        <w:tblInd w:w="-714" w:type="dxa"/>
        <w:tblLook w:val="04A0" w:firstRow="1" w:lastRow="0" w:firstColumn="1" w:lastColumn="0" w:noHBand="0" w:noVBand="1"/>
      </w:tblPr>
      <w:tblGrid>
        <w:gridCol w:w="6492"/>
        <w:gridCol w:w="3686"/>
      </w:tblGrid>
      <w:tr w:rsidR="00B641B6" w:rsidRPr="002600B2" w14:paraId="728B18BC" w14:textId="77777777" w:rsidTr="009B57F1">
        <w:tc>
          <w:tcPr>
            <w:tcW w:w="6492" w:type="dxa"/>
          </w:tcPr>
          <w:p w14:paraId="020E9FB6" w14:textId="77777777" w:rsidR="00B641B6" w:rsidRPr="00E31C0E" w:rsidRDefault="00B641B6" w:rsidP="009B57F1">
            <w:pPr>
              <w:pStyle w:val="ListParagraph"/>
              <w:ind w:left="0"/>
              <w:jc w:val="center"/>
              <w:rPr>
                <w:rFonts w:ascii="Times New Roman" w:eastAsia="Times New Roman" w:hAnsi="Times New Roman" w:cs="Times New Roman"/>
                <w:b/>
                <w:bCs/>
                <w:color w:val="000000" w:themeColor="text1"/>
                <w:sz w:val="24"/>
                <w:szCs w:val="24"/>
                <w:lang w:val="lv-LV"/>
              </w:rPr>
            </w:pPr>
            <w:r w:rsidRPr="00E31C0E">
              <w:rPr>
                <w:rFonts w:ascii="Times New Roman" w:eastAsia="Times New Roman" w:hAnsi="Times New Roman" w:cs="Times New Roman"/>
                <w:b/>
                <w:bCs/>
                <w:color w:val="000000" w:themeColor="text1"/>
                <w:sz w:val="24"/>
                <w:szCs w:val="24"/>
                <w:lang w:val="lv-LV"/>
              </w:rPr>
              <w:t>Stiprās puses</w:t>
            </w:r>
          </w:p>
        </w:tc>
        <w:tc>
          <w:tcPr>
            <w:tcW w:w="3686" w:type="dxa"/>
          </w:tcPr>
          <w:p w14:paraId="0611C3A4" w14:textId="77777777" w:rsidR="00B641B6" w:rsidRPr="00E31C0E" w:rsidRDefault="00B641B6" w:rsidP="009B57F1">
            <w:pPr>
              <w:pStyle w:val="ListParagraph"/>
              <w:ind w:left="0"/>
              <w:jc w:val="center"/>
              <w:rPr>
                <w:rFonts w:ascii="Times New Roman" w:eastAsia="Times New Roman" w:hAnsi="Times New Roman" w:cs="Times New Roman"/>
                <w:b/>
                <w:bCs/>
                <w:color w:val="000000" w:themeColor="text1"/>
                <w:sz w:val="24"/>
                <w:szCs w:val="24"/>
                <w:lang w:val="lv-LV"/>
              </w:rPr>
            </w:pPr>
            <w:r w:rsidRPr="00E31C0E">
              <w:rPr>
                <w:rFonts w:ascii="Times New Roman" w:eastAsia="Times New Roman" w:hAnsi="Times New Roman" w:cs="Times New Roman"/>
                <w:b/>
                <w:bCs/>
                <w:color w:val="000000" w:themeColor="text1"/>
                <w:sz w:val="24"/>
                <w:szCs w:val="24"/>
                <w:lang w:val="lv-LV"/>
              </w:rPr>
              <w:t>Turpmākās attīstības vajadzības</w:t>
            </w:r>
          </w:p>
        </w:tc>
      </w:tr>
      <w:tr w:rsidR="00B641B6" w:rsidRPr="002600B2" w14:paraId="766C5E76" w14:textId="77777777" w:rsidTr="009B57F1">
        <w:tc>
          <w:tcPr>
            <w:tcW w:w="6492" w:type="dxa"/>
          </w:tcPr>
          <w:p w14:paraId="5D40D0EF"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hAnsi="Times New Roman" w:cs="Times New Roman"/>
                <w:sz w:val="24"/>
                <w:szCs w:val="24"/>
                <w:lang w:val="lv-LV"/>
              </w:rPr>
              <w:t>Izglītības iestādes vadītāja zināšanas un pieredze vadības darbā nodrošina izglītības iestādes darbības tiesiskumu, vadītājs prot radīt iekšējos normatīvos dokumentus pilnībā pats, ir nodrošināta iekšējo normatīvo aktu sistematizācija, aktualizēšana, mērķgrupu informēšana, kā arī iesaistīšana iekšējo normatīvo dokumentu sagatavošanā.</w:t>
            </w:r>
          </w:p>
        </w:tc>
        <w:tc>
          <w:tcPr>
            <w:tcW w:w="3686" w:type="dxa"/>
          </w:tcPr>
          <w:p w14:paraId="1A9C3A11"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hAnsi="Times New Roman" w:cs="Times New Roman"/>
                <w:sz w:val="24"/>
                <w:szCs w:val="24"/>
                <w:lang w:val="lv-LV"/>
              </w:rPr>
              <w:t>Regulāra sekošana līdzi ārējo normatīvo aktu izmaiņām.</w:t>
            </w:r>
          </w:p>
        </w:tc>
      </w:tr>
      <w:tr w:rsidR="00B641B6" w:rsidRPr="002600B2" w14:paraId="1AB6BE68" w14:textId="77777777" w:rsidTr="009B57F1">
        <w:tc>
          <w:tcPr>
            <w:tcW w:w="6492" w:type="dxa"/>
          </w:tcPr>
          <w:p w14:paraId="3670CF3A"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hAnsi="Times New Roman" w:cs="Times New Roman"/>
                <w:sz w:val="24"/>
                <w:szCs w:val="24"/>
                <w:lang w:val="lv-LV"/>
              </w:rPr>
              <w:t xml:space="preserve">No profesionālajā darbībā izmantotajām līderības stratēģijām izglītības iestādes vadītāja stiprā puse ir pareiza laika plānošana, balstīšanās uz savām un darbinieku stiprajām pusēm, efektīvu lēmumu pieņemšana. Lēmumi tiek pieņemti demokrātiski, procesā iesaistot lielāko daļu iesaistīto. Vadītājs prot pieņemt arī nepopulārus lēmumus un pilnībā uzņemas atbildību par sekām, prot vadīt krīzes situācijas. </w:t>
            </w:r>
          </w:p>
        </w:tc>
        <w:tc>
          <w:tcPr>
            <w:tcW w:w="3686" w:type="dxa"/>
          </w:tcPr>
          <w:p w14:paraId="20CAAF60"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hAnsi="Times New Roman" w:cs="Times New Roman"/>
                <w:sz w:val="24"/>
                <w:szCs w:val="24"/>
                <w:lang w:val="lv-LV"/>
              </w:rPr>
              <w:t>Vadītāja iesaiste izglītības attīstības, kvalitātes plānošanā, īstenošanā, izvērtēšanā valsts līmenī.</w:t>
            </w:r>
          </w:p>
        </w:tc>
      </w:tr>
      <w:tr w:rsidR="00B641B6" w:rsidRPr="002600B2" w14:paraId="7BFEE37B" w14:textId="77777777" w:rsidTr="009B57F1">
        <w:tc>
          <w:tcPr>
            <w:tcW w:w="6492" w:type="dxa"/>
          </w:tcPr>
          <w:p w14:paraId="6FB36F06"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hAnsi="Times New Roman" w:cs="Times New Roman"/>
                <w:sz w:val="24"/>
                <w:szCs w:val="24"/>
                <w:lang w:val="lv-LV"/>
              </w:rPr>
              <w:t xml:space="preserve">Vadītāja runa ir skaidra, viedoklis tiek argumentēts. Pēc datu savākšanas, apkopošanas par dažādiem procesiem, sasniegumiem, pašvērtēšanas darbībām izglītības iestādes vadītājs sniedz atgriezenisko saiti darbības pilnveidei. </w:t>
            </w:r>
          </w:p>
        </w:tc>
        <w:tc>
          <w:tcPr>
            <w:tcW w:w="3686" w:type="dxa"/>
          </w:tcPr>
          <w:p w14:paraId="51B731D0"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p>
        </w:tc>
      </w:tr>
      <w:tr w:rsidR="00B641B6" w:rsidRPr="002600B2" w14:paraId="0569FDAA" w14:textId="77777777" w:rsidTr="009B57F1">
        <w:tc>
          <w:tcPr>
            <w:tcW w:w="6492" w:type="dxa"/>
          </w:tcPr>
          <w:p w14:paraId="7C69ED9A"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hAnsi="Times New Roman" w:cs="Times New Roman"/>
                <w:sz w:val="24"/>
                <w:szCs w:val="24"/>
                <w:lang w:val="lv-LV"/>
              </w:rPr>
              <w:t>Vadītāja personīgās vērtības ir saskaņā ar iestādes vērtībām un atbilst vadītāja rīcībai.</w:t>
            </w:r>
          </w:p>
        </w:tc>
        <w:tc>
          <w:tcPr>
            <w:tcW w:w="3686" w:type="dxa"/>
          </w:tcPr>
          <w:p w14:paraId="06CD19F8"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p>
        </w:tc>
      </w:tr>
      <w:tr w:rsidR="00B641B6" w:rsidRPr="002600B2" w14:paraId="65356676" w14:textId="77777777" w:rsidTr="009B57F1">
        <w:tc>
          <w:tcPr>
            <w:tcW w:w="6492" w:type="dxa"/>
          </w:tcPr>
          <w:p w14:paraId="4E350992"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hAnsi="Times New Roman" w:cs="Times New Roman"/>
                <w:sz w:val="24"/>
                <w:szCs w:val="24"/>
                <w:lang w:val="lv-LV"/>
              </w:rPr>
              <w:t>Izglītības iestādes attīstības prioritātes atbilst valsts politikas plānošanas dokumentos nosauktajām prioritātēm</w:t>
            </w:r>
          </w:p>
        </w:tc>
        <w:tc>
          <w:tcPr>
            <w:tcW w:w="3686" w:type="dxa"/>
          </w:tcPr>
          <w:p w14:paraId="63BD0353"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p>
        </w:tc>
      </w:tr>
      <w:tr w:rsidR="00B641B6" w:rsidRPr="002600B2" w14:paraId="4E1B6F5D" w14:textId="77777777" w:rsidTr="009B57F1">
        <w:tc>
          <w:tcPr>
            <w:tcW w:w="6492" w:type="dxa"/>
          </w:tcPr>
          <w:p w14:paraId="4CA89881"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hAnsi="Times New Roman" w:cs="Times New Roman"/>
                <w:sz w:val="24"/>
                <w:szCs w:val="24"/>
                <w:lang w:val="lv-LV"/>
              </w:rPr>
              <w:t>Regulāra zināšanu papildināšana par audzināšanas, mācīšanas, mācīšanās jautājumiem, aktualitātēm izglītības jomā, akreditācijas eksperta darba pieredze.</w:t>
            </w:r>
          </w:p>
        </w:tc>
        <w:tc>
          <w:tcPr>
            <w:tcW w:w="3686" w:type="dxa"/>
          </w:tcPr>
          <w:p w14:paraId="7AEF6C52"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p>
        </w:tc>
      </w:tr>
    </w:tbl>
    <w:p w14:paraId="0D8C1A14" w14:textId="77777777" w:rsidR="00B641B6" w:rsidRPr="002600B2" w:rsidRDefault="00B641B6" w:rsidP="00B641B6">
      <w:pPr>
        <w:spacing w:after="0" w:line="240" w:lineRule="auto"/>
        <w:jc w:val="both"/>
        <w:rPr>
          <w:rFonts w:ascii="Times New Roman" w:hAnsi="Times New Roman" w:cs="Times New Roman"/>
          <w:sz w:val="24"/>
          <w:szCs w:val="24"/>
          <w:lang w:val="lv-LV"/>
        </w:rPr>
      </w:pPr>
    </w:p>
    <w:p w14:paraId="52D13C31" w14:textId="77777777" w:rsidR="00B641B6" w:rsidRPr="002600B2" w:rsidRDefault="00B641B6" w:rsidP="00B641B6">
      <w:pPr>
        <w:pStyle w:val="ListParagraph"/>
        <w:numPr>
          <w:ilvl w:val="1"/>
          <w:numId w:val="1"/>
        </w:numPr>
        <w:spacing w:after="0" w:line="240" w:lineRule="auto"/>
        <w:ind w:left="426"/>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Kritērija “Atbalsts un sadarbība” stiprās puses un turpmākas attīstības vajadzības</w:t>
      </w:r>
    </w:p>
    <w:tbl>
      <w:tblPr>
        <w:tblStyle w:val="TableGrid"/>
        <w:tblW w:w="10036" w:type="dxa"/>
        <w:tblInd w:w="-714" w:type="dxa"/>
        <w:tblLook w:val="04A0" w:firstRow="1" w:lastRow="0" w:firstColumn="1" w:lastColumn="0" w:noHBand="0" w:noVBand="1"/>
      </w:tblPr>
      <w:tblGrid>
        <w:gridCol w:w="5642"/>
        <w:gridCol w:w="4394"/>
      </w:tblGrid>
      <w:tr w:rsidR="00B641B6" w:rsidRPr="002600B2" w14:paraId="11DF72C8" w14:textId="77777777" w:rsidTr="009B57F1">
        <w:trPr>
          <w:tblHeader/>
        </w:trPr>
        <w:tc>
          <w:tcPr>
            <w:tcW w:w="5642" w:type="dxa"/>
            <w:vAlign w:val="center"/>
          </w:tcPr>
          <w:p w14:paraId="3FFF1637" w14:textId="77777777" w:rsidR="00B641B6" w:rsidRPr="00E31C0E" w:rsidRDefault="00B641B6" w:rsidP="009B57F1">
            <w:pPr>
              <w:pStyle w:val="ListParagraph"/>
              <w:ind w:left="0"/>
              <w:jc w:val="center"/>
              <w:rPr>
                <w:rFonts w:ascii="Times New Roman" w:eastAsia="Times New Roman" w:hAnsi="Times New Roman" w:cs="Times New Roman"/>
                <w:b/>
                <w:bCs/>
                <w:color w:val="000000" w:themeColor="text1"/>
                <w:sz w:val="24"/>
                <w:szCs w:val="24"/>
                <w:lang w:val="lv-LV"/>
              </w:rPr>
            </w:pPr>
            <w:r w:rsidRPr="00E31C0E">
              <w:rPr>
                <w:rFonts w:ascii="Times New Roman" w:eastAsia="Times New Roman" w:hAnsi="Times New Roman" w:cs="Times New Roman"/>
                <w:b/>
                <w:bCs/>
                <w:color w:val="000000" w:themeColor="text1"/>
                <w:sz w:val="24"/>
                <w:szCs w:val="24"/>
                <w:lang w:val="lv-LV"/>
              </w:rPr>
              <w:t>Stiprās puses</w:t>
            </w:r>
          </w:p>
        </w:tc>
        <w:tc>
          <w:tcPr>
            <w:tcW w:w="4394" w:type="dxa"/>
            <w:vAlign w:val="center"/>
          </w:tcPr>
          <w:p w14:paraId="380423D5" w14:textId="77777777" w:rsidR="00B641B6" w:rsidRPr="00E31C0E" w:rsidRDefault="00B641B6" w:rsidP="009B57F1">
            <w:pPr>
              <w:pStyle w:val="ListParagraph"/>
              <w:ind w:left="0"/>
              <w:jc w:val="center"/>
              <w:rPr>
                <w:rFonts w:ascii="Times New Roman" w:eastAsia="Times New Roman" w:hAnsi="Times New Roman" w:cs="Times New Roman"/>
                <w:b/>
                <w:bCs/>
                <w:color w:val="000000" w:themeColor="text1"/>
                <w:sz w:val="24"/>
                <w:szCs w:val="24"/>
                <w:lang w:val="lv-LV"/>
              </w:rPr>
            </w:pPr>
            <w:r w:rsidRPr="00E31C0E">
              <w:rPr>
                <w:rFonts w:ascii="Times New Roman" w:eastAsia="Times New Roman" w:hAnsi="Times New Roman" w:cs="Times New Roman"/>
                <w:b/>
                <w:bCs/>
                <w:color w:val="000000" w:themeColor="text1"/>
                <w:sz w:val="24"/>
                <w:szCs w:val="24"/>
                <w:lang w:val="lv-LV"/>
              </w:rPr>
              <w:t>Turpmākās attīstības vajadzības</w:t>
            </w:r>
          </w:p>
        </w:tc>
      </w:tr>
      <w:tr w:rsidR="00B641B6" w:rsidRPr="002600B2" w14:paraId="2B2EEF26" w14:textId="77777777" w:rsidTr="009B57F1">
        <w:tc>
          <w:tcPr>
            <w:tcW w:w="5642" w:type="dxa"/>
          </w:tcPr>
          <w:p w14:paraId="44431250"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hAnsi="Times New Roman" w:cs="Times New Roman"/>
                <w:sz w:val="24"/>
                <w:szCs w:val="24"/>
                <w:lang w:val="lv-LV"/>
              </w:rPr>
              <w:t>Iestādes vadītājam ir skaidrs stratēģiskais redzējums par prioritātēm, nepieciešamajām attīstības vajadzībām, lai argumentētu viedokli un rīkotos proaktīvi sadarbībā ar dibinātāju.</w:t>
            </w:r>
          </w:p>
        </w:tc>
        <w:tc>
          <w:tcPr>
            <w:tcW w:w="4394" w:type="dxa"/>
          </w:tcPr>
          <w:p w14:paraId="5C224E9E"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hAnsi="Times New Roman" w:cs="Times New Roman"/>
                <w:sz w:val="24"/>
                <w:szCs w:val="24"/>
                <w:lang w:val="lv-LV"/>
              </w:rPr>
              <w:t>Mērķtiecīgas sadarbības plānošana ar citām iestādēm augstvērtīgu mācību sasniegumu nodrošināšanai un izglītības programmu kvalitatīvai īstenošanai.</w:t>
            </w:r>
          </w:p>
        </w:tc>
      </w:tr>
      <w:tr w:rsidR="00B641B6" w:rsidRPr="002600B2" w14:paraId="14751641" w14:textId="77777777" w:rsidTr="009B57F1">
        <w:tc>
          <w:tcPr>
            <w:tcW w:w="5642" w:type="dxa"/>
          </w:tcPr>
          <w:p w14:paraId="42993FEC"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hAnsi="Times New Roman" w:cs="Times New Roman"/>
                <w:sz w:val="24"/>
                <w:szCs w:val="24"/>
                <w:lang w:val="lv-LV"/>
              </w:rPr>
              <w:t>Izglītības iestādes vadītājs sadarbojas ar dažādām vietējās kopienas un nozares organizācijām (pašvaldības attīstības nodaļu projektu līdzekļu piesaistei, pagasta iestādēm kopīgu pasākumu organizēšanai, biedrību “Penkulē atver durvis” izglītojamajiem paredzētu alternatīvu mācību nodarbību vadīšanā).</w:t>
            </w:r>
          </w:p>
        </w:tc>
        <w:tc>
          <w:tcPr>
            <w:tcW w:w="4394" w:type="dxa"/>
          </w:tcPr>
          <w:p w14:paraId="0C3626A4"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p>
        </w:tc>
      </w:tr>
      <w:tr w:rsidR="00B641B6" w:rsidRPr="002600B2" w14:paraId="6C389831" w14:textId="77777777" w:rsidTr="009B57F1">
        <w:tc>
          <w:tcPr>
            <w:tcW w:w="5642" w:type="dxa"/>
          </w:tcPr>
          <w:p w14:paraId="6AE389B0"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hAnsi="Times New Roman" w:cs="Times New Roman"/>
                <w:sz w:val="24"/>
                <w:szCs w:val="24"/>
                <w:lang w:val="lv-LV"/>
              </w:rPr>
              <w:t>Savlaicīga, pakāpeniska un sistemātiska iesaistīto pušu sagatavošana pārmaiņām, kas ir veicinājusi atvērtību izmaiņām, nepieciešamības apzināšanos apgūt ko jaunu.</w:t>
            </w:r>
          </w:p>
        </w:tc>
        <w:tc>
          <w:tcPr>
            <w:tcW w:w="4394" w:type="dxa"/>
          </w:tcPr>
          <w:p w14:paraId="3626091E"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p>
        </w:tc>
      </w:tr>
      <w:tr w:rsidR="00B641B6" w:rsidRPr="002600B2" w14:paraId="25A5DFB2" w14:textId="77777777" w:rsidTr="009B57F1">
        <w:tc>
          <w:tcPr>
            <w:tcW w:w="5642" w:type="dxa"/>
          </w:tcPr>
          <w:p w14:paraId="523376E7" w14:textId="77777777" w:rsidR="00B641B6" w:rsidRDefault="00B641B6" w:rsidP="009B57F1">
            <w:pPr>
              <w:pStyle w:val="ListParagraph"/>
              <w:ind w:left="0"/>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Izglītības iestādes vadītājs organizē pedagogu iknedēļas savstarpēju mācīšanos, dalīšanos pieredzē. Iestāde uzsākusi datorikas mācību procesu Datorium mācību platformā.</w:t>
            </w:r>
          </w:p>
          <w:p w14:paraId="1B65535D"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p>
        </w:tc>
        <w:tc>
          <w:tcPr>
            <w:tcW w:w="4394" w:type="dxa"/>
          </w:tcPr>
          <w:p w14:paraId="193BC94A"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p>
        </w:tc>
      </w:tr>
      <w:tr w:rsidR="00B641B6" w:rsidRPr="002600B2" w14:paraId="243A749A" w14:textId="77777777" w:rsidTr="009B57F1">
        <w:tc>
          <w:tcPr>
            <w:tcW w:w="5642" w:type="dxa"/>
          </w:tcPr>
          <w:p w14:paraId="678371E6"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hAnsi="Times New Roman" w:cs="Times New Roman"/>
                <w:sz w:val="24"/>
                <w:szCs w:val="24"/>
                <w:lang w:val="lv-LV"/>
              </w:rPr>
              <w:t>Izglītības iestādē ir izveidota sistēma regulārai vecāku ies</w:t>
            </w:r>
            <w:r>
              <w:rPr>
                <w:rFonts w:ascii="Times New Roman" w:hAnsi="Times New Roman" w:cs="Times New Roman"/>
                <w:sz w:val="24"/>
                <w:szCs w:val="24"/>
                <w:lang w:val="lv-LV"/>
              </w:rPr>
              <w:t>ais</w:t>
            </w:r>
            <w:r w:rsidRPr="002600B2">
              <w:rPr>
                <w:rFonts w:ascii="Times New Roman" w:hAnsi="Times New Roman" w:cs="Times New Roman"/>
                <w:sz w:val="24"/>
                <w:szCs w:val="24"/>
                <w:lang w:val="lv-LV"/>
              </w:rPr>
              <w:t xml:space="preserve">tei, par produktīvu pasākumu iesaistītās puses ir </w:t>
            </w:r>
            <w:r w:rsidRPr="002600B2">
              <w:rPr>
                <w:rFonts w:ascii="Times New Roman" w:hAnsi="Times New Roman" w:cs="Times New Roman"/>
                <w:sz w:val="24"/>
                <w:szCs w:val="24"/>
                <w:lang w:val="lv-LV"/>
              </w:rPr>
              <w:lastRenderedPageBreak/>
              <w:t xml:space="preserve">atzinušas individuālās pārrunas reizi semestrī ar katru no vecākiem. </w:t>
            </w:r>
          </w:p>
        </w:tc>
        <w:tc>
          <w:tcPr>
            <w:tcW w:w="4394" w:type="dxa"/>
          </w:tcPr>
          <w:p w14:paraId="38B57446"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p>
        </w:tc>
      </w:tr>
      <w:tr w:rsidR="00B641B6" w:rsidRPr="002600B2" w14:paraId="6BF6A9E6" w14:textId="77777777" w:rsidTr="009B57F1">
        <w:tc>
          <w:tcPr>
            <w:tcW w:w="5642" w:type="dxa"/>
          </w:tcPr>
          <w:p w14:paraId="7198033F"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hAnsi="Times New Roman" w:cs="Times New Roman"/>
                <w:sz w:val="24"/>
                <w:szCs w:val="24"/>
                <w:lang w:val="lv-LV"/>
              </w:rPr>
              <w:t>Izglītības iestādes padomes un izglītojamo pašpārvaldes darbība ir neatraujama izglītības iestādes darbības sastāvdaļa, ir izdevies izveidot spēcīgu komandu, kas kopīgi darbojas prioritāšu sasniegšanā.</w:t>
            </w:r>
          </w:p>
        </w:tc>
        <w:tc>
          <w:tcPr>
            <w:tcW w:w="4394" w:type="dxa"/>
          </w:tcPr>
          <w:p w14:paraId="6FC176C7" w14:textId="77777777" w:rsidR="00B641B6" w:rsidRPr="00E31C0E" w:rsidRDefault="00B641B6" w:rsidP="009B57F1">
            <w:pPr>
              <w:pStyle w:val="ListParagraph"/>
              <w:ind w:left="0"/>
              <w:jc w:val="both"/>
              <w:rPr>
                <w:rFonts w:ascii="Times New Roman" w:eastAsia="Times New Roman" w:hAnsi="Times New Roman" w:cs="Times New Roman"/>
                <w:color w:val="000000" w:themeColor="text1"/>
                <w:sz w:val="24"/>
                <w:szCs w:val="24"/>
                <w:lang w:val="lv-LV"/>
              </w:rPr>
            </w:pPr>
          </w:p>
        </w:tc>
      </w:tr>
    </w:tbl>
    <w:p w14:paraId="70E0D543" w14:textId="77777777" w:rsidR="00B641B6" w:rsidRPr="002600B2" w:rsidRDefault="00B641B6" w:rsidP="00B641B6">
      <w:pPr>
        <w:pStyle w:val="ListParagraph"/>
        <w:spacing w:after="0" w:line="240" w:lineRule="auto"/>
        <w:ind w:left="426"/>
        <w:jc w:val="both"/>
        <w:rPr>
          <w:rFonts w:ascii="Times New Roman" w:hAnsi="Times New Roman" w:cs="Times New Roman"/>
          <w:sz w:val="24"/>
          <w:szCs w:val="24"/>
          <w:lang w:val="lv-LV"/>
        </w:rPr>
      </w:pPr>
    </w:p>
    <w:p w14:paraId="7C625D27" w14:textId="77777777" w:rsidR="00B641B6" w:rsidRPr="002600B2" w:rsidRDefault="00B641B6" w:rsidP="00B641B6">
      <w:pPr>
        <w:spacing w:after="0" w:line="240" w:lineRule="auto"/>
        <w:jc w:val="both"/>
        <w:rPr>
          <w:rFonts w:ascii="Times New Roman" w:hAnsi="Times New Roman" w:cs="Times New Roman"/>
          <w:sz w:val="24"/>
          <w:szCs w:val="24"/>
          <w:lang w:val="lv-LV"/>
        </w:rPr>
      </w:pPr>
    </w:p>
    <w:p w14:paraId="649C9E12" w14:textId="77777777" w:rsidR="00B641B6" w:rsidRPr="002600B2" w:rsidRDefault="00B641B6" w:rsidP="00B641B6">
      <w:pPr>
        <w:pStyle w:val="ListParagraph"/>
        <w:numPr>
          <w:ilvl w:val="1"/>
          <w:numId w:val="1"/>
        </w:numPr>
        <w:spacing w:after="0" w:line="240" w:lineRule="auto"/>
        <w:ind w:left="426"/>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Kritērija “Pedagogu profesionālā kapacitāte” stiprās puses un turpmākas attīstības vajadzības</w:t>
      </w:r>
    </w:p>
    <w:p w14:paraId="676910F2" w14:textId="77777777" w:rsidR="00B641B6" w:rsidRPr="002600B2" w:rsidRDefault="00B641B6" w:rsidP="00B641B6">
      <w:pPr>
        <w:spacing w:after="0" w:line="240" w:lineRule="auto"/>
        <w:rPr>
          <w:rFonts w:ascii="Times New Roman" w:hAnsi="Times New Roman" w:cs="Times New Roman"/>
          <w:sz w:val="24"/>
          <w:szCs w:val="24"/>
          <w:lang w:val="lv-LV"/>
        </w:rPr>
      </w:pPr>
    </w:p>
    <w:tbl>
      <w:tblPr>
        <w:tblStyle w:val="TableGrid"/>
        <w:tblW w:w="10036" w:type="dxa"/>
        <w:tblInd w:w="-714" w:type="dxa"/>
        <w:tblLook w:val="04A0" w:firstRow="1" w:lastRow="0" w:firstColumn="1" w:lastColumn="0" w:noHBand="0" w:noVBand="1"/>
      </w:tblPr>
      <w:tblGrid>
        <w:gridCol w:w="5642"/>
        <w:gridCol w:w="4394"/>
      </w:tblGrid>
      <w:tr w:rsidR="00B641B6" w:rsidRPr="002600B2" w14:paraId="6C289239" w14:textId="77777777" w:rsidTr="009B57F1">
        <w:tc>
          <w:tcPr>
            <w:tcW w:w="5642" w:type="dxa"/>
          </w:tcPr>
          <w:p w14:paraId="44BC1025" w14:textId="77777777" w:rsidR="00B641B6" w:rsidRPr="00E31C0E" w:rsidRDefault="00B641B6" w:rsidP="009B57F1">
            <w:pPr>
              <w:pStyle w:val="ListParagraph"/>
              <w:ind w:left="0"/>
              <w:jc w:val="center"/>
              <w:rPr>
                <w:rFonts w:ascii="Times New Roman" w:eastAsia="Times New Roman" w:hAnsi="Times New Roman" w:cs="Times New Roman"/>
                <w:b/>
                <w:bCs/>
                <w:color w:val="414142"/>
                <w:sz w:val="24"/>
                <w:szCs w:val="24"/>
                <w:lang w:val="lv-LV"/>
              </w:rPr>
            </w:pPr>
            <w:r w:rsidRPr="00E31C0E">
              <w:rPr>
                <w:rFonts w:ascii="Times New Roman" w:eastAsia="Times New Roman" w:hAnsi="Times New Roman" w:cs="Times New Roman"/>
                <w:b/>
                <w:bCs/>
                <w:color w:val="414142"/>
                <w:sz w:val="24"/>
                <w:szCs w:val="24"/>
                <w:lang w:val="lv-LV"/>
              </w:rPr>
              <w:t>Stiprās puses</w:t>
            </w:r>
          </w:p>
        </w:tc>
        <w:tc>
          <w:tcPr>
            <w:tcW w:w="4394" w:type="dxa"/>
          </w:tcPr>
          <w:p w14:paraId="7DC43B6C" w14:textId="77777777" w:rsidR="00B641B6" w:rsidRPr="00E31C0E" w:rsidRDefault="00B641B6" w:rsidP="009B57F1">
            <w:pPr>
              <w:pStyle w:val="ListParagraph"/>
              <w:ind w:left="0"/>
              <w:jc w:val="center"/>
              <w:rPr>
                <w:rFonts w:ascii="Times New Roman" w:eastAsia="Times New Roman" w:hAnsi="Times New Roman" w:cs="Times New Roman"/>
                <w:b/>
                <w:bCs/>
                <w:color w:val="414142"/>
                <w:sz w:val="24"/>
                <w:szCs w:val="24"/>
                <w:lang w:val="lv-LV"/>
              </w:rPr>
            </w:pPr>
            <w:r w:rsidRPr="00E31C0E">
              <w:rPr>
                <w:rFonts w:ascii="Times New Roman" w:eastAsia="Times New Roman" w:hAnsi="Times New Roman" w:cs="Times New Roman"/>
                <w:b/>
                <w:bCs/>
                <w:color w:val="414142"/>
                <w:sz w:val="24"/>
                <w:szCs w:val="24"/>
                <w:lang w:val="lv-LV"/>
              </w:rPr>
              <w:t>Turpmākās attīstības vajadzības</w:t>
            </w:r>
          </w:p>
        </w:tc>
      </w:tr>
      <w:tr w:rsidR="00B641B6" w:rsidRPr="002600B2" w14:paraId="6B7BA2AE" w14:textId="77777777" w:rsidTr="009B57F1">
        <w:tc>
          <w:tcPr>
            <w:tcW w:w="5642" w:type="dxa"/>
          </w:tcPr>
          <w:p w14:paraId="6B7E7570"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eastAsia="Times New Roman" w:hAnsi="Times New Roman" w:cs="Times New Roman"/>
                <w:sz w:val="24"/>
                <w:szCs w:val="24"/>
                <w:lang w:val="lv-LV"/>
              </w:rPr>
              <w:t>Visu pedagogu izglītība un profesionālā kvalifikācija ir atbilstoša, nav ilgstošu vakanču.</w:t>
            </w:r>
            <w:r w:rsidRPr="002600B2">
              <w:rPr>
                <w:rFonts w:ascii="Times New Roman" w:hAnsi="Times New Roman" w:cs="Times New Roman"/>
                <w:sz w:val="24"/>
                <w:szCs w:val="24"/>
                <w:lang w:val="lv-LV"/>
              </w:rPr>
              <w:t xml:space="preserve"> veiksmīgi izdodas piesaistīt jaunus pedagogus.</w:t>
            </w:r>
          </w:p>
        </w:tc>
        <w:tc>
          <w:tcPr>
            <w:tcW w:w="4394" w:type="dxa"/>
          </w:tcPr>
          <w:p w14:paraId="6D6C36B5"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eastAsia="Times New Roman" w:hAnsi="Times New Roman" w:cs="Times New Roman"/>
                <w:sz w:val="24"/>
                <w:szCs w:val="24"/>
                <w:lang w:val="lv-LV"/>
              </w:rPr>
              <w:t xml:space="preserve">Papildināt pedagogu </w:t>
            </w:r>
            <w:r w:rsidRPr="002600B2">
              <w:rPr>
                <w:rFonts w:ascii="Times New Roman" w:hAnsi="Times New Roman" w:cs="Times New Roman"/>
                <w:sz w:val="24"/>
                <w:szCs w:val="24"/>
                <w:lang w:val="lv-LV"/>
              </w:rPr>
              <w:t>profesionālās darbības izvērtēšanas sistēmu, iekļaujot izglītības iestādes mācību gada darba prioritātes un plānoto sasniedzamo rezultātu izpildi.</w:t>
            </w:r>
          </w:p>
        </w:tc>
      </w:tr>
      <w:tr w:rsidR="00B641B6" w:rsidRPr="002600B2" w14:paraId="66B59957" w14:textId="77777777" w:rsidTr="009B57F1">
        <w:tc>
          <w:tcPr>
            <w:tcW w:w="5642" w:type="dxa"/>
          </w:tcPr>
          <w:p w14:paraId="011CE0D4"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eastAsia="Times New Roman" w:hAnsi="Times New Roman" w:cs="Times New Roman"/>
                <w:sz w:val="24"/>
                <w:szCs w:val="24"/>
                <w:lang w:val="lv-LV"/>
              </w:rPr>
              <w:t xml:space="preserve">Izglītības iestādē darbojas pedagogu </w:t>
            </w:r>
            <w:r w:rsidRPr="002600B2">
              <w:rPr>
                <w:rFonts w:ascii="Times New Roman" w:hAnsi="Times New Roman" w:cs="Times New Roman"/>
                <w:sz w:val="24"/>
                <w:szCs w:val="24"/>
                <w:lang w:val="lv-LV"/>
              </w:rPr>
              <w:t>profesionālās kompetences pilnveides savlaicīga un regulāra plānošana, iestādes vadītājs organizē lektoru piesaisti un pedagogu apmācību izglītības iestādē.</w:t>
            </w:r>
          </w:p>
        </w:tc>
        <w:tc>
          <w:tcPr>
            <w:tcW w:w="4394" w:type="dxa"/>
          </w:tcPr>
          <w:p w14:paraId="4BE9E2FB"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p>
        </w:tc>
      </w:tr>
      <w:tr w:rsidR="00B641B6" w:rsidRPr="002600B2" w14:paraId="5723D07F" w14:textId="77777777" w:rsidTr="009B57F1">
        <w:tc>
          <w:tcPr>
            <w:tcW w:w="5642" w:type="dxa"/>
          </w:tcPr>
          <w:p w14:paraId="5FC881F5"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eastAsia="Times New Roman" w:hAnsi="Times New Roman" w:cs="Times New Roman"/>
                <w:sz w:val="24"/>
                <w:szCs w:val="24"/>
                <w:lang w:val="lv-LV"/>
              </w:rPr>
              <w:t>Lielākā daļa pedagogu izglītības iestādē ir pamatdarbā, līdz ar to pilnībā iekļaujas visās izglītības iestādes norisēs.</w:t>
            </w:r>
          </w:p>
        </w:tc>
        <w:tc>
          <w:tcPr>
            <w:tcW w:w="4394" w:type="dxa"/>
          </w:tcPr>
          <w:p w14:paraId="2A2E8EAA"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p>
        </w:tc>
      </w:tr>
      <w:tr w:rsidR="00B641B6" w:rsidRPr="002600B2" w14:paraId="7C9E5FA9" w14:textId="77777777" w:rsidTr="009B57F1">
        <w:tc>
          <w:tcPr>
            <w:tcW w:w="5642" w:type="dxa"/>
          </w:tcPr>
          <w:p w14:paraId="14026F95"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r w:rsidRPr="002600B2">
              <w:rPr>
                <w:rFonts w:ascii="Times New Roman" w:eastAsia="Times New Roman" w:hAnsi="Times New Roman" w:cs="Times New Roman"/>
                <w:sz w:val="24"/>
                <w:szCs w:val="24"/>
                <w:lang w:val="lv-LV"/>
              </w:rPr>
              <w:t xml:space="preserve">Tiek organizēts regulārs darbs datu ieguvei pašvērtēšanas procesam, labās prakses piemēru popularizēšana un dalīšanās ar apgūto profesionālās kompetences pilnveides pasākumos. </w:t>
            </w:r>
          </w:p>
        </w:tc>
        <w:tc>
          <w:tcPr>
            <w:tcW w:w="4394" w:type="dxa"/>
          </w:tcPr>
          <w:p w14:paraId="3C7F59A2" w14:textId="77777777" w:rsidR="00B641B6" w:rsidRPr="002600B2" w:rsidRDefault="00B641B6" w:rsidP="009B57F1">
            <w:pPr>
              <w:pStyle w:val="ListParagraph"/>
              <w:ind w:left="0"/>
              <w:jc w:val="both"/>
              <w:rPr>
                <w:rFonts w:ascii="Times New Roman" w:eastAsia="Times New Roman" w:hAnsi="Times New Roman" w:cs="Times New Roman"/>
                <w:color w:val="414142"/>
                <w:sz w:val="24"/>
                <w:szCs w:val="24"/>
                <w:lang w:val="lv-LV"/>
              </w:rPr>
            </w:pPr>
          </w:p>
        </w:tc>
      </w:tr>
    </w:tbl>
    <w:p w14:paraId="62C8BEFE" w14:textId="77777777" w:rsidR="00B641B6" w:rsidRPr="002600B2" w:rsidRDefault="00B641B6" w:rsidP="00B641B6">
      <w:pPr>
        <w:spacing w:after="0" w:line="240" w:lineRule="auto"/>
        <w:rPr>
          <w:rFonts w:ascii="Times New Roman" w:hAnsi="Times New Roman" w:cs="Times New Roman"/>
          <w:sz w:val="24"/>
          <w:szCs w:val="24"/>
          <w:lang w:val="lv-LV"/>
        </w:rPr>
      </w:pPr>
    </w:p>
    <w:p w14:paraId="4A5405FE" w14:textId="77777777" w:rsidR="00B641B6" w:rsidRPr="002600B2" w:rsidRDefault="00B641B6" w:rsidP="00B641B6">
      <w:pPr>
        <w:pStyle w:val="ListParagraph"/>
        <w:numPr>
          <w:ilvl w:val="0"/>
          <w:numId w:val="1"/>
        </w:numPr>
        <w:spacing w:after="0" w:line="240" w:lineRule="auto"/>
        <w:jc w:val="center"/>
        <w:rPr>
          <w:rFonts w:ascii="Times New Roman" w:hAnsi="Times New Roman" w:cs="Times New Roman"/>
          <w:b/>
          <w:bCs/>
          <w:sz w:val="24"/>
          <w:szCs w:val="24"/>
          <w:lang w:val="lv-LV"/>
        </w:rPr>
      </w:pPr>
      <w:r w:rsidRPr="002600B2">
        <w:rPr>
          <w:rFonts w:ascii="Times New Roman" w:hAnsi="Times New Roman" w:cs="Times New Roman"/>
          <w:b/>
          <w:bCs/>
          <w:sz w:val="24"/>
          <w:szCs w:val="24"/>
          <w:lang w:val="lv-LV"/>
        </w:rPr>
        <w:t>Informācija par lielākajiem īstenotajiem projektiem par 2020./2021.māc.g.</w:t>
      </w:r>
    </w:p>
    <w:p w14:paraId="1476B472" w14:textId="77777777" w:rsidR="00B641B6" w:rsidRPr="002600B2" w:rsidRDefault="00B641B6" w:rsidP="00B641B6">
      <w:pPr>
        <w:spacing w:after="0" w:line="240" w:lineRule="auto"/>
        <w:rPr>
          <w:rFonts w:ascii="Times New Roman" w:hAnsi="Times New Roman" w:cs="Times New Roman"/>
          <w:sz w:val="24"/>
          <w:szCs w:val="24"/>
          <w:lang w:val="lv-LV"/>
        </w:rPr>
      </w:pPr>
    </w:p>
    <w:p w14:paraId="28F544B8" w14:textId="77777777" w:rsidR="00B641B6" w:rsidRPr="002600B2" w:rsidRDefault="00B641B6" w:rsidP="00B641B6">
      <w:pPr>
        <w:pStyle w:val="ListParagraph"/>
        <w:numPr>
          <w:ilvl w:val="1"/>
          <w:numId w:val="1"/>
        </w:numPr>
        <w:spacing w:after="0" w:line="240" w:lineRule="auto"/>
        <w:ind w:left="426"/>
        <w:rPr>
          <w:rFonts w:ascii="Times New Roman" w:hAnsi="Times New Roman" w:cs="Times New Roman"/>
          <w:sz w:val="24"/>
          <w:szCs w:val="24"/>
          <w:lang w:val="lv-LV"/>
        </w:rPr>
      </w:pPr>
      <w:r w:rsidRPr="002600B2">
        <w:rPr>
          <w:rFonts w:ascii="Times New Roman" w:hAnsi="Times New Roman" w:cs="Times New Roman"/>
          <w:sz w:val="24"/>
          <w:szCs w:val="24"/>
          <w:lang w:val="lv-LV"/>
        </w:rPr>
        <w:t>to īsa anotācija un rezultāti;</w:t>
      </w:r>
    </w:p>
    <w:p w14:paraId="645A0F5F" w14:textId="77777777" w:rsidR="00B641B6" w:rsidRPr="002600B2" w:rsidRDefault="00B641B6" w:rsidP="00B641B6">
      <w:pPr>
        <w:pStyle w:val="NoSpacing"/>
        <w:ind w:firstLine="426"/>
        <w:jc w:val="both"/>
        <w:rPr>
          <w:rFonts w:ascii="Times New Roman" w:hAnsi="Times New Roman" w:cs="Times New Roman"/>
          <w:sz w:val="24"/>
          <w:szCs w:val="24"/>
        </w:rPr>
      </w:pPr>
      <w:r w:rsidRPr="002600B2">
        <w:rPr>
          <w:rFonts w:ascii="Times New Roman" w:hAnsi="Times New Roman" w:cs="Times New Roman"/>
          <w:sz w:val="24"/>
          <w:szCs w:val="24"/>
        </w:rPr>
        <w:t>4.1.1.</w:t>
      </w:r>
      <w:r w:rsidRPr="002600B2">
        <w:t xml:space="preserve"> </w:t>
      </w:r>
      <w:r w:rsidRPr="002600B2">
        <w:rPr>
          <w:rFonts w:ascii="Times New Roman" w:hAnsi="Times New Roman" w:cs="Times New Roman"/>
        </w:rPr>
        <w:t xml:space="preserve">Lai veicinātu </w:t>
      </w:r>
      <w:r w:rsidRPr="002600B2">
        <w:rPr>
          <w:rFonts w:ascii="Times New Roman" w:hAnsi="Times New Roman" w:cs="Times New Roman"/>
          <w:sz w:val="24"/>
          <w:szCs w:val="24"/>
        </w:rPr>
        <w:t xml:space="preserve">atbalstu izglītojamo personības veidošanā, mūsu izglītības iestādē tiek realizēta </w:t>
      </w:r>
      <w:r w:rsidRPr="002600B2">
        <w:rPr>
          <w:rFonts w:ascii="Times New Roman" w:hAnsi="Times New Roman" w:cs="Times New Roman"/>
          <w:b/>
          <w:sz w:val="24"/>
          <w:szCs w:val="24"/>
        </w:rPr>
        <w:t>Kultūrizglītības programma “Latvijas skolas soma”,</w:t>
      </w:r>
      <w:r w:rsidRPr="002600B2">
        <w:rPr>
          <w:rFonts w:ascii="Times New Roman" w:hAnsi="Times New Roman" w:cs="Times New Roman"/>
          <w:sz w:val="24"/>
          <w:szCs w:val="24"/>
        </w:rPr>
        <w:t xml:space="preserve"> kuras laikā pedagogi plāno pasākumus atbilstoši mācību saturam, veic ar izglītojamiem sagatavošanās darbus un pēc pasākuma sniedz atgriezenisko saiti. 2020./2021.m.g. izglītojamie piedalījās koncertlekcijā ‘’Imants Kalniņš 80,’’ muzikāli izglītojoša programmā ‘’No trokšņa līdz skaņdarbam,’’ Liepājas teātra mācībizrādē ‘’Kā top izrāde?’’,  vēroja</w:t>
      </w:r>
      <w:r w:rsidRPr="002600B2">
        <w:t xml:space="preserve"> </w:t>
      </w:r>
      <w:r w:rsidRPr="002600B2">
        <w:rPr>
          <w:rFonts w:ascii="Times New Roman" w:hAnsi="Times New Roman" w:cs="Times New Roman"/>
          <w:sz w:val="24"/>
          <w:szCs w:val="24"/>
        </w:rPr>
        <w:t>Rēzeknes pilsētas teātra muzikāli dokumentālo izrādi ’’Barikādes docx.’’ un noskatījās 9 filmas no Latvijas Kinematogrāfistu savienības kopējo filmu programmas "Kino visiem un visur Latvijā."</w:t>
      </w:r>
    </w:p>
    <w:p w14:paraId="6E0CA91E" w14:textId="77777777" w:rsidR="00B641B6" w:rsidRPr="002600B2" w:rsidRDefault="00B641B6" w:rsidP="00B641B6">
      <w:pPr>
        <w:pStyle w:val="NoSpacing"/>
        <w:ind w:firstLine="426"/>
        <w:jc w:val="both"/>
        <w:rPr>
          <w:rFonts w:ascii="Times New Roman" w:hAnsi="Times New Roman" w:cs="Times New Roman"/>
          <w:sz w:val="24"/>
          <w:szCs w:val="24"/>
        </w:rPr>
      </w:pPr>
      <w:r w:rsidRPr="002600B2">
        <w:rPr>
          <w:rFonts w:ascii="Times New Roman" w:hAnsi="Times New Roman" w:cs="Times New Roman"/>
          <w:sz w:val="24"/>
          <w:szCs w:val="24"/>
        </w:rPr>
        <w:t xml:space="preserve">4.1.2. Penkules pamatskolas izglītojamie iesaistījās </w:t>
      </w:r>
      <w:r w:rsidRPr="002600B2">
        <w:rPr>
          <w:rFonts w:ascii="Times New Roman" w:hAnsi="Times New Roman" w:cs="Times New Roman"/>
          <w:b/>
          <w:sz w:val="24"/>
          <w:szCs w:val="24"/>
        </w:rPr>
        <w:t xml:space="preserve">projektā "Penkulē atver durvis". </w:t>
      </w:r>
      <w:r w:rsidRPr="002600B2">
        <w:rPr>
          <w:rFonts w:ascii="Times New Roman" w:hAnsi="Times New Roman" w:cs="Times New Roman"/>
          <w:sz w:val="24"/>
          <w:szCs w:val="24"/>
        </w:rPr>
        <w:t xml:space="preserve">Projekta galvenais mērķis bija veicināt bērnos un jauniešos zināšanas un izpratni par ilgtspējīgu un atbildīgu meža apsaimniekošanu, meža nozares produkcijas un koksnes kā atjaunojama materiāla priekšrocībām. Vienlaicīgi veicinot pagasta dzīves telpas sakopšanu un dzīves kvalitātes uzlabošanu ikvienam pagasta iedzīvotājam un tā viesim ar moto „Es savam pagastam”. Praktisko mācību stundu cikls Penkules pamatskolas izglītojamiem nostiprināja izpratni par dabas vietu mūsu dzīvē, tās pareizu kopšanu, uzturēšanu un koka kā galaprodukta sekmīgu lietošanu. Projekta ietvaros izglītojamie guva priekšstatu par arboristu darbu Ālaves muižas dārzā, pagastā vēroja, kā notiek koku sazāģēšana dēļos un kā no iegūtā kokmateriāla muižas dārzam tiek izveidoti koka soliņi un nojume. Ālaves muižā, piedaloties arī Penkules </w:t>
      </w:r>
      <w:r w:rsidRPr="002600B2">
        <w:rPr>
          <w:rFonts w:ascii="Times New Roman" w:hAnsi="Times New Roman" w:cs="Times New Roman"/>
          <w:sz w:val="24"/>
          <w:szCs w:val="24"/>
        </w:rPr>
        <w:lastRenderedPageBreak/>
        <w:t xml:space="preserve">pamatskolas izglītojamiem, skolotājiem, un viņu vecākiem, ir realizēts </w:t>
      </w:r>
      <w:r w:rsidRPr="002600B2">
        <w:rPr>
          <w:rFonts w:ascii="Times New Roman" w:hAnsi="Times New Roman" w:cs="Times New Roman"/>
          <w:b/>
          <w:sz w:val="24"/>
          <w:szCs w:val="24"/>
        </w:rPr>
        <w:t>projekts "Vieta ir cilvēki".</w:t>
      </w:r>
    </w:p>
    <w:p w14:paraId="76C0DC88" w14:textId="77777777" w:rsidR="00B641B6" w:rsidRPr="002600B2" w:rsidRDefault="00B641B6" w:rsidP="00B641B6">
      <w:pPr>
        <w:pStyle w:val="NoSpacing"/>
        <w:ind w:left="142" w:firstLine="426"/>
        <w:jc w:val="both"/>
        <w:rPr>
          <w:rFonts w:ascii="Times New Roman" w:hAnsi="Times New Roman" w:cs="Times New Roman"/>
          <w:sz w:val="24"/>
          <w:szCs w:val="24"/>
        </w:rPr>
      </w:pPr>
      <w:r w:rsidRPr="002600B2">
        <w:rPr>
          <w:rFonts w:ascii="Times New Roman" w:hAnsi="Times New Roman" w:cs="Times New Roman"/>
          <w:sz w:val="24"/>
          <w:szCs w:val="24"/>
        </w:rPr>
        <w:t>4.1.3.</w:t>
      </w:r>
      <w:r w:rsidRPr="002600B2">
        <w:t xml:space="preserve"> </w:t>
      </w:r>
      <w:r w:rsidRPr="002600B2">
        <w:rPr>
          <w:rFonts w:ascii="Times New Roman" w:hAnsi="Times New Roman" w:cs="Times New Roman"/>
          <w:sz w:val="24"/>
          <w:szCs w:val="24"/>
        </w:rPr>
        <w:t xml:space="preserve">Jau trešo gadu Penkules pamatskolas izglītojamie piedalās </w:t>
      </w:r>
      <w:r w:rsidRPr="002600B2">
        <w:rPr>
          <w:rFonts w:ascii="Times New Roman" w:hAnsi="Times New Roman" w:cs="Times New Roman"/>
          <w:b/>
          <w:sz w:val="24"/>
          <w:szCs w:val="24"/>
        </w:rPr>
        <w:t>projektā “Sporto visa klase”,</w:t>
      </w:r>
      <w:r w:rsidRPr="002600B2">
        <w:rPr>
          <w:rFonts w:ascii="Times New Roman" w:hAnsi="Times New Roman" w:cs="Times New Roman"/>
          <w:sz w:val="24"/>
          <w:szCs w:val="24"/>
        </w:rPr>
        <w:t xml:space="preserve"> ko īsteno Latvijas Olimpiskās komiteja. Šajā projektā ir iesaistīti 4.klases izglītojamie. Izglītojamiem katru nedēļu tika nodrošinātas papildus trīs fakultatīvās sporta nodarbības, lai ieinteresētu bērnus nodarboties ar fiziskām aktivitātēm, uzlabotu veselību un viņu dzīves kvalitāti. Īpašs uzsvars tika likts uz sporta nodarbībām svaigā gaisā. Katru gadu projekta "Sporto visa klase" ietvaros izglītojamiem jāveic kāds labais darbs. Iepriekšējos gados kopā ar ģimenēm izglītojamie ir gatavojuši putnu būrīšus, sakopuši tuvāku un tālāku apkārtni, vācot atkritumus. Gaidot Penkules jubileju, šajā mācību gadā izglītojamie apkopoja savas ģimenes interesantākās pankūku receptes un ar pankūku gatavošanu saistītās tradīcijas.</w:t>
      </w:r>
    </w:p>
    <w:p w14:paraId="5FD93854" w14:textId="77777777" w:rsidR="00B641B6" w:rsidRPr="002600B2" w:rsidRDefault="00B641B6" w:rsidP="00B641B6">
      <w:pPr>
        <w:ind w:firstLine="426"/>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 xml:space="preserve">4.1.4. 2020./2021.mācību gadā izglītības iestāde turpināja dalību Izglītības kvalitātes valsts dienesta īstenotajā Eiropas Sociālā fonda projektā Nr.8.3.4.0/16/I/001 "Atbalsts priekšlaicīgas mācību pārtraukšanas samazināšanai" - </w:t>
      </w:r>
      <w:r w:rsidRPr="002600B2">
        <w:rPr>
          <w:rFonts w:ascii="Times New Roman" w:hAnsi="Times New Roman" w:cs="Times New Roman"/>
          <w:b/>
          <w:sz w:val="24"/>
          <w:szCs w:val="24"/>
          <w:lang w:val="lv-LV"/>
        </w:rPr>
        <w:t>“PuMPuRS”</w:t>
      </w:r>
      <w:r w:rsidRPr="002600B2">
        <w:rPr>
          <w:rFonts w:ascii="Times New Roman" w:hAnsi="Times New Roman" w:cs="Times New Roman"/>
          <w:sz w:val="24"/>
          <w:szCs w:val="24"/>
          <w:lang w:val="lv-LV"/>
        </w:rPr>
        <w:t>, lai mazinātu to bērnu un jauniešu skaitu, kas pārtrauc mācības un nepabeidz skolu. Projekta ietvaros tika veikti daudzveidīgi atbalsta pasākumi, kas vērsti uz skolēnu agrīnu problēmu diagnostiku un risinājumiem, kas palīdz bērniem veiksmīgi socializēties un izglītoties. Izglītojamie ieguva papildus mācību konsultācijas. Tika īstenoti 5 individuālie priekšlaicīgas mācību pamešanas riska mazināšanas plāni.</w:t>
      </w:r>
    </w:p>
    <w:p w14:paraId="2B52D026" w14:textId="77777777" w:rsidR="00B641B6" w:rsidRPr="002600B2" w:rsidRDefault="00B641B6" w:rsidP="00B641B6">
      <w:pPr>
        <w:ind w:firstLine="426"/>
        <w:jc w:val="both"/>
        <w:rPr>
          <w:rFonts w:ascii="Times New Roman" w:hAnsi="Times New Roman" w:cs="Times New Roman"/>
          <w:color w:val="538135" w:themeColor="accent6" w:themeShade="BF"/>
          <w:sz w:val="24"/>
          <w:szCs w:val="24"/>
          <w:lang w:val="lv-LV"/>
        </w:rPr>
      </w:pPr>
      <w:r w:rsidRPr="002600B2">
        <w:rPr>
          <w:rFonts w:ascii="Times New Roman" w:hAnsi="Times New Roman" w:cs="Times New Roman"/>
          <w:sz w:val="24"/>
          <w:szCs w:val="24"/>
          <w:lang w:val="lv-LV"/>
        </w:rPr>
        <w:t>4.1.5.</w:t>
      </w:r>
      <w:r>
        <w:rPr>
          <w:rFonts w:ascii="Times New Roman" w:hAnsi="Times New Roman" w:cs="Times New Roman"/>
          <w:sz w:val="24"/>
          <w:szCs w:val="24"/>
          <w:lang w:val="lv-LV"/>
        </w:rPr>
        <w:t xml:space="preserve"> </w:t>
      </w:r>
      <w:r w:rsidRPr="002600B2">
        <w:rPr>
          <w:rFonts w:ascii="Times New Roman" w:hAnsi="Times New Roman" w:cs="Times New Roman"/>
          <w:sz w:val="24"/>
          <w:szCs w:val="24"/>
          <w:lang w:val="lv-LV"/>
        </w:rPr>
        <w:t xml:space="preserve">Izglītības iestāde turpināja iesaistīties  </w:t>
      </w:r>
      <w:r w:rsidRPr="002600B2">
        <w:rPr>
          <w:rFonts w:ascii="Times New Roman" w:hAnsi="Times New Roman" w:cs="Times New Roman"/>
          <w:b/>
          <w:sz w:val="24"/>
          <w:szCs w:val="24"/>
          <w:lang w:val="lv-LV"/>
        </w:rPr>
        <w:t>projektā “Tīrai Latvijai”</w:t>
      </w:r>
      <w:r w:rsidRPr="002600B2">
        <w:rPr>
          <w:rFonts w:ascii="Times New Roman" w:hAnsi="Times New Roman" w:cs="Times New Roman"/>
          <w:sz w:val="24"/>
          <w:szCs w:val="24"/>
          <w:lang w:val="lv-LV"/>
        </w:rPr>
        <w:t xml:space="preserve">, kas ir  otrreizējo izejvielu vākšanas un vides izglītības aktivitāšu projekts. Iesaistīti visi izglītojamie no 1.-9. klasei, tika vāktas izlietotās baterijas un makulatūra.  </w:t>
      </w:r>
    </w:p>
    <w:p w14:paraId="23080F48" w14:textId="77777777" w:rsidR="00B641B6" w:rsidRPr="002600B2" w:rsidRDefault="00B641B6" w:rsidP="00B641B6">
      <w:pPr>
        <w:ind w:firstLine="720"/>
        <w:jc w:val="both"/>
        <w:rPr>
          <w:rFonts w:ascii="Times New Roman" w:hAnsi="Times New Roman" w:cs="Times New Roman"/>
          <w:sz w:val="24"/>
          <w:szCs w:val="24"/>
          <w:lang w:val="lv-LV"/>
        </w:rPr>
      </w:pPr>
      <w:r w:rsidRPr="002600B2">
        <w:rPr>
          <w:rFonts w:ascii="Times New Roman" w:hAnsi="Times New Roman" w:cs="Times New Roman"/>
          <w:color w:val="538135" w:themeColor="accent6" w:themeShade="BF"/>
          <w:sz w:val="24"/>
          <w:szCs w:val="24"/>
          <w:lang w:val="lv-LV"/>
        </w:rPr>
        <w:t xml:space="preserve"> </w:t>
      </w:r>
    </w:p>
    <w:p w14:paraId="073F0FF5" w14:textId="77777777" w:rsidR="00B641B6" w:rsidRPr="002600B2" w:rsidRDefault="00B641B6" w:rsidP="00B641B6">
      <w:pPr>
        <w:pStyle w:val="ListParagraph"/>
        <w:numPr>
          <w:ilvl w:val="0"/>
          <w:numId w:val="1"/>
        </w:numPr>
        <w:spacing w:after="0" w:line="240" w:lineRule="auto"/>
        <w:jc w:val="center"/>
        <w:rPr>
          <w:rFonts w:ascii="Times New Roman" w:hAnsi="Times New Roman" w:cs="Times New Roman"/>
          <w:b/>
          <w:bCs/>
          <w:sz w:val="24"/>
          <w:szCs w:val="24"/>
          <w:lang w:val="lv-LV"/>
        </w:rPr>
      </w:pPr>
      <w:r w:rsidRPr="002600B2">
        <w:rPr>
          <w:rFonts w:ascii="Times New Roman" w:hAnsi="Times New Roman" w:cs="Times New Roman"/>
          <w:b/>
          <w:bCs/>
          <w:sz w:val="24"/>
          <w:szCs w:val="24"/>
          <w:lang w:val="lv-LV"/>
        </w:rPr>
        <w:t xml:space="preserve">Informācija par institūcijām, ar kurām noslēgti sadarbības līgumi </w:t>
      </w:r>
    </w:p>
    <w:p w14:paraId="1953D278" w14:textId="77777777" w:rsidR="00B641B6" w:rsidRPr="002600B2" w:rsidRDefault="00B641B6" w:rsidP="00B641B6">
      <w:pPr>
        <w:pStyle w:val="ListParagraph"/>
        <w:numPr>
          <w:ilvl w:val="1"/>
          <w:numId w:val="1"/>
        </w:numPr>
        <w:spacing w:after="0" w:line="240" w:lineRule="auto"/>
        <w:ind w:left="426"/>
        <w:rPr>
          <w:rFonts w:ascii="Times New Roman" w:hAnsi="Times New Roman" w:cs="Times New Roman"/>
          <w:sz w:val="24"/>
          <w:szCs w:val="24"/>
          <w:lang w:val="lv-LV"/>
        </w:rPr>
      </w:pPr>
      <w:r w:rsidRPr="002600B2">
        <w:rPr>
          <w:rFonts w:ascii="Times New Roman" w:hAnsi="Times New Roman" w:cs="Times New Roman"/>
          <w:sz w:val="24"/>
          <w:szCs w:val="24"/>
          <w:lang w:val="lv-LV"/>
        </w:rPr>
        <w:t xml:space="preserve"> (izglītības programmu īstenošanai)</w:t>
      </w:r>
    </w:p>
    <w:p w14:paraId="3FBDFC5E" w14:textId="77777777" w:rsidR="00B641B6" w:rsidRPr="002600B2" w:rsidRDefault="00B641B6" w:rsidP="00B641B6">
      <w:pPr>
        <w:pStyle w:val="ListParagraph"/>
        <w:spacing w:after="0" w:line="240" w:lineRule="auto"/>
        <w:ind w:left="426"/>
        <w:rPr>
          <w:rFonts w:ascii="Times New Roman" w:hAnsi="Times New Roman" w:cs="Times New Roman"/>
          <w:b/>
          <w:sz w:val="24"/>
          <w:szCs w:val="24"/>
          <w:lang w:val="lv-LV"/>
        </w:rPr>
      </w:pPr>
      <w:r w:rsidRPr="002600B2">
        <w:rPr>
          <w:rFonts w:ascii="Times New Roman" w:hAnsi="Times New Roman" w:cs="Times New Roman"/>
          <w:b/>
          <w:sz w:val="24"/>
          <w:szCs w:val="24"/>
          <w:lang w:val="lv-LV"/>
        </w:rPr>
        <w:t>nav</w:t>
      </w:r>
    </w:p>
    <w:p w14:paraId="76877384" w14:textId="77777777" w:rsidR="00B641B6" w:rsidRPr="002600B2" w:rsidRDefault="00B641B6" w:rsidP="00B641B6">
      <w:pPr>
        <w:spacing w:after="0" w:line="240" w:lineRule="auto"/>
        <w:jc w:val="center"/>
        <w:rPr>
          <w:rFonts w:ascii="Times New Roman" w:hAnsi="Times New Roman" w:cs="Times New Roman"/>
          <w:sz w:val="24"/>
          <w:szCs w:val="24"/>
          <w:lang w:val="lv-LV"/>
        </w:rPr>
      </w:pPr>
    </w:p>
    <w:p w14:paraId="45679932" w14:textId="77777777" w:rsidR="00B641B6" w:rsidRPr="002600B2" w:rsidRDefault="00B641B6" w:rsidP="00B641B6">
      <w:pPr>
        <w:pStyle w:val="ListParagraph"/>
        <w:numPr>
          <w:ilvl w:val="0"/>
          <w:numId w:val="1"/>
        </w:numPr>
        <w:spacing w:after="0" w:line="240" w:lineRule="auto"/>
        <w:jc w:val="center"/>
        <w:rPr>
          <w:rFonts w:ascii="Times New Roman" w:hAnsi="Times New Roman" w:cs="Times New Roman"/>
          <w:b/>
          <w:bCs/>
          <w:sz w:val="24"/>
          <w:szCs w:val="24"/>
          <w:lang w:val="lv-LV"/>
        </w:rPr>
      </w:pPr>
      <w:r w:rsidRPr="002600B2">
        <w:rPr>
          <w:rFonts w:ascii="Times New Roman" w:hAnsi="Times New Roman" w:cs="Times New Roman"/>
          <w:b/>
          <w:bCs/>
          <w:sz w:val="24"/>
          <w:szCs w:val="24"/>
          <w:lang w:val="lv-LV"/>
        </w:rPr>
        <w:t>Audzināšanas darba prioritātes trim gadiem un to ieviešana</w:t>
      </w:r>
    </w:p>
    <w:p w14:paraId="326CF1F3" w14:textId="77777777" w:rsidR="00B641B6" w:rsidRPr="002600B2" w:rsidRDefault="00B641B6" w:rsidP="00B641B6">
      <w:pPr>
        <w:pStyle w:val="ListParagraph"/>
        <w:numPr>
          <w:ilvl w:val="1"/>
          <w:numId w:val="1"/>
        </w:numPr>
        <w:spacing w:after="0" w:line="240" w:lineRule="auto"/>
        <w:ind w:left="426"/>
        <w:rPr>
          <w:rFonts w:ascii="Times New Roman" w:hAnsi="Times New Roman" w:cs="Times New Roman"/>
          <w:sz w:val="24"/>
          <w:szCs w:val="24"/>
          <w:lang w:val="lv-LV"/>
        </w:rPr>
      </w:pPr>
      <w:r w:rsidRPr="002600B2">
        <w:rPr>
          <w:rFonts w:ascii="Times New Roman" w:hAnsi="Times New Roman" w:cs="Times New Roman"/>
          <w:sz w:val="24"/>
          <w:szCs w:val="24"/>
          <w:lang w:val="lv-LV"/>
        </w:rPr>
        <w:t xml:space="preserve"> Prioritātes (bērncentrētas, domājot par izglītojamā personību)</w:t>
      </w:r>
    </w:p>
    <w:p w14:paraId="188AC881" w14:textId="77777777" w:rsidR="00B641B6" w:rsidRPr="002600B2" w:rsidRDefault="00B641B6" w:rsidP="00B641B6">
      <w:pPr>
        <w:pStyle w:val="ListParagraph"/>
        <w:ind w:left="540"/>
        <w:jc w:val="both"/>
        <w:rPr>
          <w:rFonts w:ascii="Times New Roman" w:hAnsi="Times New Roman" w:cs="Times New Roman"/>
          <w:b/>
          <w:sz w:val="24"/>
          <w:szCs w:val="24"/>
          <w:lang w:val="lv-LV"/>
        </w:rPr>
      </w:pPr>
      <w:r w:rsidRPr="002600B2">
        <w:rPr>
          <w:rFonts w:ascii="Times New Roman" w:hAnsi="Times New Roman" w:cs="Times New Roman"/>
          <w:b/>
          <w:sz w:val="24"/>
          <w:szCs w:val="24"/>
          <w:lang w:val="lv-LV"/>
        </w:rPr>
        <w:t>2020./2021.m.g. prioritāte:</w:t>
      </w:r>
    </w:p>
    <w:p w14:paraId="1F3AAC72" w14:textId="77777777" w:rsidR="00B641B6" w:rsidRPr="002600B2" w:rsidRDefault="00B641B6" w:rsidP="00B641B6">
      <w:pPr>
        <w:pStyle w:val="ListParagraph"/>
        <w:ind w:left="540"/>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Veicināt izglītojamā izpratni, atbildīgu attieksmi un rīcību, kas apliecina vispārpieņemtās vērtības-dzīvība, cilvēka cieņa, brīvība, ģimene, laulība, darbs, daba, kultūra, latviešu valoda un Latvijas valsts, izkopjot atbildību, centību, drosmi, godīgumu, gudrību, laipnību, līdzcietību, mērenību, savaldību, solidaritāti, taisnīgumu, toleranci.</w:t>
      </w:r>
    </w:p>
    <w:p w14:paraId="28F65201" w14:textId="77777777" w:rsidR="00B641B6" w:rsidRPr="00E31C0E" w:rsidRDefault="00B641B6" w:rsidP="00B641B6">
      <w:pPr>
        <w:jc w:val="both"/>
        <w:rPr>
          <w:rFonts w:ascii="Times New Roman" w:hAnsi="Times New Roman" w:cs="Times New Roman"/>
          <w:sz w:val="24"/>
          <w:szCs w:val="24"/>
          <w:lang w:val="lv-LV"/>
        </w:rPr>
      </w:pPr>
    </w:p>
    <w:p w14:paraId="0CB4B9DF" w14:textId="77777777" w:rsidR="00B641B6" w:rsidRPr="002600B2" w:rsidRDefault="00B641B6" w:rsidP="00B641B6">
      <w:pPr>
        <w:pStyle w:val="ListParagraph"/>
        <w:ind w:left="0"/>
        <w:jc w:val="both"/>
        <w:rPr>
          <w:rFonts w:ascii="Times New Roman" w:hAnsi="Times New Roman" w:cs="Times New Roman"/>
          <w:i/>
          <w:sz w:val="24"/>
          <w:szCs w:val="24"/>
          <w:lang w:val="lv-LV"/>
        </w:rPr>
      </w:pPr>
      <w:r w:rsidRPr="002600B2">
        <w:rPr>
          <w:rFonts w:ascii="Times New Roman" w:hAnsi="Times New Roman" w:cs="Times New Roman"/>
          <w:sz w:val="24"/>
          <w:szCs w:val="24"/>
          <w:lang w:val="lv-LV"/>
        </w:rPr>
        <w:t xml:space="preserve">6.2. </w:t>
      </w:r>
      <w:r w:rsidRPr="002600B2">
        <w:rPr>
          <w:rFonts w:ascii="Times New Roman" w:hAnsi="Times New Roman" w:cs="Times New Roman"/>
          <w:i/>
          <w:sz w:val="24"/>
          <w:szCs w:val="24"/>
          <w:lang w:val="lv-LV"/>
        </w:rPr>
        <w:t>2-3 teikumi par galvenajiem secinājumiem</w:t>
      </w:r>
    </w:p>
    <w:p w14:paraId="0C4B5AC2" w14:textId="77777777" w:rsidR="00B641B6" w:rsidRPr="002600B2" w:rsidRDefault="00B641B6" w:rsidP="00B641B6">
      <w:pPr>
        <w:pStyle w:val="ListParagraph"/>
        <w:ind w:left="540"/>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6.2.1.Audzināšanas prioritātes tika integrētas mācību darbā, interešu izglītībā un ārpusstundu aktivitātēs, tādejādi veidojot izglītojamiem visaptverošu izpratni par vērtībām un tikumiem;</w:t>
      </w:r>
    </w:p>
    <w:p w14:paraId="41E5878A" w14:textId="77777777" w:rsidR="00B641B6" w:rsidRPr="002600B2" w:rsidRDefault="00B641B6" w:rsidP="00B641B6">
      <w:pPr>
        <w:pStyle w:val="ListParagraph"/>
        <w:ind w:left="540"/>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6.2.2.Visi izglītojamie iesaistījušies projektā ‘’Latvijas skolas soma,’’ bagātinot izglītojamo kultūrvēsturisko izpratni un pieredzi;</w:t>
      </w:r>
    </w:p>
    <w:p w14:paraId="1D8D826A" w14:textId="77777777" w:rsidR="00B641B6" w:rsidRPr="002600B2" w:rsidRDefault="00B641B6" w:rsidP="00B641B6">
      <w:pPr>
        <w:pStyle w:val="ListParagraph"/>
        <w:ind w:left="540"/>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6.2.3.Tika plānotas un organizētas radošas un jēgpilnas ārtelpu nodarbības, kur izglītojamie guva ne tikai zināšanas, bet varēja socializēties un uzlabot  psihoemocionālo stāvokli pēc ilgstošām, attālinātām mācībām.</w:t>
      </w:r>
    </w:p>
    <w:p w14:paraId="58D0E8B5" w14:textId="77777777" w:rsidR="00B641B6" w:rsidRPr="002600B2" w:rsidRDefault="00B641B6" w:rsidP="00B641B6">
      <w:pPr>
        <w:pStyle w:val="ListParagraph"/>
        <w:spacing w:after="0" w:line="240" w:lineRule="auto"/>
        <w:ind w:left="426"/>
        <w:rPr>
          <w:rFonts w:ascii="Times New Roman" w:hAnsi="Times New Roman" w:cs="Times New Roman"/>
          <w:sz w:val="24"/>
          <w:szCs w:val="24"/>
          <w:lang w:val="lv-LV"/>
        </w:rPr>
      </w:pPr>
    </w:p>
    <w:p w14:paraId="617C5D8A" w14:textId="77777777" w:rsidR="00B641B6" w:rsidRPr="002600B2" w:rsidRDefault="00B641B6" w:rsidP="00B641B6">
      <w:pPr>
        <w:pStyle w:val="ListParagraph"/>
        <w:numPr>
          <w:ilvl w:val="0"/>
          <w:numId w:val="1"/>
        </w:numPr>
        <w:spacing w:after="0" w:line="240" w:lineRule="auto"/>
        <w:jc w:val="center"/>
        <w:rPr>
          <w:rFonts w:ascii="Times New Roman" w:hAnsi="Times New Roman" w:cs="Times New Roman"/>
          <w:b/>
          <w:bCs/>
          <w:sz w:val="24"/>
          <w:szCs w:val="24"/>
          <w:lang w:val="lv-LV"/>
        </w:rPr>
      </w:pPr>
      <w:r w:rsidRPr="002600B2">
        <w:rPr>
          <w:rFonts w:ascii="Times New Roman" w:hAnsi="Times New Roman" w:cs="Times New Roman"/>
          <w:b/>
          <w:bCs/>
          <w:sz w:val="24"/>
          <w:szCs w:val="24"/>
          <w:lang w:val="lv-LV"/>
        </w:rPr>
        <w:lastRenderedPageBreak/>
        <w:t>Citi sasniegumi</w:t>
      </w:r>
    </w:p>
    <w:p w14:paraId="7B1D65A6" w14:textId="77777777" w:rsidR="00B641B6" w:rsidRPr="002600B2" w:rsidRDefault="00B641B6" w:rsidP="00B641B6">
      <w:pPr>
        <w:pStyle w:val="ListParagraph"/>
        <w:numPr>
          <w:ilvl w:val="1"/>
          <w:numId w:val="1"/>
        </w:numPr>
        <w:spacing w:after="0" w:line="240" w:lineRule="auto"/>
        <w:ind w:left="426"/>
        <w:rPr>
          <w:rFonts w:ascii="Times New Roman" w:hAnsi="Times New Roman" w:cs="Times New Roman"/>
          <w:sz w:val="24"/>
          <w:szCs w:val="24"/>
          <w:lang w:val="lv-LV"/>
        </w:rPr>
      </w:pPr>
      <w:r w:rsidRPr="002600B2">
        <w:rPr>
          <w:rFonts w:ascii="Times New Roman" w:hAnsi="Times New Roman" w:cs="Times New Roman"/>
          <w:sz w:val="24"/>
          <w:szCs w:val="24"/>
          <w:lang w:val="lv-LV"/>
        </w:rPr>
        <w:t xml:space="preserve"> Jebkādi citi sasniegumi, par kuriem vēlas runāt izglītības iestāde (galvenie secinājumi par izglītības iestādei svarīgo, specifisko).</w:t>
      </w:r>
    </w:p>
    <w:p w14:paraId="31D18E70" w14:textId="77777777" w:rsidR="00B641B6" w:rsidRPr="002600B2" w:rsidRDefault="00B641B6" w:rsidP="00B641B6">
      <w:pPr>
        <w:pStyle w:val="ListParagraph"/>
        <w:numPr>
          <w:ilvl w:val="2"/>
          <w:numId w:val="6"/>
        </w:numPr>
        <w:jc w:val="both"/>
        <w:rPr>
          <w:rFonts w:ascii="Times New Roman" w:hAnsi="Times New Roman" w:cs="Times New Roman"/>
          <w:b/>
          <w:sz w:val="24"/>
          <w:szCs w:val="24"/>
          <w:lang w:val="lv-LV"/>
        </w:rPr>
      </w:pPr>
      <w:r w:rsidRPr="002600B2">
        <w:rPr>
          <w:rFonts w:ascii="Times New Roman" w:hAnsi="Times New Roman" w:cs="Times New Roman"/>
          <w:sz w:val="24"/>
          <w:szCs w:val="24"/>
          <w:lang w:val="lv-LV"/>
        </w:rPr>
        <w:t>Sasniegumi starpnovadu mācību priekšmetu olimpiādēs 20</w:t>
      </w:r>
      <w:r w:rsidRPr="002600B2">
        <w:rPr>
          <w:rFonts w:ascii="Times New Roman" w:hAnsi="Times New Roman" w:cs="Times New Roman"/>
          <w:color w:val="538135" w:themeColor="accent6" w:themeShade="BF"/>
          <w:sz w:val="24"/>
          <w:szCs w:val="24"/>
          <w:lang w:val="lv-LV"/>
        </w:rPr>
        <w:t>20</w:t>
      </w:r>
      <w:r w:rsidRPr="002600B2">
        <w:rPr>
          <w:rFonts w:ascii="Times New Roman" w:hAnsi="Times New Roman" w:cs="Times New Roman"/>
          <w:sz w:val="24"/>
          <w:szCs w:val="24"/>
          <w:lang w:val="lv-LV"/>
        </w:rPr>
        <w:t>./2021. mācību gadā-</w:t>
      </w:r>
      <w:r w:rsidRPr="002600B2">
        <w:rPr>
          <w:rFonts w:ascii="Times New Roman" w:hAnsi="Times New Roman" w:cs="Times New Roman"/>
          <w:b/>
          <w:sz w:val="24"/>
          <w:szCs w:val="24"/>
          <w:lang w:val="lv-LV"/>
        </w:rPr>
        <w:t xml:space="preserve"> </w:t>
      </w:r>
      <w:r w:rsidRPr="002600B2">
        <w:rPr>
          <w:rFonts w:ascii="Times New Roman" w:hAnsi="Times New Roman" w:cs="Times New Roman"/>
          <w:sz w:val="24"/>
          <w:szCs w:val="24"/>
          <w:lang w:val="lv-LV"/>
        </w:rPr>
        <w:t>Auces, Dobeles un Tērvetes starpnovadu latviešu valodas olimpiādē 5.klasēm 1.vieta, 9.klasēm 2.vieta un atzinība, bioloģijā 9.klasēm- atzinība.</w:t>
      </w:r>
    </w:p>
    <w:p w14:paraId="4F521F5A" w14:textId="77777777" w:rsidR="00B641B6" w:rsidRPr="002600B2" w:rsidRDefault="00B641B6" w:rsidP="00B641B6">
      <w:pPr>
        <w:pStyle w:val="ListParagraph"/>
        <w:numPr>
          <w:ilvl w:val="2"/>
          <w:numId w:val="6"/>
        </w:numPr>
        <w:ind w:left="567" w:firstLine="0"/>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Starpnovadu sporta sacensībās 1.vieta skolu Rudens krosā.</w:t>
      </w:r>
    </w:p>
    <w:p w14:paraId="1C89902C" w14:textId="77777777" w:rsidR="00B641B6" w:rsidRPr="002600B2" w:rsidRDefault="00B641B6" w:rsidP="00B641B6">
      <w:pPr>
        <w:pStyle w:val="ListParagraph"/>
        <w:numPr>
          <w:ilvl w:val="2"/>
          <w:numId w:val="6"/>
        </w:numPr>
        <w:ind w:hanging="873"/>
        <w:jc w:val="both"/>
        <w:rPr>
          <w:rFonts w:ascii="Times New Roman" w:hAnsi="Times New Roman" w:cs="Times New Roman"/>
          <w:sz w:val="24"/>
          <w:szCs w:val="24"/>
          <w:lang w:val="lv-LV"/>
        </w:rPr>
      </w:pPr>
      <w:r w:rsidRPr="002600B2">
        <w:rPr>
          <w:rFonts w:ascii="Times New Roman" w:hAnsi="Times New Roman" w:cs="Times New Roman"/>
          <w:lang w:val="lv-LV"/>
        </w:rPr>
        <w:t xml:space="preserve">75% </w:t>
      </w:r>
      <w:r w:rsidRPr="002600B2">
        <w:rPr>
          <w:rFonts w:ascii="Times New Roman" w:hAnsi="Times New Roman" w:cs="Times New Roman"/>
          <w:sz w:val="24"/>
          <w:szCs w:val="24"/>
          <w:lang w:val="lv-LV"/>
        </w:rPr>
        <w:t>izglītojamie bija iesaistījušies interešu izglītības nodarbībās. Izglītības iestādē bija tādi izglītojamie, kuri piedalījās vairākās interešu izglītības nodarbībās.</w:t>
      </w:r>
    </w:p>
    <w:p w14:paraId="646C9E9B" w14:textId="77777777" w:rsidR="00B641B6" w:rsidRPr="002600B2" w:rsidRDefault="00B641B6" w:rsidP="00B641B6">
      <w:pPr>
        <w:pStyle w:val="ListParagraph"/>
        <w:numPr>
          <w:ilvl w:val="2"/>
          <w:numId w:val="6"/>
        </w:numPr>
        <w:ind w:hanging="873"/>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Izglītības iestādē rūpīgi tika plānotas formālās un neformālās izglītības āra nodarbības. Par to, kā izglītības iestādē pedagogi  bija atraduši veidus, kā turpināt nodrošināt skolēniem kvalitatīvu mācību procesu un pat ārpusskolas aktivitātes, lasāms ‘’O!Izglītības’’ Latvijas skolu attālinātā mācību procesa veiksmes stāstu -Goda dēļa sadaļā.</w:t>
      </w:r>
    </w:p>
    <w:p w14:paraId="360D8A1C" w14:textId="77777777" w:rsidR="00B641B6" w:rsidRPr="002600B2" w:rsidRDefault="00B641B6" w:rsidP="00B641B6">
      <w:pPr>
        <w:pStyle w:val="ListParagraph"/>
        <w:numPr>
          <w:ilvl w:val="2"/>
          <w:numId w:val="6"/>
        </w:numPr>
        <w:ind w:hanging="873"/>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Izglītības iestāde sadarbībā ar Penkules pagasta bibliotēku piedāvāja izglītojamiem dalību Latvijas Nacionālās bibliotēkas programmā „Bērnu un jauniešu žūrija” un Nacionālās skaļās lasīšanas sacensībās 5. un 6. klašu skolēniem.</w:t>
      </w:r>
    </w:p>
    <w:p w14:paraId="407819EE" w14:textId="77777777" w:rsidR="00B641B6" w:rsidRPr="002600B2" w:rsidRDefault="00B641B6" w:rsidP="00B641B6">
      <w:pPr>
        <w:pStyle w:val="ListParagraph"/>
        <w:numPr>
          <w:ilvl w:val="2"/>
          <w:numId w:val="6"/>
        </w:numPr>
        <w:ind w:hanging="873"/>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Penkules pamatskolas izglītojamie attālināti un tiekoties ārtelpu nodarbībās aktīvi iesaistījās Latvijas Olimpiskas komitejas rīkotajās Olimpiskā mēneša aktivitātēs. Sporta un veselību veicinošās aktivitātes tika izvērstas vesela mēneša garumā. Katru dienu, kad izglītojamiem bija sporta stunda, tika izpildīts  Olimpiskais vingrojumu komplekss. Māmiņdienā izglītojamie  tika aicināti vingrot kopā ar ģimenēm. Klases dodoties ārtelpu nodarbībās veica kilometru izaicinājumu ''Mēs esam #Sportiņā'' un summēja noietos soļus. Sākumskolas izglītojamie zīmēja un iesūtīja zīmējumus Vislatvijas konkursam. 5.-9.klašu  izglītojamie uzrakstīja iedvesmas vēstules mūsu Olimpiešiem. Iedvesmojošākie darbiņi nosūtīti LOK. Klātienē 21.maijā Vislatvijas vingrošanā piedalījās 1./2.klase un 5/6gadīgo bērnu grupa.</w:t>
      </w:r>
    </w:p>
    <w:p w14:paraId="5A879D6B" w14:textId="77777777" w:rsidR="00B641B6" w:rsidRPr="002600B2" w:rsidRDefault="00B641B6" w:rsidP="00B641B6">
      <w:pPr>
        <w:pStyle w:val="ListParagraph"/>
        <w:numPr>
          <w:ilvl w:val="2"/>
          <w:numId w:val="6"/>
        </w:numPr>
        <w:ind w:hanging="873"/>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 xml:space="preserve">Domājot par izglītojamo drošību izglītības iestāde atsaucās Latvijas Peldēšanas federācijas skolu kampaņai ‘’Tuvojas vasara - atceries par drošību uz ūdens!’’ Maijā izglītojamie piedalījās tiešsaistes nodarbībās ne tikai kā vērotāji, bet arī </w:t>
      </w:r>
      <w:r w:rsidRPr="002600B2">
        <w:rPr>
          <w:rFonts w:ascii="Times New Roman" w:hAnsi="Times New Roman" w:cs="Times New Roman"/>
          <w:color w:val="538135" w:themeColor="accent6" w:themeShade="BF"/>
          <w:sz w:val="24"/>
          <w:szCs w:val="24"/>
          <w:lang w:val="lv-LV"/>
        </w:rPr>
        <w:t>bija</w:t>
      </w:r>
      <w:r w:rsidRPr="002600B2">
        <w:rPr>
          <w:rFonts w:ascii="Times New Roman" w:hAnsi="Times New Roman" w:cs="Times New Roman"/>
          <w:sz w:val="24"/>
          <w:szCs w:val="24"/>
          <w:lang w:val="lv-LV"/>
        </w:rPr>
        <w:t xml:space="preserve"> aktīvi tiešsaistes nodarbības dalībnieki. Nodarbībās izglītojamiem bija iespēja uzzināt, kam pievērst uzmanību, izvēloties drošu peldvietu, kāda ir pareiza un atbildīga uzvedība, atpūšoties pie ūdens un nodarbojoties ar ūdenssporta veidiem. Tika skaidrota peldētprasmes nozīme un kliedēti mīti par slīkšanas atpazīšanu.</w:t>
      </w:r>
    </w:p>
    <w:p w14:paraId="1FAF0989" w14:textId="77777777" w:rsidR="00B641B6" w:rsidRPr="002600B2" w:rsidRDefault="00B641B6" w:rsidP="00B641B6">
      <w:pPr>
        <w:pStyle w:val="ListParagraph"/>
        <w:numPr>
          <w:ilvl w:val="2"/>
          <w:numId w:val="6"/>
        </w:numPr>
        <w:ind w:hanging="873"/>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Izglītības iestādei  ir izveidojusies ilgstoša un veiksmīga sadarbība ar Ceļu satiksmes drošības direkciju(CSDD). Penkules pamatskolā izglītojamajiem jau vairākus gadus nodrošina iespēju sagatavoties un nokārtot CSN eksāmenu velosipēda vadītāja apliecības iegūšanai skolā. Gandrīz visi 4.klases izglītojamie ir apguvuši ceļu satiksmes noteikumus un ieguvuši velosipēda vadītāja apliecību.</w:t>
      </w:r>
    </w:p>
    <w:p w14:paraId="190D8352" w14:textId="77777777" w:rsidR="00B641B6" w:rsidRPr="002600B2" w:rsidRDefault="00B641B6" w:rsidP="00B641B6">
      <w:pPr>
        <w:pStyle w:val="ListParagraph"/>
        <w:numPr>
          <w:ilvl w:val="2"/>
          <w:numId w:val="6"/>
        </w:numPr>
        <w:ind w:hanging="873"/>
        <w:jc w:val="both"/>
        <w:rPr>
          <w:rFonts w:ascii="Times New Roman" w:hAnsi="Times New Roman" w:cs="Times New Roman"/>
          <w:sz w:val="24"/>
          <w:szCs w:val="24"/>
          <w:lang w:val="lv-LV"/>
        </w:rPr>
      </w:pPr>
      <w:r w:rsidRPr="002600B2">
        <w:rPr>
          <w:rFonts w:ascii="Times New Roman" w:hAnsi="Times New Roman" w:cs="Times New Roman"/>
          <w:sz w:val="24"/>
          <w:szCs w:val="24"/>
          <w:lang w:val="lv-LV"/>
        </w:rPr>
        <w:t xml:space="preserve">Izglītības iestāde piedalās ESF finansētajā programmā “Skolas auglis” un “Skolas piens”. Šīs programmas ietvaros katru mācību gadu tiek īstenots pasākumu plāns, kur izglītojamie zīmē zīmējumus izstādei, piedalās konkursos, </w:t>
      </w:r>
      <w:r w:rsidRPr="002600B2">
        <w:rPr>
          <w:rFonts w:ascii="Times New Roman" w:hAnsi="Times New Roman" w:cs="Times New Roman"/>
          <w:sz w:val="24"/>
          <w:szCs w:val="24"/>
          <w:lang w:val="lv-LV"/>
        </w:rPr>
        <w:lastRenderedPageBreak/>
        <w:t>izglītojas dažādās nodarbībās, tādējādi iegūstot zināšanas par veselīgu dzīvesveidu un veselīgas pārtikas lietošanu.</w:t>
      </w:r>
    </w:p>
    <w:p w14:paraId="36739D42" w14:textId="77777777" w:rsidR="00B641B6" w:rsidRPr="002600B2" w:rsidRDefault="00B641B6" w:rsidP="00B641B6">
      <w:pPr>
        <w:pStyle w:val="ListParagraph"/>
        <w:spacing w:after="0" w:line="240" w:lineRule="auto"/>
        <w:ind w:left="426"/>
        <w:rPr>
          <w:rFonts w:ascii="Times New Roman" w:hAnsi="Times New Roman" w:cs="Times New Roman"/>
          <w:sz w:val="24"/>
          <w:szCs w:val="24"/>
          <w:lang w:val="lv-LV"/>
        </w:rPr>
      </w:pPr>
    </w:p>
    <w:p w14:paraId="0C64B6DC" w14:textId="77777777" w:rsidR="00B641B6" w:rsidRPr="002600B2" w:rsidRDefault="00B641B6" w:rsidP="00B641B6">
      <w:pPr>
        <w:pStyle w:val="ListParagraph"/>
        <w:numPr>
          <w:ilvl w:val="1"/>
          <w:numId w:val="6"/>
        </w:numPr>
        <w:spacing w:after="0" w:line="240" w:lineRule="auto"/>
        <w:rPr>
          <w:rFonts w:ascii="Times New Roman" w:hAnsi="Times New Roman" w:cs="Times New Roman"/>
          <w:sz w:val="24"/>
          <w:szCs w:val="24"/>
          <w:lang w:val="lv-LV"/>
        </w:rPr>
      </w:pPr>
      <w:r w:rsidRPr="002600B2">
        <w:rPr>
          <w:rFonts w:ascii="Times New Roman" w:hAnsi="Times New Roman" w:cs="Times New Roman"/>
          <w:sz w:val="24"/>
          <w:szCs w:val="24"/>
          <w:lang w:val="lv-LV"/>
        </w:rPr>
        <w:t xml:space="preserve"> Izglītības iestādes informācija par galvenajiem secinājumiem pēc valsts pārbaudes darbu rezultātu izvērtēšanas par 2020./2021.mācību gadu un par sasniegumiem valsts pārbaudes darbos pēdējo trīs gadu laikā.</w:t>
      </w:r>
    </w:p>
    <w:p w14:paraId="0EC7CD26" w14:textId="77777777" w:rsidR="00B641B6" w:rsidRPr="002600B2" w:rsidRDefault="00B641B6" w:rsidP="00B641B6">
      <w:pPr>
        <w:pStyle w:val="ListParagraph"/>
        <w:spacing w:after="0" w:line="240" w:lineRule="auto"/>
        <w:ind w:left="426"/>
        <w:rPr>
          <w:rFonts w:ascii="Times New Roman" w:hAnsi="Times New Roman" w:cs="Times New Roman"/>
          <w:sz w:val="24"/>
          <w:szCs w:val="24"/>
          <w:lang w:val="lv-LV"/>
        </w:rPr>
      </w:pPr>
      <w:r w:rsidRPr="002600B2">
        <w:rPr>
          <w:rFonts w:ascii="Times New Roman" w:hAnsi="Times New Roman" w:cs="Times New Roman"/>
          <w:sz w:val="24"/>
          <w:szCs w:val="24"/>
          <w:lang w:val="lv-LV"/>
        </w:rPr>
        <w:t>Covid 19 pandēmijas dēļ valsts pārbaudes darbi nav notikuši.</w:t>
      </w:r>
    </w:p>
    <w:p w14:paraId="2215D943" w14:textId="77777777" w:rsidR="00B641B6" w:rsidRPr="002600B2" w:rsidRDefault="00B641B6" w:rsidP="00B641B6">
      <w:pPr>
        <w:spacing w:after="0" w:line="240" w:lineRule="auto"/>
        <w:jc w:val="center"/>
        <w:rPr>
          <w:rFonts w:ascii="Times New Roman" w:hAnsi="Times New Roman" w:cs="Times New Roman"/>
          <w:sz w:val="24"/>
          <w:szCs w:val="24"/>
          <w:lang w:val="lv-LV"/>
        </w:rPr>
      </w:pPr>
    </w:p>
    <w:p w14:paraId="3B3CAA7E" w14:textId="77777777" w:rsidR="00B641B6" w:rsidRDefault="00B641B6" w:rsidP="00B641B6">
      <w:pPr>
        <w:tabs>
          <w:tab w:val="left" w:pos="7365"/>
        </w:tabs>
        <w:spacing w:after="0" w:line="240" w:lineRule="auto"/>
        <w:rPr>
          <w:rFonts w:ascii="Times New Roman" w:hAnsi="Times New Roman" w:cs="Times New Roman"/>
          <w:lang w:val="lv-LV"/>
        </w:rPr>
      </w:pPr>
    </w:p>
    <w:p w14:paraId="216584BC" w14:textId="77777777" w:rsidR="00B641B6" w:rsidRPr="002600B2" w:rsidRDefault="00B641B6" w:rsidP="00B641B6">
      <w:pPr>
        <w:tabs>
          <w:tab w:val="left" w:pos="7365"/>
        </w:tabs>
        <w:spacing w:after="0" w:line="240" w:lineRule="auto"/>
        <w:rPr>
          <w:rFonts w:ascii="Times New Roman" w:hAnsi="Times New Roman" w:cs="Times New Roman"/>
          <w:lang w:val="lv-LV"/>
        </w:rPr>
      </w:pPr>
    </w:p>
    <w:p w14:paraId="4EA1D56C" w14:textId="77777777" w:rsidR="00B641B6" w:rsidRPr="002600B2" w:rsidRDefault="00B641B6" w:rsidP="00B641B6">
      <w:pPr>
        <w:shd w:val="clear" w:color="auto" w:fill="FFFFFF"/>
        <w:spacing w:after="0" w:line="240" w:lineRule="auto"/>
        <w:ind w:firstLine="300"/>
        <w:rPr>
          <w:rFonts w:ascii="Times New Roman" w:eastAsia="Times New Roman" w:hAnsi="Times New Roman" w:cs="Times New Roman"/>
          <w:sz w:val="24"/>
          <w:szCs w:val="24"/>
          <w:lang w:val="lv-LV"/>
        </w:rPr>
      </w:pPr>
      <w:r w:rsidRPr="002600B2">
        <w:rPr>
          <w:rFonts w:ascii="Times New Roman" w:eastAsia="Times New Roman" w:hAnsi="Times New Roman" w:cs="Times New Roman"/>
          <w:sz w:val="24"/>
          <w:szCs w:val="24"/>
          <w:lang w:val="lv-LV"/>
        </w:rPr>
        <w:t>Izglītības iestādes vadītājs</w:t>
      </w:r>
    </w:p>
    <w:tbl>
      <w:tblPr>
        <w:tblW w:w="3226" w:type="pct"/>
        <w:tblInd w:w="3139" w:type="dxa"/>
        <w:shd w:val="clear" w:color="auto" w:fill="FFFFFF"/>
        <w:tblCellMar>
          <w:top w:w="20" w:type="dxa"/>
          <w:left w:w="20" w:type="dxa"/>
          <w:bottom w:w="20" w:type="dxa"/>
          <w:right w:w="20" w:type="dxa"/>
        </w:tblCellMar>
        <w:tblLook w:val="04A0" w:firstRow="1" w:lastRow="0" w:firstColumn="1" w:lastColumn="0" w:noHBand="0" w:noVBand="1"/>
      </w:tblPr>
      <w:tblGrid>
        <w:gridCol w:w="3159"/>
        <w:gridCol w:w="361"/>
        <w:gridCol w:w="2304"/>
      </w:tblGrid>
      <w:tr w:rsidR="00B641B6" w:rsidRPr="002600B2" w14:paraId="6C395F76" w14:textId="77777777" w:rsidTr="009B57F1">
        <w:trPr>
          <w:trHeight w:val="200"/>
        </w:trPr>
        <w:tc>
          <w:tcPr>
            <w:tcW w:w="2712" w:type="pct"/>
            <w:tcBorders>
              <w:top w:val="nil"/>
              <w:left w:val="nil"/>
              <w:bottom w:val="single" w:sz="6" w:space="0" w:color="414142"/>
              <w:right w:val="nil"/>
            </w:tcBorders>
            <w:shd w:val="clear" w:color="auto" w:fill="FFFFFF"/>
            <w:hideMark/>
          </w:tcPr>
          <w:p w14:paraId="318561C2" w14:textId="77777777" w:rsidR="00B641B6" w:rsidRPr="002600B2" w:rsidRDefault="00B641B6" w:rsidP="009B57F1">
            <w:pPr>
              <w:spacing w:after="0" w:line="240" w:lineRule="auto"/>
              <w:jc w:val="center"/>
              <w:rPr>
                <w:rFonts w:ascii="Arial" w:eastAsia="Times New Roman" w:hAnsi="Arial" w:cs="Arial"/>
                <w:sz w:val="20"/>
                <w:szCs w:val="20"/>
                <w:lang w:val="lv-LV"/>
              </w:rPr>
            </w:pPr>
            <w:r w:rsidRPr="002600B2">
              <w:rPr>
                <w:rFonts w:ascii="Arial" w:eastAsia="Times New Roman" w:hAnsi="Arial" w:cs="Arial"/>
                <w:sz w:val="20"/>
                <w:szCs w:val="20"/>
                <w:lang w:val="lv-LV"/>
              </w:rPr>
              <w:t>(paraksts)</w:t>
            </w:r>
          </w:p>
        </w:tc>
        <w:tc>
          <w:tcPr>
            <w:tcW w:w="310" w:type="pct"/>
            <w:tcBorders>
              <w:top w:val="nil"/>
              <w:left w:val="nil"/>
              <w:bottom w:val="nil"/>
              <w:right w:val="nil"/>
            </w:tcBorders>
            <w:shd w:val="clear" w:color="auto" w:fill="FFFFFF"/>
            <w:hideMark/>
          </w:tcPr>
          <w:p w14:paraId="65041AED" w14:textId="77777777" w:rsidR="00B641B6" w:rsidRPr="002600B2" w:rsidRDefault="00B641B6" w:rsidP="009B57F1">
            <w:pPr>
              <w:spacing w:after="0" w:line="240" w:lineRule="auto"/>
              <w:rPr>
                <w:rFonts w:ascii="Arial" w:eastAsia="Times New Roman" w:hAnsi="Arial" w:cs="Arial"/>
                <w:sz w:val="20"/>
                <w:szCs w:val="20"/>
                <w:lang w:val="lv-LV"/>
              </w:rPr>
            </w:pPr>
          </w:p>
        </w:tc>
        <w:tc>
          <w:tcPr>
            <w:tcW w:w="1978" w:type="pct"/>
            <w:tcBorders>
              <w:top w:val="nil"/>
              <w:left w:val="nil"/>
              <w:bottom w:val="single" w:sz="6" w:space="0" w:color="414142"/>
              <w:right w:val="nil"/>
            </w:tcBorders>
            <w:shd w:val="clear" w:color="auto" w:fill="FFFFFF"/>
            <w:hideMark/>
          </w:tcPr>
          <w:p w14:paraId="6989F2ED" w14:textId="77777777" w:rsidR="00B641B6" w:rsidRPr="002600B2" w:rsidRDefault="00B641B6" w:rsidP="009B57F1">
            <w:pPr>
              <w:spacing w:after="0" w:line="240" w:lineRule="auto"/>
              <w:rPr>
                <w:rFonts w:ascii="Arial" w:eastAsia="Times New Roman" w:hAnsi="Arial" w:cs="Arial"/>
                <w:sz w:val="20"/>
                <w:szCs w:val="20"/>
                <w:lang w:val="lv-LV"/>
              </w:rPr>
            </w:pPr>
            <w:r w:rsidRPr="002600B2">
              <w:rPr>
                <w:rFonts w:ascii="Arial" w:eastAsia="Times New Roman" w:hAnsi="Arial" w:cs="Arial"/>
                <w:sz w:val="20"/>
                <w:szCs w:val="20"/>
                <w:lang w:val="lv-LV"/>
              </w:rPr>
              <w:t>Dace Melbārde</w:t>
            </w:r>
          </w:p>
        </w:tc>
      </w:tr>
    </w:tbl>
    <w:p w14:paraId="4CDA5F0B" w14:textId="77777777" w:rsidR="002640B0" w:rsidRDefault="002640B0"/>
    <w:sectPr w:rsidR="002640B0" w:rsidSect="008D2A1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8028B"/>
    <w:multiLevelType w:val="hybridMultilevel"/>
    <w:tmpl w:val="0F6ACD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620C34"/>
    <w:multiLevelType w:val="hybridMultilevel"/>
    <w:tmpl w:val="16A0542C"/>
    <w:lvl w:ilvl="0" w:tplc="244A7A7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A66552D"/>
    <w:multiLevelType w:val="hybridMultilevel"/>
    <w:tmpl w:val="AADADC26"/>
    <w:lvl w:ilvl="0" w:tplc="299824DC">
      <w:start w:val="1"/>
      <w:numFmt w:val="decimal"/>
      <w:lvlText w:val="%1."/>
      <w:lvlJc w:val="left"/>
      <w:pPr>
        <w:tabs>
          <w:tab w:val="num" w:pos="720"/>
        </w:tabs>
        <w:ind w:left="720" w:hanging="360"/>
      </w:pPr>
      <w:rPr>
        <w:rFonts w:ascii="Times New Roman" w:eastAsiaTheme="minorHAnsi" w:hAnsi="Times New Roman" w:cs="Times New Roman"/>
      </w:rPr>
    </w:lvl>
    <w:lvl w:ilvl="1" w:tplc="72BE82E0" w:tentative="1">
      <w:start w:val="1"/>
      <w:numFmt w:val="decimal"/>
      <w:lvlText w:val="%2."/>
      <w:lvlJc w:val="left"/>
      <w:pPr>
        <w:tabs>
          <w:tab w:val="num" w:pos="1440"/>
        </w:tabs>
        <w:ind w:left="1440" w:hanging="360"/>
      </w:pPr>
    </w:lvl>
    <w:lvl w:ilvl="2" w:tplc="4E92C7BC" w:tentative="1">
      <w:start w:val="1"/>
      <w:numFmt w:val="decimal"/>
      <w:lvlText w:val="%3."/>
      <w:lvlJc w:val="left"/>
      <w:pPr>
        <w:tabs>
          <w:tab w:val="num" w:pos="2160"/>
        </w:tabs>
        <w:ind w:left="2160" w:hanging="360"/>
      </w:pPr>
    </w:lvl>
    <w:lvl w:ilvl="3" w:tplc="F6827EAC" w:tentative="1">
      <w:start w:val="1"/>
      <w:numFmt w:val="decimal"/>
      <w:lvlText w:val="%4."/>
      <w:lvlJc w:val="left"/>
      <w:pPr>
        <w:tabs>
          <w:tab w:val="num" w:pos="2880"/>
        </w:tabs>
        <w:ind w:left="2880" w:hanging="360"/>
      </w:pPr>
    </w:lvl>
    <w:lvl w:ilvl="4" w:tplc="3530F722" w:tentative="1">
      <w:start w:val="1"/>
      <w:numFmt w:val="decimal"/>
      <w:lvlText w:val="%5."/>
      <w:lvlJc w:val="left"/>
      <w:pPr>
        <w:tabs>
          <w:tab w:val="num" w:pos="3600"/>
        </w:tabs>
        <w:ind w:left="3600" w:hanging="360"/>
      </w:pPr>
    </w:lvl>
    <w:lvl w:ilvl="5" w:tplc="67021D6C" w:tentative="1">
      <w:start w:val="1"/>
      <w:numFmt w:val="decimal"/>
      <w:lvlText w:val="%6."/>
      <w:lvlJc w:val="left"/>
      <w:pPr>
        <w:tabs>
          <w:tab w:val="num" w:pos="4320"/>
        </w:tabs>
        <w:ind w:left="4320" w:hanging="360"/>
      </w:pPr>
    </w:lvl>
    <w:lvl w:ilvl="6" w:tplc="149606EC" w:tentative="1">
      <w:start w:val="1"/>
      <w:numFmt w:val="decimal"/>
      <w:lvlText w:val="%7."/>
      <w:lvlJc w:val="left"/>
      <w:pPr>
        <w:tabs>
          <w:tab w:val="num" w:pos="5040"/>
        </w:tabs>
        <w:ind w:left="5040" w:hanging="360"/>
      </w:pPr>
    </w:lvl>
    <w:lvl w:ilvl="7" w:tplc="F00C9CF4" w:tentative="1">
      <w:start w:val="1"/>
      <w:numFmt w:val="decimal"/>
      <w:lvlText w:val="%8."/>
      <w:lvlJc w:val="left"/>
      <w:pPr>
        <w:tabs>
          <w:tab w:val="num" w:pos="5760"/>
        </w:tabs>
        <w:ind w:left="5760" w:hanging="360"/>
      </w:pPr>
    </w:lvl>
    <w:lvl w:ilvl="8" w:tplc="EBF0069E" w:tentative="1">
      <w:start w:val="1"/>
      <w:numFmt w:val="decimal"/>
      <w:lvlText w:val="%9."/>
      <w:lvlJc w:val="left"/>
      <w:pPr>
        <w:tabs>
          <w:tab w:val="num" w:pos="6480"/>
        </w:tabs>
        <w:ind w:left="6480" w:hanging="360"/>
      </w:pPr>
    </w:lvl>
  </w:abstractNum>
  <w:abstractNum w:abstractNumId="5" w15:restartNumberingAfterBreak="0">
    <w:nsid w:val="609D3708"/>
    <w:multiLevelType w:val="multilevel"/>
    <w:tmpl w:val="9C28238E"/>
    <w:lvl w:ilvl="0">
      <w:start w:val="7"/>
      <w:numFmt w:val="decimal"/>
      <w:lvlText w:val="%1."/>
      <w:lvlJc w:val="left"/>
      <w:pPr>
        <w:ind w:left="495" w:hanging="495"/>
      </w:pPr>
      <w:rPr>
        <w:rFonts w:asciiTheme="minorHAnsi" w:hAnsiTheme="minorHAnsi" w:cstheme="minorBidi" w:hint="default"/>
        <w:b w:val="0"/>
        <w:sz w:val="22"/>
      </w:rPr>
    </w:lvl>
    <w:lvl w:ilvl="1">
      <w:start w:val="1"/>
      <w:numFmt w:val="decimal"/>
      <w:lvlText w:val="%1.%2."/>
      <w:lvlJc w:val="left"/>
      <w:pPr>
        <w:ind w:left="855" w:hanging="495"/>
      </w:pPr>
      <w:rPr>
        <w:rFonts w:asciiTheme="minorHAnsi" w:hAnsiTheme="minorHAnsi" w:cstheme="minorBidi" w:hint="default"/>
        <w:b w:val="0"/>
        <w:sz w:val="22"/>
      </w:rPr>
    </w:lvl>
    <w:lvl w:ilvl="2">
      <w:start w:val="1"/>
      <w:numFmt w:val="decimal"/>
      <w:lvlText w:val="%1.%2.%3."/>
      <w:lvlJc w:val="left"/>
      <w:pPr>
        <w:ind w:left="1440" w:hanging="720"/>
      </w:pPr>
      <w:rPr>
        <w:rFonts w:ascii="Times New Roman" w:hAnsi="Times New Roman" w:cs="Times New Roman" w:hint="default"/>
        <w:b w:val="0"/>
        <w:sz w:val="24"/>
        <w:szCs w:val="24"/>
      </w:rPr>
    </w:lvl>
    <w:lvl w:ilvl="3">
      <w:start w:val="1"/>
      <w:numFmt w:val="decimal"/>
      <w:lvlText w:val="%1.%2.%3.%4."/>
      <w:lvlJc w:val="left"/>
      <w:pPr>
        <w:ind w:left="1800" w:hanging="720"/>
      </w:pPr>
      <w:rPr>
        <w:rFonts w:asciiTheme="minorHAnsi" w:hAnsiTheme="minorHAnsi" w:cstheme="minorBidi" w:hint="default"/>
        <w:b w:val="0"/>
        <w:sz w:val="22"/>
      </w:rPr>
    </w:lvl>
    <w:lvl w:ilvl="4">
      <w:start w:val="1"/>
      <w:numFmt w:val="decimal"/>
      <w:lvlText w:val="%1.%2.%3.%4.%5."/>
      <w:lvlJc w:val="left"/>
      <w:pPr>
        <w:ind w:left="2520" w:hanging="1080"/>
      </w:pPr>
      <w:rPr>
        <w:rFonts w:asciiTheme="minorHAnsi" w:hAnsiTheme="minorHAnsi" w:cstheme="minorBidi" w:hint="default"/>
        <w:b w:val="0"/>
        <w:sz w:val="22"/>
      </w:rPr>
    </w:lvl>
    <w:lvl w:ilvl="5">
      <w:start w:val="1"/>
      <w:numFmt w:val="decimal"/>
      <w:lvlText w:val="%1.%2.%3.%4.%5.%6."/>
      <w:lvlJc w:val="left"/>
      <w:pPr>
        <w:ind w:left="2880" w:hanging="1080"/>
      </w:pPr>
      <w:rPr>
        <w:rFonts w:asciiTheme="minorHAnsi" w:hAnsiTheme="minorHAnsi" w:cstheme="minorBidi" w:hint="default"/>
        <w:b w:val="0"/>
        <w:sz w:val="22"/>
      </w:rPr>
    </w:lvl>
    <w:lvl w:ilvl="6">
      <w:start w:val="1"/>
      <w:numFmt w:val="decimal"/>
      <w:lvlText w:val="%1.%2.%3.%4.%5.%6.%7."/>
      <w:lvlJc w:val="left"/>
      <w:pPr>
        <w:ind w:left="3600" w:hanging="1440"/>
      </w:pPr>
      <w:rPr>
        <w:rFonts w:asciiTheme="minorHAnsi" w:hAnsiTheme="minorHAnsi" w:cstheme="minorBidi" w:hint="default"/>
        <w:b w:val="0"/>
        <w:sz w:val="22"/>
      </w:rPr>
    </w:lvl>
    <w:lvl w:ilvl="7">
      <w:start w:val="1"/>
      <w:numFmt w:val="decimal"/>
      <w:lvlText w:val="%1.%2.%3.%4.%5.%6.%7.%8."/>
      <w:lvlJc w:val="left"/>
      <w:pPr>
        <w:ind w:left="3960" w:hanging="1440"/>
      </w:pPr>
      <w:rPr>
        <w:rFonts w:asciiTheme="minorHAnsi" w:hAnsiTheme="minorHAnsi" w:cstheme="minorBidi" w:hint="default"/>
        <w:b w:val="0"/>
        <w:sz w:val="22"/>
      </w:rPr>
    </w:lvl>
    <w:lvl w:ilvl="8">
      <w:start w:val="1"/>
      <w:numFmt w:val="decimal"/>
      <w:lvlText w:val="%1.%2.%3.%4.%5.%6.%7.%8.%9."/>
      <w:lvlJc w:val="left"/>
      <w:pPr>
        <w:ind w:left="4680" w:hanging="1800"/>
      </w:pPr>
      <w:rPr>
        <w:rFonts w:asciiTheme="minorHAnsi" w:hAnsiTheme="minorHAnsi" w:cstheme="minorBidi" w:hint="default"/>
        <w:b w:val="0"/>
        <w:sz w:val="22"/>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B6"/>
    <w:rsid w:val="002640B0"/>
    <w:rsid w:val="0029098D"/>
    <w:rsid w:val="008D2A1D"/>
    <w:rsid w:val="00AD297A"/>
    <w:rsid w:val="00B641B6"/>
    <w:rsid w:val="00E721D9"/>
    <w:rsid w:val="00F06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7C4F"/>
  <w15:chartTrackingRefBased/>
  <w15:docId w15:val="{CCC5886E-F502-4F5E-B402-2C7AE726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1B6"/>
    <w:pPr>
      <w:ind w:left="720"/>
      <w:contextualSpacing/>
    </w:pPr>
  </w:style>
  <w:style w:type="table" w:styleId="TableGrid">
    <w:name w:val="Table Grid"/>
    <w:basedOn w:val="TableNormal"/>
    <w:uiPriority w:val="39"/>
    <w:rsid w:val="00B641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41B6"/>
    <w:pPr>
      <w:spacing w:after="0" w:line="240" w:lineRule="auto"/>
    </w:pPr>
  </w:style>
  <w:style w:type="paragraph" w:customStyle="1" w:styleId="Default">
    <w:name w:val="Default"/>
    <w:rsid w:val="00B641B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12873</Words>
  <Characters>7339</Characters>
  <Application>Microsoft Office Word</Application>
  <DocSecurity>0</DocSecurity>
  <Lines>61</Lines>
  <Paragraphs>40</Paragraphs>
  <ScaleCrop>false</ScaleCrop>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 Lācis</dc:creator>
  <cp:keywords/>
  <dc:description/>
  <cp:lastModifiedBy>Guntars Lācis</cp:lastModifiedBy>
  <cp:revision>2</cp:revision>
  <dcterms:created xsi:type="dcterms:W3CDTF">2022-01-07T14:31:00Z</dcterms:created>
  <dcterms:modified xsi:type="dcterms:W3CDTF">2022-01-07T14:33:00Z</dcterms:modified>
</cp:coreProperties>
</file>