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13" w:rsidRPr="009A3558" w:rsidRDefault="00080F13" w:rsidP="009A3558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381624">
        <w:rPr>
          <w:rFonts w:ascii="Times New Roman" w:hAnsi="Times New Roman" w:cs="Times New Roman"/>
        </w:rPr>
        <w:t>1</w:t>
      </w:r>
      <w:r w:rsidRPr="009A3558">
        <w:rPr>
          <w:rFonts w:ascii="Times New Roman" w:hAnsi="Times New Roman" w:cs="Times New Roman"/>
          <w:sz w:val="20"/>
        </w:rPr>
        <w:t>.pielikums</w:t>
      </w:r>
    </w:p>
    <w:p w:rsidR="00080F13" w:rsidRDefault="00080F13" w:rsidP="009A35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3558">
        <w:rPr>
          <w:rFonts w:ascii="Times New Roman" w:hAnsi="Times New Roman" w:cs="Times New Roman"/>
          <w:sz w:val="20"/>
        </w:rPr>
        <w:t>konkursa “DOBELES NOVADA GADA UZŅĒMĒJS” nolikumam</w:t>
      </w:r>
    </w:p>
    <w:p w:rsidR="009A3558" w:rsidRPr="00381624" w:rsidRDefault="009A3558" w:rsidP="009A35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0F13" w:rsidRPr="00381624" w:rsidRDefault="00080F13" w:rsidP="00FC66EC">
      <w:pPr>
        <w:jc w:val="center"/>
        <w:rPr>
          <w:rFonts w:ascii="Times New Roman" w:hAnsi="Times New Roman" w:cs="Times New Roman"/>
          <w:b/>
        </w:rPr>
      </w:pPr>
      <w:r w:rsidRPr="00381624">
        <w:rPr>
          <w:rFonts w:ascii="Times New Roman" w:hAnsi="Times New Roman" w:cs="Times New Roman"/>
          <w:b/>
        </w:rPr>
        <w:t>Konkursa “</w:t>
      </w:r>
      <w:r w:rsidR="00FC66EC" w:rsidRPr="00381624">
        <w:rPr>
          <w:rFonts w:ascii="Times New Roman" w:hAnsi="Times New Roman" w:cs="Times New Roman"/>
          <w:b/>
        </w:rPr>
        <w:t>DOBELES NOVADA GADA UZŅĒMĒJS</w:t>
      </w:r>
      <w:r w:rsidRPr="00381624">
        <w:rPr>
          <w:rFonts w:ascii="Times New Roman" w:hAnsi="Times New Roman" w:cs="Times New Roman"/>
          <w:b/>
        </w:rPr>
        <w:t>”</w:t>
      </w:r>
    </w:p>
    <w:p w:rsidR="00080F13" w:rsidRPr="00381624" w:rsidRDefault="00080F13" w:rsidP="00FC66EC">
      <w:pPr>
        <w:jc w:val="center"/>
        <w:rPr>
          <w:rFonts w:ascii="Times New Roman" w:hAnsi="Times New Roman" w:cs="Times New Roman"/>
          <w:b/>
        </w:rPr>
      </w:pPr>
      <w:r w:rsidRPr="00381624">
        <w:rPr>
          <w:rFonts w:ascii="Times New Roman" w:hAnsi="Times New Roman" w:cs="Times New Roman"/>
          <w:b/>
        </w:rPr>
        <w:t>PIETEIKUMA ANKETA</w:t>
      </w:r>
    </w:p>
    <w:p w:rsidR="00080F13" w:rsidRPr="00381624" w:rsidRDefault="00381624" w:rsidP="009A355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Dobeles</w:t>
      </w:r>
      <w:r w:rsidR="00080F13" w:rsidRPr="00381624">
        <w:rPr>
          <w:rFonts w:ascii="Times New Roman" w:hAnsi="Times New Roman" w:cs="Times New Roman"/>
        </w:rPr>
        <w:t xml:space="preserve"> novada pašvaldība organizē konkursu “</w:t>
      </w:r>
      <w:r>
        <w:rPr>
          <w:rFonts w:ascii="Times New Roman" w:hAnsi="Times New Roman" w:cs="Times New Roman"/>
        </w:rPr>
        <w:t>Dobeles</w:t>
      </w:r>
      <w:r w:rsidR="00080F13" w:rsidRPr="00381624">
        <w:rPr>
          <w:rFonts w:ascii="Times New Roman" w:hAnsi="Times New Roman" w:cs="Times New Roman"/>
        </w:rPr>
        <w:t xml:space="preserve"> novada </w:t>
      </w:r>
      <w:r>
        <w:rPr>
          <w:rFonts w:ascii="Times New Roman" w:hAnsi="Times New Roman" w:cs="Times New Roman"/>
        </w:rPr>
        <w:t>Gada uzņēmējs</w:t>
      </w:r>
      <w:r w:rsidR="00080F13" w:rsidRPr="00381624">
        <w:rPr>
          <w:rFonts w:ascii="Times New Roman" w:hAnsi="Times New Roman" w:cs="Times New Roman"/>
        </w:rPr>
        <w:t xml:space="preserve">” ar mērķi godināt </w:t>
      </w:r>
      <w:r>
        <w:rPr>
          <w:rFonts w:ascii="Times New Roman" w:hAnsi="Times New Roman" w:cs="Times New Roman"/>
        </w:rPr>
        <w:t>Dobeles</w:t>
      </w:r>
      <w:r w:rsidR="00080F13" w:rsidRPr="00381624">
        <w:rPr>
          <w:rFonts w:ascii="Times New Roman" w:hAnsi="Times New Roman" w:cs="Times New Roman"/>
        </w:rPr>
        <w:t xml:space="preserve"> novada uzņēmējus, kuri aktīvi un godprātīgi darbojās savā nozarē, sekmējot uzņēmējdarbības vides attīstību novadā.</w:t>
      </w:r>
    </w:p>
    <w:p w:rsidR="00080F13" w:rsidRPr="00381624" w:rsidRDefault="00080F13" w:rsidP="009A3558">
      <w:pPr>
        <w:ind w:firstLine="720"/>
        <w:jc w:val="both"/>
        <w:rPr>
          <w:rFonts w:ascii="Times New Roman" w:hAnsi="Times New Roman" w:cs="Times New Roman"/>
        </w:rPr>
      </w:pPr>
      <w:r w:rsidRPr="00381624">
        <w:rPr>
          <w:rFonts w:ascii="Times New Roman" w:hAnsi="Times New Roman" w:cs="Times New Roman"/>
        </w:rPr>
        <w:t>Novada iedzīvotājiem tiek piedāvāta iespēja izvirzīt pretendentus</w:t>
      </w:r>
      <w:r w:rsidR="00381624">
        <w:rPr>
          <w:rFonts w:ascii="Times New Roman" w:hAnsi="Times New Roman" w:cs="Times New Roman"/>
        </w:rPr>
        <w:t xml:space="preserve"> Gada</w:t>
      </w:r>
      <w:r w:rsidRPr="00381624">
        <w:rPr>
          <w:rFonts w:ascii="Times New Roman" w:hAnsi="Times New Roman" w:cs="Times New Roman"/>
        </w:rPr>
        <w:t xml:space="preserve"> balvas saņemšanai, aizpildot anketu</w:t>
      </w:r>
      <w:r w:rsidR="00381624">
        <w:rPr>
          <w:rFonts w:ascii="Times New Roman" w:hAnsi="Times New Roman" w:cs="Times New Roman"/>
        </w:rPr>
        <w:t xml:space="preserve"> papīra formātā vai elektroniski</w:t>
      </w:r>
      <w:r w:rsidRPr="00381624">
        <w:rPr>
          <w:rFonts w:ascii="Times New Roman" w:hAnsi="Times New Roman" w:cs="Times New Roman"/>
        </w:rPr>
        <w:t>. Pretendentu izvirzīšana katrā no nominācijām nav obligāta. Tiks ņemtas vērā anketas, kurās izvirzīts vismaz viens pretendents kādā no nominācijām.</w:t>
      </w:r>
    </w:p>
    <w:p w:rsidR="00080F13" w:rsidRDefault="00080F13" w:rsidP="009A3558">
      <w:pPr>
        <w:jc w:val="both"/>
        <w:rPr>
          <w:rFonts w:ascii="Times New Roman" w:hAnsi="Times New Roman" w:cs="Times New Roman"/>
        </w:rPr>
      </w:pPr>
      <w:r w:rsidRPr="009A3558">
        <w:rPr>
          <w:rFonts w:ascii="Times New Roman" w:hAnsi="Times New Roman" w:cs="Times New Roman"/>
          <w:b/>
        </w:rPr>
        <w:t>Nosauciet pretendentu, kurš, Jūsuprāt, ir pelnījis minēto nomināciju</w:t>
      </w:r>
      <w:r w:rsidRPr="00381624">
        <w:rPr>
          <w:rFonts w:ascii="Times New Roman" w:hAnsi="Times New Roman" w:cs="Times New Roman"/>
        </w:rPr>
        <w:t>, un pama</w:t>
      </w:r>
      <w:bookmarkStart w:id="0" w:name="_GoBack"/>
      <w:bookmarkEnd w:id="0"/>
      <w:r w:rsidRPr="00381624">
        <w:rPr>
          <w:rFonts w:ascii="Times New Roman" w:hAnsi="Times New Roman" w:cs="Times New Roman"/>
        </w:rPr>
        <w:t>tojiet savu izvēli.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181"/>
        <w:gridCol w:w="3765"/>
      </w:tblGrid>
      <w:tr w:rsidR="00381624" w:rsidTr="009A3558">
        <w:tc>
          <w:tcPr>
            <w:tcW w:w="2405" w:type="dxa"/>
            <w:vMerge w:val="restart"/>
          </w:tcPr>
          <w:p w:rsidR="00381624" w:rsidRPr="00381624" w:rsidRDefault="00381624" w:rsidP="00080F13">
            <w:pPr>
              <w:rPr>
                <w:rFonts w:ascii="Times New Roman" w:hAnsi="Times New Roman" w:cs="Times New Roman"/>
                <w:b/>
              </w:rPr>
            </w:pPr>
            <w:r w:rsidRPr="00381624">
              <w:rPr>
                <w:rFonts w:ascii="Times New Roman" w:hAnsi="Times New Roman" w:cs="Times New Roman"/>
                <w:b/>
              </w:rPr>
              <w:t>GADA RAŽOTĀJS</w:t>
            </w:r>
          </w:p>
        </w:tc>
        <w:tc>
          <w:tcPr>
            <w:tcW w:w="3181" w:type="dxa"/>
          </w:tcPr>
          <w:p w:rsidR="00381624" w:rsidRPr="00381624" w:rsidRDefault="00381624" w:rsidP="00080F13">
            <w:pPr>
              <w:rPr>
                <w:rFonts w:ascii="Times New Roman" w:hAnsi="Times New Roman" w:cs="Times New Roman"/>
              </w:rPr>
            </w:pPr>
            <w:r w:rsidRPr="00381624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381624" w:rsidRPr="00381624" w:rsidRDefault="00DC6A4A" w:rsidP="00080F13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</w:tc>
      </w:tr>
      <w:tr w:rsidR="00381624" w:rsidTr="009A3558">
        <w:tc>
          <w:tcPr>
            <w:tcW w:w="2405" w:type="dxa"/>
            <w:vMerge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  <w:p w:rsidR="005D02F7" w:rsidRPr="00381624" w:rsidRDefault="005D02F7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  <w:p w:rsidR="00D922C0" w:rsidRPr="00381624" w:rsidRDefault="00D922C0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381624" w:rsidTr="009A3558">
        <w:tc>
          <w:tcPr>
            <w:tcW w:w="2405" w:type="dxa"/>
            <w:vMerge w:val="restart"/>
          </w:tcPr>
          <w:p w:rsidR="00381624" w:rsidRPr="00381624" w:rsidRDefault="00381624" w:rsidP="00381624">
            <w:pPr>
              <w:rPr>
                <w:rFonts w:ascii="Times New Roman" w:hAnsi="Times New Roman" w:cs="Times New Roman"/>
                <w:b/>
              </w:rPr>
            </w:pPr>
            <w:r w:rsidRPr="00381624">
              <w:rPr>
                <w:rFonts w:ascii="Times New Roman" w:hAnsi="Times New Roman" w:cs="Times New Roman"/>
                <w:b/>
              </w:rPr>
              <w:t>GADA LAUKSAIMNIEKS</w:t>
            </w:r>
          </w:p>
        </w:tc>
        <w:tc>
          <w:tcPr>
            <w:tcW w:w="3181" w:type="dxa"/>
          </w:tcPr>
          <w:p w:rsidR="00381624" w:rsidRPr="00381624" w:rsidRDefault="00381624" w:rsidP="00381624">
            <w:pPr>
              <w:rPr>
                <w:rFonts w:ascii="Times New Roman" w:hAnsi="Times New Roman" w:cs="Times New Roman"/>
              </w:rPr>
            </w:pPr>
            <w:r w:rsidRPr="00381624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381624" w:rsidRPr="00381624" w:rsidRDefault="00DC6A4A" w:rsidP="00381624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</w:tc>
      </w:tr>
      <w:tr w:rsidR="00381624" w:rsidTr="009A3558">
        <w:tc>
          <w:tcPr>
            <w:tcW w:w="2405" w:type="dxa"/>
            <w:vMerge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D922C0" w:rsidRDefault="00D922C0" w:rsidP="00080F13">
            <w:pPr>
              <w:rPr>
                <w:rFonts w:ascii="Times New Roman" w:hAnsi="Times New Roman" w:cs="Times New Roman"/>
              </w:rPr>
            </w:pPr>
          </w:p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381624" w:rsidTr="009A3558">
        <w:tc>
          <w:tcPr>
            <w:tcW w:w="2405" w:type="dxa"/>
            <w:vMerge w:val="restart"/>
          </w:tcPr>
          <w:p w:rsidR="00381624" w:rsidRPr="0052487D" w:rsidRDefault="00381624" w:rsidP="00381624">
            <w:pPr>
              <w:rPr>
                <w:rFonts w:ascii="Times New Roman" w:hAnsi="Times New Roman" w:cs="Times New Roman"/>
                <w:b/>
              </w:rPr>
            </w:pPr>
            <w:r w:rsidRPr="0052487D">
              <w:rPr>
                <w:rFonts w:ascii="Times New Roman" w:hAnsi="Times New Roman" w:cs="Times New Roman"/>
                <w:b/>
              </w:rPr>
              <w:t>GADA PAKALPOJUMU SNIEDZĒJS</w:t>
            </w:r>
          </w:p>
        </w:tc>
        <w:tc>
          <w:tcPr>
            <w:tcW w:w="3181" w:type="dxa"/>
          </w:tcPr>
          <w:p w:rsidR="00381624" w:rsidRPr="0052487D" w:rsidRDefault="00381624" w:rsidP="00381624">
            <w:pPr>
              <w:rPr>
                <w:rFonts w:ascii="Times New Roman" w:hAnsi="Times New Roman" w:cs="Times New Roman"/>
              </w:rPr>
            </w:pPr>
            <w:r w:rsidRPr="0052487D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381624" w:rsidRPr="0052487D" w:rsidRDefault="00DC6A4A" w:rsidP="00381624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</w:tc>
      </w:tr>
      <w:tr w:rsidR="00381624" w:rsidTr="009A3558">
        <w:tc>
          <w:tcPr>
            <w:tcW w:w="2405" w:type="dxa"/>
            <w:vMerge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  <w:p w:rsidR="005D02F7" w:rsidRPr="0052487D" w:rsidRDefault="005D02F7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  <w:p w:rsidR="00D922C0" w:rsidRPr="0052487D" w:rsidRDefault="00D922C0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381624" w:rsidTr="009A3558">
        <w:tc>
          <w:tcPr>
            <w:tcW w:w="2405" w:type="dxa"/>
            <w:vMerge w:val="restart"/>
          </w:tcPr>
          <w:p w:rsidR="00381624" w:rsidRPr="0052487D" w:rsidRDefault="00381624" w:rsidP="00381624">
            <w:pPr>
              <w:rPr>
                <w:rFonts w:ascii="Times New Roman" w:hAnsi="Times New Roman" w:cs="Times New Roman"/>
                <w:b/>
              </w:rPr>
            </w:pPr>
            <w:r w:rsidRPr="0052487D">
              <w:rPr>
                <w:rFonts w:ascii="Times New Roman" w:hAnsi="Times New Roman" w:cs="Times New Roman"/>
                <w:b/>
              </w:rPr>
              <w:t>GADA AMATNIEKS/ MĀJRAŽOTĀJS</w:t>
            </w:r>
          </w:p>
        </w:tc>
        <w:tc>
          <w:tcPr>
            <w:tcW w:w="3181" w:type="dxa"/>
          </w:tcPr>
          <w:p w:rsidR="00381624" w:rsidRPr="0052487D" w:rsidRDefault="00381624" w:rsidP="00381624">
            <w:pPr>
              <w:rPr>
                <w:rFonts w:ascii="Times New Roman" w:hAnsi="Times New Roman" w:cs="Times New Roman"/>
              </w:rPr>
            </w:pPr>
            <w:r w:rsidRPr="0052487D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381624" w:rsidRPr="0052487D" w:rsidRDefault="00DC6A4A" w:rsidP="00381624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</w:tc>
      </w:tr>
      <w:tr w:rsidR="00381624" w:rsidTr="009A3558">
        <w:tc>
          <w:tcPr>
            <w:tcW w:w="2405" w:type="dxa"/>
            <w:vMerge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  <w:p w:rsidR="005D02F7" w:rsidRPr="0052487D" w:rsidRDefault="005D02F7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  <w:p w:rsidR="00D922C0" w:rsidRPr="0052487D" w:rsidRDefault="00D922C0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381624" w:rsidTr="009A3558">
        <w:tc>
          <w:tcPr>
            <w:tcW w:w="2405" w:type="dxa"/>
            <w:vMerge w:val="restart"/>
          </w:tcPr>
          <w:p w:rsidR="00381624" w:rsidRPr="0052487D" w:rsidRDefault="00381624" w:rsidP="00381624">
            <w:pPr>
              <w:rPr>
                <w:rFonts w:ascii="Times New Roman" w:hAnsi="Times New Roman" w:cs="Times New Roman"/>
                <w:b/>
              </w:rPr>
            </w:pPr>
            <w:r w:rsidRPr="0052487D">
              <w:rPr>
                <w:rFonts w:ascii="Times New Roman" w:hAnsi="Times New Roman" w:cs="Times New Roman"/>
                <w:b/>
              </w:rPr>
              <w:t>GADA DEBIJA/ JAUNUZŅĒMUMS</w:t>
            </w:r>
          </w:p>
        </w:tc>
        <w:tc>
          <w:tcPr>
            <w:tcW w:w="3181" w:type="dxa"/>
          </w:tcPr>
          <w:p w:rsidR="00381624" w:rsidRPr="0052487D" w:rsidRDefault="00381624" w:rsidP="00381624">
            <w:pPr>
              <w:rPr>
                <w:rFonts w:ascii="Times New Roman" w:hAnsi="Times New Roman" w:cs="Times New Roman"/>
              </w:rPr>
            </w:pPr>
            <w:r w:rsidRPr="0052487D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381624" w:rsidRPr="0052487D" w:rsidRDefault="00DC6A4A" w:rsidP="00381624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</w:tc>
      </w:tr>
      <w:tr w:rsidR="00381624" w:rsidTr="009A3558">
        <w:tc>
          <w:tcPr>
            <w:tcW w:w="2405" w:type="dxa"/>
            <w:vMerge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  <w:p w:rsidR="005D02F7" w:rsidRPr="0052487D" w:rsidRDefault="005D02F7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  <w:p w:rsidR="00D922C0" w:rsidRPr="0052487D" w:rsidRDefault="00D922C0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381624" w:rsidTr="009A3558">
        <w:tc>
          <w:tcPr>
            <w:tcW w:w="2405" w:type="dxa"/>
            <w:vMerge w:val="restart"/>
          </w:tcPr>
          <w:p w:rsidR="00381624" w:rsidRPr="0052487D" w:rsidRDefault="00381624" w:rsidP="00381624">
            <w:pPr>
              <w:rPr>
                <w:rFonts w:ascii="Times New Roman" w:hAnsi="Times New Roman" w:cs="Times New Roman"/>
                <w:b/>
              </w:rPr>
            </w:pPr>
            <w:r w:rsidRPr="0052487D">
              <w:rPr>
                <w:rFonts w:ascii="Times New Roman" w:hAnsi="Times New Roman" w:cs="Times New Roman"/>
                <w:b/>
              </w:rPr>
              <w:t>GADA INVESTĪCIJAS</w:t>
            </w:r>
          </w:p>
        </w:tc>
        <w:tc>
          <w:tcPr>
            <w:tcW w:w="3181" w:type="dxa"/>
          </w:tcPr>
          <w:p w:rsidR="00381624" w:rsidRPr="0052487D" w:rsidRDefault="00381624" w:rsidP="00381624">
            <w:pPr>
              <w:rPr>
                <w:rFonts w:ascii="Times New Roman" w:hAnsi="Times New Roman" w:cs="Times New Roman"/>
              </w:rPr>
            </w:pPr>
            <w:r w:rsidRPr="0052487D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381624" w:rsidRPr="0052487D" w:rsidRDefault="00DC6A4A" w:rsidP="00381624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</w:tc>
      </w:tr>
      <w:tr w:rsidR="00381624" w:rsidTr="009A3558">
        <w:tc>
          <w:tcPr>
            <w:tcW w:w="2405" w:type="dxa"/>
            <w:vMerge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  <w:p w:rsidR="005D02F7" w:rsidRPr="0052487D" w:rsidRDefault="005D02F7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  <w:p w:rsidR="00D922C0" w:rsidRPr="0052487D" w:rsidRDefault="00D922C0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52487D" w:rsidTr="009A3558">
        <w:tc>
          <w:tcPr>
            <w:tcW w:w="2405" w:type="dxa"/>
            <w:vMerge w:val="restart"/>
          </w:tcPr>
          <w:p w:rsidR="0052487D" w:rsidRPr="0052487D" w:rsidRDefault="0052487D" w:rsidP="0052487D">
            <w:pPr>
              <w:rPr>
                <w:rFonts w:ascii="Times New Roman" w:hAnsi="Times New Roman" w:cs="Times New Roman"/>
                <w:b/>
              </w:rPr>
            </w:pPr>
            <w:r w:rsidRPr="0052487D">
              <w:rPr>
                <w:rFonts w:ascii="Times New Roman" w:hAnsi="Times New Roman" w:cs="Times New Roman"/>
                <w:b/>
              </w:rPr>
              <w:t>GADA DARBA DEVĒJS</w:t>
            </w:r>
          </w:p>
        </w:tc>
        <w:tc>
          <w:tcPr>
            <w:tcW w:w="3181" w:type="dxa"/>
          </w:tcPr>
          <w:p w:rsidR="0052487D" w:rsidRPr="0052487D" w:rsidRDefault="0052487D" w:rsidP="0052487D">
            <w:pPr>
              <w:rPr>
                <w:rFonts w:ascii="Times New Roman" w:hAnsi="Times New Roman" w:cs="Times New Roman"/>
              </w:rPr>
            </w:pPr>
            <w:r w:rsidRPr="0052487D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52487D" w:rsidRPr="0052487D" w:rsidRDefault="00DC6A4A" w:rsidP="0052487D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</w:tc>
      </w:tr>
      <w:tr w:rsidR="00381624" w:rsidTr="009A3558">
        <w:tc>
          <w:tcPr>
            <w:tcW w:w="2405" w:type="dxa"/>
            <w:vMerge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  <w:p w:rsidR="005D02F7" w:rsidRPr="0052487D" w:rsidRDefault="005D02F7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81624" w:rsidRDefault="00381624" w:rsidP="00080F13">
            <w:pPr>
              <w:rPr>
                <w:rFonts w:ascii="Times New Roman" w:hAnsi="Times New Roman" w:cs="Times New Roman"/>
              </w:rPr>
            </w:pPr>
          </w:p>
          <w:p w:rsidR="00D922C0" w:rsidRPr="0052487D" w:rsidRDefault="00D922C0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DC6A4A" w:rsidTr="009A3558">
        <w:tc>
          <w:tcPr>
            <w:tcW w:w="2405" w:type="dxa"/>
            <w:vMerge w:val="restart"/>
          </w:tcPr>
          <w:p w:rsidR="00DC6A4A" w:rsidRPr="00DC6A4A" w:rsidRDefault="00DC6A4A" w:rsidP="00080F13">
            <w:pPr>
              <w:rPr>
                <w:rFonts w:ascii="Times New Roman" w:hAnsi="Times New Roman" w:cs="Times New Roman"/>
                <w:b/>
              </w:rPr>
            </w:pPr>
            <w:r w:rsidRPr="00DC6A4A">
              <w:rPr>
                <w:rFonts w:ascii="Times New Roman" w:hAnsi="Times New Roman" w:cs="Times New Roman"/>
                <w:b/>
              </w:rPr>
              <w:t>GADA SOCIĀLAIS UZŅĒMUMS</w:t>
            </w:r>
          </w:p>
        </w:tc>
        <w:tc>
          <w:tcPr>
            <w:tcW w:w="3181" w:type="dxa"/>
          </w:tcPr>
          <w:p w:rsidR="00DC6A4A" w:rsidRPr="0052487D" w:rsidRDefault="00DC6A4A" w:rsidP="00DC6A4A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DC6A4A" w:rsidRDefault="00DC6A4A" w:rsidP="00080F13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</w:tc>
      </w:tr>
      <w:tr w:rsidR="00DC6A4A" w:rsidTr="009A3558">
        <w:tc>
          <w:tcPr>
            <w:tcW w:w="2405" w:type="dxa"/>
            <w:vMerge/>
          </w:tcPr>
          <w:p w:rsidR="00DC6A4A" w:rsidRDefault="00DC6A4A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  <w:p w:rsidR="005D02F7" w:rsidRPr="0052487D" w:rsidRDefault="005D02F7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DC6A4A" w:rsidRDefault="00DC6A4A" w:rsidP="00080F13">
            <w:pPr>
              <w:rPr>
                <w:rFonts w:ascii="Times New Roman" w:hAnsi="Times New Roman" w:cs="Times New Roman"/>
              </w:rPr>
            </w:pPr>
          </w:p>
          <w:p w:rsidR="00DC6A4A" w:rsidRDefault="00DC6A4A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DC6A4A" w:rsidTr="009A3558">
        <w:tc>
          <w:tcPr>
            <w:tcW w:w="2405" w:type="dxa"/>
            <w:vMerge w:val="restart"/>
          </w:tcPr>
          <w:p w:rsidR="00DC6A4A" w:rsidRPr="00DC6A4A" w:rsidRDefault="00DC6A4A" w:rsidP="00080F13">
            <w:pPr>
              <w:rPr>
                <w:rFonts w:ascii="Times New Roman" w:hAnsi="Times New Roman" w:cs="Times New Roman"/>
                <w:b/>
              </w:rPr>
            </w:pPr>
            <w:r w:rsidRPr="00DC6A4A">
              <w:rPr>
                <w:rFonts w:ascii="Times New Roman" w:hAnsi="Times New Roman" w:cs="Times New Roman"/>
                <w:b/>
              </w:rPr>
              <w:t>GADA SKOLĒNU MĀCĪBU UZŅĒMUMS</w:t>
            </w:r>
          </w:p>
        </w:tc>
        <w:tc>
          <w:tcPr>
            <w:tcW w:w="3181" w:type="dxa"/>
          </w:tcPr>
          <w:p w:rsidR="00DC6A4A" w:rsidRPr="0052487D" w:rsidRDefault="00DC6A4A" w:rsidP="00080F13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PRETENDENTA NOSAUKUMS</w:t>
            </w:r>
          </w:p>
        </w:tc>
        <w:tc>
          <w:tcPr>
            <w:tcW w:w="3765" w:type="dxa"/>
          </w:tcPr>
          <w:p w:rsidR="00DC6A4A" w:rsidRDefault="00DC6A4A" w:rsidP="00080F13">
            <w:pPr>
              <w:rPr>
                <w:rFonts w:ascii="Times New Roman" w:hAnsi="Times New Roman" w:cs="Times New Roman"/>
              </w:rPr>
            </w:pPr>
            <w:r w:rsidRPr="00DC6A4A">
              <w:rPr>
                <w:rFonts w:ascii="Times New Roman" w:hAnsi="Times New Roman" w:cs="Times New Roman"/>
              </w:rPr>
              <w:t>PAMATOJUMS</w:t>
            </w:r>
          </w:p>
          <w:p w:rsidR="00DC6A4A" w:rsidRDefault="00DC6A4A" w:rsidP="00080F13">
            <w:pPr>
              <w:rPr>
                <w:rFonts w:ascii="Times New Roman" w:hAnsi="Times New Roman" w:cs="Times New Roman"/>
              </w:rPr>
            </w:pPr>
          </w:p>
        </w:tc>
      </w:tr>
      <w:tr w:rsidR="00DC6A4A" w:rsidTr="009A3558">
        <w:tc>
          <w:tcPr>
            <w:tcW w:w="2405" w:type="dxa"/>
            <w:vMerge/>
          </w:tcPr>
          <w:p w:rsidR="00DC6A4A" w:rsidRDefault="00DC6A4A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5D02F7" w:rsidRDefault="005D02F7" w:rsidP="00080F13">
            <w:pPr>
              <w:rPr>
                <w:rFonts w:ascii="Times New Roman" w:hAnsi="Times New Roman" w:cs="Times New Roman"/>
              </w:rPr>
            </w:pPr>
          </w:p>
          <w:p w:rsidR="009373B8" w:rsidRPr="0052487D" w:rsidRDefault="009373B8" w:rsidP="0008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DC6A4A" w:rsidRDefault="00DC6A4A" w:rsidP="00080F13">
            <w:pPr>
              <w:rPr>
                <w:rFonts w:ascii="Times New Roman" w:hAnsi="Times New Roman" w:cs="Times New Roman"/>
              </w:rPr>
            </w:pPr>
          </w:p>
        </w:tc>
      </w:tr>
    </w:tbl>
    <w:p w:rsidR="00381624" w:rsidRPr="00381624" w:rsidRDefault="00381624" w:rsidP="00080F13">
      <w:pPr>
        <w:rPr>
          <w:rFonts w:ascii="Times New Roman" w:hAnsi="Times New Roman" w:cs="Times New Roman"/>
        </w:rPr>
      </w:pPr>
    </w:p>
    <w:p w:rsidR="00080F13" w:rsidRPr="00381624" w:rsidRDefault="00080F13" w:rsidP="00080F13">
      <w:pPr>
        <w:rPr>
          <w:rFonts w:ascii="Times New Roman" w:hAnsi="Times New Roman" w:cs="Times New Roman"/>
        </w:rPr>
      </w:pPr>
      <w:r w:rsidRPr="00381624">
        <w:rPr>
          <w:rFonts w:ascii="Times New Roman" w:hAnsi="Times New Roman" w:cs="Times New Roman"/>
        </w:rPr>
        <w:t>Pieteikuma formu aizpildīja ________________________________________</w:t>
      </w:r>
    </w:p>
    <w:p w:rsidR="003373FB" w:rsidRDefault="00080F13" w:rsidP="00080F13">
      <w:pPr>
        <w:rPr>
          <w:rFonts w:ascii="Times New Roman" w:hAnsi="Times New Roman" w:cs="Times New Roman"/>
        </w:rPr>
      </w:pPr>
      <w:r w:rsidRPr="009A3558">
        <w:rPr>
          <w:rFonts w:ascii="Times New Roman" w:hAnsi="Times New Roman" w:cs="Times New Roman"/>
          <w:b/>
        </w:rPr>
        <w:t xml:space="preserve">Lūdzam līdz </w:t>
      </w:r>
      <w:r w:rsidR="009A3558">
        <w:rPr>
          <w:rFonts w:ascii="Times New Roman" w:hAnsi="Times New Roman" w:cs="Times New Roman"/>
          <w:b/>
        </w:rPr>
        <w:t xml:space="preserve">2022.gada </w:t>
      </w:r>
      <w:r w:rsidR="001E0E58" w:rsidRPr="009A3558">
        <w:rPr>
          <w:rFonts w:ascii="Times New Roman" w:hAnsi="Times New Roman" w:cs="Times New Roman"/>
          <w:b/>
        </w:rPr>
        <w:t>3</w:t>
      </w:r>
      <w:r w:rsidRPr="009A3558">
        <w:rPr>
          <w:rFonts w:ascii="Times New Roman" w:hAnsi="Times New Roman" w:cs="Times New Roman"/>
          <w:b/>
        </w:rPr>
        <w:t xml:space="preserve">1. </w:t>
      </w:r>
      <w:r w:rsidR="0068012D" w:rsidRPr="009A3558">
        <w:rPr>
          <w:rFonts w:ascii="Times New Roman" w:hAnsi="Times New Roman" w:cs="Times New Roman"/>
          <w:b/>
        </w:rPr>
        <w:t>oktobra</w:t>
      </w:r>
      <w:r w:rsidRPr="009A3558">
        <w:rPr>
          <w:rFonts w:ascii="Times New Roman" w:hAnsi="Times New Roman" w:cs="Times New Roman"/>
          <w:b/>
        </w:rPr>
        <w:t xml:space="preserve"> plkst. 1</w:t>
      </w:r>
      <w:r w:rsidR="001E0E58" w:rsidRPr="009A3558">
        <w:rPr>
          <w:rFonts w:ascii="Times New Roman" w:hAnsi="Times New Roman" w:cs="Times New Roman"/>
          <w:b/>
        </w:rPr>
        <w:t>7:</w:t>
      </w:r>
      <w:r w:rsidRPr="009A3558">
        <w:rPr>
          <w:rFonts w:ascii="Times New Roman" w:hAnsi="Times New Roman" w:cs="Times New Roman"/>
          <w:b/>
        </w:rPr>
        <w:t xml:space="preserve">00 aizpildīto anketu nogādāt Pašvaldības pilsētu vai pagastu pārvaldēs, </w:t>
      </w:r>
      <w:r w:rsidR="00EB64AF" w:rsidRPr="009A3558">
        <w:rPr>
          <w:rFonts w:ascii="Times New Roman" w:hAnsi="Times New Roman" w:cs="Times New Roman"/>
          <w:b/>
        </w:rPr>
        <w:t>Klientu apkalpošanas centros</w:t>
      </w:r>
      <w:r w:rsidR="00EB64AF">
        <w:rPr>
          <w:rFonts w:ascii="Times New Roman" w:hAnsi="Times New Roman" w:cs="Times New Roman"/>
        </w:rPr>
        <w:t xml:space="preserve"> - </w:t>
      </w:r>
      <w:r w:rsidR="00EB64AF" w:rsidRPr="00EB64AF">
        <w:rPr>
          <w:rFonts w:ascii="Times New Roman" w:hAnsi="Times New Roman" w:cs="Times New Roman"/>
        </w:rPr>
        <w:t>Brīvības iel</w:t>
      </w:r>
      <w:r w:rsidR="00EB64AF">
        <w:rPr>
          <w:rFonts w:ascii="Times New Roman" w:hAnsi="Times New Roman" w:cs="Times New Roman"/>
        </w:rPr>
        <w:t>ā</w:t>
      </w:r>
      <w:r w:rsidR="00EB64AF" w:rsidRPr="00EB64AF">
        <w:rPr>
          <w:rFonts w:ascii="Times New Roman" w:hAnsi="Times New Roman" w:cs="Times New Roman"/>
        </w:rPr>
        <w:t xml:space="preserve"> 15,</w:t>
      </w:r>
      <w:r w:rsidR="00EB64AF">
        <w:rPr>
          <w:rFonts w:ascii="Times New Roman" w:hAnsi="Times New Roman" w:cs="Times New Roman"/>
        </w:rPr>
        <w:t xml:space="preserve"> </w:t>
      </w:r>
      <w:r w:rsidR="00EB64AF" w:rsidRPr="00EB64AF">
        <w:rPr>
          <w:rFonts w:ascii="Times New Roman" w:hAnsi="Times New Roman" w:cs="Times New Roman"/>
        </w:rPr>
        <w:t>Dobel</w:t>
      </w:r>
      <w:r w:rsidR="00EB64AF">
        <w:rPr>
          <w:rFonts w:ascii="Times New Roman" w:hAnsi="Times New Roman" w:cs="Times New Roman"/>
        </w:rPr>
        <w:t>ē</w:t>
      </w:r>
      <w:r w:rsidR="001E0E58">
        <w:rPr>
          <w:rFonts w:ascii="Times New Roman" w:hAnsi="Times New Roman" w:cs="Times New Roman"/>
        </w:rPr>
        <w:t xml:space="preserve">, </w:t>
      </w:r>
      <w:r w:rsidR="00EB64AF">
        <w:rPr>
          <w:rFonts w:ascii="Times New Roman" w:hAnsi="Times New Roman" w:cs="Times New Roman"/>
        </w:rPr>
        <w:t xml:space="preserve"> </w:t>
      </w:r>
      <w:r w:rsidR="00EB64AF" w:rsidRPr="00EB64AF">
        <w:rPr>
          <w:rFonts w:ascii="Times New Roman" w:hAnsi="Times New Roman" w:cs="Times New Roman"/>
        </w:rPr>
        <w:t>Jelgavas iel</w:t>
      </w:r>
      <w:r w:rsidR="00EB64AF">
        <w:rPr>
          <w:rFonts w:ascii="Times New Roman" w:hAnsi="Times New Roman" w:cs="Times New Roman"/>
        </w:rPr>
        <w:t>ā</w:t>
      </w:r>
      <w:r w:rsidR="00EB64AF" w:rsidRPr="00EB64AF">
        <w:rPr>
          <w:rFonts w:ascii="Times New Roman" w:hAnsi="Times New Roman" w:cs="Times New Roman"/>
        </w:rPr>
        <w:t xml:space="preserve"> 1,</w:t>
      </w:r>
      <w:r w:rsidR="00EB64AF">
        <w:rPr>
          <w:rFonts w:ascii="Times New Roman" w:hAnsi="Times New Roman" w:cs="Times New Roman"/>
        </w:rPr>
        <w:t xml:space="preserve"> </w:t>
      </w:r>
      <w:r w:rsidR="00EB64AF" w:rsidRPr="00EB64AF">
        <w:rPr>
          <w:rFonts w:ascii="Times New Roman" w:hAnsi="Times New Roman" w:cs="Times New Roman"/>
        </w:rPr>
        <w:t>Auc</w:t>
      </w:r>
      <w:r w:rsidR="00EB64AF">
        <w:rPr>
          <w:rFonts w:ascii="Times New Roman" w:hAnsi="Times New Roman" w:cs="Times New Roman"/>
        </w:rPr>
        <w:t>ē</w:t>
      </w:r>
      <w:r w:rsidR="00EB64AF" w:rsidRPr="00EB64AF">
        <w:rPr>
          <w:rFonts w:ascii="Times New Roman" w:hAnsi="Times New Roman" w:cs="Times New Roman"/>
        </w:rPr>
        <w:t>,</w:t>
      </w:r>
      <w:r w:rsidR="00EB64AF">
        <w:rPr>
          <w:rFonts w:ascii="Times New Roman" w:hAnsi="Times New Roman" w:cs="Times New Roman"/>
        </w:rPr>
        <w:t xml:space="preserve"> un </w:t>
      </w:r>
      <w:r w:rsidR="00EB64AF" w:rsidRPr="00EB64AF">
        <w:rPr>
          <w:rFonts w:ascii="Times New Roman" w:hAnsi="Times New Roman" w:cs="Times New Roman"/>
        </w:rPr>
        <w:t>“Zelmeņi”,</w:t>
      </w:r>
      <w:r w:rsidR="00EB64AF">
        <w:rPr>
          <w:rFonts w:ascii="Times New Roman" w:hAnsi="Times New Roman" w:cs="Times New Roman"/>
        </w:rPr>
        <w:t xml:space="preserve"> </w:t>
      </w:r>
      <w:r w:rsidR="00EB64AF" w:rsidRPr="00EB64AF">
        <w:rPr>
          <w:rFonts w:ascii="Times New Roman" w:hAnsi="Times New Roman" w:cs="Times New Roman"/>
        </w:rPr>
        <w:t>Zelmeņ</w:t>
      </w:r>
      <w:r w:rsidR="00EB64AF">
        <w:rPr>
          <w:rFonts w:ascii="Times New Roman" w:hAnsi="Times New Roman" w:cs="Times New Roman"/>
        </w:rPr>
        <w:t>os</w:t>
      </w:r>
      <w:r w:rsidR="00EB64AF" w:rsidRPr="00EB64AF">
        <w:rPr>
          <w:rFonts w:ascii="Times New Roman" w:hAnsi="Times New Roman" w:cs="Times New Roman"/>
        </w:rPr>
        <w:t>, Tērvetes pag</w:t>
      </w:r>
      <w:r w:rsidR="00EB64AF">
        <w:rPr>
          <w:rFonts w:ascii="Times New Roman" w:hAnsi="Times New Roman" w:cs="Times New Roman"/>
        </w:rPr>
        <w:t>astā</w:t>
      </w:r>
      <w:r w:rsidR="00EB64AF" w:rsidRPr="00EB64AF">
        <w:rPr>
          <w:rFonts w:ascii="Times New Roman" w:hAnsi="Times New Roman" w:cs="Times New Roman"/>
        </w:rPr>
        <w:t>,</w:t>
      </w:r>
      <w:r w:rsidR="00EB64AF">
        <w:rPr>
          <w:rFonts w:ascii="Times New Roman" w:hAnsi="Times New Roman" w:cs="Times New Roman"/>
        </w:rPr>
        <w:t xml:space="preserve"> Dobeles novadā</w:t>
      </w:r>
      <w:r w:rsidRPr="00381624">
        <w:rPr>
          <w:rFonts w:ascii="Times New Roman" w:hAnsi="Times New Roman" w:cs="Times New Roman"/>
        </w:rPr>
        <w:t xml:space="preserve">, vai aizpildīt pieteikumu Pašvaldības tīmekļvietnē </w:t>
      </w:r>
      <w:r w:rsidR="00EB64AF">
        <w:rPr>
          <w:rFonts w:ascii="Times New Roman" w:hAnsi="Times New Roman" w:cs="Times New Roman"/>
        </w:rPr>
        <w:t xml:space="preserve">mājas </w:t>
      </w:r>
      <w:r w:rsidR="00EB64AF" w:rsidRPr="00EB64AF">
        <w:rPr>
          <w:rFonts w:ascii="Times New Roman" w:hAnsi="Times New Roman" w:cs="Times New Roman"/>
        </w:rPr>
        <w:t xml:space="preserve">lapās </w:t>
      </w:r>
      <w:hyperlink r:id="rId5" w:history="1">
        <w:r w:rsidR="00EB64AF" w:rsidRPr="009D3370">
          <w:rPr>
            <w:rStyle w:val="Hyperlink"/>
            <w:rFonts w:ascii="Times New Roman" w:hAnsi="Times New Roman" w:cs="Times New Roman"/>
          </w:rPr>
          <w:t>www.dobele.lv</w:t>
        </w:r>
      </w:hyperlink>
      <w:r w:rsidR="00EB64AF">
        <w:rPr>
          <w:rFonts w:ascii="Times New Roman" w:hAnsi="Times New Roman" w:cs="Times New Roman"/>
        </w:rPr>
        <w:t xml:space="preserve"> </w:t>
      </w:r>
      <w:r w:rsidR="001E0E58">
        <w:rPr>
          <w:rFonts w:ascii="Times New Roman" w:hAnsi="Times New Roman" w:cs="Times New Roman"/>
        </w:rPr>
        <w:t>vai</w:t>
      </w:r>
      <w:r w:rsidR="00EB64AF" w:rsidRPr="00EB64AF">
        <w:rPr>
          <w:rFonts w:ascii="Times New Roman" w:hAnsi="Times New Roman" w:cs="Times New Roman"/>
        </w:rPr>
        <w:t xml:space="preserve"> </w:t>
      </w:r>
      <w:hyperlink r:id="rId6" w:history="1">
        <w:r w:rsidR="00EB64AF" w:rsidRPr="009D3370">
          <w:rPr>
            <w:rStyle w:val="Hyperlink"/>
            <w:rFonts w:ascii="Times New Roman" w:hAnsi="Times New Roman" w:cs="Times New Roman"/>
          </w:rPr>
          <w:t>www.dobeledara.lv</w:t>
        </w:r>
      </w:hyperlink>
      <w:r w:rsidR="00EB64AF">
        <w:rPr>
          <w:rFonts w:ascii="Times New Roman" w:hAnsi="Times New Roman" w:cs="Times New Roman"/>
        </w:rPr>
        <w:t xml:space="preserve"> .</w:t>
      </w:r>
    </w:p>
    <w:sectPr w:rsidR="003373FB" w:rsidSect="009A355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B9C"/>
    <w:multiLevelType w:val="hybridMultilevel"/>
    <w:tmpl w:val="5FE6665E"/>
    <w:lvl w:ilvl="0" w:tplc="F4CE36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13"/>
    <w:rsid w:val="00080F13"/>
    <w:rsid w:val="001142B8"/>
    <w:rsid w:val="0013246D"/>
    <w:rsid w:val="00192AB1"/>
    <w:rsid w:val="001E0E58"/>
    <w:rsid w:val="002420C7"/>
    <w:rsid w:val="003373FB"/>
    <w:rsid w:val="00381624"/>
    <w:rsid w:val="003A0643"/>
    <w:rsid w:val="0052487D"/>
    <w:rsid w:val="005D02F7"/>
    <w:rsid w:val="0068012D"/>
    <w:rsid w:val="009373B8"/>
    <w:rsid w:val="009A3558"/>
    <w:rsid w:val="00B41D88"/>
    <w:rsid w:val="00CF7E55"/>
    <w:rsid w:val="00D31CA8"/>
    <w:rsid w:val="00D922C0"/>
    <w:rsid w:val="00DC6A4A"/>
    <w:rsid w:val="00EB64AF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DE5FB-1D51-47B7-8747-363627C3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4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4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7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eledara.lv" TargetMode="External"/><Relationship Id="rId5" Type="http://schemas.openxmlformats.org/officeDocument/2006/relationships/hyperlink" Target="http://www.dobe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Dobeles PIUAC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Evija</cp:lastModifiedBy>
  <cp:revision>6</cp:revision>
  <cp:lastPrinted>2022-08-11T09:34:00Z</cp:lastPrinted>
  <dcterms:created xsi:type="dcterms:W3CDTF">2022-09-13T08:00:00Z</dcterms:created>
  <dcterms:modified xsi:type="dcterms:W3CDTF">2022-10-11T08:52:00Z</dcterms:modified>
</cp:coreProperties>
</file>