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35" w:rsidRPr="00F257E1" w:rsidRDefault="00E83D12" w:rsidP="00D03C35">
      <w:pPr>
        <w:tabs>
          <w:tab w:val="left" w:pos="-24212"/>
        </w:tabs>
        <w:jc w:val="center"/>
        <w:rPr>
          <w:sz w:val="20"/>
          <w:szCs w:val="20"/>
        </w:rPr>
      </w:pPr>
      <w:r w:rsidRPr="00F257E1">
        <w:rPr>
          <w:noProof/>
          <w:sz w:val="20"/>
          <w:szCs w:val="20"/>
        </w:rPr>
        <w:drawing>
          <wp:inline distT="0" distB="0" distL="0" distR="0">
            <wp:extent cx="673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D03C35" w:rsidRPr="00F257E1" w:rsidRDefault="00D03C35" w:rsidP="00D03C35">
      <w:pPr>
        <w:pStyle w:val="Header"/>
        <w:jc w:val="center"/>
        <w:rPr>
          <w:sz w:val="20"/>
        </w:rPr>
      </w:pPr>
      <w:r w:rsidRPr="00F257E1">
        <w:rPr>
          <w:sz w:val="20"/>
        </w:rPr>
        <w:t>LATVIJAS REPUBLIKA</w:t>
      </w:r>
    </w:p>
    <w:p w:rsidR="00D03C35" w:rsidRPr="00F257E1" w:rsidRDefault="00D03C35" w:rsidP="00D03C35">
      <w:pPr>
        <w:pStyle w:val="Header"/>
        <w:jc w:val="center"/>
        <w:rPr>
          <w:b/>
          <w:sz w:val="32"/>
          <w:szCs w:val="32"/>
        </w:rPr>
      </w:pPr>
      <w:r w:rsidRPr="00F257E1">
        <w:rPr>
          <w:b/>
          <w:sz w:val="32"/>
          <w:szCs w:val="32"/>
        </w:rPr>
        <w:t>DOBELES NOVADA DOME</w:t>
      </w:r>
    </w:p>
    <w:p w:rsidR="00D03C35" w:rsidRPr="00F257E1" w:rsidRDefault="00D03C35" w:rsidP="00D03C35">
      <w:pPr>
        <w:pStyle w:val="Header"/>
        <w:jc w:val="center"/>
        <w:rPr>
          <w:sz w:val="16"/>
          <w:szCs w:val="16"/>
        </w:rPr>
      </w:pPr>
      <w:proofErr w:type="spellStart"/>
      <w:r w:rsidRPr="00F257E1">
        <w:rPr>
          <w:sz w:val="16"/>
          <w:szCs w:val="16"/>
        </w:rPr>
        <w:t>Brīvības</w:t>
      </w:r>
      <w:proofErr w:type="spellEnd"/>
      <w:r w:rsidRPr="00F257E1">
        <w:rPr>
          <w:sz w:val="16"/>
          <w:szCs w:val="16"/>
        </w:rPr>
        <w:t xml:space="preserve"> </w:t>
      </w:r>
      <w:proofErr w:type="spellStart"/>
      <w:r w:rsidRPr="00F257E1">
        <w:rPr>
          <w:sz w:val="16"/>
          <w:szCs w:val="16"/>
        </w:rPr>
        <w:t>iela</w:t>
      </w:r>
      <w:proofErr w:type="spellEnd"/>
      <w:r w:rsidRPr="00F257E1">
        <w:rPr>
          <w:sz w:val="16"/>
          <w:szCs w:val="16"/>
        </w:rPr>
        <w:t xml:space="preserve"> 17, </w:t>
      </w:r>
      <w:proofErr w:type="spellStart"/>
      <w:r w:rsidRPr="00F257E1">
        <w:rPr>
          <w:sz w:val="16"/>
          <w:szCs w:val="16"/>
        </w:rPr>
        <w:t>Dobele</w:t>
      </w:r>
      <w:proofErr w:type="spellEnd"/>
      <w:r w:rsidRPr="00F257E1">
        <w:rPr>
          <w:sz w:val="16"/>
          <w:szCs w:val="16"/>
        </w:rPr>
        <w:t xml:space="preserve">, </w:t>
      </w:r>
      <w:proofErr w:type="spellStart"/>
      <w:r w:rsidRPr="00F257E1">
        <w:rPr>
          <w:sz w:val="16"/>
          <w:szCs w:val="16"/>
        </w:rPr>
        <w:t>Dobeles</w:t>
      </w:r>
      <w:proofErr w:type="spellEnd"/>
      <w:r w:rsidRPr="00F257E1">
        <w:rPr>
          <w:sz w:val="16"/>
          <w:szCs w:val="16"/>
        </w:rPr>
        <w:t xml:space="preserve"> </w:t>
      </w:r>
      <w:proofErr w:type="spellStart"/>
      <w:r w:rsidRPr="00F257E1">
        <w:rPr>
          <w:sz w:val="16"/>
          <w:szCs w:val="16"/>
        </w:rPr>
        <w:t>novads</w:t>
      </w:r>
      <w:proofErr w:type="spellEnd"/>
      <w:r w:rsidRPr="00F257E1">
        <w:rPr>
          <w:sz w:val="16"/>
          <w:szCs w:val="16"/>
        </w:rPr>
        <w:t>, LV-3701</w:t>
      </w:r>
    </w:p>
    <w:p w:rsidR="00D03C35" w:rsidRPr="00F257E1" w:rsidRDefault="00D03C35" w:rsidP="00D03C35">
      <w:pPr>
        <w:pStyle w:val="Header"/>
        <w:pBdr>
          <w:bottom w:val="double" w:sz="6" w:space="1" w:color="auto"/>
        </w:pBdr>
        <w:jc w:val="center"/>
        <w:rPr>
          <w:color w:val="000000"/>
          <w:sz w:val="16"/>
          <w:szCs w:val="16"/>
        </w:rPr>
      </w:pPr>
      <w:proofErr w:type="spellStart"/>
      <w:r w:rsidRPr="00F257E1">
        <w:rPr>
          <w:sz w:val="16"/>
          <w:szCs w:val="16"/>
        </w:rPr>
        <w:t>Tālr</w:t>
      </w:r>
      <w:proofErr w:type="spellEnd"/>
      <w:r w:rsidRPr="00F257E1">
        <w:rPr>
          <w:sz w:val="16"/>
          <w:szCs w:val="16"/>
        </w:rPr>
        <w:t xml:space="preserve">. 63707269, 63700137, 63720940, e-pasts </w:t>
      </w:r>
      <w:hyperlink r:id="rId9" w:history="1">
        <w:r w:rsidRPr="00F257E1">
          <w:rPr>
            <w:rStyle w:val="Hyperlink"/>
            <w:color w:val="000000"/>
            <w:sz w:val="16"/>
            <w:szCs w:val="16"/>
          </w:rPr>
          <w:t>dome@dobele.lv</w:t>
        </w:r>
      </w:hyperlink>
    </w:p>
    <w:p w:rsidR="00D03C35" w:rsidRPr="00F257E1" w:rsidRDefault="00D03C35" w:rsidP="00D03C35">
      <w:pPr>
        <w:jc w:val="center"/>
        <w:rPr>
          <w:b/>
          <w:bCs/>
          <w:color w:val="000000"/>
        </w:rPr>
      </w:pPr>
    </w:p>
    <w:p w:rsidR="00D03C35" w:rsidRPr="008316B3" w:rsidRDefault="00D03C35" w:rsidP="00D03C35">
      <w:pPr>
        <w:tabs>
          <w:tab w:val="left" w:pos="-24212"/>
        </w:tabs>
        <w:jc w:val="center"/>
        <w:rPr>
          <w:b/>
          <w:lang w:val="en-US"/>
        </w:rPr>
      </w:pPr>
      <w:r w:rsidRPr="008316B3">
        <w:rPr>
          <w:b/>
          <w:lang w:val="en-US"/>
        </w:rPr>
        <w:t>DOMES ĀRKĀRTAS SĒDES PROTOKOLS</w:t>
      </w:r>
    </w:p>
    <w:p w:rsidR="00D03C35" w:rsidRPr="008316B3" w:rsidRDefault="00D03C35" w:rsidP="00D03C35">
      <w:pPr>
        <w:jc w:val="center"/>
        <w:rPr>
          <w:b/>
          <w:bCs/>
        </w:rPr>
      </w:pPr>
      <w:r w:rsidRPr="008316B3">
        <w:rPr>
          <w:b/>
          <w:bCs/>
        </w:rPr>
        <w:t>Dobelē</w:t>
      </w:r>
    </w:p>
    <w:p w:rsidR="00D03C35" w:rsidRDefault="00D03C35" w:rsidP="00D03C35">
      <w:pPr>
        <w:rPr>
          <w:b/>
          <w:bCs/>
        </w:rPr>
      </w:pPr>
    </w:p>
    <w:p w:rsidR="00D03C35" w:rsidRPr="00BB15AF" w:rsidRDefault="00D03C35" w:rsidP="0002294A">
      <w:pPr>
        <w:spacing w:line="276" w:lineRule="auto"/>
        <w:rPr>
          <w:b/>
          <w:bCs/>
        </w:rPr>
      </w:pPr>
      <w:r w:rsidRPr="00BB15AF">
        <w:rPr>
          <w:b/>
          <w:bCs/>
        </w:rPr>
        <w:t>20</w:t>
      </w:r>
      <w:r w:rsidR="00E83D12">
        <w:rPr>
          <w:b/>
          <w:bCs/>
        </w:rPr>
        <w:t>20.</w:t>
      </w:r>
      <w:r>
        <w:rPr>
          <w:b/>
          <w:bCs/>
        </w:rPr>
        <w:t xml:space="preserve"> gada </w:t>
      </w:r>
      <w:r w:rsidR="00725B36">
        <w:rPr>
          <w:b/>
          <w:bCs/>
        </w:rPr>
        <w:t>15</w:t>
      </w:r>
      <w:r w:rsidR="00B1083A">
        <w:rPr>
          <w:b/>
          <w:bCs/>
        </w:rPr>
        <w:t>. </w:t>
      </w:r>
      <w:r w:rsidR="00725B36">
        <w:rPr>
          <w:b/>
          <w:bCs/>
        </w:rPr>
        <w:t>maijā</w:t>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00B804F2">
        <w:rPr>
          <w:b/>
          <w:bCs/>
        </w:rPr>
        <w:tab/>
      </w:r>
      <w:r w:rsidRPr="00BB15AF">
        <w:rPr>
          <w:b/>
          <w:bCs/>
        </w:rPr>
        <w:t>Nr.</w:t>
      </w:r>
      <w:r>
        <w:rPr>
          <w:b/>
          <w:bCs/>
        </w:rPr>
        <w:t> </w:t>
      </w:r>
      <w:r w:rsidR="00725B36">
        <w:rPr>
          <w:b/>
          <w:bCs/>
        </w:rPr>
        <w:t>7</w:t>
      </w:r>
    </w:p>
    <w:p w:rsidR="00D03C35" w:rsidRDefault="00D03C35" w:rsidP="0002294A">
      <w:pPr>
        <w:spacing w:line="276" w:lineRule="auto"/>
      </w:pPr>
    </w:p>
    <w:p w:rsidR="00D03C35" w:rsidRPr="00BB15AF" w:rsidRDefault="00D03C35" w:rsidP="00740DF9">
      <w:pPr>
        <w:rPr>
          <w:color w:val="000000"/>
        </w:rPr>
      </w:pPr>
      <w:r w:rsidRPr="00BB15AF">
        <w:rPr>
          <w:color w:val="000000"/>
        </w:rPr>
        <w:t xml:space="preserve">Sēde sasaukta plkst. </w:t>
      </w:r>
      <w:r w:rsidR="00A413AA">
        <w:rPr>
          <w:color w:val="000000"/>
        </w:rPr>
        <w:t>1</w:t>
      </w:r>
      <w:r w:rsidR="00740DF9">
        <w:rPr>
          <w:color w:val="000000"/>
        </w:rPr>
        <w:t>4</w:t>
      </w:r>
      <w:r w:rsidR="00B804F2">
        <w:rPr>
          <w:color w:val="000000"/>
        </w:rPr>
        <w:t>.</w:t>
      </w:r>
      <w:r w:rsidR="008637FF">
        <w:rPr>
          <w:color w:val="000000"/>
        </w:rPr>
        <w:t>0</w:t>
      </w:r>
      <w:r w:rsidR="00B804F2">
        <w:rPr>
          <w:color w:val="000000"/>
        </w:rPr>
        <w:t>0</w:t>
      </w:r>
    </w:p>
    <w:p w:rsidR="00D03C35" w:rsidRPr="00BB15AF" w:rsidRDefault="00D03C35" w:rsidP="00740DF9">
      <w:pPr>
        <w:rPr>
          <w:color w:val="000000"/>
        </w:rPr>
      </w:pPr>
      <w:r w:rsidRPr="00BB15AF">
        <w:rPr>
          <w:color w:val="000000"/>
        </w:rPr>
        <w:t xml:space="preserve">Sēde atklāta plkst. </w:t>
      </w:r>
      <w:r w:rsidR="00A413AA">
        <w:rPr>
          <w:color w:val="000000"/>
        </w:rPr>
        <w:t>1</w:t>
      </w:r>
      <w:r w:rsidR="00740DF9">
        <w:rPr>
          <w:color w:val="000000"/>
        </w:rPr>
        <w:t>4</w:t>
      </w:r>
      <w:r w:rsidR="00B804F2">
        <w:rPr>
          <w:color w:val="000000"/>
        </w:rPr>
        <w:t>.</w:t>
      </w:r>
      <w:r w:rsidR="008637FF">
        <w:rPr>
          <w:color w:val="000000"/>
        </w:rPr>
        <w:t>0</w:t>
      </w:r>
      <w:r w:rsidR="00B804F2">
        <w:rPr>
          <w:color w:val="000000"/>
        </w:rPr>
        <w:t>0</w:t>
      </w:r>
    </w:p>
    <w:p w:rsidR="00D03C35" w:rsidRDefault="00D03C35" w:rsidP="00740DF9">
      <w:pPr>
        <w:rPr>
          <w:color w:val="000000"/>
        </w:rPr>
      </w:pPr>
    </w:p>
    <w:p w:rsidR="00D03C35" w:rsidRPr="00BB15AF" w:rsidRDefault="00D03C35" w:rsidP="00740DF9">
      <w:pPr>
        <w:rPr>
          <w:color w:val="000000"/>
        </w:rPr>
      </w:pPr>
      <w:r w:rsidRPr="00BB15AF">
        <w:rPr>
          <w:color w:val="000000"/>
        </w:rPr>
        <w:t>Sēdi vada:</w:t>
      </w:r>
      <w:r w:rsidRPr="00BB15AF">
        <w:rPr>
          <w:color w:val="000000"/>
        </w:rPr>
        <w:tab/>
        <w:t>novada domes priekšsēdētāj</w:t>
      </w:r>
      <w:r>
        <w:rPr>
          <w:color w:val="000000"/>
        </w:rPr>
        <w:t>s</w:t>
      </w:r>
      <w:r w:rsidRPr="00BB15AF">
        <w:rPr>
          <w:color w:val="000000"/>
        </w:rPr>
        <w:t xml:space="preserve"> </w:t>
      </w:r>
      <w:r>
        <w:rPr>
          <w:color w:val="000000"/>
        </w:rPr>
        <w:t>ANDREJS SPRIDZĀNS</w:t>
      </w:r>
    </w:p>
    <w:p w:rsidR="00D03C35" w:rsidRPr="00BB15AF" w:rsidRDefault="00D03C35" w:rsidP="00740DF9">
      <w:pPr>
        <w:rPr>
          <w:color w:val="000000"/>
        </w:rPr>
      </w:pPr>
      <w:r w:rsidRPr="00BB15AF">
        <w:rPr>
          <w:color w:val="000000"/>
        </w:rPr>
        <w:t>Protokolē:</w:t>
      </w:r>
      <w:r w:rsidRPr="00BB15AF">
        <w:rPr>
          <w:color w:val="000000"/>
        </w:rPr>
        <w:tab/>
        <w:t>sēžu protokolu vadītāja DACE RITERFELTE</w:t>
      </w:r>
    </w:p>
    <w:p w:rsidR="00D03C35" w:rsidRDefault="00D03C35" w:rsidP="00740DF9">
      <w:pPr>
        <w:rPr>
          <w:b/>
          <w:bCs/>
          <w:color w:val="000000"/>
        </w:rPr>
      </w:pPr>
    </w:p>
    <w:p w:rsidR="00D03C35" w:rsidRPr="00BB15AF" w:rsidRDefault="00D03C35" w:rsidP="00740DF9">
      <w:pPr>
        <w:jc w:val="both"/>
        <w:rPr>
          <w:b/>
          <w:bCs/>
          <w:color w:val="000000"/>
          <w:lang w:eastAsia="et-EE"/>
        </w:rPr>
      </w:pPr>
      <w:r w:rsidRPr="00BB15AF">
        <w:rPr>
          <w:b/>
          <w:bCs/>
          <w:color w:val="000000"/>
        </w:rPr>
        <w:t>Sēdē piedalās deputāti:</w:t>
      </w:r>
      <w:r w:rsidR="00E83D12" w:rsidRPr="00E83D12">
        <w:rPr>
          <w:bCs/>
          <w:color w:val="000000"/>
          <w:lang w:eastAsia="et-EE"/>
        </w:rPr>
        <w:t xml:space="preserve"> </w:t>
      </w:r>
      <w:r w:rsidR="00E83D12" w:rsidRPr="00BB15AF">
        <w:rPr>
          <w:bCs/>
          <w:color w:val="000000"/>
          <w:lang w:eastAsia="et-EE"/>
        </w:rPr>
        <w:t>ALDIS CĪRULIS</w:t>
      </w:r>
      <w:r w:rsidRPr="00BB15AF">
        <w:rPr>
          <w:bCs/>
          <w:color w:val="000000"/>
          <w:lang w:eastAsia="et-EE"/>
        </w:rPr>
        <w:t xml:space="preserve">, SARMĪTE DUDE, </w:t>
      </w:r>
      <w:r w:rsidR="00740DF9">
        <w:rPr>
          <w:bCs/>
          <w:color w:val="000000"/>
          <w:lang w:eastAsia="et-EE"/>
        </w:rPr>
        <w:t>VIKTORS EIHMANIS</w:t>
      </w:r>
      <w:r w:rsidR="00B804F2">
        <w:rPr>
          <w:bCs/>
          <w:color w:val="000000"/>
          <w:lang w:eastAsia="et-EE"/>
        </w:rPr>
        <w:t xml:space="preserve">, </w:t>
      </w:r>
      <w:r>
        <w:rPr>
          <w:bCs/>
          <w:color w:val="000000"/>
          <w:lang w:eastAsia="et-EE"/>
        </w:rPr>
        <w:t xml:space="preserve">AGITA JANSONE, </w:t>
      </w:r>
      <w:r w:rsidR="00A413AA">
        <w:rPr>
          <w:bCs/>
          <w:color w:val="000000"/>
          <w:lang w:eastAsia="et-EE"/>
        </w:rPr>
        <w:t>BAIBA LUCAUA-MAKALISTERE,</w:t>
      </w:r>
      <w:r w:rsidR="00A413AA" w:rsidRPr="00BB15AF">
        <w:rPr>
          <w:bCs/>
          <w:color w:val="000000"/>
          <w:lang w:eastAsia="et-EE"/>
        </w:rPr>
        <w:t xml:space="preserve"> </w:t>
      </w:r>
      <w:r w:rsidR="00E83D12" w:rsidRPr="00BB15AF">
        <w:rPr>
          <w:bCs/>
          <w:color w:val="000000"/>
          <w:lang w:eastAsia="et-EE"/>
        </w:rPr>
        <w:t>EDGARS LAIMIŅŠ</w:t>
      </w:r>
      <w:r w:rsidR="00E83D12">
        <w:rPr>
          <w:bCs/>
          <w:color w:val="000000"/>
          <w:lang w:eastAsia="et-EE"/>
        </w:rPr>
        <w:t xml:space="preserve">, </w:t>
      </w:r>
      <w:r w:rsidRPr="00BB15AF">
        <w:rPr>
          <w:bCs/>
          <w:color w:val="000000"/>
          <w:lang w:eastAsia="et-EE"/>
        </w:rPr>
        <w:t xml:space="preserve">KASPARS ĻAKSA, </w:t>
      </w:r>
      <w:r w:rsidR="00E83D12">
        <w:rPr>
          <w:bCs/>
          <w:color w:val="000000"/>
          <w:lang w:eastAsia="et-EE"/>
        </w:rPr>
        <w:t xml:space="preserve">INITA NEIMANE, </w:t>
      </w:r>
      <w:r w:rsidR="00D87359">
        <w:rPr>
          <w:bCs/>
          <w:color w:val="000000"/>
          <w:lang w:eastAsia="et-EE"/>
        </w:rPr>
        <w:t xml:space="preserve">SANITA OLŠEVSKA, </w:t>
      </w:r>
      <w:r w:rsidR="00E83D12" w:rsidRPr="00BB15AF">
        <w:rPr>
          <w:bCs/>
          <w:color w:val="000000"/>
          <w:lang w:eastAsia="et-EE"/>
        </w:rPr>
        <w:t>GUNTIS SAFRANOVIČS</w:t>
      </w:r>
      <w:r w:rsidR="00E83D12">
        <w:rPr>
          <w:bCs/>
          <w:color w:val="000000"/>
          <w:lang w:eastAsia="et-EE"/>
        </w:rPr>
        <w:t xml:space="preserve">, </w:t>
      </w:r>
      <w:r w:rsidR="00D87359">
        <w:rPr>
          <w:bCs/>
          <w:color w:val="000000"/>
          <w:lang w:eastAsia="et-EE"/>
        </w:rPr>
        <w:t xml:space="preserve">NORMUNDS SMILTNIEKS, </w:t>
      </w:r>
      <w:r w:rsidRPr="00BB15AF">
        <w:rPr>
          <w:bCs/>
          <w:color w:val="000000"/>
          <w:lang w:eastAsia="et-EE"/>
        </w:rPr>
        <w:t>ANDREJS SPRIDZĀNS</w:t>
      </w:r>
    </w:p>
    <w:p w:rsidR="00B804F2" w:rsidRDefault="00B804F2" w:rsidP="00740DF9">
      <w:pPr>
        <w:jc w:val="both"/>
        <w:rPr>
          <w:b/>
          <w:bCs/>
          <w:color w:val="000000"/>
        </w:rPr>
      </w:pPr>
    </w:p>
    <w:p w:rsidR="00E83D12" w:rsidRDefault="00011C9A" w:rsidP="00740DF9">
      <w:pPr>
        <w:jc w:val="both"/>
        <w:rPr>
          <w:bCs/>
          <w:color w:val="000000"/>
          <w:lang w:eastAsia="et-EE"/>
        </w:rPr>
      </w:pPr>
      <w:r>
        <w:rPr>
          <w:b/>
          <w:bCs/>
          <w:color w:val="000000"/>
        </w:rPr>
        <w:t>Sēdē nepiedalās deputāt</w:t>
      </w:r>
      <w:r w:rsidR="00E23028">
        <w:rPr>
          <w:b/>
          <w:bCs/>
          <w:color w:val="000000"/>
        </w:rPr>
        <w:t>s</w:t>
      </w:r>
      <w:r w:rsidR="00A413AA">
        <w:rPr>
          <w:bCs/>
          <w:color w:val="000000"/>
          <w:lang w:eastAsia="et-EE"/>
        </w:rPr>
        <w:t xml:space="preserve"> </w:t>
      </w:r>
      <w:r w:rsidR="00B95355">
        <w:rPr>
          <w:bCs/>
          <w:color w:val="000000"/>
          <w:lang w:eastAsia="et-EE"/>
        </w:rPr>
        <w:t xml:space="preserve">IVARS CIMERMANIS – iemesls: </w:t>
      </w:r>
      <w:r w:rsidR="00740DF9">
        <w:rPr>
          <w:bCs/>
          <w:color w:val="000000"/>
          <w:lang w:eastAsia="et-EE"/>
        </w:rPr>
        <w:t>darba nespējas lapa</w:t>
      </w:r>
      <w:r w:rsidR="00B95355">
        <w:rPr>
          <w:bCs/>
          <w:color w:val="000000"/>
          <w:lang w:eastAsia="et-EE"/>
        </w:rPr>
        <w:t xml:space="preserve">, </w:t>
      </w:r>
      <w:r w:rsidR="00740DF9" w:rsidRPr="00BB15AF">
        <w:rPr>
          <w:bCs/>
          <w:color w:val="000000"/>
          <w:lang w:eastAsia="et-EE"/>
        </w:rPr>
        <w:t>EDGARS GAIGALIS</w:t>
      </w:r>
      <w:r w:rsidR="00740DF9">
        <w:rPr>
          <w:bCs/>
          <w:color w:val="000000"/>
          <w:lang w:eastAsia="et-EE"/>
        </w:rPr>
        <w:t xml:space="preserve"> </w:t>
      </w:r>
      <w:r w:rsidR="00B95355">
        <w:rPr>
          <w:bCs/>
          <w:color w:val="000000"/>
          <w:lang w:eastAsia="et-EE"/>
        </w:rPr>
        <w:t>– iemesls: darba pienākumi</w:t>
      </w:r>
      <w:r w:rsidR="00740DF9">
        <w:rPr>
          <w:bCs/>
          <w:color w:val="000000"/>
          <w:lang w:eastAsia="et-EE"/>
        </w:rPr>
        <w:t>, EDĪTE KAUFMANE – iemesls: darba pienākumi,</w:t>
      </w:r>
      <w:r w:rsidR="00740DF9" w:rsidRPr="00740DF9">
        <w:rPr>
          <w:bCs/>
          <w:color w:val="000000"/>
          <w:lang w:eastAsia="et-EE"/>
        </w:rPr>
        <w:t xml:space="preserve"> </w:t>
      </w:r>
      <w:r w:rsidR="00740DF9">
        <w:rPr>
          <w:bCs/>
          <w:color w:val="000000"/>
          <w:lang w:eastAsia="et-EE"/>
        </w:rPr>
        <w:t>AINĀRS MEIERS -</w:t>
      </w:r>
      <w:r w:rsidR="00740DF9" w:rsidRPr="00740DF9">
        <w:rPr>
          <w:bCs/>
          <w:color w:val="000000"/>
          <w:lang w:eastAsia="et-EE"/>
        </w:rPr>
        <w:t xml:space="preserve"> </w:t>
      </w:r>
      <w:r w:rsidR="00740DF9">
        <w:rPr>
          <w:bCs/>
          <w:color w:val="000000"/>
          <w:lang w:eastAsia="et-EE"/>
        </w:rPr>
        <w:t>iemesls: darba nespējas lapa</w:t>
      </w:r>
    </w:p>
    <w:p w:rsidR="00011C9A" w:rsidRDefault="00011C9A" w:rsidP="00740DF9">
      <w:pPr>
        <w:jc w:val="both"/>
        <w:rPr>
          <w:b/>
          <w:bCs/>
          <w:color w:val="000000"/>
          <w:lang w:eastAsia="et-EE"/>
        </w:rPr>
      </w:pPr>
    </w:p>
    <w:p w:rsidR="00004875" w:rsidRDefault="00B679D0" w:rsidP="00740DF9">
      <w:pPr>
        <w:jc w:val="both"/>
        <w:rPr>
          <w:bCs/>
          <w:lang w:eastAsia="et-EE"/>
        </w:rPr>
      </w:pPr>
      <w:r>
        <w:rPr>
          <w:b/>
          <w:bCs/>
          <w:color w:val="000000"/>
          <w:lang w:eastAsia="et-EE"/>
        </w:rPr>
        <w:t xml:space="preserve">Sēdē piedalās </w:t>
      </w:r>
      <w:r w:rsidR="00D03C35" w:rsidRPr="00BB15AF">
        <w:rPr>
          <w:b/>
          <w:bCs/>
          <w:color w:val="000000"/>
          <w:lang w:eastAsia="et-EE"/>
        </w:rPr>
        <w:t>pašvaldības administrācijas un iestāžu darbinieki</w:t>
      </w:r>
      <w:r w:rsidR="00D03C35" w:rsidRPr="00BB15AF">
        <w:rPr>
          <w:bCs/>
          <w:color w:val="000000"/>
          <w:lang w:eastAsia="et-EE"/>
        </w:rPr>
        <w:t xml:space="preserve">: </w:t>
      </w:r>
      <w:r w:rsidR="00E83D12">
        <w:rPr>
          <w:bCs/>
          <w:color w:val="000000"/>
          <w:lang w:eastAsia="et-EE"/>
        </w:rPr>
        <w:t xml:space="preserve">izpilddirektors AGRIS VILKS, izpilddirektora vietnieks GUNĀRS KURLOVIČS, </w:t>
      </w:r>
      <w:r w:rsidR="0071781A">
        <w:rPr>
          <w:bCs/>
          <w:color w:val="000000"/>
          <w:lang w:eastAsia="et-EE"/>
        </w:rPr>
        <w:t>Izglītības pārvaldes va</w:t>
      </w:r>
      <w:r w:rsidR="00B01091">
        <w:rPr>
          <w:bCs/>
          <w:lang w:eastAsia="et-EE"/>
        </w:rPr>
        <w:t>d</w:t>
      </w:r>
      <w:r w:rsidR="0071781A">
        <w:rPr>
          <w:bCs/>
          <w:lang w:eastAsia="et-EE"/>
        </w:rPr>
        <w:t xml:space="preserve">ītāja AIJA DIDRIHSONE, </w:t>
      </w:r>
      <w:r w:rsidR="00740DF9">
        <w:rPr>
          <w:bCs/>
          <w:lang w:eastAsia="et-EE"/>
        </w:rPr>
        <w:t>Nekustamā īpašuma nodaļas vadītāja AUSTRA APSĪTE,</w:t>
      </w:r>
      <w:r w:rsidR="0071781A">
        <w:rPr>
          <w:bCs/>
          <w:lang w:eastAsia="et-EE"/>
        </w:rPr>
        <w:t xml:space="preserve"> d</w:t>
      </w:r>
      <w:r w:rsidR="00B01091">
        <w:rPr>
          <w:bCs/>
          <w:lang w:eastAsia="et-EE"/>
        </w:rPr>
        <w:t>atortīklu administrators GINTS DZENIS</w:t>
      </w:r>
      <w:r w:rsidR="00312D8C">
        <w:rPr>
          <w:bCs/>
          <w:lang w:eastAsia="et-EE"/>
        </w:rPr>
        <w:t xml:space="preserve"> </w:t>
      </w:r>
    </w:p>
    <w:p w:rsidR="00004875" w:rsidRDefault="00004875" w:rsidP="00740DF9">
      <w:pPr>
        <w:jc w:val="both"/>
        <w:rPr>
          <w:bCs/>
          <w:lang w:eastAsia="et-EE"/>
        </w:rPr>
      </w:pPr>
    </w:p>
    <w:p w:rsidR="00D03C35" w:rsidRDefault="00D03C35" w:rsidP="00740DF9">
      <w:pPr>
        <w:rPr>
          <w:color w:val="000000"/>
          <w:lang w:eastAsia="et-EE"/>
        </w:rPr>
      </w:pPr>
    </w:p>
    <w:p w:rsidR="00A822DB" w:rsidRDefault="00C37C66" w:rsidP="00740DF9">
      <w:pPr>
        <w:jc w:val="both"/>
        <w:rPr>
          <w:color w:val="000000"/>
          <w:lang w:eastAsia="et-EE"/>
        </w:rPr>
      </w:pPr>
      <w:r>
        <w:rPr>
          <w:color w:val="000000"/>
          <w:lang w:eastAsia="et-EE"/>
        </w:rPr>
        <w:t>S</w:t>
      </w:r>
      <w:r w:rsidR="00D03C35" w:rsidRPr="00BB15AF">
        <w:rPr>
          <w:color w:val="000000"/>
          <w:lang w:eastAsia="et-EE"/>
        </w:rPr>
        <w:t xml:space="preserve">ēdes vadītājs </w:t>
      </w:r>
      <w:r w:rsidR="00D03C35">
        <w:rPr>
          <w:color w:val="000000"/>
          <w:lang w:eastAsia="et-EE"/>
        </w:rPr>
        <w:t>ANDREJS SPRIDZĀNS</w:t>
      </w:r>
      <w:r w:rsidR="00D03C35" w:rsidRPr="00BB15AF">
        <w:rPr>
          <w:color w:val="000000"/>
          <w:lang w:eastAsia="et-EE"/>
        </w:rPr>
        <w:t xml:space="preserve"> </w:t>
      </w:r>
      <w:r w:rsidR="008369B8">
        <w:rPr>
          <w:color w:val="000000"/>
          <w:lang w:eastAsia="et-EE"/>
        </w:rPr>
        <w:t>informē</w:t>
      </w:r>
      <w:r w:rsidR="004B72DE">
        <w:rPr>
          <w:color w:val="000000"/>
          <w:lang w:eastAsia="et-EE"/>
        </w:rPr>
        <w:t xml:space="preserve"> par </w:t>
      </w:r>
      <w:r w:rsidR="00F00ADE">
        <w:rPr>
          <w:color w:val="000000"/>
          <w:lang w:eastAsia="et-EE"/>
        </w:rPr>
        <w:t>iesniegt</w:t>
      </w:r>
      <w:r w:rsidR="00E23028">
        <w:rPr>
          <w:color w:val="000000"/>
          <w:lang w:eastAsia="et-EE"/>
        </w:rPr>
        <w:t>ajiem</w:t>
      </w:r>
      <w:r w:rsidR="00200EB3">
        <w:rPr>
          <w:color w:val="000000"/>
          <w:lang w:eastAsia="et-EE"/>
        </w:rPr>
        <w:t xml:space="preserve"> </w:t>
      </w:r>
      <w:r w:rsidR="00A413AA">
        <w:rPr>
          <w:color w:val="000000"/>
          <w:lang w:eastAsia="et-EE"/>
        </w:rPr>
        <w:t>lēmumu projekt</w:t>
      </w:r>
      <w:r w:rsidR="00E23028">
        <w:rPr>
          <w:color w:val="000000"/>
          <w:lang w:eastAsia="et-EE"/>
        </w:rPr>
        <w:t>iem</w:t>
      </w:r>
      <w:r w:rsidR="00F00ADE">
        <w:rPr>
          <w:color w:val="000000"/>
          <w:lang w:eastAsia="et-EE"/>
        </w:rPr>
        <w:t xml:space="preserve"> un</w:t>
      </w:r>
      <w:r w:rsidR="00200EB3">
        <w:rPr>
          <w:color w:val="000000"/>
          <w:lang w:eastAsia="et-EE"/>
        </w:rPr>
        <w:t xml:space="preserve"> </w:t>
      </w:r>
      <w:r w:rsidR="00A822DB">
        <w:rPr>
          <w:color w:val="000000"/>
          <w:lang w:eastAsia="et-EE"/>
        </w:rPr>
        <w:t xml:space="preserve">uzaicina sākt </w:t>
      </w:r>
      <w:r w:rsidR="00200EB3">
        <w:rPr>
          <w:color w:val="000000"/>
          <w:lang w:eastAsia="et-EE"/>
        </w:rPr>
        <w:t xml:space="preserve">darba kārtības </w:t>
      </w:r>
      <w:r w:rsidR="00F00ADE">
        <w:rPr>
          <w:color w:val="000000"/>
          <w:lang w:eastAsia="et-EE"/>
        </w:rPr>
        <w:t xml:space="preserve">jautājuma </w:t>
      </w:r>
      <w:r w:rsidR="008E5C3A">
        <w:rPr>
          <w:color w:val="000000"/>
          <w:lang w:eastAsia="et-EE"/>
        </w:rPr>
        <w:t>izskatīšanu</w:t>
      </w:r>
      <w:r w:rsidR="008E74DA">
        <w:rPr>
          <w:color w:val="000000"/>
          <w:lang w:eastAsia="et-EE"/>
        </w:rPr>
        <w:t>.</w:t>
      </w:r>
    </w:p>
    <w:p w:rsidR="00CE1922" w:rsidRDefault="00CE1922" w:rsidP="00740DF9">
      <w:pPr>
        <w:jc w:val="both"/>
        <w:rPr>
          <w:color w:val="000000"/>
          <w:lang w:eastAsia="et-EE"/>
        </w:rPr>
      </w:pPr>
    </w:p>
    <w:p w:rsidR="00D03C35" w:rsidRDefault="00D03C35" w:rsidP="00740DF9">
      <w:pPr>
        <w:rPr>
          <w:color w:val="000000"/>
        </w:rPr>
      </w:pPr>
      <w:r w:rsidRPr="00BB15AF">
        <w:rPr>
          <w:color w:val="000000"/>
          <w:lang w:eastAsia="et-EE"/>
        </w:rPr>
        <w:t>Dar</w:t>
      </w:r>
      <w:r w:rsidRPr="00BB15AF">
        <w:rPr>
          <w:color w:val="000000"/>
        </w:rPr>
        <w:t>ba kārtība:</w:t>
      </w:r>
    </w:p>
    <w:p w:rsidR="004D2C0C" w:rsidRPr="00BB15AF" w:rsidRDefault="004D2C0C" w:rsidP="00740DF9">
      <w:pPr>
        <w:rPr>
          <w:color w:val="000000"/>
        </w:rPr>
      </w:pPr>
    </w:p>
    <w:tbl>
      <w:tblPr>
        <w:tblW w:w="9536" w:type="dxa"/>
        <w:tblInd w:w="-72" w:type="dxa"/>
        <w:tblLayout w:type="fixed"/>
        <w:tblLook w:val="0000" w:firstRow="0" w:lastRow="0" w:firstColumn="0" w:lastColumn="0" w:noHBand="0" w:noVBand="0"/>
      </w:tblPr>
      <w:tblGrid>
        <w:gridCol w:w="1598"/>
        <w:gridCol w:w="7938"/>
      </w:tblGrid>
      <w:tr w:rsidR="00740DF9" w:rsidRPr="006538A2" w:rsidTr="00740DF9">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740DF9" w:rsidRDefault="00740DF9" w:rsidP="00740DF9">
            <w:pPr>
              <w:ind w:hanging="360"/>
              <w:jc w:val="center"/>
            </w:pPr>
            <w:r>
              <w:t>1.(134/7)</w:t>
            </w:r>
          </w:p>
        </w:tc>
        <w:tc>
          <w:tcPr>
            <w:tcW w:w="7938" w:type="dxa"/>
            <w:tcBorders>
              <w:top w:val="single" w:sz="4" w:space="0" w:color="auto"/>
              <w:left w:val="nil"/>
              <w:bottom w:val="single" w:sz="4" w:space="0" w:color="auto"/>
              <w:right w:val="single" w:sz="4" w:space="0" w:color="auto"/>
            </w:tcBorders>
            <w:vAlign w:val="center"/>
          </w:tcPr>
          <w:p w:rsidR="00740DF9" w:rsidRPr="006538A2" w:rsidRDefault="00740DF9" w:rsidP="005C10A4">
            <w:pPr>
              <w:pStyle w:val="NormalWeb"/>
              <w:jc w:val="both"/>
            </w:pPr>
            <w:r w:rsidRPr="00E03FAF">
              <w:t>Par obligātajā izglītības vecumā esošo bērnu sagatavošanu klātienē</w:t>
            </w:r>
            <w:r>
              <w:t xml:space="preserve"> </w:t>
            </w:r>
            <w:r w:rsidRPr="00E03FAF">
              <w:t xml:space="preserve"> pamatizglītības ieguvei</w:t>
            </w:r>
          </w:p>
        </w:tc>
      </w:tr>
      <w:tr w:rsidR="00740DF9" w:rsidRPr="00191023" w:rsidTr="00740DF9">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740DF9" w:rsidRDefault="00740DF9" w:rsidP="00740DF9">
            <w:pPr>
              <w:ind w:hanging="360"/>
              <w:jc w:val="center"/>
            </w:pPr>
            <w:r>
              <w:t>2.(135/7)</w:t>
            </w:r>
          </w:p>
        </w:tc>
        <w:tc>
          <w:tcPr>
            <w:tcW w:w="7938" w:type="dxa"/>
            <w:tcBorders>
              <w:top w:val="single" w:sz="4" w:space="0" w:color="auto"/>
              <w:left w:val="nil"/>
              <w:bottom w:val="single" w:sz="4" w:space="0" w:color="auto"/>
              <w:right w:val="single" w:sz="4" w:space="0" w:color="auto"/>
            </w:tcBorders>
            <w:vAlign w:val="center"/>
          </w:tcPr>
          <w:p w:rsidR="00740DF9" w:rsidRPr="00191023" w:rsidRDefault="00740DF9" w:rsidP="00740DF9">
            <w:pPr>
              <w:pStyle w:val="NormalWeb"/>
              <w:jc w:val="both"/>
            </w:pPr>
            <w:r w:rsidRPr="00DF01FE">
              <w:t>Par atkārtotas izsoles rīkošanu nekustamo īpašumu atsavināšanai</w:t>
            </w:r>
          </w:p>
        </w:tc>
      </w:tr>
    </w:tbl>
    <w:p w:rsidR="00F00ADE" w:rsidRDefault="00F00ADE" w:rsidP="00740DF9">
      <w:pPr>
        <w:jc w:val="center"/>
        <w:rPr>
          <w:b/>
        </w:rPr>
      </w:pPr>
    </w:p>
    <w:p w:rsidR="00E83D12" w:rsidRDefault="00E83D12" w:rsidP="00740DF9">
      <w:pPr>
        <w:jc w:val="center"/>
        <w:rPr>
          <w:b/>
        </w:rPr>
      </w:pPr>
    </w:p>
    <w:p w:rsidR="00D03C35" w:rsidRPr="008316B3" w:rsidRDefault="00D03C35" w:rsidP="00740DF9">
      <w:pPr>
        <w:jc w:val="center"/>
        <w:rPr>
          <w:b/>
        </w:rPr>
      </w:pPr>
      <w:r w:rsidRPr="008316B3">
        <w:rPr>
          <w:b/>
        </w:rPr>
        <w:t>1.</w:t>
      </w:r>
    </w:p>
    <w:p w:rsidR="00740DF9" w:rsidRDefault="00740DF9" w:rsidP="00740DF9">
      <w:pPr>
        <w:ind w:right="-766"/>
        <w:jc w:val="center"/>
        <w:rPr>
          <w:b/>
          <w:u w:val="single"/>
        </w:rPr>
      </w:pPr>
      <w:r w:rsidRPr="009103B1">
        <w:rPr>
          <w:b/>
          <w:u w:val="single"/>
        </w:rPr>
        <w:t>Par obligātajā izglītības vecumā esošo bērnu sagatavošanu klātienē</w:t>
      </w:r>
    </w:p>
    <w:p w:rsidR="00740DF9" w:rsidRDefault="00740DF9" w:rsidP="00740DF9">
      <w:pPr>
        <w:ind w:right="-766"/>
        <w:jc w:val="center"/>
        <w:rPr>
          <w:b/>
          <w:u w:val="single"/>
        </w:rPr>
      </w:pPr>
      <w:r w:rsidRPr="009103B1">
        <w:rPr>
          <w:b/>
          <w:u w:val="single"/>
        </w:rPr>
        <w:t xml:space="preserve"> pamatizglītības ieguvei</w:t>
      </w:r>
    </w:p>
    <w:p w:rsidR="00740DF9" w:rsidRDefault="00740DF9" w:rsidP="00740DF9">
      <w:pPr>
        <w:pStyle w:val="tv213"/>
        <w:spacing w:before="0" w:beforeAutospacing="0" w:after="0" w:afterAutospacing="0"/>
        <w:ind w:firstLine="720"/>
        <w:jc w:val="both"/>
      </w:pPr>
    </w:p>
    <w:p w:rsidR="008B4917" w:rsidRPr="008B4917" w:rsidRDefault="00D03C35" w:rsidP="008B4917">
      <w:pPr>
        <w:ind w:right="43" w:firstLine="720"/>
        <w:jc w:val="both"/>
      </w:pPr>
      <w:r w:rsidRPr="008B4917">
        <w:t xml:space="preserve">ZIŅO </w:t>
      </w:r>
      <w:r w:rsidR="00004875" w:rsidRPr="008B4917">
        <w:t xml:space="preserve">Izglītības pārvaldes vadītāja AIJA DIDRIHSONE par </w:t>
      </w:r>
      <w:r w:rsidR="002D3427" w:rsidRPr="008B4917">
        <w:t>pirmsskolas obligātā izglītības vecumā esošo izglītojamo (5 un 6 gadus vecu bērnu) grupu darbības klātienē atjaunošanu</w:t>
      </w:r>
      <w:r w:rsidR="00896DA5" w:rsidRPr="008B4917">
        <w:t xml:space="preserve"> no 2020.</w:t>
      </w:r>
      <w:r w:rsidR="005C10A4">
        <w:t> </w:t>
      </w:r>
      <w:r w:rsidR="00896DA5" w:rsidRPr="008B4917">
        <w:t>gada 18.</w:t>
      </w:r>
      <w:r w:rsidR="005C10A4">
        <w:t> </w:t>
      </w:r>
      <w:r w:rsidR="00896DA5" w:rsidRPr="008B4917">
        <w:t>maija līdz 2020.</w:t>
      </w:r>
      <w:r w:rsidR="005C10A4">
        <w:t> </w:t>
      </w:r>
      <w:r w:rsidR="00896DA5" w:rsidRPr="008B4917">
        <w:t>gada 5.</w:t>
      </w:r>
      <w:r w:rsidR="005C10A4">
        <w:t> </w:t>
      </w:r>
      <w:r w:rsidR="00896DA5" w:rsidRPr="008B4917">
        <w:t>jūnijam</w:t>
      </w:r>
      <w:r w:rsidR="002D3427" w:rsidRPr="008B4917">
        <w:t>, ņemot vērā 2020.</w:t>
      </w:r>
      <w:r w:rsidR="005C10A4">
        <w:t> </w:t>
      </w:r>
      <w:r w:rsidR="002D3427" w:rsidRPr="008B4917">
        <w:t>gada 7.</w:t>
      </w:r>
      <w:r w:rsidR="005C10A4">
        <w:t> </w:t>
      </w:r>
      <w:r w:rsidR="002D3427" w:rsidRPr="008B4917">
        <w:t xml:space="preserve">maijā </w:t>
      </w:r>
      <w:r w:rsidR="002D3427" w:rsidRPr="008B4917">
        <w:lastRenderedPageBreak/>
        <w:t>izdarītos grozījumu</w:t>
      </w:r>
      <w:r w:rsidR="00846974">
        <w:t>s</w:t>
      </w:r>
      <w:r w:rsidR="002D3427" w:rsidRPr="008B4917">
        <w:t xml:space="preserve"> Ministru kabineta 2020.</w:t>
      </w:r>
      <w:r w:rsidR="005C10A4">
        <w:t> </w:t>
      </w:r>
      <w:r w:rsidR="002D3427" w:rsidRPr="008B4917">
        <w:t>gada 12.</w:t>
      </w:r>
      <w:r w:rsidR="005C10A4">
        <w:t> </w:t>
      </w:r>
      <w:r w:rsidR="002D3427" w:rsidRPr="008B4917">
        <w:t>marta rīkojumā Nr.</w:t>
      </w:r>
      <w:r w:rsidR="005C10A4">
        <w:t> </w:t>
      </w:r>
      <w:r w:rsidR="002D3427" w:rsidRPr="008B4917">
        <w:t>103 “</w:t>
      </w:r>
      <w:hyperlink r:id="rId10" w:history="1">
        <w:r w:rsidR="002D3427" w:rsidRPr="008B4917">
          <w:rPr>
            <w:rStyle w:val="Hyperlink"/>
            <w:color w:val="auto"/>
            <w:u w:val="none"/>
          </w:rPr>
          <w:t>Par ārkārtējās situācijas izsludināšanu</w:t>
        </w:r>
      </w:hyperlink>
      <w:r w:rsidR="002D3427" w:rsidRPr="008B4917">
        <w:t>”, saskaņā ar kuriem ir atļauta obligātajā izglītības vecumā esošo bērnu sagatavošana klātienē pamatizglītības ieguvei atbilstoši izglītības iestādes dibinātāja lēmumam</w:t>
      </w:r>
      <w:r w:rsidR="00896DA5" w:rsidRPr="008B4917">
        <w:t>, informē par lēmuma projektā noteikto, ka obligātā izglītības vecumā esošiem izglītojamajiem, kuri pēc likumisko pārstāvju lēmuma neapmeklēs izglītības iestādi no 2020.</w:t>
      </w:r>
      <w:r w:rsidR="005C10A4">
        <w:t> </w:t>
      </w:r>
      <w:r w:rsidR="00896DA5" w:rsidRPr="008B4917">
        <w:t>gada 18.</w:t>
      </w:r>
      <w:r w:rsidR="005C10A4">
        <w:t> </w:t>
      </w:r>
      <w:r w:rsidR="00896DA5" w:rsidRPr="008B4917">
        <w:t>maija līdz 2020.</w:t>
      </w:r>
      <w:r w:rsidR="005C10A4">
        <w:t> </w:t>
      </w:r>
      <w:r w:rsidR="00896DA5" w:rsidRPr="008B4917">
        <w:t>gada 5.</w:t>
      </w:r>
      <w:r w:rsidR="005C10A4">
        <w:t> </w:t>
      </w:r>
      <w:r w:rsidR="00896DA5" w:rsidRPr="008B4917">
        <w:t>jūnijam, mācības tiks nodrošinātas attālināti</w:t>
      </w:r>
      <w:r w:rsidR="00846974">
        <w:t>, bet, apmeklējot izglītības iestādi klātienē,</w:t>
      </w:r>
      <w:r w:rsidR="00896DA5" w:rsidRPr="008B4917">
        <w:t xml:space="preserve"> nodrošināt, lai grupā neatrastos vairāk par 25 cilvēkiem (ieskaitot pirmsskolas pedagogus, pirmskolas pedagogu palīgus, asistentus)</w:t>
      </w:r>
      <w:r w:rsidR="008B4917" w:rsidRPr="008B4917">
        <w:t xml:space="preserve">, </w:t>
      </w:r>
      <w:r w:rsidR="00846974">
        <w:t xml:space="preserve">un </w:t>
      </w:r>
      <w:r w:rsidR="008B4917" w:rsidRPr="008B4917">
        <w:t>Izglītības iestādēm ievērot visas higiēnas prasības, kā arī nosacījumus, kas izvirzīti bērnu uzņemšanai pirmsskolas izglītības iestādē.</w:t>
      </w:r>
    </w:p>
    <w:p w:rsidR="00896DA5" w:rsidRDefault="00896DA5" w:rsidP="00740DF9">
      <w:pPr>
        <w:pStyle w:val="tv213"/>
        <w:spacing w:before="0" w:beforeAutospacing="0" w:after="0" w:afterAutospacing="0"/>
        <w:ind w:firstLine="720"/>
        <w:jc w:val="both"/>
      </w:pPr>
    </w:p>
    <w:p w:rsidR="008B4917" w:rsidRDefault="00312D8C" w:rsidP="005C10A4">
      <w:pPr>
        <w:pStyle w:val="tv213"/>
        <w:spacing w:before="0" w:beforeAutospacing="0" w:after="0" w:afterAutospacing="0"/>
        <w:jc w:val="both"/>
      </w:pPr>
      <w:r>
        <w:t>A</w:t>
      </w:r>
      <w:r w:rsidR="00360268">
        <w:t>NDREJS SPRIDZĀNS</w:t>
      </w:r>
      <w:r w:rsidR="008B4917">
        <w:t xml:space="preserve"> aicina uzdot jautājums.</w:t>
      </w:r>
    </w:p>
    <w:p w:rsidR="008B4917" w:rsidRDefault="008B4917" w:rsidP="00740DF9">
      <w:pPr>
        <w:pStyle w:val="tv213"/>
        <w:spacing w:before="0" w:beforeAutospacing="0" w:after="0" w:afterAutospacing="0"/>
        <w:ind w:firstLine="720"/>
        <w:jc w:val="both"/>
      </w:pPr>
    </w:p>
    <w:p w:rsidR="001B5B31" w:rsidRDefault="008B4917" w:rsidP="005C10A4">
      <w:pPr>
        <w:pStyle w:val="tv213"/>
        <w:spacing w:before="0" w:beforeAutospacing="0" w:after="0" w:afterAutospacing="0"/>
        <w:jc w:val="both"/>
      </w:pPr>
      <w:r>
        <w:t>Deputātiem jautājumu nav.</w:t>
      </w:r>
    </w:p>
    <w:p w:rsidR="008B4917" w:rsidRDefault="008B4917" w:rsidP="008B4917">
      <w:pPr>
        <w:pStyle w:val="tv213"/>
        <w:spacing w:before="0" w:beforeAutospacing="0" w:after="0" w:afterAutospacing="0"/>
        <w:ind w:firstLine="720"/>
        <w:jc w:val="both"/>
      </w:pPr>
    </w:p>
    <w:p w:rsidR="007448FC" w:rsidRPr="00D0327A" w:rsidRDefault="00FA25E8" w:rsidP="00740DF9">
      <w:pPr>
        <w:tabs>
          <w:tab w:val="left" w:pos="720"/>
        </w:tabs>
        <w:jc w:val="both"/>
        <w:rPr>
          <w:noProof/>
        </w:rPr>
      </w:pPr>
      <w:r w:rsidRPr="00AC0916">
        <w:t>ANDREJS SPRIDZĀNS balsot par lēmuma</w:t>
      </w:r>
      <w:r w:rsidR="008E74DA" w:rsidRPr="00AC0916">
        <w:t xml:space="preserve"> projekt</w:t>
      </w:r>
      <w:r w:rsidR="00051055">
        <w:t>a apstiprināšanu</w:t>
      </w:r>
      <w:r w:rsidR="0088198F">
        <w:t>.</w:t>
      </w:r>
    </w:p>
    <w:p w:rsidR="008B4917" w:rsidRDefault="008B4917" w:rsidP="00740DF9">
      <w:pPr>
        <w:pStyle w:val="tv213"/>
        <w:spacing w:before="0" w:beforeAutospacing="0" w:after="0" w:afterAutospacing="0"/>
        <w:ind w:firstLine="426"/>
        <w:jc w:val="both"/>
      </w:pPr>
    </w:p>
    <w:p w:rsidR="00ED3686" w:rsidRDefault="008B4917" w:rsidP="008B4917">
      <w:pPr>
        <w:pStyle w:val="liknoteik"/>
        <w:spacing w:before="0" w:beforeAutospacing="0" w:after="0" w:afterAutospacing="0"/>
        <w:ind w:right="43" w:firstLine="720"/>
        <w:jc w:val="both"/>
        <w:rPr>
          <w:b/>
          <w:color w:val="000000"/>
        </w:rPr>
      </w:pPr>
      <w:r w:rsidRPr="00F431A3">
        <w:t>Ņemot vērā, ka mācību procesa norise klātienē pamatojoties uz Ministru kabineta 2020.</w:t>
      </w:r>
      <w:r w:rsidR="005C10A4">
        <w:t> </w:t>
      </w:r>
      <w:r w:rsidRPr="00F431A3">
        <w:t>gada 12.</w:t>
      </w:r>
      <w:r w:rsidR="005C10A4">
        <w:t> </w:t>
      </w:r>
      <w:r w:rsidRPr="00F431A3">
        <w:t>marta rīkojumu Nr.</w:t>
      </w:r>
      <w:r w:rsidR="005C10A4">
        <w:t> </w:t>
      </w:r>
      <w:r w:rsidRPr="00F431A3">
        <w:t xml:space="preserve">103 </w:t>
      </w:r>
      <w:r w:rsidRPr="008B4917">
        <w:t>“</w:t>
      </w:r>
      <w:hyperlink r:id="rId11" w:history="1">
        <w:r w:rsidRPr="008B4917">
          <w:rPr>
            <w:rStyle w:val="Hyperlink"/>
            <w:color w:val="auto"/>
            <w:u w:val="none"/>
          </w:rPr>
          <w:t>Par ārkārtējās situācijas izsludināšanu</w:t>
        </w:r>
      </w:hyperlink>
      <w:r w:rsidRPr="008B4917">
        <w:t xml:space="preserve">” </w:t>
      </w:r>
      <w:r w:rsidRPr="00F431A3">
        <w:t>no 2020.</w:t>
      </w:r>
      <w:r w:rsidR="005C10A4">
        <w:t> </w:t>
      </w:r>
      <w:r w:rsidRPr="00F431A3">
        <w:t>gada 13.</w:t>
      </w:r>
      <w:r w:rsidR="005C10A4">
        <w:t> </w:t>
      </w:r>
      <w:r w:rsidRPr="00F431A3">
        <w:t xml:space="preserve">marta tika pārtraukta, </w:t>
      </w:r>
      <w:r>
        <w:t>ir nepieciešams</w:t>
      </w:r>
      <w:r w:rsidRPr="00F431A3">
        <w:t xml:space="preserve"> to atjaunot, lai nodrošinātu izglītojamo kvalitatīvu sagatavošanu pamatizglītības ieguvei.</w:t>
      </w:r>
      <w:r>
        <w:t xml:space="preserve"> </w:t>
      </w:r>
      <w:r w:rsidRPr="00F431A3">
        <w:t>Saskaņā ar likuma “Par pašvaldībām” 12.</w:t>
      </w:r>
      <w:r w:rsidR="005C10A4">
        <w:t> </w:t>
      </w:r>
      <w:r w:rsidRPr="00F431A3">
        <w:t>pantu un 15.</w:t>
      </w:r>
      <w:r w:rsidR="005C10A4">
        <w:t> </w:t>
      </w:r>
      <w:r w:rsidRPr="00F431A3">
        <w:t>panta pirmās daļas 4.punktu</w:t>
      </w:r>
      <w:r w:rsidR="00405C9E">
        <w:t>S</w:t>
      </w:r>
      <w:r w:rsidR="00405C9E" w:rsidRPr="00AD382A">
        <w:t>askaņā ar likuma “Par pašvaldībām” 12.</w:t>
      </w:r>
      <w:r w:rsidR="00BA4F1F">
        <w:t> </w:t>
      </w:r>
      <w:r w:rsidR="00405C9E" w:rsidRPr="00AD382A">
        <w:t>pantu un 15.</w:t>
      </w:r>
      <w:r w:rsidR="00BA4F1F">
        <w:t> </w:t>
      </w:r>
      <w:r w:rsidR="00405C9E" w:rsidRPr="00AD382A">
        <w:t>panta pirmās daļas 7.</w:t>
      </w:r>
      <w:r w:rsidR="00BA4F1F">
        <w:t> </w:t>
      </w:r>
      <w:r w:rsidR="00405C9E" w:rsidRPr="00AD382A">
        <w:t>punktu, Izglītības likuma 17.</w:t>
      </w:r>
      <w:r w:rsidR="00BA4F1F">
        <w:t> </w:t>
      </w:r>
      <w:r w:rsidR="00405C9E" w:rsidRPr="00AD382A">
        <w:t>panta trešās daļas 11.</w:t>
      </w:r>
      <w:r w:rsidR="00BA4F1F">
        <w:t> </w:t>
      </w:r>
      <w:r w:rsidR="00405C9E" w:rsidRPr="00AD382A">
        <w:t xml:space="preserve">punktu, </w:t>
      </w:r>
      <w:r w:rsidR="00405C9E" w:rsidRPr="00AF79A0">
        <w:t xml:space="preserve">Ministru kabineta </w:t>
      </w:r>
      <w:r w:rsidR="00405C9E">
        <w:t>2019.</w:t>
      </w:r>
      <w:r w:rsidR="00BA4F1F">
        <w:t> </w:t>
      </w:r>
      <w:r w:rsidR="00405C9E">
        <w:t>gada 10.</w:t>
      </w:r>
      <w:r w:rsidR="00BA4F1F">
        <w:t> </w:t>
      </w:r>
      <w:r w:rsidR="00405C9E">
        <w:t xml:space="preserve">decembra </w:t>
      </w:r>
      <w:r w:rsidR="00405C9E" w:rsidRPr="00AF79A0">
        <w:t>noteikum</w:t>
      </w:r>
      <w:r w:rsidR="00405C9E">
        <w:t>u</w:t>
      </w:r>
      <w:r w:rsidR="00405C9E" w:rsidRPr="00AF79A0">
        <w:t xml:space="preserve"> Nr.</w:t>
      </w:r>
      <w:r w:rsidR="00BA4F1F">
        <w:t> </w:t>
      </w:r>
      <w:r w:rsidR="00405C9E" w:rsidRPr="00AF79A0">
        <w:t>614 “Kārtība, kādā aprēķina, piešķir un izlieto valsts budžetā paredzētos līdzekļus izglītojamo ēdināšanai” 3.</w:t>
      </w:r>
      <w:r w:rsidR="00405C9E">
        <w:t xml:space="preserve"> un 8.</w:t>
      </w:r>
      <w:r w:rsidR="00FB2B7F">
        <w:t> </w:t>
      </w:r>
      <w:r w:rsidR="00405C9E">
        <w:t xml:space="preserve">punktu un </w:t>
      </w:r>
      <w:r w:rsidR="00405C9E" w:rsidRPr="00F6340B">
        <w:t>Ministru kabineta 2020.</w:t>
      </w:r>
      <w:r w:rsidR="00FB2B7F">
        <w:t> </w:t>
      </w:r>
      <w:r w:rsidR="00405C9E" w:rsidRPr="00F6340B">
        <w:t>gada 12.</w:t>
      </w:r>
      <w:r w:rsidR="00FB2B7F">
        <w:t> </w:t>
      </w:r>
      <w:r w:rsidR="00405C9E" w:rsidRPr="00F6340B">
        <w:t>marta rīkojum</w:t>
      </w:r>
      <w:r w:rsidR="00405C9E">
        <w:t>a</w:t>
      </w:r>
      <w:r w:rsidR="00405C9E" w:rsidRPr="00F6340B">
        <w:t xml:space="preserve"> Nr.</w:t>
      </w:r>
      <w:r w:rsidR="00FB2B7F">
        <w:t> </w:t>
      </w:r>
      <w:r w:rsidR="00405C9E" w:rsidRPr="00F6340B">
        <w:t>103 “</w:t>
      </w:r>
      <w:hyperlink r:id="rId12" w:history="1">
        <w:r w:rsidR="00405C9E" w:rsidRPr="00405C9E">
          <w:rPr>
            <w:rStyle w:val="Hyperlink"/>
            <w:color w:val="auto"/>
            <w:u w:val="none"/>
          </w:rPr>
          <w:t>Par ārkārtējās situācijas izsludināšanu</w:t>
        </w:r>
      </w:hyperlink>
      <w:r w:rsidR="00405C9E" w:rsidRPr="00405C9E">
        <w:t>”</w:t>
      </w:r>
      <w:r w:rsidR="00405C9E" w:rsidRPr="00F6340B">
        <w:t xml:space="preserve"> </w:t>
      </w:r>
      <w:r w:rsidR="00405C9E" w:rsidRPr="00F6340B">
        <w:rPr>
          <w:iCs/>
        </w:rPr>
        <w:t>4.3.</w:t>
      </w:r>
      <w:r w:rsidR="00405C9E" w:rsidRPr="00F6340B">
        <w:rPr>
          <w:iCs/>
          <w:vertAlign w:val="superscript"/>
        </w:rPr>
        <w:t>3</w:t>
      </w:r>
      <w:r w:rsidR="00405C9E" w:rsidRPr="00F6340B">
        <w:rPr>
          <w:iCs/>
        </w:rPr>
        <w:t xml:space="preserve"> </w:t>
      </w:r>
      <w:r w:rsidR="00405C9E">
        <w:rPr>
          <w:iCs/>
        </w:rPr>
        <w:t>apakš</w:t>
      </w:r>
      <w:r w:rsidR="00405C9E" w:rsidRPr="00F6340B">
        <w:rPr>
          <w:iCs/>
        </w:rPr>
        <w:t>punktu</w:t>
      </w:r>
      <w:r w:rsidR="00405C9E">
        <w:rPr>
          <w:iCs/>
        </w:rPr>
        <w:t xml:space="preserve">, </w:t>
      </w:r>
      <w:r w:rsidR="00405C9E" w:rsidRPr="00AD382A">
        <w:t xml:space="preserve">Dobeles novada dome </w:t>
      </w:r>
      <w:r w:rsidR="00ED3686">
        <w:t xml:space="preserve">ar </w:t>
      </w:r>
      <w:r w:rsidR="00ED3686" w:rsidRPr="00AC0916">
        <w:rPr>
          <w:b/>
          <w:color w:val="000000"/>
        </w:rPr>
        <w:t>1</w:t>
      </w:r>
      <w:r>
        <w:rPr>
          <w:b/>
          <w:color w:val="000000"/>
        </w:rPr>
        <w:t>2</w:t>
      </w:r>
      <w:r w:rsidR="00ED3686" w:rsidRPr="00E7351E">
        <w:rPr>
          <w:b/>
          <w:color w:val="000000"/>
        </w:rPr>
        <w:t xml:space="preserve"> balsīm</w:t>
      </w:r>
      <w:r w:rsidR="00ED3686" w:rsidRPr="00E7351E">
        <w:rPr>
          <w:color w:val="000000"/>
        </w:rPr>
        <w:t xml:space="preserve"> </w:t>
      </w:r>
      <w:r w:rsidR="00ED3686" w:rsidRPr="00E7351E">
        <w:rPr>
          <w:b/>
          <w:bCs/>
          <w:color w:val="000000"/>
        </w:rPr>
        <w:t xml:space="preserve">PAR </w:t>
      </w:r>
      <w:r w:rsidR="00ED3686" w:rsidRPr="00AC0916">
        <w:rPr>
          <w:color w:val="000000"/>
        </w:rPr>
        <w:t>(</w:t>
      </w:r>
      <w:r w:rsidR="00312D8C">
        <w:rPr>
          <w:color w:val="000000"/>
        </w:rPr>
        <w:t xml:space="preserve">A. CĪRULIS, </w:t>
      </w:r>
      <w:r w:rsidR="00ED3686" w:rsidRPr="00AC0916">
        <w:rPr>
          <w:bCs/>
          <w:color w:val="000000"/>
        </w:rPr>
        <w:t xml:space="preserve">S. DUDE, </w:t>
      </w:r>
      <w:r>
        <w:rPr>
          <w:bCs/>
          <w:color w:val="000000"/>
        </w:rPr>
        <w:t>V.EIHMANIS</w:t>
      </w:r>
      <w:r w:rsidR="00AC0916" w:rsidRPr="00AC0916">
        <w:rPr>
          <w:bCs/>
          <w:color w:val="000000"/>
        </w:rPr>
        <w:t xml:space="preserve">, </w:t>
      </w:r>
      <w:r w:rsidR="00ED3686" w:rsidRPr="00AC0916">
        <w:rPr>
          <w:bCs/>
          <w:color w:val="000000"/>
        </w:rPr>
        <w:t xml:space="preserve">A. JANSONE, B. LUCAUA-MAKALISTERE, </w:t>
      </w:r>
      <w:r w:rsidR="00312D8C">
        <w:rPr>
          <w:bCs/>
          <w:color w:val="000000"/>
        </w:rPr>
        <w:t xml:space="preserve">E. LAIMIŅŠ, </w:t>
      </w:r>
      <w:r w:rsidR="00ED3686" w:rsidRPr="00AC0916">
        <w:rPr>
          <w:bCs/>
          <w:color w:val="000000"/>
        </w:rPr>
        <w:t xml:space="preserve">K. ĻAKSA, </w:t>
      </w:r>
      <w:r w:rsidR="00312D8C">
        <w:rPr>
          <w:bCs/>
          <w:color w:val="000000"/>
        </w:rPr>
        <w:t xml:space="preserve">I. NEIMANE, </w:t>
      </w:r>
      <w:r w:rsidR="00ED3686" w:rsidRPr="00AC0916">
        <w:rPr>
          <w:bCs/>
          <w:color w:val="000000"/>
        </w:rPr>
        <w:t xml:space="preserve">S. OLŠEVSKA, </w:t>
      </w:r>
      <w:r w:rsidR="00312D8C">
        <w:rPr>
          <w:bCs/>
          <w:color w:val="000000"/>
        </w:rPr>
        <w:t xml:space="preserve">G. SAFRANOVIČS, </w:t>
      </w:r>
      <w:r w:rsidR="00ED3686" w:rsidRPr="00AC0916">
        <w:rPr>
          <w:bCs/>
          <w:color w:val="000000"/>
        </w:rPr>
        <w:t>N. SMILTNIEKS, A. SPRIDZĀNS),</w:t>
      </w:r>
      <w:r w:rsidR="00ED3686">
        <w:rPr>
          <w:bCs/>
          <w:color w:val="000000"/>
        </w:rPr>
        <w:t xml:space="preserve"> </w:t>
      </w:r>
      <w:r w:rsidR="00ED3686" w:rsidRPr="00E7351E">
        <w:rPr>
          <w:b/>
          <w:bCs/>
          <w:color w:val="000000"/>
        </w:rPr>
        <w:t xml:space="preserve">PRET </w:t>
      </w:r>
      <w:r w:rsidR="00ED3686" w:rsidRPr="00E7351E">
        <w:rPr>
          <w:color w:val="000000"/>
        </w:rPr>
        <w:t xml:space="preserve">– nav, </w:t>
      </w:r>
      <w:r w:rsidR="00ED3686" w:rsidRPr="00E7351E">
        <w:rPr>
          <w:b/>
          <w:bCs/>
          <w:color w:val="000000"/>
        </w:rPr>
        <w:t xml:space="preserve">ATTURAS </w:t>
      </w:r>
      <w:r w:rsidR="00ED3686" w:rsidRPr="00E7351E">
        <w:rPr>
          <w:color w:val="000000"/>
        </w:rPr>
        <w:t xml:space="preserve">– nav, </w:t>
      </w:r>
      <w:r w:rsidR="00ED3686" w:rsidRPr="00E7351E">
        <w:rPr>
          <w:b/>
          <w:color w:val="000000"/>
        </w:rPr>
        <w:t>NOLEMJ pieņemt lēmumu. (Lēmums Nr. </w:t>
      </w:r>
      <w:r>
        <w:rPr>
          <w:b/>
          <w:color w:val="000000"/>
        </w:rPr>
        <w:t>134/7</w:t>
      </w:r>
      <w:r w:rsidR="00ED3686" w:rsidRPr="00E7351E">
        <w:rPr>
          <w:b/>
          <w:color w:val="000000"/>
        </w:rPr>
        <w:t xml:space="preserve"> pielikumā)</w:t>
      </w:r>
    </w:p>
    <w:p w:rsidR="008B4917" w:rsidRDefault="008B4917" w:rsidP="00740DF9">
      <w:pPr>
        <w:jc w:val="center"/>
        <w:rPr>
          <w:b/>
        </w:rPr>
      </w:pPr>
    </w:p>
    <w:p w:rsidR="00846974" w:rsidRDefault="00846974" w:rsidP="00740DF9">
      <w:pPr>
        <w:jc w:val="center"/>
        <w:rPr>
          <w:b/>
        </w:rPr>
      </w:pPr>
    </w:p>
    <w:p w:rsidR="00846974" w:rsidRDefault="00846974" w:rsidP="00740DF9">
      <w:pPr>
        <w:jc w:val="center"/>
        <w:rPr>
          <w:b/>
        </w:rPr>
      </w:pPr>
    </w:p>
    <w:p w:rsidR="00E83D12" w:rsidRPr="008316B3" w:rsidRDefault="00312D8C" w:rsidP="00740DF9">
      <w:pPr>
        <w:jc w:val="center"/>
        <w:rPr>
          <w:b/>
        </w:rPr>
      </w:pPr>
      <w:r>
        <w:rPr>
          <w:b/>
        </w:rPr>
        <w:t>2</w:t>
      </w:r>
      <w:r w:rsidR="00E83D12" w:rsidRPr="008316B3">
        <w:rPr>
          <w:b/>
        </w:rPr>
        <w:t>.</w:t>
      </w:r>
    </w:p>
    <w:p w:rsidR="008B4917" w:rsidRPr="006D3316" w:rsidRDefault="008B4917" w:rsidP="008B4917">
      <w:pPr>
        <w:suppressAutoHyphens/>
        <w:jc w:val="center"/>
        <w:rPr>
          <w:b/>
          <w:u w:val="single"/>
          <w:lang w:eastAsia="ar-SA"/>
        </w:rPr>
      </w:pPr>
      <w:r w:rsidRPr="006D3316">
        <w:rPr>
          <w:b/>
          <w:u w:val="single"/>
        </w:rPr>
        <w:t xml:space="preserve">Par </w:t>
      </w:r>
      <w:r>
        <w:rPr>
          <w:b/>
          <w:u w:val="single"/>
        </w:rPr>
        <w:t xml:space="preserve">atkārtotas izsoles rīkošanu </w:t>
      </w:r>
      <w:r w:rsidRPr="006D3316">
        <w:rPr>
          <w:b/>
          <w:u w:val="single"/>
        </w:rPr>
        <w:t>nekustam</w:t>
      </w:r>
      <w:r>
        <w:rPr>
          <w:b/>
          <w:u w:val="single"/>
        </w:rPr>
        <w:t>o</w:t>
      </w:r>
      <w:r w:rsidRPr="006D3316">
        <w:rPr>
          <w:b/>
          <w:u w:val="single"/>
        </w:rPr>
        <w:t xml:space="preserve"> īpašum</w:t>
      </w:r>
      <w:r>
        <w:rPr>
          <w:b/>
          <w:u w:val="single"/>
        </w:rPr>
        <w:t>u atsavināšanai</w:t>
      </w:r>
    </w:p>
    <w:p w:rsidR="00312D8C" w:rsidRPr="00E90A57" w:rsidRDefault="00312D8C" w:rsidP="00740DF9">
      <w:pPr>
        <w:pStyle w:val="NoSpacing"/>
        <w:jc w:val="both"/>
      </w:pPr>
    </w:p>
    <w:p w:rsidR="009409FE" w:rsidRDefault="0051560B" w:rsidP="00740DF9">
      <w:pPr>
        <w:tabs>
          <w:tab w:val="left" w:pos="426"/>
        </w:tabs>
        <w:jc w:val="both"/>
      </w:pPr>
      <w:r>
        <w:tab/>
      </w:r>
      <w:r>
        <w:tab/>
      </w:r>
      <w:r w:rsidR="00E83D12" w:rsidRPr="005628DD">
        <w:t xml:space="preserve">ZIŅO </w:t>
      </w:r>
      <w:r w:rsidR="008B4917">
        <w:t xml:space="preserve">Nekustamā īpašuma nodaļas </w:t>
      </w:r>
      <w:r w:rsidR="0071781A">
        <w:t xml:space="preserve">vadītāja </w:t>
      </w:r>
      <w:r w:rsidR="008B4917">
        <w:t xml:space="preserve">AUSTRA APSĪTE </w:t>
      </w:r>
      <w:r>
        <w:t xml:space="preserve">par </w:t>
      </w:r>
      <w:r w:rsidR="008B4917" w:rsidRPr="00EF2990">
        <w:t>atkārtot</w:t>
      </w:r>
      <w:r w:rsidR="008B4917">
        <w:t>as</w:t>
      </w:r>
      <w:r w:rsidR="008B4917" w:rsidRPr="00EF2990">
        <w:t xml:space="preserve"> izsol</w:t>
      </w:r>
      <w:r w:rsidR="008B4917">
        <w:t>es</w:t>
      </w:r>
      <w:r w:rsidR="008B4917" w:rsidRPr="00EF2990">
        <w:t xml:space="preserve"> ar augšupejošu soli </w:t>
      </w:r>
      <w:r w:rsidR="008B4917">
        <w:t xml:space="preserve">rīkošanu </w:t>
      </w:r>
      <w:r w:rsidR="008B4917" w:rsidRPr="00EF2990">
        <w:t>nekustamo īpašumu</w:t>
      </w:r>
      <w:r w:rsidR="008B4917">
        <w:t xml:space="preserve"> “Dzeguzes”, </w:t>
      </w:r>
      <w:r w:rsidR="008B4917" w:rsidRPr="00DE24B5">
        <w:t>“</w:t>
      </w:r>
      <w:r w:rsidR="008B4917">
        <w:t>Līdumnieki</w:t>
      </w:r>
      <w:r w:rsidR="008B4917" w:rsidRPr="00DE24B5">
        <w:t>”</w:t>
      </w:r>
      <w:r w:rsidR="008B4917">
        <w:t xml:space="preserve">, “Maliņas”, </w:t>
      </w:r>
      <w:r w:rsidR="008B4917" w:rsidRPr="00864AE6">
        <w:t xml:space="preserve">“Kārkli” </w:t>
      </w:r>
      <w:r w:rsidR="008B4917">
        <w:t xml:space="preserve">un </w:t>
      </w:r>
      <w:r w:rsidR="008B4917" w:rsidRPr="00864AE6">
        <w:t>“</w:t>
      </w:r>
      <w:proofErr w:type="spellStart"/>
      <w:r w:rsidR="008B4917" w:rsidRPr="00864AE6">
        <w:t>Ružas</w:t>
      </w:r>
      <w:proofErr w:type="spellEnd"/>
      <w:r w:rsidR="008B4917" w:rsidRPr="00864AE6">
        <w:t xml:space="preserve">” </w:t>
      </w:r>
      <w:r w:rsidR="008B4917">
        <w:t xml:space="preserve"> Auru pagastā atsavināšanai, jo uz </w:t>
      </w:r>
      <w:r w:rsidR="005C10A4">
        <w:t>2020. </w:t>
      </w:r>
      <w:r w:rsidR="009409FE">
        <w:t>gada 14.</w:t>
      </w:r>
      <w:r w:rsidR="005C10A4">
        <w:t> </w:t>
      </w:r>
      <w:r w:rsidR="009409FE">
        <w:t xml:space="preserve">aprīlī izsludināto minēto nekustamo īpašumu izsoli neviens pretendents nepieteicās, tāpēc var </w:t>
      </w:r>
      <w:r w:rsidR="009409FE" w:rsidRPr="00A0056A">
        <w:t>rīkot otro izsoli ar augšupejošu soli, kurā institūcija, kas organizē nekustamā īpašuma atsavināšanu, var pazemināt izsoles sākumcenu ne vairāk kā par 20 procentiem</w:t>
      </w:r>
      <w:r w:rsidR="009409FE">
        <w:t>.</w:t>
      </w:r>
    </w:p>
    <w:p w:rsidR="009409FE" w:rsidRDefault="009409FE" w:rsidP="00740DF9">
      <w:pPr>
        <w:tabs>
          <w:tab w:val="left" w:pos="426"/>
        </w:tabs>
        <w:jc w:val="both"/>
      </w:pPr>
    </w:p>
    <w:p w:rsidR="00E83D12" w:rsidRDefault="00E83D12" w:rsidP="00740DF9">
      <w:pPr>
        <w:tabs>
          <w:tab w:val="left" w:pos="720"/>
        </w:tabs>
        <w:jc w:val="both"/>
      </w:pPr>
      <w:r>
        <w:t>ANDREJS SPRIDZĀNS aicina uzdot jautājumus.</w:t>
      </w:r>
    </w:p>
    <w:p w:rsidR="004D2C0C" w:rsidRDefault="00E83D12" w:rsidP="00740DF9">
      <w:pPr>
        <w:tabs>
          <w:tab w:val="left" w:pos="720"/>
        </w:tabs>
        <w:jc w:val="both"/>
      </w:pPr>
      <w:r>
        <w:tab/>
      </w:r>
    </w:p>
    <w:p w:rsidR="009409FE" w:rsidRDefault="009409FE" w:rsidP="00740DF9">
      <w:pPr>
        <w:tabs>
          <w:tab w:val="left" w:pos="720"/>
        </w:tabs>
        <w:jc w:val="both"/>
      </w:pPr>
      <w:r>
        <w:t>Deputātiem jautājumu nav.</w:t>
      </w:r>
    </w:p>
    <w:p w:rsidR="009409FE" w:rsidRDefault="009409FE" w:rsidP="00740DF9">
      <w:pPr>
        <w:tabs>
          <w:tab w:val="left" w:pos="720"/>
        </w:tabs>
        <w:jc w:val="both"/>
      </w:pPr>
    </w:p>
    <w:p w:rsidR="00051055" w:rsidRPr="00D0327A" w:rsidRDefault="00051055" w:rsidP="00740DF9">
      <w:pPr>
        <w:tabs>
          <w:tab w:val="left" w:pos="720"/>
        </w:tabs>
        <w:jc w:val="both"/>
        <w:rPr>
          <w:noProof/>
        </w:rPr>
      </w:pPr>
      <w:r w:rsidRPr="00AC0916">
        <w:t>ANDREJS SPRIDZĀNS balsot par lēmuma projekt</w:t>
      </w:r>
      <w:r>
        <w:t>a apstiprināšanu.</w:t>
      </w:r>
    </w:p>
    <w:p w:rsidR="00051055" w:rsidRDefault="00051055" w:rsidP="00740DF9">
      <w:pPr>
        <w:ind w:firstLine="720"/>
        <w:jc w:val="both"/>
      </w:pPr>
    </w:p>
    <w:p w:rsidR="009409FE" w:rsidRDefault="009409FE" w:rsidP="009409FE">
      <w:pPr>
        <w:pStyle w:val="liknoteik"/>
        <w:spacing w:before="0" w:beforeAutospacing="0" w:after="0" w:afterAutospacing="0"/>
        <w:ind w:right="43" w:firstLine="720"/>
        <w:jc w:val="both"/>
        <w:rPr>
          <w:b/>
          <w:color w:val="000000"/>
        </w:rPr>
      </w:pPr>
      <w:r>
        <w:t>Saskaņā ar likuma “Par pašvaldībām” 14.</w:t>
      </w:r>
      <w:r w:rsidR="005C10A4">
        <w:t> </w:t>
      </w:r>
      <w:r>
        <w:t>panta pirmās daļas 2.</w:t>
      </w:r>
      <w:r w:rsidR="005C10A4">
        <w:t> </w:t>
      </w:r>
      <w:r>
        <w:t>punktu un 21.</w:t>
      </w:r>
      <w:r w:rsidR="005C10A4">
        <w:t> </w:t>
      </w:r>
      <w:r>
        <w:t>panta pirmās daļas 17.</w:t>
      </w:r>
      <w:r w:rsidR="005C10A4">
        <w:t> </w:t>
      </w:r>
      <w:r>
        <w:t>punktu, Publiskas personas mantas atsavināšanas likuma 4.</w:t>
      </w:r>
      <w:r w:rsidR="005C10A4">
        <w:t> </w:t>
      </w:r>
      <w:r>
        <w:t>panta pirmo daļu un 32.</w:t>
      </w:r>
      <w:r w:rsidR="005C10A4">
        <w:t> </w:t>
      </w:r>
      <w:r>
        <w:t>panta pirmās daļas 1.</w:t>
      </w:r>
      <w:r w:rsidR="005C10A4">
        <w:t> </w:t>
      </w:r>
      <w:r>
        <w:t xml:space="preserve">punktu, </w:t>
      </w:r>
      <w:r w:rsidRPr="00AD382A">
        <w:t xml:space="preserve">Dobeles novada dome </w:t>
      </w:r>
      <w:r>
        <w:t xml:space="preserve">ar </w:t>
      </w:r>
      <w:r w:rsidRPr="00AC0916">
        <w:rPr>
          <w:b/>
          <w:color w:val="000000"/>
        </w:rPr>
        <w:t>1</w:t>
      </w:r>
      <w:r>
        <w:rPr>
          <w:b/>
          <w:color w:val="000000"/>
        </w:rPr>
        <w:t>2</w:t>
      </w:r>
      <w:r w:rsidRPr="00E7351E">
        <w:rPr>
          <w:b/>
          <w:color w:val="000000"/>
        </w:rPr>
        <w:t xml:space="preserve"> balsīm</w:t>
      </w:r>
      <w:r w:rsidRPr="00E7351E">
        <w:rPr>
          <w:color w:val="000000"/>
        </w:rPr>
        <w:t xml:space="preserve"> </w:t>
      </w:r>
      <w:r w:rsidRPr="00E7351E">
        <w:rPr>
          <w:b/>
          <w:bCs/>
          <w:color w:val="000000"/>
        </w:rPr>
        <w:t xml:space="preserve">PAR </w:t>
      </w:r>
      <w:r w:rsidRPr="00AC0916">
        <w:rPr>
          <w:color w:val="000000"/>
        </w:rPr>
        <w:t>(</w:t>
      </w:r>
      <w:r>
        <w:rPr>
          <w:color w:val="000000"/>
        </w:rPr>
        <w:t xml:space="preserve">A. CĪRULIS, </w:t>
      </w:r>
      <w:r w:rsidRPr="00AC0916">
        <w:rPr>
          <w:bCs/>
          <w:color w:val="000000"/>
        </w:rPr>
        <w:t xml:space="preserve">S. DUDE, </w:t>
      </w:r>
      <w:r>
        <w:rPr>
          <w:bCs/>
          <w:color w:val="000000"/>
        </w:rPr>
        <w:t>V.EIHMANIS</w:t>
      </w:r>
      <w:r w:rsidRPr="00AC0916">
        <w:rPr>
          <w:bCs/>
          <w:color w:val="000000"/>
        </w:rPr>
        <w:t xml:space="preserve">, A. JANSONE, B. LUCAUA-MAKALISTERE, </w:t>
      </w:r>
      <w:r>
        <w:rPr>
          <w:bCs/>
          <w:color w:val="000000"/>
        </w:rPr>
        <w:t xml:space="preserve">E. LAIMIŅŠ, </w:t>
      </w:r>
      <w:r w:rsidRPr="00AC0916">
        <w:rPr>
          <w:bCs/>
          <w:color w:val="000000"/>
        </w:rPr>
        <w:lastRenderedPageBreak/>
        <w:t xml:space="preserve">K. ĻAKSA, </w:t>
      </w:r>
      <w:r>
        <w:rPr>
          <w:bCs/>
          <w:color w:val="000000"/>
        </w:rPr>
        <w:t xml:space="preserve">I. NEIMANE, </w:t>
      </w:r>
      <w:r w:rsidRPr="00AC0916">
        <w:rPr>
          <w:bCs/>
          <w:color w:val="000000"/>
        </w:rPr>
        <w:t xml:space="preserve">S. OLŠEVSKA, </w:t>
      </w:r>
      <w:r>
        <w:rPr>
          <w:bCs/>
          <w:color w:val="000000"/>
        </w:rPr>
        <w:t xml:space="preserve">G. SAFRANOVIČS, </w:t>
      </w:r>
      <w:r w:rsidRPr="00AC0916">
        <w:rPr>
          <w:bCs/>
          <w:color w:val="000000"/>
        </w:rPr>
        <w:t>N. SMILTNIEKS, A. SPRIDZĀNS),</w:t>
      </w:r>
      <w:r>
        <w:rPr>
          <w:bCs/>
          <w:color w:val="000000"/>
        </w:rPr>
        <w:t xml:space="preserve"> </w:t>
      </w:r>
      <w:r w:rsidRPr="00E7351E">
        <w:rPr>
          <w:b/>
          <w:bCs/>
          <w:color w:val="000000"/>
        </w:rPr>
        <w:t xml:space="preserve">PRET </w:t>
      </w:r>
      <w:r w:rsidRPr="00E7351E">
        <w:rPr>
          <w:color w:val="000000"/>
        </w:rPr>
        <w:t xml:space="preserve">– nav, </w:t>
      </w:r>
      <w:r w:rsidRPr="00E7351E">
        <w:rPr>
          <w:b/>
          <w:bCs/>
          <w:color w:val="000000"/>
        </w:rPr>
        <w:t xml:space="preserve">ATTURAS </w:t>
      </w:r>
      <w:r w:rsidRPr="00E7351E">
        <w:rPr>
          <w:color w:val="000000"/>
        </w:rPr>
        <w:t xml:space="preserve">– nav, </w:t>
      </w:r>
      <w:r w:rsidRPr="00E7351E">
        <w:rPr>
          <w:b/>
          <w:color w:val="000000"/>
        </w:rPr>
        <w:t>NOLEMJ pieņemt lēmumu. (Lēmums Nr. </w:t>
      </w:r>
      <w:r>
        <w:rPr>
          <w:b/>
          <w:color w:val="000000"/>
        </w:rPr>
        <w:t>135/7</w:t>
      </w:r>
      <w:r w:rsidRPr="00E7351E">
        <w:rPr>
          <w:b/>
          <w:color w:val="000000"/>
        </w:rPr>
        <w:t xml:space="preserve"> pielikumā)</w:t>
      </w:r>
    </w:p>
    <w:p w:rsidR="009409FE" w:rsidRDefault="009409FE" w:rsidP="009409FE">
      <w:pPr>
        <w:jc w:val="center"/>
        <w:rPr>
          <w:b/>
        </w:rPr>
      </w:pPr>
    </w:p>
    <w:p w:rsidR="00C37C66" w:rsidRDefault="00C37C66" w:rsidP="00740DF9">
      <w:pPr>
        <w:tabs>
          <w:tab w:val="left" w:pos="2625"/>
        </w:tabs>
        <w:jc w:val="both"/>
        <w:rPr>
          <w:bCs/>
          <w:color w:val="000000"/>
          <w:lang w:eastAsia="et-EE"/>
        </w:rPr>
      </w:pPr>
    </w:p>
    <w:p w:rsidR="00C37C66" w:rsidRDefault="00C37C66" w:rsidP="00740DF9">
      <w:pPr>
        <w:tabs>
          <w:tab w:val="left" w:pos="2625"/>
        </w:tabs>
        <w:jc w:val="both"/>
        <w:rPr>
          <w:bCs/>
          <w:color w:val="000000"/>
          <w:lang w:eastAsia="et-EE"/>
        </w:rPr>
      </w:pPr>
    </w:p>
    <w:p w:rsidR="00C37C66" w:rsidRDefault="00C37C66" w:rsidP="00740DF9">
      <w:pPr>
        <w:tabs>
          <w:tab w:val="left" w:pos="2625"/>
        </w:tabs>
        <w:jc w:val="both"/>
        <w:rPr>
          <w:bCs/>
          <w:color w:val="000000"/>
          <w:lang w:eastAsia="et-EE"/>
        </w:rPr>
      </w:pPr>
    </w:p>
    <w:p w:rsidR="00C37C66" w:rsidRDefault="00C37C66" w:rsidP="00740DF9">
      <w:pPr>
        <w:tabs>
          <w:tab w:val="left" w:pos="2625"/>
        </w:tabs>
        <w:jc w:val="both"/>
        <w:rPr>
          <w:bCs/>
          <w:color w:val="000000"/>
          <w:lang w:eastAsia="et-EE"/>
        </w:rPr>
      </w:pPr>
    </w:p>
    <w:p w:rsidR="00BF7959" w:rsidRDefault="0052537D" w:rsidP="00740DF9">
      <w:pPr>
        <w:rPr>
          <w:bCs/>
          <w:color w:val="000000"/>
          <w:lang w:eastAsia="et-EE"/>
        </w:rPr>
      </w:pPr>
      <w:r>
        <w:t>S</w:t>
      </w:r>
      <w:r w:rsidR="00BF7959" w:rsidRPr="005C40DF">
        <w:rPr>
          <w:bCs/>
          <w:color w:val="000000"/>
          <w:lang w:eastAsia="et-EE"/>
        </w:rPr>
        <w:t>ēde slēgta plkst.</w:t>
      </w:r>
      <w:r w:rsidR="00F87D15" w:rsidRPr="00AC0916">
        <w:rPr>
          <w:bCs/>
          <w:color w:val="000000"/>
          <w:lang w:eastAsia="et-EE"/>
        </w:rPr>
        <w:t>1</w:t>
      </w:r>
      <w:r w:rsidR="009409FE">
        <w:rPr>
          <w:bCs/>
          <w:color w:val="000000"/>
          <w:lang w:eastAsia="et-EE"/>
        </w:rPr>
        <w:t>4.20</w:t>
      </w:r>
    </w:p>
    <w:p w:rsidR="00BF7959" w:rsidRDefault="00BF7959" w:rsidP="00740DF9">
      <w:pPr>
        <w:rPr>
          <w:bCs/>
          <w:color w:val="000000"/>
          <w:lang w:eastAsia="et-EE"/>
        </w:rPr>
      </w:pPr>
    </w:p>
    <w:p w:rsidR="00BF7959" w:rsidRPr="005C40DF" w:rsidRDefault="00BF7959" w:rsidP="00740DF9">
      <w:pPr>
        <w:rPr>
          <w:bCs/>
          <w:color w:val="000000"/>
          <w:lang w:eastAsia="et-EE"/>
        </w:rPr>
      </w:pPr>
      <w:r w:rsidRPr="005C40DF">
        <w:rPr>
          <w:bCs/>
          <w:color w:val="000000"/>
          <w:lang w:eastAsia="et-EE"/>
        </w:rPr>
        <w:t>Nākošā novada dome</w:t>
      </w:r>
      <w:r>
        <w:rPr>
          <w:bCs/>
          <w:color w:val="000000"/>
          <w:lang w:eastAsia="et-EE"/>
        </w:rPr>
        <w:t>s sēde tiks sasaukta 20</w:t>
      </w:r>
      <w:r w:rsidR="00E83D12">
        <w:rPr>
          <w:bCs/>
          <w:color w:val="000000"/>
          <w:lang w:eastAsia="et-EE"/>
        </w:rPr>
        <w:t>20</w:t>
      </w:r>
      <w:r>
        <w:rPr>
          <w:bCs/>
          <w:color w:val="000000"/>
          <w:lang w:eastAsia="et-EE"/>
        </w:rPr>
        <w:t xml:space="preserve">. gada </w:t>
      </w:r>
      <w:r w:rsidR="009409FE">
        <w:rPr>
          <w:bCs/>
          <w:color w:val="000000"/>
          <w:lang w:eastAsia="et-EE"/>
        </w:rPr>
        <w:t>28.</w:t>
      </w:r>
      <w:r w:rsidR="005C10A4">
        <w:rPr>
          <w:bCs/>
          <w:color w:val="000000"/>
          <w:lang w:eastAsia="et-EE"/>
        </w:rPr>
        <w:t> </w:t>
      </w:r>
      <w:r w:rsidR="009409FE">
        <w:rPr>
          <w:bCs/>
          <w:color w:val="000000"/>
          <w:lang w:eastAsia="et-EE"/>
        </w:rPr>
        <w:t>maijā</w:t>
      </w:r>
      <w:r w:rsidRPr="005C40DF">
        <w:rPr>
          <w:bCs/>
          <w:color w:val="000000"/>
          <w:lang w:eastAsia="et-EE"/>
        </w:rPr>
        <w:t>, plkst.1</w:t>
      </w:r>
      <w:r>
        <w:rPr>
          <w:bCs/>
          <w:color w:val="000000"/>
          <w:lang w:eastAsia="et-EE"/>
        </w:rPr>
        <w:t>4</w:t>
      </w:r>
      <w:r w:rsidRPr="005C40DF">
        <w:rPr>
          <w:bCs/>
          <w:color w:val="000000"/>
          <w:lang w:eastAsia="et-EE"/>
        </w:rPr>
        <w:t>.00</w:t>
      </w:r>
    </w:p>
    <w:p w:rsidR="00BF7959" w:rsidRDefault="00BF7959" w:rsidP="00740DF9">
      <w:pPr>
        <w:rPr>
          <w:bCs/>
          <w:color w:val="000000"/>
          <w:lang w:eastAsia="et-EE"/>
        </w:rPr>
      </w:pPr>
    </w:p>
    <w:p w:rsidR="00BF7959" w:rsidRDefault="00BF7959" w:rsidP="00740DF9">
      <w:pPr>
        <w:rPr>
          <w:bCs/>
          <w:color w:val="000000"/>
          <w:lang w:eastAsia="et-EE"/>
        </w:rPr>
      </w:pPr>
    </w:p>
    <w:p w:rsidR="00144984" w:rsidRDefault="00144984" w:rsidP="00740DF9">
      <w:pPr>
        <w:rPr>
          <w:bCs/>
          <w:color w:val="000000"/>
          <w:lang w:eastAsia="et-EE"/>
        </w:rPr>
      </w:pPr>
    </w:p>
    <w:p w:rsidR="00847AEA" w:rsidRDefault="00847AEA" w:rsidP="00740DF9">
      <w:pPr>
        <w:rPr>
          <w:bCs/>
          <w:color w:val="000000"/>
          <w:lang w:eastAsia="et-EE"/>
        </w:rPr>
      </w:pPr>
    </w:p>
    <w:p w:rsidR="00847AEA" w:rsidRDefault="00847AEA" w:rsidP="00740DF9">
      <w:pPr>
        <w:rPr>
          <w:bCs/>
          <w:color w:val="000000"/>
          <w:lang w:eastAsia="et-EE"/>
        </w:rPr>
      </w:pPr>
    </w:p>
    <w:p w:rsidR="00BF7959" w:rsidRDefault="00BF7959" w:rsidP="00740DF9">
      <w:pPr>
        <w:ind w:hanging="3600"/>
        <w:rPr>
          <w:bCs/>
          <w:color w:val="000000"/>
          <w:lang w:eastAsia="et-EE"/>
        </w:rPr>
      </w:pPr>
      <w:r>
        <w:rPr>
          <w:bCs/>
          <w:color w:val="000000"/>
          <w:lang w:eastAsia="et-EE"/>
        </w:rPr>
        <w:t>Sēdes vadītājs</w:t>
      </w:r>
      <w:r w:rsidR="009409FE">
        <w:rPr>
          <w:bCs/>
          <w:color w:val="000000"/>
          <w:lang w:eastAsia="et-EE"/>
        </w:rPr>
        <w:tab/>
        <w:t>Sēdes vadītājs</w:t>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009409FE">
        <w:rPr>
          <w:bCs/>
          <w:color w:val="000000"/>
          <w:lang w:eastAsia="et-EE"/>
        </w:rPr>
        <w:tab/>
      </w:r>
      <w:r>
        <w:rPr>
          <w:bCs/>
          <w:color w:val="000000"/>
          <w:lang w:eastAsia="et-EE"/>
        </w:rPr>
        <w:t>A. SPRIDZĀNS</w:t>
      </w:r>
    </w:p>
    <w:p w:rsidR="00BF7959" w:rsidRPr="005C40DF" w:rsidRDefault="00BF7959" w:rsidP="00740DF9">
      <w:pPr>
        <w:ind w:hanging="3600"/>
        <w:rPr>
          <w:bCs/>
          <w:color w:val="000000"/>
          <w:lang w:eastAsia="et-EE"/>
        </w:rPr>
      </w:pPr>
      <w:r>
        <w:rPr>
          <w:bCs/>
          <w:color w:val="000000"/>
          <w:lang w:eastAsia="et-EE"/>
        </w:rPr>
        <w:t xml:space="preserve"> </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Pr="005C40DF">
        <w:rPr>
          <w:bCs/>
          <w:color w:val="000000"/>
          <w:lang w:eastAsia="et-EE"/>
        </w:rPr>
        <w:t>(</w:t>
      </w:r>
      <w:r w:rsidR="00F00ADE">
        <w:rPr>
          <w:bCs/>
          <w:color w:val="000000"/>
          <w:lang w:eastAsia="et-EE"/>
        </w:rPr>
        <w:t>1</w:t>
      </w:r>
      <w:r w:rsidR="009409FE">
        <w:rPr>
          <w:bCs/>
          <w:color w:val="000000"/>
          <w:lang w:eastAsia="et-EE"/>
        </w:rPr>
        <w:t>5</w:t>
      </w:r>
      <w:r>
        <w:rPr>
          <w:bCs/>
          <w:color w:val="000000"/>
          <w:lang w:eastAsia="et-EE"/>
        </w:rPr>
        <w:t>.</w:t>
      </w:r>
      <w:r w:rsidR="00F00ADE">
        <w:rPr>
          <w:bCs/>
          <w:color w:val="000000"/>
          <w:lang w:eastAsia="et-EE"/>
        </w:rPr>
        <w:t>0</w:t>
      </w:r>
      <w:r w:rsidR="009409FE">
        <w:rPr>
          <w:bCs/>
          <w:color w:val="000000"/>
          <w:lang w:eastAsia="et-EE"/>
        </w:rPr>
        <w:t>5</w:t>
      </w:r>
      <w:r>
        <w:rPr>
          <w:bCs/>
          <w:color w:val="000000"/>
          <w:lang w:eastAsia="et-EE"/>
        </w:rPr>
        <w:t>.</w:t>
      </w:r>
      <w:r w:rsidRPr="005C40DF">
        <w:rPr>
          <w:bCs/>
          <w:color w:val="000000"/>
          <w:lang w:eastAsia="et-EE"/>
        </w:rPr>
        <w:t>20</w:t>
      </w:r>
      <w:r w:rsidR="00E83D12">
        <w:rPr>
          <w:bCs/>
          <w:color w:val="000000"/>
          <w:lang w:eastAsia="et-EE"/>
        </w:rPr>
        <w:t>20</w:t>
      </w:r>
      <w:r w:rsidRPr="005C40DF">
        <w:rPr>
          <w:bCs/>
          <w:color w:val="000000"/>
          <w:lang w:eastAsia="et-EE"/>
        </w:rPr>
        <w:t>.)</w:t>
      </w:r>
    </w:p>
    <w:p w:rsidR="00BF7959" w:rsidRDefault="00BF7959" w:rsidP="00740DF9">
      <w:pPr>
        <w:rPr>
          <w:bCs/>
          <w:color w:val="000000"/>
          <w:lang w:eastAsia="et-EE"/>
        </w:rPr>
      </w:pPr>
    </w:p>
    <w:p w:rsidR="001C2CF6" w:rsidRDefault="001C2CF6" w:rsidP="00740DF9">
      <w:pPr>
        <w:rPr>
          <w:bCs/>
          <w:color w:val="000000"/>
          <w:lang w:eastAsia="et-EE"/>
        </w:rPr>
      </w:pPr>
    </w:p>
    <w:p w:rsidR="001C2CF6" w:rsidRDefault="001C2CF6" w:rsidP="00740DF9">
      <w:pPr>
        <w:rPr>
          <w:bCs/>
          <w:color w:val="000000"/>
          <w:lang w:eastAsia="et-EE"/>
        </w:rPr>
      </w:pPr>
    </w:p>
    <w:p w:rsidR="00BF7959" w:rsidRDefault="00BF7959" w:rsidP="00740DF9">
      <w:pPr>
        <w:ind w:hanging="2880"/>
        <w:rPr>
          <w:bCs/>
          <w:color w:val="000000"/>
          <w:lang w:eastAsia="et-EE"/>
        </w:rPr>
      </w:pPr>
      <w:r w:rsidRPr="005C40DF">
        <w:rPr>
          <w:bCs/>
          <w:color w:val="000000"/>
          <w:lang w:eastAsia="et-EE"/>
        </w:rPr>
        <w:t>Protokolēja</w:t>
      </w:r>
      <w:r w:rsidRPr="005C40DF">
        <w:rPr>
          <w:bCs/>
          <w:color w:val="000000"/>
          <w:lang w:eastAsia="et-EE"/>
        </w:rPr>
        <w:tab/>
      </w:r>
      <w:r w:rsidR="009409FE">
        <w:rPr>
          <w:bCs/>
          <w:color w:val="000000"/>
          <w:lang w:eastAsia="et-EE"/>
        </w:rPr>
        <w:t>Protokolēja</w:t>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Pr="005C40DF">
        <w:rPr>
          <w:bCs/>
          <w:color w:val="000000"/>
          <w:lang w:eastAsia="et-EE"/>
        </w:rPr>
        <w:t>D.</w:t>
      </w:r>
      <w:r w:rsidR="00DD62E1">
        <w:rPr>
          <w:bCs/>
          <w:color w:val="000000"/>
          <w:lang w:eastAsia="et-EE"/>
        </w:rPr>
        <w:t> </w:t>
      </w:r>
      <w:r w:rsidRPr="005C40DF">
        <w:rPr>
          <w:bCs/>
          <w:color w:val="000000"/>
          <w:lang w:eastAsia="et-EE"/>
        </w:rPr>
        <w:t>RITERFELTE</w:t>
      </w:r>
    </w:p>
    <w:p w:rsidR="00BF7959" w:rsidRDefault="00BF7959" w:rsidP="009409FE">
      <w:pPr>
        <w:ind w:left="7200" w:firstLine="720"/>
        <w:rPr>
          <w:bCs/>
          <w:color w:val="000000"/>
          <w:lang w:eastAsia="et-EE"/>
        </w:rPr>
      </w:pPr>
      <w:r>
        <w:rPr>
          <w:bCs/>
          <w:color w:val="000000"/>
          <w:lang w:eastAsia="et-EE"/>
        </w:rPr>
        <w:t>(</w:t>
      </w:r>
      <w:r w:rsidR="00467DE9">
        <w:rPr>
          <w:bCs/>
          <w:color w:val="000000"/>
          <w:lang w:eastAsia="et-EE"/>
        </w:rPr>
        <w:t>1</w:t>
      </w:r>
      <w:r w:rsidR="009409FE">
        <w:rPr>
          <w:bCs/>
          <w:color w:val="000000"/>
          <w:lang w:eastAsia="et-EE"/>
        </w:rPr>
        <w:t>5</w:t>
      </w:r>
      <w:r>
        <w:rPr>
          <w:bCs/>
          <w:color w:val="000000"/>
          <w:lang w:eastAsia="et-EE"/>
        </w:rPr>
        <w:t>.</w:t>
      </w:r>
      <w:r w:rsidR="00F00ADE">
        <w:rPr>
          <w:bCs/>
          <w:color w:val="000000"/>
          <w:lang w:eastAsia="et-EE"/>
        </w:rPr>
        <w:t>0</w:t>
      </w:r>
      <w:r w:rsidR="009409FE">
        <w:rPr>
          <w:bCs/>
          <w:color w:val="000000"/>
          <w:lang w:eastAsia="et-EE"/>
        </w:rPr>
        <w:t>5</w:t>
      </w:r>
      <w:r w:rsidRPr="005C40DF">
        <w:rPr>
          <w:bCs/>
          <w:color w:val="000000"/>
          <w:lang w:eastAsia="et-EE"/>
        </w:rPr>
        <w:t>.20</w:t>
      </w:r>
      <w:r w:rsidR="00E83D12">
        <w:rPr>
          <w:bCs/>
          <w:color w:val="000000"/>
          <w:lang w:eastAsia="et-EE"/>
        </w:rPr>
        <w:t>20</w:t>
      </w:r>
      <w:r w:rsidRPr="005C40DF">
        <w:rPr>
          <w:bCs/>
          <w:color w:val="000000"/>
          <w:lang w:eastAsia="et-EE"/>
        </w:rPr>
        <w:t>.)</w:t>
      </w:r>
    </w:p>
    <w:p w:rsidR="00BF7959" w:rsidRDefault="00BF7959" w:rsidP="00740DF9">
      <w:pPr>
        <w:ind w:firstLine="720"/>
        <w:jc w:val="both"/>
      </w:pPr>
    </w:p>
    <w:p w:rsidR="00CE5B06" w:rsidRDefault="00CE5B06" w:rsidP="00740DF9">
      <w:pPr>
        <w:ind w:firstLine="720"/>
        <w:jc w:val="both"/>
      </w:pPr>
    </w:p>
    <w:p w:rsidR="006A5735" w:rsidRDefault="006A5735" w:rsidP="00740DF9">
      <w:pPr>
        <w:tabs>
          <w:tab w:val="left" w:pos="-24212"/>
        </w:tabs>
        <w:rPr>
          <w:sz w:val="20"/>
          <w:szCs w:val="20"/>
        </w:rPr>
      </w:pPr>
    </w:p>
    <w:p w:rsidR="006A5735" w:rsidRPr="006A5735" w:rsidRDefault="006A5735" w:rsidP="00740DF9">
      <w:pPr>
        <w:tabs>
          <w:tab w:val="left" w:pos="-24212"/>
        </w:tabs>
      </w:pPr>
      <w:r w:rsidRPr="006A5735">
        <w:t>Sēdes audioieraksts publicēts Dobeles novada pašvaldības mājaslapā: http://www.dobele.lv/lv/content/domes-sedes</w:t>
      </w:r>
    </w:p>
    <w:p w:rsidR="00CE5B06" w:rsidRDefault="00CE5B06" w:rsidP="00740DF9">
      <w:pPr>
        <w:ind w:firstLine="720"/>
        <w:jc w:val="both"/>
      </w:pPr>
    </w:p>
    <w:p w:rsidR="00CE5B06" w:rsidRDefault="00CE5B06" w:rsidP="00740DF9">
      <w:pPr>
        <w:ind w:firstLine="720"/>
        <w:jc w:val="both"/>
      </w:pPr>
    </w:p>
    <w:p w:rsidR="00E83D12" w:rsidRDefault="00E83D12" w:rsidP="00740DF9">
      <w:pPr>
        <w:ind w:firstLine="720"/>
        <w:jc w:val="both"/>
      </w:pPr>
    </w:p>
    <w:p w:rsidR="00E83D12" w:rsidRDefault="00E83D12" w:rsidP="00740DF9">
      <w:pPr>
        <w:ind w:firstLine="720"/>
        <w:jc w:val="both"/>
      </w:pPr>
    </w:p>
    <w:p w:rsidR="00E83D12" w:rsidRDefault="00E83D12" w:rsidP="00740DF9">
      <w:pPr>
        <w:ind w:firstLine="720"/>
        <w:jc w:val="both"/>
      </w:pPr>
    </w:p>
    <w:p w:rsidR="00E83D12" w:rsidRDefault="00E83D12" w:rsidP="00740DF9">
      <w:pPr>
        <w:ind w:firstLine="720"/>
        <w:jc w:val="both"/>
      </w:pPr>
    </w:p>
    <w:p w:rsidR="00E83D12" w:rsidRDefault="00E83D12" w:rsidP="00740DF9">
      <w:pPr>
        <w:ind w:firstLine="720"/>
        <w:jc w:val="both"/>
      </w:pPr>
    </w:p>
    <w:p w:rsidR="00E83D12" w:rsidRDefault="00E83D12" w:rsidP="00740DF9">
      <w:pPr>
        <w:ind w:firstLine="720"/>
        <w:jc w:val="both"/>
      </w:pPr>
    </w:p>
    <w:p w:rsidR="00E83D12" w:rsidRDefault="00E83D12" w:rsidP="00740DF9">
      <w:pPr>
        <w:ind w:firstLine="720"/>
        <w:jc w:val="both"/>
      </w:pPr>
    </w:p>
    <w:p w:rsidR="00847AEA" w:rsidRDefault="00847AEA" w:rsidP="00740DF9">
      <w:pPr>
        <w:ind w:firstLine="720"/>
        <w:jc w:val="both"/>
      </w:pPr>
    </w:p>
    <w:p w:rsidR="00847AEA" w:rsidRDefault="00847AEA"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740DF9">
      <w:pPr>
        <w:ind w:firstLine="720"/>
        <w:jc w:val="both"/>
      </w:pPr>
    </w:p>
    <w:p w:rsidR="009409FE" w:rsidRDefault="009409FE" w:rsidP="009409FE">
      <w:pPr>
        <w:tabs>
          <w:tab w:val="left" w:pos="-24212"/>
        </w:tabs>
        <w:jc w:val="center"/>
        <w:rPr>
          <w:sz w:val="20"/>
          <w:szCs w:val="20"/>
        </w:rPr>
      </w:pPr>
      <w:r w:rsidRPr="00F6215E">
        <w:rPr>
          <w:noProof/>
          <w:sz w:val="20"/>
          <w:szCs w:val="20"/>
        </w:rPr>
        <w:drawing>
          <wp:inline distT="0" distB="0" distL="0" distR="0" wp14:anchorId="170E62AA" wp14:editId="1DEBC5E3">
            <wp:extent cx="681355" cy="748030"/>
            <wp:effectExtent l="0" t="0" r="4445"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9409FE" w:rsidRPr="00FD57F1" w:rsidRDefault="009409FE" w:rsidP="009409FE">
      <w:pPr>
        <w:tabs>
          <w:tab w:val="left" w:pos="-24212"/>
        </w:tabs>
        <w:jc w:val="center"/>
        <w:rPr>
          <w:b/>
          <w:sz w:val="16"/>
          <w:szCs w:val="16"/>
          <w:lang w:val="en-US"/>
        </w:rPr>
      </w:pPr>
    </w:p>
    <w:p w:rsidR="009409FE" w:rsidRDefault="009409FE" w:rsidP="009409FE">
      <w:pPr>
        <w:pStyle w:val="Header"/>
        <w:jc w:val="center"/>
        <w:rPr>
          <w:sz w:val="20"/>
        </w:rPr>
      </w:pPr>
      <w:r>
        <w:rPr>
          <w:sz w:val="20"/>
        </w:rPr>
        <w:t>LATVIJAS REPUBLIKA</w:t>
      </w:r>
    </w:p>
    <w:p w:rsidR="009409FE" w:rsidRDefault="009409FE" w:rsidP="009409FE">
      <w:pPr>
        <w:pStyle w:val="Header"/>
        <w:jc w:val="center"/>
        <w:rPr>
          <w:b/>
          <w:sz w:val="32"/>
          <w:szCs w:val="32"/>
        </w:rPr>
      </w:pPr>
      <w:r>
        <w:rPr>
          <w:b/>
          <w:sz w:val="32"/>
          <w:szCs w:val="32"/>
        </w:rPr>
        <w:t>DOBELES NOVADA DOME</w:t>
      </w:r>
    </w:p>
    <w:p w:rsidR="009409FE" w:rsidRDefault="009409FE" w:rsidP="009409F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409FE" w:rsidRDefault="009409FE" w:rsidP="009409F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9409FE" w:rsidRPr="00CB095F" w:rsidRDefault="009409FE" w:rsidP="009409FE">
      <w:pPr>
        <w:spacing w:line="360" w:lineRule="auto"/>
        <w:jc w:val="center"/>
      </w:pPr>
    </w:p>
    <w:p w:rsidR="009409FE" w:rsidRDefault="009409FE" w:rsidP="009409FE">
      <w:pPr>
        <w:pStyle w:val="Default"/>
        <w:ind w:right="-99"/>
        <w:jc w:val="center"/>
        <w:rPr>
          <w:b/>
        </w:rPr>
      </w:pPr>
      <w:r>
        <w:rPr>
          <w:b/>
          <w:bCs/>
        </w:rPr>
        <w:t>LĒMUMS</w:t>
      </w:r>
    </w:p>
    <w:p w:rsidR="009409FE" w:rsidRPr="005C679A" w:rsidRDefault="009409FE" w:rsidP="009409FE">
      <w:pPr>
        <w:pStyle w:val="Default"/>
        <w:ind w:right="-99"/>
        <w:jc w:val="center"/>
        <w:rPr>
          <w:bCs/>
        </w:rPr>
      </w:pPr>
      <w:r w:rsidRPr="000C3E67">
        <w:rPr>
          <w:bCs/>
        </w:rPr>
        <w:t>Dobelē</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91"/>
      </w:tblGrid>
      <w:tr w:rsidR="009409FE" w:rsidRPr="009409FE" w:rsidTr="00D30981">
        <w:tc>
          <w:tcPr>
            <w:tcW w:w="4140" w:type="dxa"/>
          </w:tcPr>
          <w:p w:rsidR="009409FE" w:rsidRPr="009409FE" w:rsidRDefault="009409FE" w:rsidP="00D30981">
            <w:pPr>
              <w:pStyle w:val="Default"/>
              <w:ind w:right="-99"/>
              <w:jc w:val="both"/>
              <w:rPr>
                <w:rFonts w:ascii="Times New Roman" w:hAnsi="Times New Roman"/>
                <w:b/>
                <w:bCs/>
              </w:rPr>
            </w:pPr>
            <w:r w:rsidRPr="009409FE">
              <w:rPr>
                <w:rFonts w:ascii="Times New Roman" w:hAnsi="Times New Roman"/>
                <w:b/>
                <w:bCs/>
              </w:rPr>
              <w:t>2020. gada 15. maijā</w:t>
            </w:r>
          </w:p>
        </w:tc>
        <w:tc>
          <w:tcPr>
            <w:tcW w:w="4791" w:type="dxa"/>
          </w:tcPr>
          <w:p w:rsidR="009409FE" w:rsidRPr="009409FE" w:rsidRDefault="009409FE" w:rsidP="009409FE">
            <w:pPr>
              <w:pStyle w:val="Default"/>
              <w:ind w:right="-99"/>
              <w:jc w:val="right"/>
              <w:rPr>
                <w:rFonts w:ascii="Times New Roman" w:hAnsi="Times New Roman"/>
                <w:b/>
                <w:bCs/>
              </w:rPr>
            </w:pPr>
            <w:r w:rsidRPr="009409FE">
              <w:rPr>
                <w:rFonts w:ascii="Times New Roman" w:hAnsi="Times New Roman"/>
                <w:b/>
                <w:bCs/>
              </w:rPr>
              <w:t>Nr. </w:t>
            </w:r>
            <w:r>
              <w:rPr>
                <w:rFonts w:ascii="Times New Roman" w:hAnsi="Times New Roman"/>
                <w:b/>
                <w:bCs/>
              </w:rPr>
              <w:t>134</w:t>
            </w:r>
            <w:r w:rsidRPr="009409FE">
              <w:rPr>
                <w:rFonts w:ascii="Times New Roman" w:hAnsi="Times New Roman"/>
                <w:b/>
                <w:bCs/>
              </w:rPr>
              <w:t>/7</w:t>
            </w:r>
          </w:p>
        </w:tc>
      </w:tr>
      <w:tr w:rsidR="009409FE" w:rsidRPr="00985C04" w:rsidTr="00D30981">
        <w:tc>
          <w:tcPr>
            <w:tcW w:w="4140" w:type="dxa"/>
          </w:tcPr>
          <w:p w:rsidR="009409FE" w:rsidRDefault="009409FE" w:rsidP="00D30981">
            <w:pPr>
              <w:pStyle w:val="Default"/>
              <w:ind w:right="-766"/>
              <w:jc w:val="both"/>
              <w:rPr>
                <w:b/>
                <w:bCs/>
              </w:rPr>
            </w:pPr>
          </w:p>
        </w:tc>
        <w:tc>
          <w:tcPr>
            <w:tcW w:w="4791" w:type="dxa"/>
          </w:tcPr>
          <w:p w:rsidR="009409FE" w:rsidRDefault="009409FE" w:rsidP="00D30981">
            <w:pPr>
              <w:pStyle w:val="Default"/>
              <w:jc w:val="center"/>
              <w:rPr>
                <w:b/>
                <w:bCs/>
              </w:rPr>
            </w:pPr>
          </w:p>
        </w:tc>
      </w:tr>
    </w:tbl>
    <w:p w:rsidR="009409FE" w:rsidRPr="00985C04" w:rsidRDefault="009409FE" w:rsidP="009409FE">
      <w:pPr>
        <w:ind w:right="-766"/>
        <w:jc w:val="center"/>
        <w:rPr>
          <w:b/>
          <w:u w:val="single"/>
        </w:rPr>
      </w:pPr>
    </w:p>
    <w:p w:rsidR="009409FE" w:rsidRDefault="009409FE" w:rsidP="009409FE">
      <w:pPr>
        <w:ind w:right="-766"/>
        <w:jc w:val="center"/>
        <w:rPr>
          <w:b/>
          <w:u w:val="single"/>
        </w:rPr>
      </w:pPr>
      <w:r w:rsidRPr="009103B1">
        <w:rPr>
          <w:b/>
          <w:u w:val="single"/>
        </w:rPr>
        <w:t>Par obligātajā izglītības vecumā esošo bērnu sagatavošanu klātienē</w:t>
      </w:r>
    </w:p>
    <w:p w:rsidR="009409FE" w:rsidRDefault="009409FE" w:rsidP="009409FE">
      <w:pPr>
        <w:ind w:right="-766"/>
        <w:jc w:val="center"/>
        <w:rPr>
          <w:b/>
          <w:u w:val="single"/>
        </w:rPr>
      </w:pPr>
      <w:r w:rsidRPr="009103B1">
        <w:rPr>
          <w:b/>
          <w:u w:val="single"/>
        </w:rPr>
        <w:t xml:space="preserve"> pamatizglītības ieguvei</w:t>
      </w:r>
    </w:p>
    <w:p w:rsidR="009409FE" w:rsidRPr="00B01D49" w:rsidRDefault="009409FE" w:rsidP="009409FE">
      <w:pPr>
        <w:ind w:right="-766"/>
        <w:jc w:val="center"/>
        <w:rPr>
          <w:b/>
          <w:u w:val="single"/>
        </w:rPr>
      </w:pPr>
    </w:p>
    <w:p w:rsidR="009409FE" w:rsidRPr="009409FE" w:rsidRDefault="005C10A4" w:rsidP="009409FE">
      <w:pPr>
        <w:pStyle w:val="liknoteik"/>
        <w:spacing w:before="0" w:beforeAutospacing="0" w:after="0" w:afterAutospacing="0"/>
        <w:ind w:right="43" w:firstLine="720"/>
        <w:jc w:val="both"/>
      </w:pPr>
      <w:r>
        <w:t>Ministru kabinets ar 2020. </w:t>
      </w:r>
      <w:r w:rsidR="009409FE" w:rsidRPr="009409FE">
        <w:t>gada 7.</w:t>
      </w:r>
      <w:r>
        <w:t> </w:t>
      </w:r>
      <w:r w:rsidR="009409FE" w:rsidRPr="009409FE">
        <w:t>maija rīkojumu Nr.</w:t>
      </w:r>
      <w:r>
        <w:t> </w:t>
      </w:r>
      <w:r w:rsidR="009409FE" w:rsidRPr="009409FE">
        <w:t>254 “Grozījumi Ministru kabineta 2020.</w:t>
      </w:r>
      <w:r>
        <w:t> </w:t>
      </w:r>
      <w:r w:rsidR="009409FE" w:rsidRPr="009409FE">
        <w:t>gada 12.</w:t>
      </w:r>
      <w:r>
        <w:t> </w:t>
      </w:r>
      <w:r w:rsidR="009409FE" w:rsidRPr="009409FE">
        <w:t>marta rīkojumā Nr.</w:t>
      </w:r>
      <w:r>
        <w:t> </w:t>
      </w:r>
      <w:r w:rsidR="009409FE" w:rsidRPr="009409FE">
        <w:t xml:space="preserve">103 </w:t>
      </w:r>
      <w:r w:rsidR="00952DD2">
        <w:t>“</w:t>
      </w:r>
      <w:hyperlink r:id="rId15" w:tgtFrame="_blank" w:history="1">
        <w:r w:rsidR="009409FE" w:rsidRPr="009409FE">
          <w:t>Par ārkārtējās situācijas izsludināšanu</w:t>
        </w:r>
      </w:hyperlink>
      <w:r>
        <w:t>”</w:t>
      </w:r>
      <w:r w:rsidR="009409FE" w:rsidRPr="009409FE">
        <w:t>”</w:t>
      </w:r>
      <w:r w:rsidR="009409FE" w:rsidRPr="009409FE">
        <w:rPr>
          <w:iCs/>
        </w:rPr>
        <w:t xml:space="preserve"> ir izdarījis grozījumus</w:t>
      </w:r>
      <w:r w:rsidR="009409FE" w:rsidRPr="009409FE">
        <w:t xml:space="preserve"> Ministru kabineta 2020.</w:t>
      </w:r>
      <w:r>
        <w:t> </w:t>
      </w:r>
      <w:r w:rsidR="009409FE" w:rsidRPr="009409FE">
        <w:t>gada 12.</w:t>
      </w:r>
      <w:r>
        <w:t> </w:t>
      </w:r>
      <w:r w:rsidR="009409FE" w:rsidRPr="009409FE">
        <w:t>marta rīkojumā Nr.</w:t>
      </w:r>
      <w:r>
        <w:t> </w:t>
      </w:r>
      <w:r w:rsidR="009409FE" w:rsidRPr="009409FE">
        <w:t>103 “</w:t>
      </w:r>
      <w:hyperlink r:id="rId16" w:history="1">
        <w:r w:rsidR="009409FE" w:rsidRPr="009409FE">
          <w:rPr>
            <w:rStyle w:val="Hyperlink"/>
            <w:color w:val="auto"/>
            <w:u w:val="none"/>
          </w:rPr>
          <w:t>Par ārkārtējās situācijas izsludināšanu</w:t>
        </w:r>
      </w:hyperlink>
      <w:r w:rsidR="009409FE" w:rsidRPr="009409FE">
        <w:t>”, tostarp izsakot jaunā redakcijā 4.3.</w:t>
      </w:r>
      <w:r>
        <w:t> </w:t>
      </w:r>
      <w:r w:rsidR="009409FE" w:rsidRPr="009409FE">
        <w:t>apakšpunktu. Saskaņā ar</w:t>
      </w:r>
      <w:r w:rsidR="009409FE" w:rsidRPr="009409FE">
        <w:rPr>
          <w:iCs/>
        </w:rPr>
        <w:t xml:space="preserve"> </w:t>
      </w:r>
      <w:r w:rsidR="009409FE" w:rsidRPr="009409FE">
        <w:t>4.3.3.</w:t>
      </w:r>
      <w:r>
        <w:t> </w:t>
      </w:r>
      <w:r w:rsidR="009409FE" w:rsidRPr="009409FE">
        <w:t>apakšpunktā noteikto ir atļauta obligātajā izglītības vecumā esošo bērnu sagatavošana klātienē pamatizglītības ieguvei atbilstoši izglītības iestādes dibinātāja lēmumam. Minētajā rīkojuma apakšpunktā arī noteikts, ka dibinātājs nodrošina bērna likumiskā pārstāvja informēšanu par pieņemto lēmumu un nodrošina mācības attālināti, ja bērns neapmeklē izglītības iestādi.</w:t>
      </w:r>
    </w:p>
    <w:p w:rsidR="009409FE" w:rsidRPr="009409FE" w:rsidRDefault="009409FE" w:rsidP="009409FE">
      <w:pPr>
        <w:pStyle w:val="liknoteik"/>
        <w:spacing w:before="0" w:beforeAutospacing="0" w:after="0" w:afterAutospacing="0"/>
        <w:ind w:right="43" w:firstLine="720"/>
        <w:jc w:val="both"/>
      </w:pPr>
      <w:r w:rsidRPr="009409FE">
        <w:t>Ņemot vērā, ka mācību procesa norise klātienē pamatojoties uz Ministru kabineta 2020.</w:t>
      </w:r>
      <w:r w:rsidR="00952DD2">
        <w:t> </w:t>
      </w:r>
      <w:r w:rsidRPr="009409FE">
        <w:t>gada 12.</w:t>
      </w:r>
      <w:r w:rsidR="00952DD2">
        <w:t> </w:t>
      </w:r>
      <w:r w:rsidRPr="009409FE">
        <w:t>marta rīkojumu Nr.</w:t>
      </w:r>
      <w:r w:rsidR="00952DD2">
        <w:t> </w:t>
      </w:r>
      <w:r w:rsidRPr="009409FE">
        <w:t>103 “</w:t>
      </w:r>
      <w:hyperlink r:id="rId17" w:history="1">
        <w:r w:rsidRPr="009409FE">
          <w:rPr>
            <w:rStyle w:val="Hyperlink"/>
            <w:color w:val="auto"/>
            <w:u w:val="none"/>
          </w:rPr>
          <w:t>Par ārkārtējās situācijas izsludināšanu</w:t>
        </w:r>
      </w:hyperlink>
      <w:r w:rsidRPr="009409FE">
        <w:t>” no 2020.</w:t>
      </w:r>
      <w:r w:rsidR="00952DD2">
        <w:t> </w:t>
      </w:r>
      <w:r w:rsidRPr="009409FE">
        <w:t>gada 13.</w:t>
      </w:r>
      <w:r w:rsidR="00952DD2">
        <w:t> </w:t>
      </w:r>
      <w:r w:rsidRPr="009409FE">
        <w:t>marta tika pārtraukta, ir nepieciešams to atjaunot, lai nodrošinātu izglītojamo kvalitatīvu sagatavošanu pamatizglītības ieguvei.</w:t>
      </w:r>
    </w:p>
    <w:p w:rsidR="009409FE" w:rsidRPr="00F431A3" w:rsidRDefault="009409FE" w:rsidP="009409FE">
      <w:pPr>
        <w:pStyle w:val="tv213"/>
        <w:spacing w:before="0" w:beforeAutospacing="0" w:after="0" w:afterAutospacing="0"/>
        <w:ind w:right="43" w:firstLine="720"/>
        <w:jc w:val="both"/>
      </w:pPr>
      <w:r w:rsidRPr="009409FE">
        <w:t>Saskaņā ar likuma “Par pašvaldībām” 12.</w:t>
      </w:r>
      <w:r w:rsidR="00952DD2">
        <w:t> </w:t>
      </w:r>
      <w:r w:rsidRPr="009409FE">
        <w:t>pantu un 15.</w:t>
      </w:r>
      <w:r w:rsidR="00952DD2">
        <w:t> </w:t>
      </w:r>
      <w:r w:rsidRPr="009409FE">
        <w:t xml:space="preserve">panta pirmās </w:t>
      </w:r>
      <w:r w:rsidRPr="00F431A3">
        <w:t>daļas 4.</w:t>
      </w:r>
      <w:r w:rsidR="00952DD2">
        <w:t> </w:t>
      </w:r>
      <w:r w:rsidRPr="00F431A3">
        <w:t>punktu, Dobeles novada dome NOLEMJ:</w:t>
      </w:r>
    </w:p>
    <w:p w:rsidR="009409FE" w:rsidRPr="009409FE" w:rsidRDefault="009409FE" w:rsidP="009409FE">
      <w:pPr>
        <w:pStyle w:val="liknoteik"/>
        <w:numPr>
          <w:ilvl w:val="0"/>
          <w:numId w:val="13"/>
        </w:numPr>
        <w:spacing w:before="0" w:beforeAutospacing="0" w:after="0" w:afterAutospacing="0"/>
        <w:ind w:left="709" w:right="43" w:hanging="425"/>
        <w:jc w:val="both"/>
      </w:pPr>
      <w:r w:rsidRPr="009409FE">
        <w:t>Atjaunot pirmsskolu obligātā izglītības vecumā esošo izglītojamo (5 un 6 gadus vecu bērnu) grupu darbību klātienē no 2020.</w:t>
      </w:r>
      <w:r w:rsidR="00952DD2">
        <w:t> </w:t>
      </w:r>
      <w:r w:rsidRPr="009409FE">
        <w:t>gada 18.</w:t>
      </w:r>
      <w:r w:rsidR="00952DD2">
        <w:t> </w:t>
      </w:r>
      <w:r w:rsidRPr="009409FE">
        <w:t>maija līdz 2020.</w:t>
      </w:r>
      <w:r w:rsidR="00952DD2">
        <w:t> </w:t>
      </w:r>
      <w:r w:rsidRPr="009409FE">
        <w:t>gada 5.</w:t>
      </w:r>
      <w:r w:rsidR="00952DD2">
        <w:t> </w:t>
      </w:r>
      <w:r w:rsidRPr="009409FE">
        <w:t>jūnijam.</w:t>
      </w:r>
    </w:p>
    <w:p w:rsidR="009409FE" w:rsidRPr="009409FE" w:rsidRDefault="009409FE" w:rsidP="009409FE">
      <w:pPr>
        <w:pStyle w:val="liknoteik"/>
        <w:numPr>
          <w:ilvl w:val="0"/>
          <w:numId w:val="13"/>
        </w:numPr>
        <w:ind w:left="709" w:right="43" w:hanging="425"/>
        <w:jc w:val="both"/>
      </w:pPr>
      <w:r w:rsidRPr="009409FE">
        <w:t>Obligātā izglītības vecumā esošiem izglītojamajiem, kuri pēc likumisko pārstāvju lēmuma neapmeklēs izglītības iestādi no 2020.</w:t>
      </w:r>
      <w:r w:rsidR="00952DD2">
        <w:t> </w:t>
      </w:r>
      <w:r w:rsidRPr="009409FE">
        <w:t>gada 18.</w:t>
      </w:r>
      <w:r w:rsidR="00952DD2">
        <w:t> </w:t>
      </w:r>
      <w:r w:rsidRPr="009409FE">
        <w:t>maija līdz 2020.</w:t>
      </w:r>
      <w:r w:rsidR="00952DD2">
        <w:t> </w:t>
      </w:r>
      <w:r w:rsidRPr="009409FE">
        <w:t>gada 5.</w:t>
      </w:r>
      <w:r w:rsidR="00952DD2">
        <w:t> </w:t>
      </w:r>
      <w:r w:rsidRPr="009409FE">
        <w:t>jūnijam, nodrošināt mācības attālināti.</w:t>
      </w:r>
    </w:p>
    <w:p w:rsidR="009409FE" w:rsidRPr="009409FE" w:rsidRDefault="009409FE" w:rsidP="009409FE">
      <w:pPr>
        <w:pStyle w:val="liknoteik"/>
        <w:numPr>
          <w:ilvl w:val="0"/>
          <w:numId w:val="13"/>
        </w:numPr>
        <w:ind w:left="709" w:right="43" w:hanging="425"/>
        <w:jc w:val="both"/>
      </w:pPr>
      <w:r w:rsidRPr="009409FE">
        <w:t>Izglītības iestādēm nodrošināt, lai grupā neatrastos vairāk par 25 cilvēkiem (ieskaitot pirmsskolas pedagogus, pirmskolas pedagogu palīgus, asistentus).</w:t>
      </w:r>
    </w:p>
    <w:p w:rsidR="009409FE" w:rsidRPr="009409FE" w:rsidRDefault="009409FE" w:rsidP="009409FE">
      <w:pPr>
        <w:pStyle w:val="ListParagraph"/>
        <w:numPr>
          <w:ilvl w:val="0"/>
          <w:numId w:val="13"/>
        </w:numPr>
        <w:ind w:left="709" w:right="43" w:hanging="425"/>
        <w:rPr>
          <w:rFonts w:ascii="Times New Roman" w:hAnsi="Times New Roman"/>
          <w:sz w:val="24"/>
        </w:rPr>
      </w:pPr>
      <w:r w:rsidRPr="009409FE">
        <w:rPr>
          <w:rFonts w:ascii="Times New Roman" w:hAnsi="Times New Roman"/>
          <w:sz w:val="24"/>
        </w:rPr>
        <w:t>Izglītības iestādēm</w:t>
      </w:r>
      <w:r w:rsidRPr="009409FE">
        <w:rPr>
          <w:rFonts w:ascii="Times New Roman" w:hAnsi="Times New Roman"/>
        </w:rPr>
        <w:t xml:space="preserve"> </w:t>
      </w:r>
      <w:r w:rsidRPr="009409FE">
        <w:rPr>
          <w:rFonts w:ascii="Times New Roman" w:hAnsi="Times New Roman"/>
          <w:sz w:val="24"/>
        </w:rPr>
        <w:t>ievērot visas higiēnas prasības - Slimību profilakses un kontroles centra rekomendācijas bērnu personīgās higiēnas un profilakses pasākumu ievērošanai, kā arī nosacījumus, kas izvirzīti bērnu uzņemšanai pirmsskolas izglītības iestādē.</w:t>
      </w:r>
    </w:p>
    <w:p w:rsidR="009409FE" w:rsidRPr="009409FE" w:rsidRDefault="009409FE" w:rsidP="009409FE">
      <w:pPr>
        <w:pStyle w:val="tv213"/>
        <w:numPr>
          <w:ilvl w:val="0"/>
          <w:numId w:val="13"/>
        </w:numPr>
        <w:spacing w:line="276" w:lineRule="auto"/>
        <w:ind w:left="709" w:right="43" w:hanging="425"/>
        <w:jc w:val="both"/>
      </w:pPr>
      <w:r w:rsidRPr="009409FE">
        <w:t>Kontroli par lēmuma izpildi uzdot Dobeles novada Izglītības pārvaldei.</w:t>
      </w:r>
    </w:p>
    <w:p w:rsidR="009409FE" w:rsidRPr="00167456" w:rsidRDefault="009409FE" w:rsidP="009409FE">
      <w:pPr>
        <w:pStyle w:val="tv213"/>
        <w:numPr>
          <w:ilvl w:val="0"/>
          <w:numId w:val="13"/>
        </w:numPr>
        <w:spacing w:line="276" w:lineRule="auto"/>
        <w:ind w:left="709" w:right="43" w:hanging="425"/>
        <w:jc w:val="both"/>
      </w:pPr>
      <w:r w:rsidRPr="009409FE">
        <w:t>Uzdot izglītības iestāžu vadītājiem informēt izglītojamo likumiskos pārstāvjus par pieņemto lēmumu</w:t>
      </w:r>
      <w:r>
        <w:t>.</w:t>
      </w:r>
    </w:p>
    <w:p w:rsidR="009409FE" w:rsidRPr="0027340E" w:rsidRDefault="009409FE" w:rsidP="009409FE">
      <w:pPr>
        <w:ind w:right="-397"/>
      </w:pPr>
      <w:r w:rsidRPr="0027340E">
        <w:t xml:space="preserve">Domes priekšsēdētājs </w:t>
      </w:r>
      <w:r>
        <w:tab/>
      </w:r>
      <w:r>
        <w:tab/>
      </w:r>
      <w:r>
        <w:tab/>
      </w:r>
      <w:r>
        <w:tab/>
      </w:r>
      <w:r>
        <w:tab/>
      </w:r>
      <w:r>
        <w:tab/>
      </w:r>
      <w:r>
        <w:tab/>
      </w:r>
      <w:r>
        <w:tab/>
      </w:r>
      <w:r>
        <w:tab/>
      </w:r>
      <w:proofErr w:type="spellStart"/>
      <w:r w:rsidRPr="0027340E">
        <w:t>A.S</w:t>
      </w:r>
      <w:r>
        <w:t>pridzāns</w:t>
      </w:r>
      <w:proofErr w:type="spellEnd"/>
    </w:p>
    <w:p w:rsidR="009409FE" w:rsidRDefault="009409FE" w:rsidP="009409FE">
      <w:pPr>
        <w:pStyle w:val="ListParagraph"/>
        <w:ind w:left="709" w:right="-766" w:hanging="709"/>
        <w:rPr>
          <w:rFonts w:ascii="Times New Roman" w:hAnsi="Times New Roman"/>
          <w:sz w:val="24"/>
        </w:rPr>
      </w:pPr>
    </w:p>
    <w:p w:rsidR="009409FE" w:rsidRDefault="009409FE" w:rsidP="009409FE">
      <w:pPr>
        <w:tabs>
          <w:tab w:val="left" w:pos="-24212"/>
        </w:tabs>
        <w:jc w:val="center"/>
        <w:rPr>
          <w:sz w:val="20"/>
          <w:szCs w:val="20"/>
        </w:rPr>
      </w:pPr>
    </w:p>
    <w:p w:rsidR="009409FE" w:rsidRDefault="009409FE" w:rsidP="009409FE">
      <w:pPr>
        <w:tabs>
          <w:tab w:val="left" w:pos="-24212"/>
        </w:tabs>
        <w:jc w:val="center"/>
        <w:rPr>
          <w:sz w:val="20"/>
          <w:szCs w:val="20"/>
        </w:rPr>
      </w:pPr>
      <w:r w:rsidRPr="00F6215E">
        <w:rPr>
          <w:noProof/>
          <w:sz w:val="20"/>
          <w:szCs w:val="20"/>
        </w:rPr>
        <w:lastRenderedPageBreak/>
        <w:drawing>
          <wp:inline distT="0" distB="0" distL="0" distR="0" wp14:anchorId="79135CCB" wp14:editId="76DBD4F3">
            <wp:extent cx="681355" cy="748030"/>
            <wp:effectExtent l="0" t="0" r="444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9409FE" w:rsidRPr="00FD57F1" w:rsidRDefault="009409FE" w:rsidP="009409FE">
      <w:pPr>
        <w:tabs>
          <w:tab w:val="left" w:pos="-24212"/>
        </w:tabs>
        <w:jc w:val="center"/>
        <w:rPr>
          <w:b/>
          <w:sz w:val="16"/>
          <w:szCs w:val="16"/>
          <w:lang w:val="en-US"/>
        </w:rPr>
      </w:pPr>
    </w:p>
    <w:p w:rsidR="009409FE" w:rsidRDefault="009409FE" w:rsidP="009409FE">
      <w:pPr>
        <w:pStyle w:val="Header"/>
        <w:jc w:val="center"/>
        <w:rPr>
          <w:sz w:val="20"/>
        </w:rPr>
      </w:pPr>
      <w:r>
        <w:rPr>
          <w:sz w:val="20"/>
        </w:rPr>
        <w:t>LATVIJAS REPUBLIKA</w:t>
      </w:r>
    </w:p>
    <w:p w:rsidR="009409FE" w:rsidRDefault="009409FE" w:rsidP="009409FE">
      <w:pPr>
        <w:pStyle w:val="Header"/>
        <w:jc w:val="center"/>
        <w:rPr>
          <w:b/>
          <w:sz w:val="32"/>
          <w:szCs w:val="32"/>
        </w:rPr>
      </w:pPr>
      <w:r>
        <w:rPr>
          <w:b/>
          <w:sz w:val="32"/>
          <w:szCs w:val="32"/>
        </w:rPr>
        <w:t>DOBELES NOVADA DOME</w:t>
      </w:r>
    </w:p>
    <w:p w:rsidR="009409FE" w:rsidRDefault="009409FE" w:rsidP="009409F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409FE" w:rsidRDefault="009409FE" w:rsidP="009409F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color w:val="000000"/>
            <w:sz w:val="16"/>
            <w:szCs w:val="16"/>
          </w:rPr>
          <w:t>dome@dobele.lv</w:t>
        </w:r>
      </w:hyperlink>
    </w:p>
    <w:p w:rsidR="009409FE" w:rsidRPr="00CB095F" w:rsidRDefault="009409FE" w:rsidP="009409FE">
      <w:pPr>
        <w:spacing w:line="360" w:lineRule="auto"/>
        <w:jc w:val="center"/>
      </w:pPr>
    </w:p>
    <w:p w:rsidR="009409FE" w:rsidRDefault="009409FE" w:rsidP="009409FE">
      <w:pPr>
        <w:pStyle w:val="Default"/>
        <w:ind w:right="43"/>
        <w:jc w:val="center"/>
        <w:rPr>
          <w:b/>
        </w:rPr>
      </w:pPr>
      <w:r>
        <w:rPr>
          <w:b/>
          <w:bCs/>
        </w:rPr>
        <w:t>LĒMUMS</w:t>
      </w:r>
    </w:p>
    <w:p w:rsidR="009409FE" w:rsidRPr="005C679A" w:rsidRDefault="009409FE" w:rsidP="009409FE">
      <w:pPr>
        <w:pStyle w:val="Default"/>
        <w:ind w:right="43"/>
        <w:jc w:val="center"/>
        <w:rPr>
          <w:bCs/>
        </w:rPr>
      </w:pPr>
      <w:r w:rsidRPr="000C3E67">
        <w:rPr>
          <w:bCs/>
        </w:rPr>
        <w:t>Dobelē</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91"/>
      </w:tblGrid>
      <w:tr w:rsidR="009409FE" w:rsidRPr="00985C04" w:rsidTr="00D30981">
        <w:tc>
          <w:tcPr>
            <w:tcW w:w="4140" w:type="dxa"/>
          </w:tcPr>
          <w:p w:rsidR="009409FE" w:rsidRPr="009409FE" w:rsidRDefault="009409FE" w:rsidP="00D30981">
            <w:pPr>
              <w:pStyle w:val="Default"/>
              <w:ind w:right="43"/>
              <w:jc w:val="both"/>
              <w:rPr>
                <w:rFonts w:ascii="Times New Roman" w:hAnsi="Times New Roman"/>
                <w:b/>
                <w:bCs/>
              </w:rPr>
            </w:pPr>
            <w:r w:rsidRPr="009409FE">
              <w:rPr>
                <w:rFonts w:ascii="Times New Roman" w:hAnsi="Times New Roman"/>
                <w:b/>
                <w:bCs/>
              </w:rPr>
              <w:t>2020. gada 15. maijā</w:t>
            </w:r>
          </w:p>
        </w:tc>
        <w:tc>
          <w:tcPr>
            <w:tcW w:w="4791" w:type="dxa"/>
          </w:tcPr>
          <w:p w:rsidR="009409FE" w:rsidRPr="009409FE" w:rsidRDefault="009409FE" w:rsidP="009409FE">
            <w:pPr>
              <w:pStyle w:val="Default"/>
              <w:ind w:right="43"/>
              <w:jc w:val="right"/>
              <w:rPr>
                <w:rFonts w:ascii="Times New Roman" w:hAnsi="Times New Roman"/>
                <w:b/>
                <w:bCs/>
              </w:rPr>
            </w:pPr>
            <w:r w:rsidRPr="009409FE">
              <w:rPr>
                <w:rFonts w:ascii="Times New Roman" w:hAnsi="Times New Roman"/>
                <w:b/>
                <w:bCs/>
              </w:rPr>
              <w:t>Nr. </w:t>
            </w:r>
            <w:r>
              <w:rPr>
                <w:rFonts w:ascii="Times New Roman" w:hAnsi="Times New Roman"/>
                <w:b/>
                <w:bCs/>
              </w:rPr>
              <w:t>135</w:t>
            </w:r>
            <w:r w:rsidRPr="009409FE">
              <w:rPr>
                <w:rFonts w:ascii="Times New Roman" w:hAnsi="Times New Roman"/>
                <w:b/>
                <w:bCs/>
              </w:rPr>
              <w:t>/7</w:t>
            </w:r>
          </w:p>
        </w:tc>
      </w:tr>
      <w:tr w:rsidR="009409FE" w:rsidRPr="00985C04" w:rsidTr="00D30981">
        <w:tc>
          <w:tcPr>
            <w:tcW w:w="4140" w:type="dxa"/>
          </w:tcPr>
          <w:p w:rsidR="009409FE" w:rsidRDefault="009409FE" w:rsidP="00D30981">
            <w:pPr>
              <w:pStyle w:val="Default"/>
              <w:ind w:right="-766"/>
              <w:jc w:val="both"/>
              <w:rPr>
                <w:b/>
                <w:bCs/>
              </w:rPr>
            </w:pPr>
          </w:p>
        </w:tc>
        <w:tc>
          <w:tcPr>
            <w:tcW w:w="4791" w:type="dxa"/>
          </w:tcPr>
          <w:p w:rsidR="009409FE" w:rsidRDefault="009409FE" w:rsidP="00D30981">
            <w:pPr>
              <w:pStyle w:val="Default"/>
              <w:jc w:val="center"/>
              <w:rPr>
                <w:b/>
                <w:bCs/>
              </w:rPr>
            </w:pPr>
          </w:p>
        </w:tc>
      </w:tr>
    </w:tbl>
    <w:p w:rsidR="009409FE" w:rsidRPr="006D3316" w:rsidRDefault="009409FE" w:rsidP="009409FE">
      <w:pPr>
        <w:suppressAutoHyphens/>
        <w:jc w:val="center"/>
        <w:rPr>
          <w:b/>
          <w:u w:val="single"/>
          <w:lang w:eastAsia="ar-SA"/>
        </w:rPr>
      </w:pPr>
      <w:r w:rsidRPr="006D3316">
        <w:rPr>
          <w:b/>
          <w:u w:val="single"/>
        </w:rPr>
        <w:t xml:space="preserve">Par </w:t>
      </w:r>
      <w:r>
        <w:rPr>
          <w:b/>
          <w:u w:val="single"/>
        </w:rPr>
        <w:t xml:space="preserve">atkārtotas izsoles rīkošanu </w:t>
      </w:r>
      <w:r w:rsidRPr="006D3316">
        <w:rPr>
          <w:b/>
          <w:u w:val="single"/>
        </w:rPr>
        <w:t>nekustam</w:t>
      </w:r>
      <w:r>
        <w:rPr>
          <w:b/>
          <w:u w:val="single"/>
        </w:rPr>
        <w:t>o</w:t>
      </w:r>
      <w:r w:rsidRPr="006D3316">
        <w:rPr>
          <w:b/>
          <w:u w:val="single"/>
        </w:rPr>
        <w:t xml:space="preserve"> īpašum</w:t>
      </w:r>
      <w:r>
        <w:rPr>
          <w:b/>
          <w:u w:val="single"/>
        </w:rPr>
        <w:t>u atsavināšanai</w:t>
      </w:r>
    </w:p>
    <w:p w:rsidR="009409FE" w:rsidRDefault="009409FE" w:rsidP="009409FE">
      <w:pPr>
        <w:ind w:right="-907"/>
        <w:jc w:val="center"/>
      </w:pPr>
    </w:p>
    <w:p w:rsidR="009409FE" w:rsidRDefault="009409FE" w:rsidP="009409FE">
      <w:pPr>
        <w:widowControl w:val="0"/>
        <w:tabs>
          <w:tab w:val="left" w:pos="900"/>
        </w:tabs>
        <w:spacing w:line="100" w:lineRule="atLeast"/>
        <w:ind w:right="42"/>
        <w:jc w:val="both"/>
      </w:pPr>
      <w:r>
        <w:rPr>
          <w:rFonts w:eastAsia="Lucida Sans Unicode"/>
          <w:kern w:val="1"/>
        </w:rPr>
        <w:tab/>
      </w:r>
      <w:r w:rsidRPr="00F47F33">
        <w:rPr>
          <w:rFonts w:eastAsia="Lucida Sans Unicode"/>
          <w:kern w:val="1"/>
        </w:rPr>
        <w:t xml:space="preserve">Dobeles novada </w:t>
      </w:r>
      <w:r>
        <w:rPr>
          <w:rFonts w:eastAsia="Lucida Sans Unicode"/>
          <w:kern w:val="1"/>
        </w:rPr>
        <w:t>dome 2020.</w:t>
      </w:r>
      <w:r w:rsidR="004D437F">
        <w:rPr>
          <w:rFonts w:eastAsia="Lucida Sans Unicode"/>
          <w:kern w:val="1"/>
        </w:rPr>
        <w:t> </w:t>
      </w:r>
      <w:r>
        <w:rPr>
          <w:rFonts w:eastAsia="Lucida Sans Unicode"/>
          <w:kern w:val="1"/>
        </w:rPr>
        <w:t>gada 30.</w:t>
      </w:r>
      <w:r w:rsidR="004D437F">
        <w:rPr>
          <w:rFonts w:eastAsia="Lucida Sans Unicode"/>
          <w:kern w:val="1"/>
        </w:rPr>
        <w:t> </w:t>
      </w:r>
      <w:r>
        <w:rPr>
          <w:rFonts w:eastAsia="Lucida Sans Unicode"/>
          <w:kern w:val="1"/>
        </w:rPr>
        <w:t>janvārī pieņēma lēmumus par šādu pašvaldībai piederošo nekustamo īpašumu – z</w:t>
      </w:r>
      <w:r w:rsidRPr="00F47F33">
        <w:rPr>
          <w:rFonts w:eastAsia="Lucida Sans Unicode"/>
          <w:kern w:val="1"/>
        </w:rPr>
        <w:t>emesgabal</w:t>
      </w:r>
      <w:r>
        <w:rPr>
          <w:rFonts w:eastAsia="Lucida Sans Unicode"/>
          <w:kern w:val="1"/>
        </w:rPr>
        <w:t>u: 1)</w:t>
      </w:r>
      <w:r w:rsidRPr="00F47F33">
        <w:rPr>
          <w:rFonts w:eastAsia="Lucida Sans Unicode"/>
          <w:kern w:val="1"/>
        </w:rPr>
        <w:t xml:space="preserve"> “</w:t>
      </w:r>
      <w:r>
        <w:rPr>
          <w:rFonts w:eastAsia="Lucida Sans Unicode"/>
          <w:kern w:val="1"/>
        </w:rPr>
        <w:t>Dzeguzes</w:t>
      </w:r>
      <w:r w:rsidRPr="00F47F33">
        <w:rPr>
          <w:rFonts w:eastAsia="Lucida Sans Unicode"/>
          <w:kern w:val="1"/>
        </w:rPr>
        <w:t xml:space="preserve">” </w:t>
      </w:r>
      <w:r>
        <w:rPr>
          <w:rFonts w:eastAsia="Lucida Sans Unicode"/>
          <w:kern w:val="1"/>
        </w:rPr>
        <w:t>Auru pagastā</w:t>
      </w:r>
      <w:r w:rsidRPr="00F47F33">
        <w:rPr>
          <w:rFonts w:eastAsia="Lucida Sans Unicode"/>
          <w:kern w:val="1"/>
        </w:rPr>
        <w:t xml:space="preserve">, Dobeles novadā </w:t>
      </w:r>
      <w:r>
        <w:rPr>
          <w:rFonts w:eastAsia="Lucida Sans Unicode"/>
          <w:kern w:val="1"/>
        </w:rPr>
        <w:t xml:space="preserve">(izsoles sākumcena </w:t>
      </w:r>
      <w:r w:rsidRPr="00DE24B5">
        <w:t>192000 EUR</w:t>
      </w:r>
      <w:r>
        <w:t xml:space="preserve">); 2) </w:t>
      </w:r>
      <w:r w:rsidRPr="00F47F33">
        <w:rPr>
          <w:rFonts w:eastAsia="Lucida Sans Unicode"/>
          <w:kern w:val="1"/>
        </w:rPr>
        <w:t>“</w:t>
      </w:r>
      <w:r>
        <w:rPr>
          <w:rFonts w:eastAsia="Lucida Sans Unicode"/>
          <w:kern w:val="1"/>
        </w:rPr>
        <w:t>Līdumnieki</w:t>
      </w:r>
      <w:r w:rsidRPr="00F47F33">
        <w:rPr>
          <w:rFonts w:eastAsia="Lucida Sans Unicode"/>
          <w:kern w:val="1"/>
        </w:rPr>
        <w:t xml:space="preserve">” </w:t>
      </w:r>
      <w:r>
        <w:rPr>
          <w:rFonts w:eastAsia="Lucida Sans Unicode"/>
          <w:kern w:val="1"/>
        </w:rPr>
        <w:t>Auru pagastā</w:t>
      </w:r>
      <w:r w:rsidRPr="00F47F33">
        <w:rPr>
          <w:rFonts w:eastAsia="Lucida Sans Unicode"/>
          <w:kern w:val="1"/>
        </w:rPr>
        <w:t>, Dobeles novadā</w:t>
      </w:r>
      <w:r>
        <w:rPr>
          <w:rFonts w:eastAsia="Lucida Sans Unicode"/>
          <w:kern w:val="1"/>
        </w:rPr>
        <w:t xml:space="preserve"> (izsoles sākumcena </w:t>
      </w:r>
      <w:r w:rsidRPr="00B83BA1">
        <w:t>44</w:t>
      </w:r>
      <w:r w:rsidRPr="00DE24B5">
        <w:t>000 EUR</w:t>
      </w:r>
      <w:r>
        <w:t>); 3)</w:t>
      </w:r>
      <w:r w:rsidRPr="00910C17">
        <w:t xml:space="preserve"> </w:t>
      </w:r>
      <w:r w:rsidRPr="00864AE6">
        <w:t>“Maliņas” Auru pagastā, Dobeles novadā</w:t>
      </w:r>
      <w:r>
        <w:t xml:space="preserve"> </w:t>
      </w:r>
      <w:r>
        <w:rPr>
          <w:rFonts w:eastAsia="Lucida Sans Unicode"/>
          <w:kern w:val="1"/>
        </w:rPr>
        <w:t xml:space="preserve">(izsoles sākumcena </w:t>
      </w:r>
      <w:r w:rsidRPr="00864AE6">
        <w:t>1</w:t>
      </w:r>
      <w:r>
        <w:t>36</w:t>
      </w:r>
      <w:r w:rsidRPr="00864AE6">
        <w:t>000 EUR</w:t>
      </w:r>
      <w:r>
        <w:t xml:space="preserve">); 4) </w:t>
      </w:r>
      <w:r w:rsidRPr="00864AE6">
        <w:t>“Kārkli” Auru pagastā, Dobeles novadā</w:t>
      </w:r>
      <w:r>
        <w:t xml:space="preserve"> </w:t>
      </w:r>
      <w:r>
        <w:rPr>
          <w:rFonts w:eastAsia="Lucida Sans Unicode"/>
          <w:kern w:val="1"/>
        </w:rPr>
        <w:t xml:space="preserve">(izsoles sākumcena </w:t>
      </w:r>
      <w:r w:rsidRPr="00864AE6">
        <w:t>2</w:t>
      </w:r>
      <w:r>
        <w:t>116</w:t>
      </w:r>
      <w:r w:rsidRPr="00864AE6">
        <w:t>00 EUR</w:t>
      </w:r>
      <w:r>
        <w:t>); 5)</w:t>
      </w:r>
      <w:r w:rsidRPr="00B15F26">
        <w:t xml:space="preserve"> </w:t>
      </w:r>
      <w:r>
        <w:t>“</w:t>
      </w:r>
      <w:proofErr w:type="spellStart"/>
      <w:r w:rsidRPr="00864AE6">
        <w:t>Ružas</w:t>
      </w:r>
      <w:proofErr w:type="spellEnd"/>
      <w:r w:rsidRPr="00864AE6">
        <w:t>” Auru pagastā, Dobeles novadā</w:t>
      </w:r>
      <w:r>
        <w:t xml:space="preserve"> </w:t>
      </w:r>
      <w:r>
        <w:rPr>
          <w:rFonts w:eastAsia="Lucida Sans Unicode"/>
          <w:kern w:val="1"/>
        </w:rPr>
        <w:t xml:space="preserve">(izsoles sākumcena </w:t>
      </w:r>
      <w:r w:rsidRPr="00864AE6">
        <w:t>1</w:t>
      </w:r>
      <w:r>
        <w:t>020</w:t>
      </w:r>
      <w:r w:rsidRPr="00864AE6">
        <w:t>00 EUR</w:t>
      </w:r>
      <w:r>
        <w:t xml:space="preserve">) </w:t>
      </w:r>
      <w:r w:rsidRPr="00C13059">
        <w:t>atsavināšanu</w:t>
      </w:r>
      <w:r>
        <w:t>, pārdodot tos atklātā izsolē.</w:t>
      </w:r>
    </w:p>
    <w:p w:rsidR="009409FE" w:rsidRDefault="009409FE" w:rsidP="009409FE">
      <w:pPr>
        <w:widowControl w:val="0"/>
        <w:tabs>
          <w:tab w:val="left" w:pos="900"/>
        </w:tabs>
        <w:spacing w:line="100" w:lineRule="atLeast"/>
        <w:ind w:right="42"/>
        <w:jc w:val="both"/>
      </w:pPr>
      <w:r>
        <w:tab/>
        <w:t>Saskaņā ar domes lēmumu Dobeles novada pašvaldības īpašuma konversijas komisija 2020.</w:t>
      </w:r>
      <w:r w:rsidR="004D437F">
        <w:t> </w:t>
      </w:r>
      <w:r>
        <w:t>gada 14.</w:t>
      </w:r>
      <w:r w:rsidR="004D437F">
        <w:t> </w:t>
      </w:r>
      <w:r>
        <w:t>aprīlī izsludināja minēto nekustamo īpašumu izsoli, taču uz izsoli neviens pretendents nepieteicās. Līdz ar to izsole atzīta par nenotikušu.</w:t>
      </w:r>
    </w:p>
    <w:p w:rsidR="009409FE" w:rsidRDefault="009409FE" w:rsidP="009409FE">
      <w:pPr>
        <w:widowControl w:val="0"/>
        <w:tabs>
          <w:tab w:val="left" w:pos="900"/>
        </w:tabs>
        <w:spacing w:line="100" w:lineRule="atLeast"/>
        <w:ind w:right="42"/>
        <w:jc w:val="both"/>
      </w:pPr>
      <w:r>
        <w:tab/>
      </w:r>
      <w:r w:rsidRPr="00F47F33">
        <w:rPr>
          <w:rFonts w:eastAsia="Lucida Sans Unicode"/>
          <w:kern w:val="1"/>
        </w:rPr>
        <w:t>Publiskas personas mantas atsavināšanas likuma 32</w:t>
      </w:r>
      <w:r w:rsidRPr="00A0056A">
        <w:rPr>
          <w:rFonts w:eastAsia="Lucida Sans Unicode"/>
          <w:kern w:val="1"/>
        </w:rPr>
        <w:t>.</w:t>
      </w:r>
      <w:r w:rsidR="004D437F">
        <w:rPr>
          <w:rFonts w:eastAsia="Lucida Sans Unicode"/>
          <w:kern w:val="1"/>
        </w:rPr>
        <w:t> </w:t>
      </w:r>
      <w:r w:rsidRPr="00A0056A">
        <w:rPr>
          <w:rFonts w:eastAsia="Lucida Sans Unicode"/>
          <w:kern w:val="1"/>
        </w:rPr>
        <w:t>panta pirmās daļas 1.</w:t>
      </w:r>
      <w:r w:rsidR="004D437F">
        <w:rPr>
          <w:rFonts w:eastAsia="Lucida Sans Unicode"/>
          <w:kern w:val="1"/>
        </w:rPr>
        <w:t> </w:t>
      </w:r>
      <w:r w:rsidRPr="00A0056A">
        <w:rPr>
          <w:rFonts w:eastAsia="Lucida Sans Unicode"/>
          <w:kern w:val="1"/>
        </w:rPr>
        <w:t>punkt</w:t>
      </w:r>
      <w:r>
        <w:rPr>
          <w:rFonts w:eastAsia="Lucida Sans Unicode"/>
          <w:kern w:val="1"/>
        </w:rPr>
        <w:t xml:space="preserve">ā </w:t>
      </w:r>
      <w:r w:rsidRPr="00A0056A">
        <w:rPr>
          <w:rFonts w:eastAsia="Lucida Sans Unicode"/>
          <w:kern w:val="1"/>
        </w:rPr>
        <w:t>notei</w:t>
      </w:r>
      <w:r>
        <w:rPr>
          <w:rFonts w:eastAsia="Lucida Sans Unicode"/>
          <w:kern w:val="1"/>
        </w:rPr>
        <w:t>kto</w:t>
      </w:r>
      <w:r w:rsidRPr="00A0056A">
        <w:rPr>
          <w:rFonts w:eastAsia="Lucida Sans Unicode"/>
          <w:kern w:val="1"/>
        </w:rPr>
        <w:t>, j</w:t>
      </w:r>
      <w:r w:rsidRPr="00A0056A">
        <w:t>a nekustamā īpašuma pirmajā izsolē neviens nav pārsolījis izsoles sākumcenu, var rīkot otro izsoli ar augšupejošu soli, kurā institūcija, kas organizē nekustamā īpašuma atsavināšanu, var pazemināt izsoles sākumcenu ne vairāk kā par 20 procentiem</w:t>
      </w:r>
      <w:r>
        <w:t>.</w:t>
      </w:r>
    </w:p>
    <w:p w:rsidR="009409FE" w:rsidRPr="00892AC1" w:rsidRDefault="009409FE" w:rsidP="009409FE">
      <w:pPr>
        <w:widowControl w:val="0"/>
        <w:tabs>
          <w:tab w:val="left" w:pos="900"/>
        </w:tabs>
        <w:spacing w:line="100" w:lineRule="atLeast"/>
        <w:ind w:right="42"/>
        <w:jc w:val="both"/>
      </w:pPr>
      <w:r>
        <w:tab/>
      </w:r>
      <w:r w:rsidRPr="00892AC1">
        <w:t>Atbilstoši Publiskas personas finanšu līdzekļu un mantas izšķērdēšanas novēršanas likuma 3.</w:t>
      </w:r>
      <w:r w:rsidR="004D437F">
        <w:t> </w:t>
      </w:r>
      <w:r w:rsidRPr="00892AC1">
        <w:t>panta 2.</w:t>
      </w:r>
      <w:r w:rsidR="004D437F">
        <w:t> </w:t>
      </w:r>
      <w:r w:rsidRPr="00892AC1">
        <w:t>punktam, p</w:t>
      </w:r>
      <w:r>
        <w:t>aš</w:t>
      </w:r>
      <w:r w:rsidRPr="00892AC1">
        <w:t>valdības manta atsavināma un nododama īpašumā vai lietošanā citai personai par iespējami augstāku cenu</w:t>
      </w:r>
      <w:r>
        <w:t>.</w:t>
      </w:r>
    </w:p>
    <w:p w:rsidR="009409FE" w:rsidRDefault="009409FE" w:rsidP="009409FE">
      <w:pPr>
        <w:widowControl w:val="0"/>
        <w:tabs>
          <w:tab w:val="left" w:pos="900"/>
        </w:tabs>
        <w:spacing w:line="100" w:lineRule="atLeast"/>
        <w:ind w:right="42"/>
        <w:jc w:val="both"/>
      </w:pPr>
      <w:r>
        <w:tab/>
        <w:t>Saskaņā ar likuma “Par pašvaldībām” 14.</w:t>
      </w:r>
      <w:r w:rsidR="004D437F">
        <w:t> </w:t>
      </w:r>
      <w:r>
        <w:t>panta pirmās daļas 2.</w:t>
      </w:r>
      <w:r w:rsidR="004D437F">
        <w:t> </w:t>
      </w:r>
      <w:r>
        <w:t>punktu un 21.</w:t>
      </w:r>
      <w:r w:rsidR="004D437F">
        <w:t> </w:t>
      </w:r>
      <w:r>
        <w:t>panta pirmās daļas 17.</w:t>
      </w:r>
      <w:r w:rsidR="004D437F">
        <w:t> </w:t>
      </w:r>
      <w:r>
        <w:t>punktu, Publiskas personas mantas atsavināšanas likuma 4.</w:t>
      </w:r>
      <w:r w:rsidR="004D437F">
        <w:t> </w:t>
      </w:r>
      <w:r>
        <w:t>panta pirmo daļu un 32.</w:t>
      </w:r>
      <w:r w:rsidR="004D437F">
        <w:t> </w:t>
      </w:r>
      <w:r>
        <w:t>panta pirmās daļas 1.</w:t>
      </w:r>
      <w:r w:rsidR="004D437F">
        <w:t> </w:t>
      </w:r>
      <w:r>
        <w:t>punktu, Dobeles novada dome NOLEMJ:</w:t>
      </w:r>
    </w:p>
    <w:p w:rsidR="009409FE" w:rsidRDefault="009409FE" w:rsidP="009409FE">
      <w:pPr>
        <w:numPr>
          <w:ilvl w:val="0"/>
          <w:numId w:val="14"/>
        </w:numPr>
        <w:spacing w:after="160" w:line="259" w:lineRule="auto"/>
        <w:ind w:right="42" w:hanging="720"/>
        <w:contextualSpacing/>
        <w:jc w:val="both"/>
      </w:pPr>
      <w:r w:rsidRPr="00EF2990">
        <w:t>Rīkot atkārtotu izsoli ar augšupejošu soli nekustamo īpašumu:</w:t>
      </w:r>
    </w:p>
    <w:p w:rsidR="009409FE" w:rsidRDefault="009409FE" w:rsidP="009409FE">
      <w:pPr>
        <w:ind w:right="42"/>
        <w:contextualSpacing/>
        <w:jc w:val="both"/>
      </w:pPr>
      <w:r w:rsidRPr="00EF2990">
        <w:t xml:space="preserve"> “Dzeguzes” Auru pagastā, Dobeles novadā ar kadastra Nr. 4646 001 0127, platība 50,06 ha, tai sk. meži – 18,91 ha</w:t>
      </w:r>
      <w:r>
        <w:t>;</w:t>
      </w:r>
    </w:p>
    <w:p w:rsidR="009409FE" w:rsidRDefault="009409FE" w:rsidP="009409FE">
      <w:pPr>
        <w:ind w:right="42"/>
        <w:contextualSpacing/>
        <w:jc w:val="both"/>
      </w:pPr>
      <w:r>
        <w:t xml:space="preserve"> </w:t>
      </w:r>
      <w:r w:rsidRPr="00DE24B5">
        <w:t>“</w:t>
      </w:r>
      <w:r>
        <w:t>Līdumnieki</w:t>
      </w:r>
      <w:r w:rsidRPr="00DE24B5">
        <w:t>” Auru pagastā, Dobeles novadā ar kadastra Nr. 4646 001 012</w:t>
      </w:r>
      <w:r>
        <w:t>0</w:t>
      </w:r>
      <w:r w:rsidRPr="00DE24B5">
        <w:t xml:space="preserve">, platība </w:t>
      </w:r>
      <w:r>
        <w:t>16,8</w:t>
      </w:r>
      <w:r w:rsidRPr="00DE24B5">
        <w:t xml:space="preserve"> ha, tai sk. meži – </w:t>
      </w:r>
      <w:r>
        <w:t>2,9</w:t>
      </w:r>
      <w:r w:rsidRPr="00DE24B5">
        <w:t xml:space="preserve"> ha</w:t>
      </w:r>
      <w:r>
        <w:t>;</w:t>
      </w:r>
    </w:p>
    <w:p w:rsidR="009409FE" w:rsidRDefault="009409FE" w:rsidP="009409FE">
      <w:pPr>
        <w:ind w:right="42"/>
        <w:contextualSpacing/>
        <w:jc w:val="both"/>
      </w:pPr>
      <w:r>
        <w:t>“</w:t>
      </w:r>
      <w:r w:rsidRPr="00864AE6">
        <w:t>Maliņas” Auru pagastā, Dobeles novadā ar kadastra Nr. 4646 001 0130, platība 39,71 ha, tai sk. meži – 11,18 ha</w:t>
      </w:r>
      <w:r>
        <w:t>;</w:t>
      </w:r>
    </w:p>
    <w:p w:rsidR="009409FE" w:rsidRDefault="009409FE" w:rsidP="009409FE">
      <w:pPr>
        <w:ind w:right="42"/>
        <w:contextualSpacing/>
        <w:jc w:val="both"/>
      </w:pPr>
      <w:r w:rsidRPr="00864AE6">
        <w:t>“Kārkli” Auru pagastā, Dobeles novadā ar kadastra Nr. 4646 001 0129, platība 41,48 ha, tai sk. meži – 15,72 ha</w:t>
      </w:r>
      <w:r>
        <w:t>;</w:t>
      </w:r>
    </w:p>
    <w:p w:rsidR="009409FE" w:rsidRPr="00864AE6" w:rsidRDefault="009409FE" w:rsidP="009409FE">
      <w:pPr>
        <w:ind w:right="42"/>
        <w:contextualSpacing/>
        <w:jc w:val="both"/>
      </w:pPr>
      <w:r w:rsidRPr="00864AE6">
        <w:t>“</w:t>
      </w:r>
      <w:proofErr w:type="spellStart"/>
      <w:r w:rsidRPr="00864AE6">
        <w:t>Ružas</w:t>
      </w:r>
      <w:proofErr w:type="spellEnd"/>
      <w:r w:rsidRPr="00864AE6">
        <w:t>” Auru pagastā, Dobeles novadā ar kadastra Nr. 4646 005 0052, platība 33,14 ha, tai sk. meži – 21,15 ha</w:t>
      </w:r>
      <w:r>
        <w:t xml:space="preserve"> atsavināšanai</w:t>
      </w:r>
      <w:r w:rsidRPr="00864AE6">
        <w:t>.</w:t>
      </w:r>
    </w:p>
    <w:p w:rsidR="009409FE" w:rsidRPr="00A0056A" w:rsidRDefault="009409FE" w:rsidP="009409FE">
      <w:pPr>
        <w:widowControl w:val="0"/>
        <w:numPr>
          <w:ilvl w:val="0"/>
          <w:numId w:val="14"/>
        </w:numPr>
        <w:tabs>
          <w:tab w:val="left" w:pos="900"/>
        </w:tabs>
        <w:spacing w:line="100" w:lineRule="atLeast"/>
        <w:ind w:left="142" w:right="42" w:hanging="142"/>
        <w:jc w:val="both"/>
      </w:pPr>
      <w:r>
        <w:t xml:space="preserve">Uzdot </w:t>
      </w:r>
      <w:r w:rsidRPr="00864AE6">
        <w:rPr>
          <w:rFonts w:eastAsia="Arial"/>
        </w:rPr>
        <w:t xml:space="preserve">Dobeles novada pašvaldības </w:t>
      </w:r>
      <w:r>
        <w:rPr>
          <w:rFonts w:eastAsia="Arial"/>
        </w:rPr>
        <w:t>ī</w:t>
      </w:r>
      <w:r w:rsidRPr="00864AE6">
        <w:rPr>
          <w:rFonts w:eastAsia="Arial"/>
        </w:rPr>
        <w:t>pašuma konversijas komisijai</w:t>
      </w:r>
      <w:r>
        <w:rPr>
          <w:rFonts w:eastAsia="Arial"/>
        </w:rPr>
        <w:t xml:space="preserve"> organizēt 1. punktā minēto nekustamo īpašumu atkārtotu izsoli, pazeminot katra izsoles objekta sākumcenu par 20 procentiem.</w:t>
      </w:r>
    </w:p>
    <w:p w:rsidR="009409FE" w:rsidRPr="00A0056A" w:rsidRDefault="009409FE" w:rsidP="009409FE">
      <w:pPr>
        <w:widowControl w:val="0"/>
        <w:suppressAutoHyphens/>
        <w:ind w:left="142" w:right="-397" w:hanging="142"/>
        <w:jc w:val="both"/>
        <w:rPr>
          <w:rFonts w:eastAsia="Lucida Sans Unicode"/>
          <w:kern w:val="1"/>
        </w:rPr>
      </w:pPr>
    </w:p>
    <w:p w:rsidR="00467DE9" w:rsidRDefault="009409FE" w:rsidP="004D437F">
      <w:pPr>
        <w:ind w:right="-397"/>
        <w:jc w:val="both"/>
      </w:pPr>
      <w:r w:rsidRPr="0027340E">
        <w:t xml:space="preserve">Domes priekšsēdētājs </w:t>
      </w:r>
      <w:r>
        <w:tab/>
      </w:r>
      <w:r>
        <w:tab/>
      </w:r>
      <w:r>
        <w:tab/>
      </w:r>
      <w:r>
        <w:tab/>
      </w:r>
      <w:r>
        <w:tab/>
      </w:r>
      <w:r>
        <w:tab/>
      </w:r>
      <w:r>
        <w:tab/>
      </w:r>
      <w:r>
        <w:tab/>
      </w:r>
      <w:r>
        <w:tab/>
      </w:r>
      <w:proofErr w:type="spellStart"/>
      <w:r w:rsidRPr="0027340E">
        <w:t>A.S</w:t>
      </w:r>
      <w:r>
        <w:t>pridzāns</w:t>
      </w:r>
      <w:bookmarkStart w:id="0" w:name="_GoBack"/>
      <w:bookmarkEnd w:id="0"/>
      <w:proofErr w:type="spellEnd"/>
    </w:p>
    <w:sectPr w:rsidR="00467DE9" w:rsidSect="003A090E">
      <w:foot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016" w:rsidRDefault="00623016" w:rsidP="00C72D5D">
      <w:r>
        <w:separator/>
      </w:r>
    </w:p>
  </w:endnote>
  <w:endnote w:type="continuationSeparator" w:id="0">
    <w:p w:rsidR="00623016" w:rsidRDefault="00623016"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Footer"/>
      <w:jc w:val="center"/>
    </w:pPr>
    <w:r>
      <w:fldChar w:fldCharType="begin"/>
    </w:r>
    <w:r>
      <w:instrText xml:space="preserve"> PAGE   \* MERGEFORMAT </w:instrText>
    </w:r>
    <w:r>
      <w:fldChar w:fldCharType="separate"/>
    </w:r>
    <w:r w:rsidR="004D437F">
      <w:rPr>
        <w:noProof/>
      </w:rPr>
      <w:t>5</w:t>
    </w:r>
    <w:r>
      <w:rPr>
        <w:noProof/>
      </w:rPr>
      <w:fldChar w:fldCharType="end"/>
    </w:r>
  </w:p>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016" w:rsidRDefault="00623016" w:rsidP="00C72D5D">
      <w:r>
        <w:separator/>
      </w:r>
    </w:p>
  </w:footnote>
  <w:footnote w:type="continuationSeparator" w:id="0">
    <w:p w:rsidR="00623016" w:rsidRDefault="00623016"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6356EB"/>
    <w:multiLevelType w:val="hybridMultilevel"/>
    <w:tmpl w:val="F7D8D99A"/>
    <w:lvl w:ilvl="0" w:tplc="CB68E3C0">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7E2BCC"/>
    <w:multiLevelType w:val="hybridMultilevel"/>
    <w:tmpl w:val="94866236"/>
    <w:lvl w:ilvl="0" w:tplc="EF701B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47F13"/>
    <w:multiLevelType w:val="multilevel"/>
    <w:tmpl w:val="BA7CA432"/>
    <w:lvl w:ilvl="0">
      <w:start w:val="3"/>
      <w:numFmt w:val="decimal"/>
      <w:lvlText w:val="%1"/>
      <w:lvlJc w:val="left"/>
      <w:pPr>
        <w:ind w:left="534" w:hanging="409"/>
      </w:pPr>
      <w:rPr>
        <w:rFonts w:hint="default"/>
      </w:rPr>
    </w:lvl>
    <w:lvl w:ilvl="1">
      <w:start w:val="1"/>
      <w:numFmt w:val="decimal"/>
      <w:lvlText w:val="%1.%2."/>
      <w:lvlJc w:val="left"/>
      <w:pPr>
        <w:ind w:left="534" w:hanging="409"/>
        <w:jc w:val="right"/>
      </w:pPr>
      <w:rPr>
        <w:rFonts w:ascii="Times New Roman" w:eastAsia="Times New Roman" w:hAnsi="Times New Roman" w:hint="default"/>
        <w:color w:val="4B4B4D"/>
        <w:spacing w:val="10"/>
        <w:w w:val="101"/>
        <w:sz w:val="24"/>
        <w:szCs w:val="24"/>
      </w:rPr>
    </w:lvl>
    <w:lvl w:ilvl="2">
      <w:start w:val="1"/>
      <w:numFmt w:val="decimal"/>
      <w:lvlText w:val="%1.%2.%3."/>
      <w:lvlJc w:val="left"/>
      <w:pPr>
        <w:ind w:left="2540" w:hanging="686"/>
      </w:pPr>
      <w:rPr>
        <w:rFonts w:ascii="Times New Roman" w:eastAsia="Times New Roman" w:hAnsi="Times New Roman" w:hint="default"/>
        <w:color w:val="4B4B4D"/>
        <w:spacing w:val="14"/>
        <w:sz w:val="22"/>
        <w:szCs w:val="22"/>
      </w:rPr>
    </w:lvl>
    <w:lvl w:ilvl="3">
      <w:start w:val="1"/>
      <w:numFmt w:val="bullet"/>
      <w:lvlText w:val="•"/>
      <w:lvlJc w:val="left"/>
      <w:pPr>
        <w:ind w:left="2549" w:hanging="686"/>
      </w:pPr>
      <w:rPr>
        <w:rFonts w:hint="default"/>
      </w:rPr>
    </w:lvl>
    <w:lvl w:ilvl="4">
      <w:start w:val="1"/>
      <w:numFmt w:val="bullet"/>
      <w:lvlText w:val="•"/>
      <w:lvlJc w:val="left"/>
      <w:pPr>
        <w:ind w:left="3534" w:hanging="686"/>
      </w:pPr>
      <w:rPr>
        <w:rFonts w:hint="default"/>
      </w:rPr>
    </w:lvl>
    <w:lvl w:ilvl="5">
      <w:start w:val="1"/>
      <w:numFmt w:val="bullet"/>
      <w:lvlText w:val="•"/>
      <w:lvlJc w:val="left"/>
      <w:pPr>
        <w:ind w:left="4519" w:hanging="686"/>
      </w:pPr>
      <w:rPr>
        <w:rFonts w:hint="default"/>
      </w:rPr>
    </w:lvl>
    <w:lvl w:ilvl="6">
      <w:start w:val="1"/>
      <w:numFmt w:val="bullet"/>
      <w:lvlText w:val="•"/>
      <w:lvlJc w:val="left"/>
      <w:pPr>
        <w:ind w:left="5504" w:hanging="686"/>
      </w:pPr>
      <w:rPr>
        <w:rFonts w:hint="default"/>
      </w:rPr>
    </w:lvl>
    <w:lvl w:ilvl="7">
      <w:start w:val="1"/>
      <w:numFmt w:val="bullet"/>
      <w:lvlText w:val="•"/>
      <w:lvlJc w:val="left"/>
      <w:pPr>
        <w:ind w:left="6490" w:hanging="686"/>
      </w:pPr>
      <w:rPr>
        <w:rFonts w:hint="default"/>
      </w:rPr>
    </w:lvl>
    <w:lvl w:ilvl="8">
      <w:start w:val="1"/>
      <w:numFmt w:val="bullet"/>
      <w:lvlText w:val="•"/>
      <w:lvlJc w:val="left"/>
      <w:pPr>
        <w:ind w:left="7475" w:hanging="686"/>
      </w:pPr>
      <w:rPr>
        <w:rFonts w:hint="default"/>
      </w:rPr>
    </w:lvl>
  </w:abstractNum>
  <w:abstractNum w:abstractNumId="5" w15:restartNumberingAfterBreak="0">
    <w:nsid w:val="1D1147B2"/>
    <w:multiLevelType w:val="multilevel"/>
    <w:tmpl w:val="BC0CA8DC"/>
    <w:lvl w:ilvl="0">
      <w:start w:val="1"/>
      <w:numFmt w:val="decimal"/>
      <w:lvlText w:val="%1"/>
      <w:lvlJc w:val="left"/>
      <w:pPr>
        <w:ind w:left="516" w:hanging="405"/>
      </w:pPr>
      <w:rPr>
        <w:rFonts w:hint="default"/>
      </w:rPr>
    </w:lvl>
    <w:lvl w:ilvl="1">
      <w:start w:val="1"/>
      <w:numFmt w:val="decimal"/>
      <w:lvlText w:val="%1.%2."/>
      <w:lvlJc w:val="left"/>
      <w:pPr>
        <w:ind w:left="516" w:hanging="405"/>
      </w:pPr>
      <w:rPr>
        <w:rFonts w:ascii="Times New Roman" w:eastAsia="Times New Roman" w:hAnsi="Times New Roman" w:hint="default"/>
        <w:color w:val="4B4B4D"/>
        <w:spacing w:val="2"/>
        <w:w w:val="92"/>
        <w:sz w:val="24"/>
        <w:szCs w:val="24"/>
      </w:rPr>
    </w:lvl>
    <w:lvl w:ilvl="2">
      <w:start w:val="1"/>
      <w:numFmt w:val="bullet"/>
      <w:lvlText w:val="•"/>
      <w:lvlJc w:val="left"/>
      <w:pPr>
        <w:ind w:left="2302" w:hanging="405"/>
      </w:pPr>
      <w:rPr>
        <w:rFonts w:hint="default"/>
      </w:rPr>
    </w:lvl>
    <w:lvl w:ilvl="3">
      <w:start w:val="1"/>
      <w:numFmt w:val="bullet"/>
      <w:lvlText w:val="•"/>
      <w:lvlJc w:val="left"/>
      <w:pPr>
        <w:ind w:left="3195" w:hanging="405"/>
      </w:pPr>
      <w:rPr>
        <w:rFonts w:hint="default"/>
      </w:rPr>
    </w:lvl>
    <w:lvl w:ilvl="4">
      <w:start w:val="1"/>
      <w:numFmt w:val="bullet"/>
      <w:lvlText w:val="•"/>
      <w:lvlJc w:val="left"/>
      <w:pPr>
        <w:ind w:left="4087" w:hanging="405"/>
      </w:pPr>
      <w:rPr>
        <w:rFonts w:hint="default"/>
      </w:rPr>
    </w:lvl>
    <w:lvl w:ilvl="5">
      <w:start w:val="1"/>
      <w:numFmt w:val="bullet"/>
      <w:lvlText w:val="•"/>
      <w:lvlJc w:val="left"/>
      <w:pPr>
        <w:ind w:left="4980" w:hanging="405"/>
      </w:pPr>
      <w:rPr>
        <w:rFonts w:hint="default"/>
      </w:rPr>
    </w:lvl>
    <w:lvl w:ilvl="6">
      <w:start w:val="1"/>
      <w:numFmt w:val="bullet"/>
      <w:lvlText w:val="•"/>
      <w:lvlJc w:val="left"/>
      <w:pPr>
        <w:ind w:left="5873" w:hanging="405"/>
      </w:pPr>
      <w:rPr>
        <w:rFonts w:hint="default"/>
      </w:rPr>
    </w:lvl>
    <w:lvl w:ilvl="7">
      <w:start w:val="1"/>
      <w:numFmt w:val="bullet"/>
      <w:lvlText w:val="•"/>
      <w:lvlJc w:val="left"/>
      <w:pPr>
        <w:ind w:left="6766" w:hanging="405"/>
      </w:pPr>
      <w:rPr>
        <w:rFonts w:hint="default"/>
      </w:rPr>
    </w:lvl>
    <w:lvl w:ilvl="8">
      <w:start w:val="1"/>
      <w:numFmt w:val="bullet"/>
      <w:lvlText w:val="•"/>
      <w:lvlJc w:val="left"/>
      <w:pPr>
        <w:ind w:left="7659" w:hanging="405"/>
      </w:pPr>
      <w:rPr>
        <w:rFonts w:hint="default"/>
      </w:rPr>
    </w:lvl>
  </w:abstractNum>
  <w:abstractNum w:abstractNumId="6" w15:restartNumberingAfterBreak="0">
    <w:nsid w:val="26C4692E"/>
    <w:multiLevelType w:val="hybridMultilevel"/>
    <w:tmpl w:val="6930B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5C087A"/>
    <w:multiLevelType w:val="multilevel"/>
    <w:tmpl w:val="6F5ED404"/>
    <w:lvl w:ilvl="0">
      <w:start w:val="2"/>
      <w:numFmt w:val="decimal"/>
      <w:lvlText w:val="%1"/>
      <w:lvlJc w:val="left"/>
      <w:pPr>
        <w:ind w:left="520" w:hanging="418"/>
      </w:pPr>
      <w:rPr>
        <w:rFonts w:hint="default"/>
      </w:rPr>
    </w:lvl>
    <w:lvl w:ilvl="1">
      <w:start w:val="1"/>
      <w:numFmt w:val="decimal"/>
      <w:lvlText w:val="%1.%2."/>
      <w:lvlJc w:val="left"/>
      <w:pPr>
        <w:ind w:left="520" w:hanging="418"/>
      </w:pPr>
      <w:rPr>
        <w:rFonts w:ascii="Times New Roman" w:eastAsia="Times New Roman" w:hAnsi="Times New Roman" w:hint="default"/>
        <w:color w:val="4B4B4D"/>
        <w:w w:val="103"/>
        <w:sz w:val="24"/>
        <w:szCs w:val="24"/>
      </w:rPr>
    </w:lvl>
    <w:lvl w:ilvl="2">
      <w:start w:val="1"/>
      <w:numFmt w:val="decimal"/>
      <w:lvlText w:val="%1.%2.%3."/>
      <w:lvlJc w:val="left"/>
      <w:pPr>
        <w:ind w:left="1077" w:hanging="616"/>
      </w:pPr>
      <w:rPr>
        <w:rFonts w:ascii="Times New Roman" w:eastAsia="Times New Roman" w:hAnsi="Times New Roman" w:hint="default"/>
        <w:color w:val="4B4B4D"/>
        <w:w w:val="103"/>
        <w:sz w:val="22"/>
        <w:szCs w:val="22"/>
      </w:rPr>
    </w:lvl>
    <w:lvl w:ilvl="3">
      <w:start w:val="1"/>
      <w:numFmt w:val="bullet"/>
      <w:lvlText w:val="•"/>
      <w:lvlJc w:val="left"/>
      <w:pPr>
        <w:ind w:left="2937" w:hanging="616"/>
      </w:pPr>
      <w:rPr>
        <w:rFonts w:hint="default"/>
      </w:rPr>
    </w:lvl>
    <w:lvl w:ilvl="4">
      <w:start w:val="1"/>
      <w:numFmt w:val="bullet"/>
      <w:lvlText w:val="•"/>
      <w:lvlJc w:val="left"/>
      <w:pPr>
        <w:ind w:left="3867" w:hanging="616"/>
      </w:pPr>
      <w:rPr>
        <w:rFonts w:hint="default"/>
      </w:rPr>
    </w:lvl>
    <w:lvl w:ilvl="5">
      <w:start w:val="1"/>
      <w:numFmt w:val="bullet"/>
      <w:lvlText w:val="•"/>
      <w:lvlJc w:val="left"/>
      <w:pPr>
        <w:ind w:left="4796" w:hanging="616"/>
      </w:pPr>
      <w:rPr>
        <w:rFonts w:hint="default"/>
      </w:rPr>
    </w:lvl>
    <w:lvl w:ilvl="6">
      <w:start w:val="1"/>
      <w:numFmt w:val="bullet"/>
      <w:lvlText w:val="•"/>
      <w:lvlJc w:val="left"/>
      <w:pPr>
        <w:ind w:left="5726" w:hanging="616"/>
      </w:pPr>
      <w:rPr>
        <w:rFonts w:hint="default"/>
      </w:rPr>
    </w:lvl>
    <w:lvl w:ilvl="7">
      <w:start w:val="1"/>
      <w:numFmt w:val="bullet"/>
      <w:lvlText w:val="•"/>
      <w:lvlJc w:val="left"/>
      <w:pPr>
        <w:ind w:left="6656" w:hanging="616"/>
      </w:pPr>
      <w:rPr>
        <w:rFonts w:hint="default"/>
      </w:rPr>
    </w:lvl>
    <w:lvl w:ilvl="8">
      <w:start w:val="1"/>
      <w:numFmt w:val="bullet"/>
      <w:lvlText w:val="•"/>
      <w:lvlJc w:val="left"/>
      <w:pPr>
        <w:ind w:left="7586" w:hanging="616"/>
      </w:pPr>
      <w:rPr>
        <w:rFonts w:hint="default"/>
      </w:rPr>
    </w:lvl>
  </w:abstractNum>
  <w:abstractNum w:abstractNumId="8"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93A73E5"/>
    <w:multiLevelType w:val="hybridMultilevel"/>
    <w:tmpl w:val="3CBE9CE2"/>
    <w:lvl w:ilvl="0" w:tplc="C09CB91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986680"/>
    <w:multiLevelType w:val="multilevel"/>
    <w:tmpl w:val="DFC4E760"/>
    <w:lvl w:ilvl="0">
      <w:start w:val="1"/>
      <w:numFmt w:val="decimal"/>
      <w:lvlText w:val="%1."/>
      <w:lvlJc w:val="left"/>
      <w:pPr>
        <w:ind w:left="720" w:hanging="360"/>
      </w:pPr>
      <w:rPr>
        <w:rFonts w:ascii="Times New Roman" w:eastAsia="Times New Roman" w:hAnsi="Times New Roman" w:cs="Times New Roman"/>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4F0E02"/>
    <w:multiLevelType w:val="hybridMultilevel"/>
    <w:tmpl w:val="183E6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9B3AE6"/>
    <w:multiLevelType w:val="hybridMultilevel"/>
    <w:tmpl w:val="99EC75AC"/>
    <w:lvl w:ilvl="0" w:tplc="2898C6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9E11AB1"/>
    <w:multiLevelType w:val="hybridMultilevel"/>
    <w:tmpl w:val="36BAD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F1673F"/>
    <w:multiLevelType w:val="hybridMultilevel"/>
    <w:tmpl w:val="CE5C26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2"/>
  </w:num>
  <w:num w:numId="11">
    <w:abstractNumId w:val="1"/>
  </w:num>
  <w:num w:numId="12">
    <w:abstractNumId w:val="10"/>
  </w:num>
  <w:num w:numId="13">
    <w:abstractNumId w:val="12"/>
  </w:num>
  <w:num w:numId="1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3CFF"/>
    <w:rsid w:val="00003D68"/>
    <w:rsid w:val="00004498"/>
    <w:rsid w:val="00004875"/>
    <w:rsid w:val="000075A3"/>
    <w:rsid w:val="00007C78"/>
    <w:rsid w:val="00007F2B"/>
    <w:rsid w:val="000107E4"/>
    <w:rsid w:val="00011C9A"/>
    <w:rsid w:val="00012305"/>
    <w:rsid w:val="000136D7"/>
    <w:rsid w:val="0001499C"/>
    <w:rsid w:val="00017076"/>
    <w:rsid w:val="00021B79"/>
    <w:rsid w:val="0002294A"/>
    <w:rsid w:val="000236C2"/>
    <w:rsid w:val="000237D8"/>
    <w:rsid w:val="000261E6"/>
    <w:rsid w:val="0003016F"/>
    <w:rsid w:val="00033CCA"/>
    <w:rsid w:val="00041C48"/>
    <w:rsid w:val="00042047"/>
    <w:rsid w:val="0004242E"/>
    <w:rsid w:val="000431E9"/>
    <w:rsid w:val="00043E4A"/>
    <w:rsid w:val="00044ADF"/>
    <w:rsid w:val="0004625E"/>
    <w:rsid w:val="0005024B"/>
    <w:rsid w:val="00050398"/>
    <w:rsid w:val="000507D0"/>
    <w:rsid w:val="00050DA3"/>
    <w:rsid w:val="00051055"/>
    <w:rsid w:val="00051691"/>
    <w:rsid w:val="00051BA1"/>
    <w:rsid w:val="00053EDC"/>
    <w:rsid w:val="00060D51"/>
    <w:rsid w:val="000618F4"/>
    <w:rsid w:val="000660AA"/>
    <w:rsid w:val="00067A53"/>
    <w:rsid w:val="00067FED"/>
    <w:rsid w:val="00074C85"/>
    <w:rsid w:val="00077433"/>
    <w:rsid w:val="00077A8D"/>
    <w:rsid w:val="00077FBD"/>
    <w:rsid w:val="00080648"/>
    <w:rsid w:val="000833FF"/>
    <w:rsid w:val="0008460F"/>
    <w:rsid w:val="000864DE"/>
    <w:rsid w:val="00086CB1"/>
    <w:rsid w:val="000910A5"/>
    <w:rsid w:val="00094CBB"/>
    <w:rsid w:val="000952C9"/>
    <w:rsid w:val="000A08F8"/>
    <w:rsid w:val="000A25CF"/>
    <w:rsid w:val="000A27EB"/>
    <w:rsid w:val="000A29BD"/>
    <w:rsid w:val="000A3C2D"/>
    <w:rsid w:val="000A4BB6"/>
    <w:rsid w:val="000A5033"/>
    <w:rsid w:val="000A6139"/>
    <w:rsid w:val="000B08F2"/>
    <w:rsid w:val="000B0A22"/>
    <w:rsid w:val="000B137A"/>
    <w:rsid w:val="000B66F6"/>
    <w:rsid w:val="000B78F7"/>
    <w:rsid w:val="000C11C7"/>
    <w:rsid w:val="000C1A78"/>
    <w:rsid w:val="000C3E28"/>
    <w:rsid w:val="000C4682"/>
    <w:rsid w:val="000C46C9"/>
    <w:rsid w:val="000C5707"/>
    <w:rsid w:val="000C7CD2"/>
    <w:rsid w:val="000C7F40"/>
    <w:rsid w:val="000D2DBC"/>
    <w:rsid w:val="000D638D"/>
    <w:rsid w:val="000D74E2"/>
    <w:rsid w:val="000E091D"/>
    <w:rsid w:val="000E2B61"/>
    <w:rsid w:val="000E36E3"/>
    <w:rsid w:val="000E4D92"/>
    <w:rsid w:val="000E5AD0"/>
    <w:rsid w:val="000E5CB0"/>
    <w:rsid w:val="000F04BD"/>
    <w:rsid w:val="000F0E47"/>
    <w:rsid w:val="000F1A35"/>
    <w:rsid w:val="000F2864"/>
    <w:rsid w:val="000F359A"/>
    <w:rsid w:val="000F460A"/>
    <w:rsid w:val="000F4C7D"/>
    <w:rsid w:val="000F4E55"/>
    <w:rsid w:val="001007E5"/>
    <w:rsid w:val="00100D1D"/>
    <w:rsid w:val="00100F67"/>
    <w:rsid w:val="00102696"/>
    <w:rsid w:val="0010675A"/>
    <w:rsid w:val="0011043E"/>
    <w:rsid w:val="00112157"/>
    <w:rsid w:val="00113AD4"/>
    <w:rsid w:val="00113ADF"/>
    <w:rsid w:val="00116135"/>
    <w:rsid w:val="00117800"/>
    <w:rsid w:val="001218FF"/>
    <w:rsid w:val="00123196"/>
    <w:rsid w:val="00126394"/>
    <w:rsid w:val="00131883"/>
    <w:rsid w:val="0013319F"/>
    <w:rsid w:val="00133473"/>
    <w:rsid w:val="00133650"/>
    <w:rsid w:val="0014148B"/>
    <w:rsid w:val="00141636"/>
    <w:rsid w:val="00142357"/>
    <w:rsid w:val="00144984"/>
    <w:rsid w:val="00153B30"/>
    <w:rsid w:val="001544A4"/>
    <w:rsid w:val="0015544B"/>
    <w:rsid w:val="00155EEC"/>
    <w:rsid w:val="0015673E"/>
    <w:rsid w:val="00160BB8"/>
    <w:rsid w:val="0016183B"/>
    <w:rsid w:val="00161C64"/>
    <w:rsid w:val="00162564"/>
    <w:rsid w:val="00164A87"/>
    <w:rsid w:val="00172B46"/>
    <w:rsid w:val="00175B2B"/>
    <w:rsid w:val="001807E4"/>
    <w:rsid w:val="0018193C"/>
    <w:rsid w:val="00183271"/>
    <w:rsid w:val="00183A9E"/>
    <w:rsid w:val="00183E8C"/>
    <w:rsid w:val="00186633"/>
    <w:rsid w:val="00190370"/>
    <w:rsid w:val="00191A2C"/>
    <w:rsid w:val="00192304"/>
    <w:rsid w:val="001947D4"/>
    <w:rsid w:val="001962A7"/>
    <w:rsid w:val="001A19E2"/>
    <w:rsid w:val="001A1D8F"/>
    <w:rsid w:val="001A44F4"/>
    <w:rsid w:val="001A4B05"/>
    <w:rsid w:val="001A4C49"/>
    <w:rsid w:val="001B5B31"/>
    <w:rsid w:val="001B78A6"/>
    <w:rsid w:val="001C2CF6"/>
    <w:rsid w:val="001C52BF"/>
    <w:rsid w:val="001C54B6"/>
    <w:rsid w:val="001D3F08"/>
    <w:rsid w:val="001D6A14"/>
    <w:rsid w:val="001E31A9"/>
    <w:rsid w:val="001E3AD1"/>
    <w:rsid w:val="001E4762"/>
    <w:rsid w:val="001E6253"/>
    <w:rsid w:val="001F0360"/>
    <w:rsid w:val="001F0808"/>
    <w:rsid w:val="001F0A8A"/>
    <w:rsid w:val="001F1F76"/>
    <w:rsid w:val="001F23E3"/>
    <w:rsid w:val="001F2DF1"/>
    <w:rsid w:val="001F2EB3"/>
    <w:rsid w:val="001F4112"/>
    <w:rsid w:val="00200EB3"/>
    <w:rsid w:val="0020180F"/>
    <w:rsid w:val="002120D5"/>
    <w:rsid w:val="002146AF"/>
    <w:rsid w:val="002158BD"/>
    <w:rsid w:val="00215ABA"/>
    <w:rsid w:val="00215BB1"/>
    <w:rsid w:val="00216D7D"/>
    <w:rsid w:val="002261C0"/>
    <w:rsid w:val="002306E5"/>
    <w:rsid w:val="0023312A"/>
    <w:rsid w:val="00237638"/>
    <w:rsid w:val="00237CD8"/>
    <w:rsid w:val="00240F2F"/>
    <w:rsid w:val="00243E15"/>
    <w:rsid w:val="00246AFD"/>
    <w:rsid w:val="00251A39"/>
    <w:rsid w:val="00251A74"/>
    <w:rsid w:val="002528A5"/>
    <w:rsid w:val="00255CBC"/>
    <w:rsid w:val="00256C1C"/>
    <w:rsid w:val="00256D08"/>
    <w:rsid w:val="00257359"/>
    <w:rsid w:val="0026224B"/>
    <w:rsid w:val="0026401B"/>
    <w:rsid w:val="00264AD5"/>
    <w:rsid w:val="002662B3"/>
    <w:rsid w:val="00276E03"/>
    <w:rsid w:val="00276F4C"/>
    <w:rsid w:val="00281735"/>
    <w:rsid w:val="00281F20"/>
    <w:rsid w:val="00287426"/>
    <w:rsid w:val="0029129C"/>
    <w:rsid w:val="00295438"/>
    <w:rsid w:val="002A0062"/>
    <w:rsid w:val="002A24A1"/>
    <w:rsid w:val="002A48C0"/>
    <w:rsid w:val="002A5890"/>
    <w:rsid w:val="002A6BF8"/>
    <w:rsid w:val="002A7E6A"/>
    <w:rsid w:val="002B1BB5"/>
    <w:rsid w:val="002B1BC0"/>
    <w:rsid w:val="002B2ABE"/>
    <w:rsid w:val="002B531C"/>
    <w:rsid w:val="002B7B8D"/>
    <w:rsid w:val="002C0FE0"/>
    <w:rsid w:val="002C5CC1"/>
    <w:rsid w:val="002C5DEF"/>
    <w:rsid w:val="002C7D71"/>
    <w:rsid w:val="002D0719"/>
    <w:rsid w:val="002D1D74"/>
    <w:rsid w:val="002D3427"/>
    <w:rsid w:val="002D42D4"/>
    <w:rsid w:val="002D4E02"/>
    <w:rsid w:val="002D5626"/>
    <w:rsid w:val="002E0321"/>
    <w:rsid w:val="002E0DB6"/>
    <w:rsid w:val="002E544A"/>
    <w:rsid w:val="002E5C91"/>
    <w:rsid w:val="002E7AAA"/>
    <w:rsid w:val="002F265F"/>
    <w:rsid w:val="00301578"/>
    <w:rsid w:val="00302F54"/>
    <w:rsid w:val="00304773"/>
    <w:rsid w:val="0030688D"/>
    <w:rsid w:val="00306B92"/>
    <w:rsid w:val="00307022"/>
    <w:rsid w:val="003104D1"/>
    <w:rsid w:val="00312429"/>
    <w:rsid w:val="003127C5"/>
    <w:rsid w:val="00312BB9"/>
    <w:rsid w:val="00312D8C"/>
    <w:rsid w:val="00313CB7"/>
    <w:rsid w:val="00316B18"/>
    <w:rsid w:val="00316D4F"/>
    <w:rsid w:val="00323B53"/>
    <w:rsid w:val="00323F74"/>
    <w:rsid w:val="0032543E"/>
    <w:rsid w:val="00325D99"/>
    <w:rsid w:val="003266DC"/>
    <w:rsid w:val="003272DC"/>
    <w:rsid w:val="00330530"/>
    <w:rsid w:val="00333608"/>
    <w:rsid w:val="003362F0"/>
    <w:rsid w:val="00336F12"/>
    <w:rsid w:val="00342C47"/>
    <w:rsid w:val="0034389F"/>
    <w:rsid w:val="00346FA1"/>
    <w:rsid w:val="00350232"/>
    <w:rsid w:val="00351B6B"/>
    <w:rsid w:val="00351C5C"/>
    <w:rsid w:val="003521F2"/>
    <w:rsid w:val="003536F7"/>
    <w:rsid w:val="00353872"/>
    <w:rsid w:val="003549A9"/>
    <w:rsid w:val="00360268"/>
    <w:rsid w:val="003607E7"/>
    <w:rsid w:val="003618C4"/>
    <w:rsid w:val="00363FD1"/>
    <w:rsid w:val="0036584A"/>
    <w:rsid w:val="00370278"/>
    <w:rsid w:val="003702B4"/>
    <w:rsid w:val="003745A0"/>
    <w:rsid w:val="0038249B"/>
    <w:rsid w:val="00383ED8"/>
    <w:rsid w:val="00385F8B"/>
    <w:rsid w:val="00392F6E"/>
    <w:rsid w:val="00393556"/>
    <w:rsid w:val="00395412"/>
    <w:rsid w:val="00395803"/>
    <w:rsid w:val="00395A32"/>
    <w:rsid w:val="003A090E"/>
    <w:rsid w:val="003A0D04"/>
    <w:rsid w:val="003A0FB8"/>
    <w:rsid w:val="003A1ECB"/>
    <w:rsid w:val="003A7F0A"/>
    <w:rsid w:val="003B0366"/>
    <w:rsid w:val="003B2128"/>
    <w:rsid w:val="003B2A1D"/>
    <w:rsid w:val="003B37FC"/>
    <w:rsid w:val="003B7707"/>
    <w:rsid w:val="003B7E36"/>
    <w:rsid w:val="003C1EF5"/>
    <w:rsid w:val="003C2164"/>
    <w:rsid w:val="003C3ECC"/>
    <w:rsid w:val="003C453F"/>
    <w:rsid w:val="003C720E"/>
    <w:rsid w:val="003D12CC"/>
    <w:rsid w:val="003D2232"/>
    <w:rsid w:val="003D408D"/>
    <w:rsid w:val="003D5144"/>
    <w:rsid w:val="003D6C5E"/>
    <w:rsid w:val="003D7C70"/>
    <w:rsid w:val="003E20F4"/>
    <w:rsid w:val="003E2211"/>
    <w:rsid w:val="003E6571"/>
    <w:rsid w:val="003E797A"/>
    <w:rsid w:val="003F261A"/>
    <w:rsid w:val="003F4DCF"/>
    <w:rsid w:val="003F6048"/>
    <w:rsid w:val="003F7364"/>
    <w:rsid w:val="004012CE"/>
    <w:rsid w:val="004036A0"/>
    <w:rsid w:val="00404CC1"/>
    <w:rsid w:val="00405C9E"/>
    <w:rsid w:val="00405D4F"/>
    <w:rsid w:val="00407785"/>
    <w:rsid w:val="00410597"/>
    <w:rsid w:val="00415AC9"/>
    <w:rsid w:val="00416FAF"/>
    <w:rsid w:val="00421776"/>
    <w:rsid w:val="00422723"/>
    <w:rsid w:val="00423295"/>
    <w:rsid w:val="00441A59"/>
    <w:rsid w:val="004448DA"/>
    <w:rsid w:val="004468FE"/>
    <w:rsid w:val="00446C2D"/>
    <w:rsid w:val="0045268C"/>
    <w:rsid w:val="004545FD"/>
    <w:rsid w:val="00454799"/>
    <w:rsid w:val="00455DC8"/>
    <w:rsid w:val="00455E9F"/>
    <w:rsid w:val="00456355"/>
    <w:rsid w:val="0046086F"/>
    <w:rsid w:val="00467444"/>
    <w:rsid w:val="00467DE9"/>
    <w:rsid w:val="00480665"/>
    <w:rsid w:val="00481FE3"/>
    <w:rsid w:val="004822E9"/>
    <w:rsid w:val="004823DC"/>
    <w:rsid w:val="00487136"/>
    <w:rsid w:val="0048714C"/>
    <w:rsid w:val="004929A5"/>
    <w:rsid w:val="00494D61"/>
    <w:rsid w:val="00495DFE"/>
    <w:rsid w:val="004963B6"/>
    <w:rsid w:val="00496965"/>
    <w:rsid w:val="00496A35"/>
    <w:rsid w:val="00497CF3"/>
    <w:rsid w:val="004A0530"/>
    <w:rsid w:val="004A3543"/>
    <w:rsid w:val="004A485F"/>
    <w:rsid w:val="004A51F5"/>
    <w:rsid w:val="004A5767"/>
    <w:rsid w:val="004A5D04"/>
    <w:rsid w:val="004A609C"/>
    <w:rsid w:val="004B60BE"/>
    <w:rsid w:val="004B72DE"/>
    <w:rsid w:val="004C1700"/>
    <w:rsid w:val="004C17CB"/>
    <w:rsid w:val="004C1E15"/>
    <w:rsid w:val="004C2FF0"/>
    <w:rsid w:val="004C591F"/>
    <w:rsid w:val="004C5F7F"/>
    <w:rsid w:val="004D2C0C"/>
    <w:rsid w:val="004D3A44"/>
    <w:rsid w:val="004D3A4F"/>
    <w:rsid w:val="004D437F"/>
    <w:rsid w:val="004D455A"/>
    <w:rsid w:val="004D60C2"/>
    <w:rsid w:val="004D646B"/>
    <w:rsid w:val="004D68F2"/>
    <w:rsid w:val="004D6B5E"/>
    <w:rsid w:val="004D765D"/>
    <w:rsid w:val="004D796F"/>
    <w:rsid w:val="004D79F1"/>
    <w:rsid w:val="004D7B3F"/>
    <w:rsid w:val="004E3620"/>
    <w:rsid w:val="004E5981"/>
    <w:rsid w:val="004F1FCA"/>
    <w:rsid w:val="004F216E"/>
    <w:rsid w:val="004F23BB"/>
    <w:rsid w:val="004F523B"/>
    <w:rsid w:val="00500996"/>
    <w:rsid w:val="005013BD"/>
    <w:rsid w:val="005033FD"/>
    <w:rsid w:val="005034E7"/>
    <w:rsid w:val="00506281"/>
    <w:rsid w:val="00507886"/>
    <w:rsid w:val="00512141"/>
    <w:rsid w:val="00512384"/>
    <w:rsid w:val="00515525"/>
    <w:rsid w:val="0051560B"/>
    <w:rsid w:val="00515663"/>
    <w:rsid w:val="005175FB"/>
    <w:rsid w:val="00523A21"/>
    <w:rsid w:val="00524538"/>
    <w:rsid w:val="0052537D"/>
    <w:rsid w:val="005266A0"/>
    <w:rsid w:val="00530D65"/>
    <w:rsid w:val="005315F3"/>
    <w:rsid w:val="00532312"/>
    <w:rsid w:val="00532361"/>
    <w:rsid w:val="00536E2B"/>
    <w:rsid w:val="00544B3F"/>
    <w:rsid w:val="005468D8"/>
    <w:rsid w:val="005470A1"/>
    <w:rsid w:val="005479AE"/>
    <w:rsid w:val="00547C4F"/>
    <w:rsid w:val="00550E3A"/>
    <w:rsid w:val="005529EF"/>
    <w:rsid w:val="005554FE"/>
    <w:rsid w:val="00555660"/>
    <w:rsid w:val="00560E06"/>
    <w:rsid w:val="005611CD"/>
    <w:rsid w:val="005628DD"/>
    <w:rsid w:val="00562DE0"/>
    <w:rsid w:val="00563566"/>
    <w:rsid w:val="00563B95"/>
    <w:rsid w:val="00567266"/>
    <w:rsid w:val="00573419"/>
    <w:rsid w:val="0057513D"/>
    <w:rsid w:val="005758C0"/>
    <w:rsid w:val="00577DDA"/>
    <w:rsid w:val="0058018B"/>
    <w:rsid w:val="00580B90"/>
    <w:rsid w:val="005821CB"/>
    <w:rsid w:val="00585418"/>
    <w:rsid w:val="00585A24"/>
    <w:rsid w:val="00586541"/>
    <w:rsid w:val="005877FF"/>
    <w:rsid w:val="00587F3E"/>
    <w:rsid w:val="0059300F"/>
    <w:rsid w:val="00593339"/>
    <w:rsid w:val="00594CE9"/>
    <w:rsid w:val="00595BA9"/>
    <w:rsid w:val="005A256D"/>
    <w:rsid w:val="005A378E"/>
    <w:rsid w:val="005A417B"/>
    <w:rsid w:val="005A610E"/>
    <w:rsid w:val="005A6555"/>
    <w:rsid w:val="005A659C"/>
    <w:rsid w:val="005B1ECD"/>
    <w:rsid w:val="005B2387"/>
    <w:rsid w:val="005B60A8"/>
    <w:rsid w:val="005B6230"/>
    <w:rsid w:val="005C0997"/>
    <w:rsid w:val="005C10A4"/>
    <w:rsid w:val="005C1103"/>
    <w:rsid w:val="005C3E43"/>
    <w:rsid w:val="005C6BF2"/>
    <w:rsid w:val="005C7FE3"/>
    <w:rsid w:val="005D110A"/>
    <w:rsid w:val="005D1CF3"/>
    <w:rsid w:val="005D4BE8"/>
    <w:rsid w:val="005D525D"/>
    <w:rsid w:val="005D5F2A"/>
    <w:rsid w:val="005E2A91"/>
    <w:rsid w:val="005E3F81"/>
    <w:rsid w:val="005E4CCE"/>
    <w:rsid w:val="005E4E21"/>
    <w:rsid w:val="005E5478"/>
    <w:rsid w:val="005F047C"/>
    <w:rsid w:val="005F17AF"/>
    <w:rsid w:val="005F22FB"/>
    <w:rsid w:val="005F288D"/>
    <w:rsid w:val="005F34BE"/>
    <w:rsid w:val="005F516C"/>
    <w:rsid w:val="006002DF"/>
    <w:rsid w:val="00600DA9"/>
    <w:rsid w:val="00603FDE"/>
    <w:rsid w:val="006068D3"/>
    <w:rsid w:val="006071FA"/>
    <w:rsid w:val="006075E3"/>
    <w:rsid w:val="006165F2"/>
    <w:rsid w:val="00617A95"/>
    <w:rsid w:val="00623016"/>
    <w:rsid w:val="00623B75"/>
    <w:rsid w:val="00624B89"/>
    <w:rsid w:val="00635218"/>
    <w:rsid w:val="006353C3"/>
    <w:rsid w:val="0064290B"/>
    <w:rsid w:val="00642BEB"/>
    <w:rsid w:val="00647B44"/>
    <w:rsid w:val="00650FC4"/>
    <w:rsid w:val="00652FBA"/>
    <w:rsid w:val="006612E4"/>
    <w:rsid w:val="00665280"/>
    <w:rsid w:val="00665541"/>
    <w:rsid w:val="00666508"/>
    <w:rsid w:val="00666995"/>
    <w:rsid w:val="00667094"/>
    <w:rsid w:val="00671B34"/>
    <w:rsid w:val="00675116"/>
    <w:rsid w:val="00675985"/>
    <w:rsid w:val="00677376"/>
    <w:rsid w:val="006806BD"/>
    <w:rsid w:val="00682051"/>
    <w:rsid w:val="006824F6"/>
    <w:rsid w:val="00684D9E"/>
    <w:rsid w:val="0069032F"/>
    <w:rsid w:val="00691233"/>
    <w:rsid w:val="00691CC1"/>
    <w:rsid w:val="00696644"/>
    <w:rsid w:val="00697148"/>
    <w:rsid w:val="006A2388"/>
    <w:rsid w:val="006A5735"/>
    <w:rsid w:val="006A6DA5"/>
    <w:rsid w:val="006B1410"/>
    <w:rsid w:val="006B2893"/>
    <w:rsid w:val="006B72B9"/>
    <w:rsid w:val="006B7FFD"/>
    <w:rsid w:val="006C09A9"/>
    <w:rsid w:val="006C42AE"/>
    <w:rsid w:val="006C697B"/>
    <w:rsid w:val="006D08F8"/>
    <w:rsid w:val="006D2888"/>
    <w:rsid w:val="006D43AA"/>
    <w:rsid w:val="006E2428"/>
    <w:rsid w:val="006E5449"/>
    <w:rsid w:val="006E7176"/>
    <w:rsid w:val="006F27D6"/>
    <w:rsid w:val="006F2DC9"/>
    <w:rsid w:val="00702542"/>
    <w:rsid w:val="0070421D"/>
    <w:rsid w:val="007058DD"/>
    <w:rsid w:val="00711068"/>
    <w:rsid w:val="007140BC"/>
    <w:rsid w:val="0071781A"/>
    <w:rsid w:val="00725170"/>
    <w:rsid w:val="00725B36"/>
    <w:rsid w:val="007310C4"/>
    <w:rsid w:val="0073512C"/>
    <w:rsid w:val="00740050"/>
    <w:rsid w:val="00740DF9"/>
    <w:rsid w:val="00743A70"/>
    <w:rsid w:val="00744171"/>
    <w:rsid w:val="007448FC"/>
    <w:rsid w:val="0074628C"/>
    <w:rsid w:val="007477E3"/>
    <w:rsid w:val="00747A7F"/>
    <w:rsid w:val="00751851"/>
    <w:rsid w:val="00760A35"/>
    <w:rsid w:val="00761627"/>
    <w:rsid w:val="00762C04"/>
    <w:rsid w:val="007660A7"/>
    <w:rsid w:val="0078011F"/>
    <w:rsid w:val="007811BA"/>
    <w:rsid w:val="00786B2C"/>
    <w:rsid w:val="00786E73"/>
    <w:rsid w:val="007871BE"/>
    <w:rsid w:val="0078766C"/>
    <w:rsid w:val="0079212D"/>
    <w:rsid w:val="00792698"/>
    <w:rsid w:val="007A4807"/>
    <w:rsid w:val="007B1182"/>
    <w:rsid w:val="007B456C"/>
    <w:rsid w:val="007B4AFA"/>
    <w:rsid w:val="007B4B94"/>
    <w:rsid w:val="007B6A31"/>
    <w:rsid w:val="007B6B25"/>
    <w:rsid w:val="007C0468"/>
    <w:rsid w:val="007C0501"/>
    <w:rsid w:val="007C054F"/>
    <w:rsid w:val="007C0B75"/>
    <w:rsid w:val="007C6C6B"/>
    <w:rsid w:val="007C6E50"/>
    <w:rsid w:val="007D6E66"/>
    <w:rsid w:val="007E27DC"/>
    <w:rsid w:val="007E2F20"/>
    <w:rsid w:val="007E589D"/>
    <w:rsid w:val="007E7BCA"/>
    <w:rsid w:val="007E7FBC"/>
    <w:rsid w:val="007F1E2B"/>
    <w:rsid w:val="007F2A4D"/>
    <w:rsid w:val="007F30A7"/>
    <w:rsid w:val="007F3D80"/>
    <w:rsid w:val="007F51D6"/>
    <w:rsid w:val="007F544E"/>
    <w:rsid w:val="007F6697"/>
    <w:rsid w:val="007F7368"/>
    <w:rsid w:val="00802E88"/>
    <w:rsid w:val="008050FA"/>
    <w:rsid w:val="00806391"/>
    <w:rsid w:val="0081260A"/>
    <w:rsid w:val="00812DAD"/>
    <w:rsid w:val="00813BFE"/>
    <w:rsid w:val="008168D3"/>
    <w:rsid w:val="00823DEA"/>
    <w:rsid w:val="00825F8A"/>
    <w:rsid w:val="00827ACA"/>
    <w:rsid w:val="00831D88"/>
    <w:rsid w:val="00834AC1"/>
    <w:rsid w:val="00834C3D"/>
    <w:rsid w:val="00835390"/>
    <w:rsid w:val="008369B8"/>
    <w:rsid w:val="00842F54"/>
    <w:rsid w:val="00842FC2"/>
    <w:rsid w:val="00844A2A"/>
    <w:rsid w:val="00846974"/>
    <w:rsid w:val="00847AEA"/>
    <w:rsid w:val="00847CD3"/>
    <w:rsid w:val="00852A3B"/>
    <w:rsid w:val="00852B18"/>
    <w:rsid w:val="00853525"/>
    <w:rsid w:val="00853841"/>
    <w:rsid w:val="0086102D"/>
    <w:rsid w:val="008611AD"/>
    <w:rsid w:val="008612AD"/>
    <w:rsid w:val="008637FF"/>
    <w:rsid w:val="008638CB"/>
    <w:rsid w:val="0086529A"/>
    <w:rsid w:val="00867F0B"/>
    <w:rsid w:val="0088198F"/>
    <w:rsid w:val="00882493"/>
    <w:rsid w:val="00883F93"/>
    <w:rsid w:val="00884514"/>
    <w:rsid w:val="008849EC"/>
    <w:rsid w:val="00885132"/>
    <w:rsid w:val="00891D7E"/>
    <w:rsid w:val="0089468A"/>
    <w:rsid w:val="00894B62"/>
    <w:rsid w:val="008966F7"/>
    <w:rsid w:val="00896DA5"/>
    <w:rsid w:val="008973B9"/>
    <w:rsid w:val="008973DB"/>
    <w:rsid w:val="008A0CBC"/>
    <w:rsid w:val="008A15AE"/>
    <w:rsid w:val="008A2D26"/>
    <w:rsid w:val="008A3A36"/>
    <w:rsid w:val="008A5A38"/>
    <w:rsid w:val="008A62FD"/>
    <w:rsid w:val="008A63B8"/>
    <w:rsid w:val="008B0CF0"/>
    <w:rsid w:val="008B1321"/>
    <w:rsid w:val="008B1898"/>
    <w:rsid w:val="008B28A2"/>
    <w:rsid w:val="008B3DB3"/>
    <w:rsid w:val="008B3F0D"/>
    <w:rsid w:val="008B4917"/>
    <w:rsid w:val="008C12C3"/>
    <w:rsid w:val="008C1AFE"/>
    <w:rsid w:val="008C2505"/>
    <w:rsid w:val="008C6EFC"/>
    <w:rsid w:val="008D05B4"/>
    <w:rsid w:val="008D108E"/>
    <w:rsid w:val="008D1691"/>
    <w:rsid w:val="008D5C29"/>
    <w:rsid w:val="008E2A47"/>
    <w:rsid w:val="008E5C3A"/>
    <w:rsid w:val="008E74DA"/>
    <w:rsid w:val="008F572B"/>
    <w:rsid w:val="008F59C7"/>
    <w:rsid w:val="008F62A8"/>
    <w:rsid w:val="0090041E"/>
    <w:rsid w:val="009014AC"/>
    <w:rsid w:val="00902445"/>
    <w:rsid w:val="0090475E"/>
    <w:rsid w:val="00906344"/>
    <w:rsid w:val="00906C63"/>
    <w:rsid w:val="00910AAB"/>
    <w:rsid w:val="00912F46"/>
    <w:rsid w:val="0091428D"/>
    <w:rsid w:val="00916362"/>
    <w:rsid w:val="0091788C"/>
    <w:rsid w:val="009207C2"/>
    <w:rsid w:val="00927EA1"/>
    <w:rsid w:val="00931EEB"/>
    <w:rsid w:val="00932CF9"/>
    <w:rsid w:val="00932F30"/>
    <w:rsid w:val="009334D9"/>
    <w:rsid w:val="0093648C"/>
    <w:rsid w:val="00936D57"/>
    <w:rsid w:val="009375C7"/>
    <w:rsid w:val="00937C52"/>
    <w:rsid w:val="009409FE"/>
    <w:rsid w:val="00941391"/>
    <w:rsid w:val="00941AF0"/>
    <w:rsid w:val="00943849"/>
    <w:rsid w:val="00945A7A"/>
    <w:rsid w:val="00946E56"/>
    <w:rsid w:val="009472E2"/>
    <w:rsid w:val="009503EC"/>
    <w:rsid w:val="00952DD2"/>
    <w:rsid w:val="009533EC"/>
    <w:rsid w:val="00955D37"/>
    <w:rsid w:val="00957407"/>
    <w:rsid w:val="00957518"/>
    <w:rsid w:val="00960479"/>
    <w:rsid w:val="00960E92"/>
    <w:rsid w:val="00964E64"/>
    <w:rsid w:val="00965753"/>
    <w:rsid w:val="00965922"/>
    <w:rsid w:val="00972B78"/>
    <w:rsid w:val="00975815"/>
    <w:rsid w:val="00977A6D"/>
    <w:rsid w:val="0098138C"/>
    <w:rsid w:val="0098715F"/>
    <w:rsid w:val="00987483"/>
    <w:rsid w:val="00987707"/>
    <w:rsid w:val="00990B46"/>
    <w:rsid w:val="0099203A"/>
    <w:rsid w:val="0099233D"/>
    <w:rsid w:val="00995271"/>
    <w:rsid w:val="009968F6"/>
    <w:rsid w:val="009A3060"/>
    <w:rsid w:val="009B12E4"/>
    <w:rsid w:val="009B1844"/>
    <w:rsid w:val="009B4E82"/>
    <w:rsid w:val="009B7213"/>
    <w:rsid w:val="009C6AE3"/>
    <w:rsid w:val="009D15DB"/>
    <w:rsid w:val="009D50A9"/>
    <w:rsid w:val="009D79C5"/>
    <w:rsid w:val="009E0429"/>
    <w:rsid w:val="009E2AF4"/>
    <w:rsid w:val="009E2D77"/>
    <w:rsid w:val="009E44D1"/>
    <w:rsid w:val="009E4A76"/>
    <w:rsid w:val="009E6762"/>
    <w:rsid w:val="009E7F34"/>
    <w:rsid w:val="009F0481"/>
    <w:rsid w:val="009F07CB"/>
    <w:rsid w:val="009F278A"/>
    <w:rsid w:val="009F445E"/>
    <w:rsid w:val="009F4660"/>
    <w:rsid w:val="009F55CD"/>
    <w:rsid w:val="00A012AB"/>
    <w:rsid w:val="00A017AD"/>
    <w:rsid w:val="00A0296C"/>
    <w:rsid w:val="00A03016"/>
    <w:rsid w:val="00A033EC"/>
    <w:rsid w:val="00A06EB1"/>
    <w:rsid w:val="00A0790F"/>
    <w:rsid w:val="00A10C89"/>
    <w:rsid w:val="00A15237"/>
    <w:rsid w:val="00A1560E"/>
    <w:rsid w:val="00A15BA8"/>
    <w:rsid w:val="00A17B25"/>
    <w:rsid w:val="00A2154D"/>
    <w:rsid w:val="00A24938"/>
    <w:rsid w:val="00A250E2"/>
    <w:rsid w:val="00A2526C"/>
    <w:rsid w:val="00A300A5"/>
    <w:rsid w:val="00A350BE"/>
    <w:rsid w:val="00A3569F"/>
    <w:rsid w:val="00A35A95"/>
    <w:rsid w:val="00A35C92"/>
    <w:rsid w:val="00A370E3"/>
    <w:rsid w:val="00A413AA"/>
    <w:rsid w:val="00A45424"/>
    <w:rsid w:val="00A4724F"/>
    <w:rsid w:val="00A47ABF"/>
    <w:rsid w:val="00A51256"/>
    <w:rsid w:val="00A514F4"/>
    <w:rsid w:val="00A51E92"/>
    <w:rsid w:val="00A57488"/>
    <w:rsid w:val="00A604D0"/>
    <w:rsid w:val="00A60A95"/>
    <w:rsid w:val="00A615F3"/>
    <w:rsid w:val="00A61F29"/>
    <w:rsid w:val="00A64829"/>
    <w:rsid w:val="00A678C1"/>
    <w:rsid w:val="00A708BD"/>
    <w:rsid w:val="00A731EA"/>
    <w:rsid w:val="00A7336D"/>
    <w:rsid w:val="00A771B2"/>
    <w:rsid w:val="00A77CA2"/>
    <w:rsid w:val="00A80AD2"/>
    <w:rsid w:val="00A81561"/>
    <w:rsid w:val="00A822DB"/>
    <w:rsid w:val="00A86C2B"/>
    <w:rsid w:val="00A9230F"/>
    <w:rsid w:val="00A936C1"/>
    <w:rsid w:val="00A95355"/>
    <w:rsid w:val="00A95503"/>
    <w:rsid w:val="00AA6317"/>
    <w:rsid w:val="00AA66B0"/>
    <w:rsid w:val="00AA7B18"/>
    <w:rsid w:val="00AA7D89"/>
    <w:rsid w:val="00AB1B46"/>
    <w:rsid w:val="00AB3C87"/>
    <w:rsid w:val="00AB51EE"/>
    <w:rsid w:val="00AB6365"/>
    <w:rsid w:val="00AB7088"/>
    <w:rsid w:val="00AC00DA"/>
    <w:rsid w:val="00AC0916"/>
    <w:rsid w:val="00AC37B7"/>
    <w:rsid w:val="00AC55C0"/>
    <w:rsid w:val="00AC5C9A"/>
    <w:rsid w:val="00AC776D"/>
    <w:rsid w:val="00AD022B"/>
    <w:rsid w:val="00AD375C"/>
    <w:rsid w:val="00AD434A"/>
    <w:rsid w:val="00AD5B72"/>
    <w:rsid w:val="00AD6F90"/>
    <w:rsid w:val="00AE733D"/>
    <w:rsid w:val="00AF0A7F"/>
    <w:rsid w:val="00AF48F5"/>
    <w:rsid w:val="00AF6436"/>
    <w:rsid w:val="00B01091"/>
    <w:rsid w:val="00B01EF2"/>
    <w:rsid w:val="00B042B7"/>
    <w:rsid w:val="00B1083A"/>
    <w:rsid w:val="00B113C0"/>
    <w:rsid w:val="00B13B92"/>
    <w:rsid w:val="00B13F78"/>
    <w:rsid w:val="00B14023"/>
    <w:rsid w:val="00B16911"/>
    <w:rsid w:val="00B21F56"/>
    <w:rsid w:val="00B2781B"/>
    <w:rsid w:val="00B33515"/>
    <w:rsid w:val="00B3468F"/>
    <w:rsid w:val="00B35B1E"/>
    <w:rsid w:val="00B41D8A"/>
    <w:rsid w:val="00B42EEA"/>
    <w:rsid w:val="00B42EF2"/>
    <w:rsid w:val="00B44072"/>
    <w:rsid w:val="00B504D9"/>
    <w:rsid w:val="00B50C7B"/>
    <w:rsid w:val="00B50DD5"/>
    <w:rsid w:val="00B51135"/>
    <w:rsid w:val="00B52EC0"/>
    <w:rsid w:val="00B57CBB"/>
    <w:rsid w:val="00B612C9"/>
    <w:rsid w:val="00B62648"/>
    <w:rsid w:val="00B63D94"/>
    <w:rsid w:val="00B679D0"/>
    <w:rsid w:val="00B71653"/>
    <w:rsid w:val="00B726AD"/>
    <w:rsid w:val="00B73BA8"/>
    <w:rsid w:val="00B75498"/>
    <w:rsid w:val="00B804F2"/>
    <w:rsid w:val="00B83079"/>
    <w:rsid w:val="00B911B2"/>
    <w:rsid w:val="00B95355"/>
    <w:rsid w:val="00B963F6"/>
    <w:rsid w:val="00B97340"/>
    <w:rsid w:val="00B9748A"/>
    <w:rsid w:val="00B97B0B"/>
    <w:rsid w:val="00BA2CF5"/>
    <w:rsid w:val="00BA4F1F"/>
    <w:rsid w:val="00BB03B6"/>
    <w:rsid w:val="00BB08B2"/>
    <w:rsid w:val="00BB17FF"/>
    <w:rsid w:val="00BB1C1B"/>
    <w:rsid w:val="00BB2670"/>
    <w:rsid w:val="00BB3CC9"/>
    <w:rsid w:val="00BC4F30"/>
    <w:rsid w:val="00BC5C09"/>
    <w:rsid w:val="00BC5E8B"/>
    <w:rsid w:val="00BC7A4A"/>
    <w:rsid w:val="00BD1331"/>
    <w:rsid w:val="00BD715C"/>
    <w:rsid w:val="00BE1893"/>
    <w:rsid w:val="00BE2B35"/>
    <w:rsid w:val="00BE304C"/>
    <w:rsid w:val="00BF473D"/>
    <w:rsid w:val="00BF697F"/>
    <w:rsid w:val="00BF6EE7"/>
    <w:rsid w:val="00BF7959"/>
    <w:rsid w:val="00C02F0F"/>
    <w:rsid w:val="00C0402F"/>
    <w:rsid w:val="00C042B2"/>
    <w:rsid w:val="00C136BA"/>
    <w:rsid w:val="00C173E3"/>
    <w:rsid w:val="00C173F0"/>
    <w:rsid w:val="00C1785F"/>
    <w:rsid w:val="00C22424"/>
    <w:rsid w:val="00C226BB"/>
    <w:rsid w:val="00C22898"/>
    <w:rsid w:val="00C230D0"/>
    <w:rsid w:val="00C24483"/>
    <w:rsid w:val="00C26412"/>
    <w:rsid w:val="00C30877"/>
    <w:rsid w:val="00C31CBA"/>
    <w:rsid w:val="00C321FE"/>
    <w:rsid w:val="00C331C9"/>
    <w:rsid w:val="00C344BA"/>
    <w:rsid w:val="00C36800"/>
    <w:rsid w:val="00C378D4"/>
    <w:rsid w:val="00C37C66"/>
    <w:rsid w:val="00C457DD"/>
    <w:rsid w:val="00C467F4"/>
    <w:rsid w:val="00C5089B"/>
    <w:rsid w:val="00C52D6B"/>
    <w:rsid w:val="00C52D9D"/>
    <w:rsid w:val="00C5325F"/>
    <w:rsid w:val="00C533BB"/>
    <w:rsid w:val="00C53704"/>
    <w:rsid w:val="00C53A14"/>
    <w:rsid w:val="00C55994"/>
    <w:rsid w:val="00C60332"/>
    <w:rsid w:val="00C72CE6"/>
    <w:rsid w:val="00C72D5D"/>
    <w:rsid w:val="00C74C50"/>
    <w:rsid w:val="00C770A7"/>
    <w:rsid w:val="00C8035A"/>
    <w:rsid w:val="00C816F3"/>
    <w:rsid w:val="00C81CC0"/>
    <w:rsid w:val="00C82888"/>
    <w:rsid w:val="00C8617E"/>
    <w:rsid w:val="00C90D5F"/>
    <w:rsid w:val="00C90E46"/>
    <w:rsid w:val="00C92E7E"/>
    <w:rsid w:val="00C94547"/>
    <w:rsid w:val="00C94D19"/>
    <w:rsid w:val="00C96832"/>
    <w:rsid w:val="00C97AE7"/>
    <w:rsid w:val="00CA2BF7"/>
    <w:rsid w:val="00CA4F50"/>
    <w:rsid w:val="00CB14D1"/>
    <w:rsid w:val="00CB27D4"/>
    <w:rsid w:val="00CB6068"/>
    <w:rsid w:val="00CB6F34"/>
    <w:rsid w:val="00CB7385"/>
    <w:rsid w:val="00CC13B8"/>
    <w:rsid w:val="00CC1500"/>
    <w:rsid w:val="00CC5919"/>
    <w:rsid w:val="00CC6BF2"/>
    <w:rsid w:val="00CC6E4A"/>
    <w:rsid w:val="00CD04EE"/>
    <w:rsid w:val="00CD345A"/>
    <w:rsid w:val="00CD3516"/>
    <w:rsid w:val="00CD4BBC"/>
    <w:rsid w:val="00CD7FD0"/>
    <w:rsid w:val="00CE15F9"/>
    <w:rsid w:val="00CE1922"/>
    <w:rsid w:val="00CE217E"/>
    <w:rsid w:val="00CE3468"/>
    <w:rsid w:val="00CE37D5"/>
    <w:rsid w:val="00CE4F33"/>
    <w:rsid w:val="00CE5B06"/>
    <w:rsid w:val="00CE667E"/>
    <w:rsid w:val="00CF201F"/>
    <w:rsid w:val="00CF3D20"/>
    <w:rsid w:val="00CF3D8D"/>
    <w:rsid w:val="00CF4378"/>
    <w:rsid w:val="00CF58CA"/>
    <w:rsid w:val="00CF6215"/>
    <w:rsid w:val="00D01254"/>
    <w:rsid w:val="00D021A1"/>
    <w:rsid w:val="00D0327A"/>
    <w:rsid w:val="00D03C35"/>
    <w:rsid w:val="00D04AB1"/>
    <w:rsid w:val="00D0755B"/>
    <w:rsid w:val="00D10A46"/>
    <w:rsid w:val="00D10D16"/>
    <w:rsid w:val="00D17313"/>
    <w:rsid w:val="00D207D3"/>
    <w:rsid w:val="00D20B23"/>
    <w:rsid w:val="00D2122A"/>
    <w:rsid w:val="00D22E1A"/>
    <w:rsid w:val="00D23DCF"/>
    <w:rsid w:val="00D261A5"/>
    <w:rsid w:val="00D3052D"/>
    <w:rsid w:val="00D33417"/>
    <w:rsid w:val="00D34A33"/>
    <w:rsid w:val="00D35487"/>
    <w:rsid w:val="00D42438"/>
    <w:rsid w:val="00D42AAE"/>
    <w:rsid w:val="00D433D3"/>
    <w:rsid w:val="00D51CF1"/>
    <w:rsid w:val="00D5455F"/>
    <w:rsid w:val="00D56FFC"/>
    <w:rsid w:val="00D6310A"/>
    <w:rsid w:val="00D6394D"/>
    <w:rsid w:val="00D73984"/>
    <w:rsid w:val="00D73D4B"/>
    <w:rsid w:val="00D7765F"/>
    <w:rsid w:val="00D77C53"/>
    <w:rsid w:val="00D8729A"/>
    <w:rsid w:val="00D87359"/>
    <w:rsid w:val="00D92158"/>
    <w:rsid w:val="00D92A50"/>
    <w:rsid w:val="00D96935"/>
    <w:rsid w:val="00D97A24"/>
    <w:rsid w:val="00DA501B"/>
    <w:rsid w:val="00DA7841"/>
    <w:rsid w:val="00DB0627"/>
    <w:rsid w:val="00DB0831"/>
    <w:rsid w:val="00DB2DD8"/>
    <w:rsid w:val="00DB3BE1"/>
    <w:rsid w:val="00DB460F"/>
    <w:rsid w:val="00DB4824"/>
    <w:rsid w:val="00DB5D23"/>
    <w:rsid w:val="00DB7F17"/>
    <w:rsid w:val="00DC026F"/>
    <w:rsid w:val="00DC19E7"/>
    <w:rsid w:val="00DC3634"/>
    <w:rsid w:val="00DC43CE"/>
    <w:rsid w:val="00DC5637"/>
    <w:rsid w:val="00DD5C3E"/>
    <w:rsid w:val="00DD62E1"/>
    <w:rsid w:val="00DD6817"/>
    <w:rsid w:val="00DD6880"/>
    <w:rsid w:val="00DE1484"/>
    <w:rsid w:val="00DE69B3"/>
    <w:rsid w:val="00DF0481"/>
    <w:rsid w:val="00DF0E0E"/>
    <w:rsid w:val="00DF2AA3"/>
    <w:rsid w:val="00DF3331"/>
    <w:rsid w:val="00DF5824"/>
    <w:rsid w:val="00DF74BF"/>
    <w:rsid w:val="00DF74C6"/>
    <w:rsid w:val="00DF75FF"/>
    <w:rsid w:val="00E0096A"/>
    <w:rsid w:val="00E016E4"/>
    <w:rsid w:val="00E03E5F"/>
    <w:rsid w:val="00E06267"/>
    <w:rsid w:val="00E07C3C"/>
    <w:rsid w:val="00E102EB"/>
    <w:rsid w:val="00E14F8A"/>
    <w:rsid w:val="00E15085"/>
    <w:rsid w:val="00E153FB"/>
    <w:rsid w:val="00E211E1"/>
    <w:rsid w:val="00E2131C"/>
    <w:rsid w:val="00E223F3"/>
    <w:rsid w:val="00E23028"/>
    <w:rsid w:val="00E237EC"/>
    <w:rsid w:val="00E2415B"/>
    <w:rsid w:val="00E2491B"/>
    <w:rsid w:val="00E24A85"/>
    <w:rsid w:val="00E252A3"/>
    <w:rsid w:val="00E26B91"/>
    <w:rsid w:val="00E302B5"/>
    <w:rsid w:val="00E31A21"/>
    <w:rsid w:val="00E33A08"/>
    <w:rsid w:val="00E344C6"/>
    <w:rsid w:val="00E345F0"/>
    <w:rsid w:val="00E35373"/>
    <w:rsid w:val="00E3785E"/>
    <w:rsid w:val="00E37C09"/>
    <w:rsid w:val="00E41F8B"/>
    <w:rsid w:val="00E46DEF"/>
    <w:rsid w:val="00E47553"/>
    <w:rsid w:val="00E5018F"/>
    <w:rsid w:val="00E508DF"/>
    <w:rsid w:val="00E543B7"/>
    <w:rsid w:val="00E55274"/>
    <w:rsid w:val="00E55D2E"/>
    <w:rsid w:val="00E567EB"/>
    <w:rsid w:val="00E61DD8"/>
    <w:rsid w:val="00E64B5D"/>
    <w:rsid w:val="00E67715"/>
    <w:rsid w:val="00E71479"/>
    <w:rsid w:val="00E71A05"/>
    <w:rsid w:val="00E751B9"/>
    <w:rsid w:val="00E81057"/>
    <w:rsid w:val="00E83C3E"/>
    <w:rsid w:val="00E83D12"/>
    <w:rsid w:val="00E85D41"/>
    <w:rsid w:val="00E864CA"/>
    <w:rsid w:val="00E91498"/>
    <w:rsid w:val="00E914EA"/>
    <w:rsid w:val="00E92398"/>
    <w:rsid w:val="00E9423C"/>
    <w:rsid w:val="00E94852"/>
    <w:rsid w:val="00E95210"/>
    <w:rsid w:val="00EA11BC"/>
    <w:rsid w:val="00EA1ACE"/>
    <w:rsid w:val="00EA7F4D"/>
    <w:rsid w:val="00EB21D6"/>
    <w:rsid w:val="00EB28FF"/>
    <w:rsid w:val="00EC0388"/>
    <w:rsid w:val="00EC1E10"/>
    <w:rsid w:val="00EC235E"/>
    <w:rsid w:val="00EC3AA2"/>
    <w:rsid w:val="00EC3F7F"/>
    <w:rsid w:val="00EC53B4"/>
    <w:rsid w:val="00EC743B"/>
    <w:rsid w:val="00ED2EAB"/>
    <w:rsid w:val="00ED3686"/>
    <w:rsid w:val="00ED368E"/>
    <w:rsid w:val="00ED48F8"/>
    <w:rsid w:val="00ED62E3"/>
    <w:rsid w:val="00EE264C"/>
    <w:rsid w:val="00EE58BF"/>
    <w:rsid w:val="00EF03C9"/>
    <w:rsid w:val="00EF03DB"/>
    <w:rsid w:val="00EF193B"/>
    <w:rsid w:val="00EF55D2"/>
    <w:rsid w:val="00EF5C1D"/>
    <w:rsid w:val="00F00ADE"/>
    <w:rsid w:val="00F04C94"/>
    <w:rsid w:val="00F05E7A"/>
    <w:rsid w:val="00F067B8"/>
    <w:rsid w:val="00F06FAE"/>
    <w:rsid w:val="00F129BF"/>
    <w:rsid w:val="00F12A16"/>
    <w:rsid w:val="00F12D86"/>
    <w:rsid w:val="00F2024C"/>
    <w:rsid w:val="00F23B67"/>
    <w:rsid w:val="00F23CE6"/>
    <w:rsid w:val="00F30872"/>
    <w:rsid w:val="00F3089E"/>
    <w:rsid w:val="00F329A2"/>
    <w:rsid w:val="00F3361E"/>
    <w:rsid w:val="00F33BE6"/>
    <w:rsid w:val="00F35E4F"/>
    <w:rsid w:val="00F4138F"/>
    <w:rsid w:val="00F421C2"/>
    <w:rsid w:val="00F426F4"/>
    <w:rsid w:val="00F42A4B"/>
    <w:rsid w:val="00F447FF"/>
    <w:rsid w:val="00F53A1C"/>
    <w:rsid w:val="00F54930"/>
    <w:rsid w:val="00F6011D"/>
    <w:rsid w:val="00F6031C"/>
    <w:rsid w:val="00F624FE"/>
    <w:rsid w:val="00F6276E"/>
    <w:rsid w:val="00F62BBE"/>
    <w:rsid w:val="00F63556"/>
    <w:rsid w:val="00F63E1B"/>
    <w:rsid w:val="00F70DE4"/>
    <w:rsid w:val="00F71F73"/>
    <w:rsid w:val="00F75766"/>
    <w:rsid w:val="00F76FFD"/>
    <w:rsid w:val="00F818A9"/>
    <w:rsid w:val="00F826FC"/>
    <w:rsid w:val="00F85912"/>
    <w:rsid w:val="00F87D15"/>
    <w:rsid w:val="00F9242B"/>
    <w:rsid w:val="00F93384"/>
    <w:rsid w:val="00F95DB7"/>
    <w:rsid w:val="00F9668A"/>
    <w:rsid w:val="00F971E2"/>
    <w:rsid w:val="00F97AC1"/>
    <w:rsid w:val="00FA25E8"/>
    <w:rsid w:val="00FA3F6A"/>
    <w:rsid w:val="00FA4741"/>
    <w:rsid w:val="00FA7AF9"/>
    <w:rsid w:val="00FB1935"/>
    <w:rsid w:val="00FB2935"/>
    <w:rsid w:val="00FB2B7F"/>
    <w:rsid w:val="00FC0695"/>
    <w:rsid w:val="00FC2C28"/>
    <w:rsid w:val="00FC67BD"/>
    <w:rsid w:val="00FD0988"/>
    <w:rsid w:val="00FD17AE"/>
    <w:rsid w:val="00FD1C53"/>
    <w:rsid w:val="00FD3F90"/>
    <w:rsid w:val="00FD54BD"/>
    <w:rsid w:val="00FD563E"/>
    <w:rsid w:val="00FD6554"/>
    <w:rsid w:val="00FD6BD3"/>
    <w:rsid w:val="00FD6E16"/>
    <w:rsid w:val="00FD7572"/>
    <w:rsid w:val="00FE07A8"/>
    <w:rsid w:val="00FE2CC8"/>
    <w:rsid w:val="00FE4E5A"/>
    <w:rsid w:val="00FE793D"/>
    <w:rsid w:val="00FF0CF0"/>
    <w:rsid w:val="00FF3964"/>
    <w:rsid w:val="00FF594E"/>
    <w:rsid w:val="00FF6C8D"/>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2C097-BFC3-4A6A-9776-82246DD0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uiPriority w:val="1"/>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 Char1"/>
    <w:link w:val="Header"/>
    <w:rsid w:val="00EC0388"/>
    <w:rPr>
      <w:sz w:val="24"/>
      <w:lang w:val="en-US" w:eastAsia="lv-LV" w:bidi="ar-SA"/>
    </w:rPr>
  </w:style>
  <w:style w:type="paragraph" w:styleId="BodyText">
    <w:name w:val="Body Text"/>
    <w:basedOn w:val="Normal"/>
    <w:link w:val="BodyTextChar"/>
    <w:uiPriority w:val="1"/>
    <w:qFormat/>
    <w:rsid w:val="00EC0388"/>
    <w:rPr>
      <w:szCs w:val="20"/>
      <w:lang w:eastAsia="en-US"/>
    </w:rPr>
  </w:style>
  <w:style w:type="character" w:customStyle="1" w:styleId="BodyTextChar">
    <w:name w:val="Body Text Char"/>
    <w:link w:val="BodyText"/>
    <w:uiPriority w:val="1"/>
    <w:rsid w:val="00EC0388"/>
    <w:rPr>
      <w:sz w:val="24"/>
      <w:lang w:val="lv-LV" w:eastAsia="en-US" w:bidi="ar-SA"/>
    </w:rPr>
  </w:style>
  <w:style w:type="character" w:styleId="Hyperlink">
    <w:name w:val="Hyperlink"/>
    <w:uiPriority w:val="99"/>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uiPriority w:val="39"/>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uiPriority w:val="1"/>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uiPriority w:val="9"/>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semiHidden/>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uiPriority w:val="99"/>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semiHidden/>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paragraph" w:customStyle="1" w:styleId="labojumupamats">
    <w:name w:val="labojumu_pamats"/>
    <w:basedOn w:val="Normal"/>
    <w:rsid w:val="00B01091"/>
    <w:pPr>
      <w:spacing w:before="100" w:beforeAutospacing="1" w:after="100" w:afterAutospacing="1"/>
    </w:pPr>
    <w:rPr>
      <w:lang w:val="et-EE" w:eastAsia="et-EE"/>
    </w:rPr>
  </w:style>
  <w:style w:type="character" w:customStyle="1" w:styleId="SarakstarindkopaRakstz">
    <w:name w:val="Saraksta rindkopa Rakstz."/>
    <w:aliases w:val="Strip Rakstz."/>
    <w:locked/>
    <w:rsid w:val="0015673E"/>
    <w:rPr>
      <w:rFonts w:ascii="Calibri" w:eastAsia="Calibri" w:hAnsi="Calibri" w:cs="Times New Roman"/>
      <w:lang w:val="et-EE"/>
    </w:rPr>
  </w:style>
  <w:style w:type="character" w:customStyle="1" w:styleId="CharChar30">
    <w:name w:val="Char Char3"/>
    <w:rsid w:val="0015673E"/>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15673E"/>
    <w:rPr>
      <w:sz w:val="24"/>
      <w:lang w:val="en-US" w:eastAsia="ar-SA" w:bidi="ar-SA"/>
    </w:rPr>
  </w:style>
  <w:style w:type="paragraph" w:customStyle="1" w:styleId="Body">
    <w:name w:val="Body"/>
    <w:rsid w:val="001567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article-intro">
    <w:name w:val="article-intro"/>
    <w:basedOn w:val="Normal"/>
    <w:rsid w:val="0015673E"/>
    <w:pPr>
      <w:spacing w:before="100" w:beforeAutospacing="1" w:after="100" w:afterAutospacing="1"/>
    </w:pPr>
  </w:style>
  <w:style w:type="paragraph" w:customStyle="1" w:styleId="description">
    <w:name w:val="description"/>
    <w:basedOn w:val="Normal"/>
    <w:rsid w:val="0015673E"/>
    <w:pPr>
      <w:spacing w:before="100" w:beforeAutospacing="1" w:after="100" w:afterAutospacing="1"/>
    </w:pPr>
  </w:style>
  <w:style w:type="paragraph" w:customStyle="1" w:styleId="author">
    <w:name w:val="author"/>
    <w:basedOn w:val="Normal"/>
    <w:rsid w:val="0015673E"/>
    <w:pPr>
      <w:spacing w:before="100" w:beforeAutospacing="1" w:after="100" w:afterAutospacing="1"/>
    </w:pPr>
  </w:style>
  <w:style w:type="paragraph" w:customStyle="1" w:styleId="ballon-hint">
    <w:name w:val="ballon-hint"/>
    <w:basedOn w:val="Normal"/>
    <w:rsid w:val="0015673E"/>
    <w:pPr>
      <w:spacing w:before="100" w:beforeAutospacing="1" w:after="100" w:afterAutospacing="1"/>
    </w:pPr>
  </w:style>
  <w:style w:type="paragraph" w:customStyle="1" w:styleId="TableParagraph">
    <w:name w:val="Table Paragraph"/>
    <w:basedOn w:val="Normal"/>
    <w:uiPriority w:val="1"/>
    <w:qFormat/>
    <w:rsid w:val="0015673E"/>
    <w:pPr>
      <w:widowControl w:val="0"/>
    </w:pPr>
    <w:rPr>
      <w:rFonts w:ascii="Calibri" w:eastAsia="Calibri" w:hAnsi="Calibri"/>
      <w:sz w:val="22"/>
      <w:szCs w:val="22"/>
      <w:lang w:val="en-US" w:eastAsia="en-US"/>
    </w:rPr>
  </w:style>
  <w:style w:type="character" w:customStyle="1" w:styleId="fontsize2">
    <w:name w:val="fontsize2"/>
    <w:basedOn w:val="DefaultParagraphFont"/>
    <w:rsid w:val="005C1103"/>
  </w:style>
  <w:style w:type="character" w:customStyle="1" w:styleId="notranslate">
    <w:name w:val="notranslate"/>
    <w:basedOn w:val="DefaultParagraphFont"/>
    <w:rsid w:val="00B51135"/>
  </w:style>
  <w:style w:type="paragraph" w:customStyle="1" w:styleId="liknoteik">
    <w:name w:val="lik_noteik"/>
    <w:basedOn w:val="Normal"/>
    <w:rsid w:val="008B49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842">
      <w:bodyDiv w:val="1"/>
      <w:marLeft w:val="0"/>
      <w:marRight w:val="0"/>
      <w:marTop w:val="0"/>
      <w:marBottom w:val="0"/>
      <w:divBdr>
        <w:top w:val="none" w:sz="0" w:space="0" w:color="auto"/>
        <w:left w:val="none" w:sz="0" w:space="0" w:color="auto"/>
        <w:bottom w:val="none" w:sz="0" w:space="0" w:color="auto"/>
        <w:right w:val="none" w:sz="0" w:space="0" w:color="auto"/>
      </w:divBdr>
    </w:div>
    <w:div w:id="21007072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463817652">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662126336">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313191-par-arkartejas-situacijas-izsludinasanu" TargetMode="External"/><Relationship Id="rId17" Type="http://schemas.openxmlformats.org/officeDocument/2006/relationships/hyperlink" Target="https://likumi.lv/ta/id/313191-par-arkartejas-situacijas-izsludinasanu" TargetMode="External"/><Relationship Id="rId2" Type="http://schemas.openxmlformats.org/officeDocument/2006/relationships/numbering" Target="numbering.xml"/><Relationship Id="rId16" Type="http://schemas.openxmlformats.org/officeDocument/2006/relationships/hyperlink" Target="https://likumi.lv/ta/id/313191-par-arkartejas-situacijas-izsludinasa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3191-par-arkartejas-situacijas-izsludinasanu" TargetMode="External"/><Relationship Id="rId5" Type="http://schemas.openxmlformats.org/officeDocument/2006/relationships/webSettings" Target="webSettings.xml"/><Relationship Id="rId15" Type="http://schemas.openxmlformats.org/officeDocument/2006/relationships/hyperlink" Target="https://likumi.lv/ta/id/313191-par-arkartejas-situacijas-izsludinasanu" TargetMode="External"/><Relationship Id="rId10" Type="http://schemas.openxmlformats.org/officeDocument/2006/relationships/hyperlink" Target="https://likumi.lv/ta/id/313191-par-arkartejas-situacijas-izsludinasan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506D4-206E-4BEC-8A8A-86526587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7160</Words>
  <Characters>4082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11220</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4</cp:revision>
  <cp:lastPrinted>2020-05-18T07:11:00Z</cp:lastPrinted>
  <dcterms:created xsi:type="dcterms:W3CDTF">2020-05-19T08:02:00Z</dcterms:created>
  <dcterms:modified xsi:type="dcterms:W3CDTF">2020-05-19T08:39:00Z</dcterms:modified>
</cp:coreProperties>
</file>