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C35" w:rsidRPr="00F257E1" w:rsidRDefault="00E83D12" w:rsidP="00D03C35">
      <w:pPr>
        <w:tabs>
          <w:tab w:val="left" w:pos="-24212"/>
        </w:tabs>
        <w:jc w:val="center"/>
        <w:rPr>
          <w:sz w:val="20"/>
          <w:szCs w:val="20"/>
        </w:rPr>
      </w:pPr>
      <w:r w:rsidRPr="00F257E1">
        <w:rPr>
          <w:noProof/>
          <w:sz w:val="20"/>
          <w:szCs w:val="20"/>
        </w:rPr>
        <w:drawing>
          <wp:inline distT="0" distB="0" distL="0" distR="0">
            <wp:extent cx="673100"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D03C35" w:rsidRPr="00F257E1" w:rsidRDefault="00D03C35" w:rsidP="00D03C35">
      <w:pPr>
        <w:pStyle w:val="Header"/>
        <w:jc w:val="center"/>
        <w:rPr>
          <w:sz w:val="20"/>
        </w:rPr>
      </w:pPr>
      <w:r w:rsidRPr="00F257E1">
        <w:rPr>
          <w:sz w:val="20"/>
        </w:rPr>
        <w:t>LATVIJAS REPUBLIKA</w:t>
      </w:r>
    </w:p>
    <w:p w:rsidR="00D03C35" w:rsidRPr="00F257E1" w:rsidRDefault="00D03C35" w:rsidP="00D03C35">
      <w:pPr>
        <w:pStyle w:val="Header"/>
        <w:jc w:val="center"/>
        <w:rPr>
          <w:b/>
          <w:sz w:val="32"/>
          <w:szCs w:val="32"/>
        </w:rPr>
      </w:pPr>
      <w:r w:rsidRPr="00F257E1">
        <w:rPr>
          <w:b/>
          <w:sz w:val="32"/>
          <w:szCs w:val="32"/>
        </w:rPr>
        <w:t>DOBELES NOVADA DOME</w:t>
      </w:r>
    </w:p>
    <w:p w:rsidR="00D03C35" w:rsidRPr="00F257E1" w:rsidRDefault="00D03C35" w:rsidP="00D03C35">
      <w:pPr>
        <w:pStyle w:val="Header"/>
        <w:jc w:val="center"/>
        <w:rPr>
          <w:sz w:val="16"/>
          <w:szCs w:val="16"/>
        </w:rPr>
      </w:pPr>
      <w:r w:rsidRPr="00F257E1">
        <w:rPr>
          <w:sz w:val="16"/>
          <w:szCs w:val="16"/>
        </w:rPr>
        <w:t>Brīvības iela 17, Dobele, Dobeles novads, LV-3701</w:t>
      </w:r>
    </w:p>
    <w:p w:rsidR="00D03C35" w:rsidRPr="00F257E1" w:rsidRDefault="00D03C35" w:rsidP="00D03C35">
      <w:pPr>
        <w:pStyle w:val="Header"/>
        <w:pBdr>
          <w:bottom w:val="double" w:sz="6" w:space="1" w:color="auto"/>
        </w:pBdr>
        <w:jc w:val="center"/>
        <w:rPr>
          <w:color w:val="000000"/>
          <w:sz w:val="16"/>
          <w:szCs w:val="16"/>
        </w:rPr>
      </w:pPr>
      <w:r w:rsidRPr="00F257E1">
        <w:rPr>
          <w:sz w:val="16"/>
          <w:szCs w:val="16"/>
        </w:rPr>
        <w:t xml:space="preserve">Tālr. 63707269, 63700137, 63720940, e-pasts </w:t>
      </w:r>
      <w:hyperlink r:id="rId9" w:history="1">
        <w:r w:rsidRPr="00F257E1">
          <w:rPr>
            <w:rStyle w:val="Hyperlink"/>
            <w:color w:val="000000"/>
            <w:sz w:val="16"/>
            <w:szCs w:val="16"/>
          </w:rPr>
          <w:t>dome@dobele.lv</w:t>
        </w:r>
      </w:hyperlink>
    </w:p>
    <w:p w:rsidR="00D03C35" w:rsidRPr="00F257E1" w:rsidRDefault="00D03C35" w:rsidP="00D03C35">
      <w:pPr>
        <w:jc w:val="center"/>
        <w:rPr>
          <w:b/>
          <w:bCs/>
          <w:color w:val="000000"/>
        </w:rPr>
      </w:pPr>
    </w:p>
    <w:p w:rsidR="00D03C35" w:rsidRPr="008316B3" w:rsidRDefault="00D03C35" w:rsidP="00D03C35">
      <w:pPr>
        <w:tabs>
          <w:tab w:val="left" w:pos="-24212"/>
        </w:tabs>
        <w:jc w:val="center"/>
        <w:rPr>
          <w:b/>
          <w:lang w:val="en-US"/>
        </w:rPr>
      </w:pPr>
      <w:r w:rsidRPr="008316B3">
        <w:rPr>
          <w:b/>
          <w:lang w:val="en-US"/>
        </w:rPr>
        <w:t>DOMES ĀRKĀRTAS SĒDES PROTOKOLS</w:t>
      </w:r>
    </w:p>
    <w:p w:rsidR="00D03C35" w:rsidRPr="008316B3" w:rsidRDefault="00D03C35" w:rsidP="00D03C35">
      <w:pPr>
        <w:jc w:val="center"/>
        <w:rPr>
          <w:b/>
          <w:bCs/>
        </w:rPr>
      </w:pPr>
      <w:r w:rsidRPr="008316B3">
        <w:rPr>
          <w:b/>
          <w:bCs/>
        </w:rPr>
        <w:t>Dobelē</w:t>
      </w:r>
    </w:p>
    <w:p w:rsidR="00D03C35" w:rsidRDefault="00D03C35" w:rsidP="00D03C35">
      <w:pPr>
        <w:rPr>
          <w:b/>
          <w:bCs/>
        </w:rPr>
      </w:pPr>
    </w:p>
    <w:p w:rsidR="00D03C35" w:rsidRPr="00BB15AF" w:rsidRDefault="00D03C35" w:rsidP="0002294A">
      <w:pPr>
        <w:spacing w:line="276" w:lineRule="auto"/>
        <w:rPr>
          <w:b/>
          <w:bCs/>
        </w:rPr>
      </w:pPr>
      <w:r w:rsidRPr="00BB15AF">
        <w:rPr>
          <w:b/>
          <w:bCs/>
        </w:rPr>
        <w:t>20</w:t>
      </w:r>
      <w:r w:rsidR="00E83D12">
        <w:rPr>
          <w:b/>
          <w:bCs/>
        </w:rPr>
        <w:t>2</w:t>
      </w:r>
      <w:r w:rsidR="00BA4CAE">
        <w:rPr>
          <w:b/>
          <w:bCs/>
        </w:rPr>
        <w:t>1</w:t>
      </w:r>
      <w:r w:rsidR="00E83D12">
        <w:rPr>
          <w:b/>
          <w:bCs/>
        </w:rPr>
        <w:t>.</w:t>
      </w:r>
      <w:r>
        <w:rPr>
          <w:b/>
          <w:bCs/>
        </w:rPr>
        <w:t xml:space="preserve"> gada </w:t>
      </w:r>
      <w:r w:rsidR="00BA4CAE">
        <w:rPr>
          <w:b/>
          <w:bCs/>
        </w:rPr>
        <w:t>7</w:t>
      </w:r>
      <w:r w:rsidR="00B1083A">
        <w:rPr>
          <w:b/>
          <w:bCs/>
        </w:rPr>
        <w:t>. </w:t>
      </w:r>
      <w:r w:rsidR="001C55E5">
        <w:rPr>
          <w:b/>
          <w:bCs/>
        </w:rPr>
        <w:t>maijā</w:t>
      </w:r>
      <w:r w:rsidRPr="00BB15AF">
        <w:rPr>
          <w:b/>
          <w:bCs/>
        </w:rPr>
        <w:tab/>
      </w:r>
      <w:r w:rsidRPr="00BB15AF">
        <w:rPr>
          <w:b/>
          <w:bCs/>
        </w:rPr>
        <w:tab/>
      </w:r>
      <w:r w:rsidRPr="00BB15AF">
        <w:rPr>
          <w:b/>
          <w:bCs/>
        </w:rPr>
        <w:tab/>
      </w:r>
      <w:r w:rsidRPr="00BB15AF">
        <w:rPr>
          <w:b/>
          <w:bCs/>
        </w:rPr>
        <w:tab/>
      </w:r>
      <w:r w:rsidRPr="00BB15AF">
        <w:rPr>
          <w:b/>
          <w:bCs/>
        </w:rPr>
        <w:tab/>
      </w:r>
      <w:r w:rsidRPr="00BB15AF">
        <w:rPr>
          <w:b/>
          <w:bCs/>
        </w:rPr>
        <w:tab/>
      </w:r>
      <w:r w:rsidRPr="00BB15AF">
        <w:rPr>
          <w:b/>
          <w:bCs/>
        </w:rPr>
        <w:tab/>
      </w:r>
      <w:r w:rsidR="00B804F2">
        <w:rPr>
          <w:b/>
          <w:bCs/>
        </w:rPr>
        <w:tab/>
      </w:r>
      <w:r w:rsidR="00BA4CAE">
        <w:rPr>
          <w:b/>
          <w:bCs/>
        </w:rPr>
        <w:tab/>
      </w:r>
      <w:r w:rsidR="00BA4CAE">
        <w:rPr>
          <w:b/>
          <w:bCs/>
        </w:rPr>
        <w:tab/>
      </w:r>
      <w:r w:rsidRPr="00BB15AF">
        <w:rPr>
          <w:b/>
          <w:bCs/>
        </w:rPr>
        <w:t>Nr.</w:t>
      </w:r>
      <w:r>
        <w:rPr>
          <w:b/>
          <w:bCs/>
        </w:rPr>
        <w:t> </w:t>
      </w:r>
      <w:r w:rsidR="001C55E5">
        <w:rPr>
          <w:b/>
          <w:bCs/>
        </w:rPr>
        <w:t>6</w:t>
      </w:r>
    </w:p>
    <w:p w:rsidR="00D03C35" w:rsidRDefault="00D03C35" w:rsidP="0002294A">
      <w:pPr>
        <w:spacing w:line="276" w:lineRule="auto"/>
      </w:pPr>
    </w:p>
    <w:p w:rsidR="00D03C35" w:rsidRPr="00BB15AF" w:rsidRDefault="00D03C35" w:rsidP="00740DF9">
      <w:pPr>
        <w:rPr>
          <w:color w:val="000000"/>
        </w:rPr>
      </w:pPr>
      <w:r w:rsidRPr="00BB15AF">
        <w:rPr>
          <w:color w:val="000000"/>
        </w:rPr>
        <w:t xml:space="preserve">Sēde sasaukta plkst. </w:t>
      </w:r>
      <w:r w:rsidR="00A413AA">
        <w:rPr>
          <w:color w:val="000000"/>
        </w:rPr>
        <w:t>1</w:t>
      </w:r>
      <w:r w:rsidR="001C55E5">
        <w:rPr>
          <w:color w:val="000000"/>
        </w:rPr>
        <w:t>5.00</w:t>
      </w:r>
    </w:p>
    <w:p w:rsidR="00D03C35" w:rsidRPr="00BB15AF" w:rsidRDefault="00D03C35" w:rsidP="00740DF9">
      <w:pPr>
        <w:rPr>
          <w:color w:val="000000"/>
        </w:rPr>
      </w:pPr>
      <w:r w:rsidRPr="00BB15AF">
        <w:rPr>
          <w:color w:val="000000"/>
        </w:rPr>
        <w:t xml:space="preserve">Sēde atklāta plkst. </w:t>
      </w:r>
      <w:r w:rsidR="00A413AA">
        <w:rPr>
          <w:color w:val="000000"/>
        </w:rPr>
        <w:t>1</w:t>
      </w:r>
      <w:r w:rsidR="001C55E5">
        <w:rPr>
          <w:color w:val="000000"/>
        </w:rPr>
        <w:t>5.00</w:t>
      </w:r>
    </w:p>
    <w:p w:rsidR="00D03C35" w:rsidRDefault="00D03C35" w:rsidP="00740DF9">
      <w:pPr>
        <w:rPr>
          <w:color w:val="000000"/>
        </w:rPr>
      </w:pPr>
    </w:p>
    <w:p w:rsidR="00D03C35" w:rsidRPr="00BB15AF" w:rsidRDefault="00D03C35" w:rsidP="00740DF9">
      <w:pPr>
        <w:rPr>
          <w:color w:val="000000"/>
        </w:rPr>
      </w:pPr>
      <w:r w:rsidRPr="00BB15AF">
        <w:rPr>
          <w:color w:val="000000"/>
        </w:rPr>
        <w:t>Sēdi vada:</w:t>
      </w:r>
      <w:r w:rsidRPr="00BB15AF">
        <w:rPr>
          <w:color w:val="000000"/>
        </w:rPr>
        <w:tab/>
        <w:t>novada domes priekšsēdētāj</w:t>
      </w:r>
      <w:r>
        <w:rPr>
          <w:color w:val="000000"/>
        </w:rPr>
        <w:t>s</w:t>
      </w:r>
      <w:r w:rsidRPr="00BB15AF">
        <w:rPr>
          <w:color w:val="000000"/>
        </w:rPr>
        <w:t xml:space="preserve"> </w:t>
      </w:r>
      <w:r>
        <w:rPr>
          <w:color w:val="000000"/>
        </w:rPr>
        <w:t>ANDREJS SPRIDZĀNS</w:t>
      </w:r>
    </w:p>
    <w:p w:rsidR="00D03C35" w:rsidRPr="00BB15AF" w:rsidRDefault="00D03C35" w:rsidP="00740DF9">
      <w:pPr>
        <w:rPr>
          <w:color w:val="000000"/>
        </w:rPr>
      </w:pPr>
      <w:r w:rsidRPr="00BB15AF">
        <w:rPr>
          <w:color w:val="000000"/>
        </w:rPr>
        <w:t>Protokolē:</w:t>
      </w:r>
      <w:r w:rsidRPr="00BB15AF">
        <w:rPr>
          <w:color w:val="000000"/>
        </w:rPr>
        <w:tab/>
        <w:t>sēžu protokolu vadītāja DACE RITERFELTE</w:t>
      </w:r>
    </w:p>
    <w:p w:rsidR="00D03C35" w:rsidRDefault="00D03C35" w:rsidP="00740DF9">
      <w:pPr>
        <w:rPr>
          <w:b/>
          <w:bCs/>
          <w:color w:val="000000"/>
        </w:rPr>
      </w:pPr>
    </w:p>
    <w:p w:rsidR="002C1828" w:rsidRPr="006E7F43" w:rsidRDefault="002C1828" w:rsidP="002C1828">
      <w:pPr>
        <w:jc w:val="both"/>
        <w:rPr>
          <w:b/>
          <w:bCs/>
          <w:color w:val="000000"/>
        </w:rPr>
      </w:pPr>
      <w:r w:rsidRPr="006E7F43">
        <w:rPr>
          <w:b/>
          <w:bCs/>
          <w:color w:val="000000"/>
        </w:rPr>
        <w:t>Piedalās deputāti:</w:t>
      </w:r>
    </w:p>
    <w:p w:rsidR="002C1828" w:rsidRPr="006E7F43" w:rsidRDefault="002C1828" w:rsidP="002C1828">
      <w:pPr>
        <w:jc w:val="both"/>
        <w:rPr>
          <w:bCs/>
          <w:color w:val="000000"/>
          <w:lang w:eastAsia="et-EE"/>
        </w:rPr>
      </w:pPr>
      <w:r w:rsidRPr="006E7F43">
        <w:rPr>
          <w:bCs/>
          <w:color w:val="000000"/>
        </w:rPr>
        <w:t xml:space="preserve">klātienē </w:t>
      </w:r>
      <w:r w:rsidRPr="006E7F43">
        <w:rPr>
          <w:b/>
          <w:bCs/>
          <w:color w:val="000000"/>
        </w:rPr>
        <w:t xml:space="preserve">- </w:t>
      </w:r>
      <w:r w:rsidRPr="006E7F43">
        <w:rPr>
          <w:bCs/>
          <w:color w:val="000000"/>
          <w:lang w:eastAsia="et-EE"/>
        </w:rPr>
        <w:t>VIKTORS EIHMANIS, EDGARS GAIGALIS</w:t>
      </w:r>
      <w:r w:rsidR="001C55E5">
        <w:rPr>
          <w:bCs/>
          <w:color w:val="000000"/>
          <w:lang w:eastAsia="et-EE"/>
        </w:rPr>
        <w:t>, SANITA OLŠEVSKA</w:t>
      </w:r>
    </w:p>
    <w:p w:rsidR="002C1828" w:rsidRPr="006E7F43" w:rsidRDefault="002C1828" w:rsidP="002C1828">
      <w:pPr>
        <w:jc w:val="both"/>
        <w:rPr>
          <w:bCs/>
          <w:color w:val="000000"/>
          <w:lang w:eastAsia="et-EE"/>
        </w:rPr>
      </w:pPr>
      <w:r w:rsidRPr="006E7F43">
        <w:rPr>
          <w:bCs/>
          <w:color w:val="000000"/>
          <w:lang w:eastAsia="et-EE"/>
        </w:rPr>
        <w:t xml:space="preserve">pieslēgumā ZOOM platformā - </w:t>
      </w:r>
      <w:r w:rsidRPr="006E7F43">
        <w:rPr>
          <w:bCs/>
          <w:color w:val="000000"/>
        </w:rPr>
        <w:t>ILZE ABRAMOVIČA,</w:t>
      </w:r>
      <w:r w:rsidRPr="006E7F43">
        <w:rPr>
          <w:bCs/>
          <w:color w:val="000000"/>
          <w:lang w:eastAsia="et-EE"/>
        </w:rPr>
        <w:t xml:space="preserve"> </w:t>
      </w:r>
      <w:r w:rsidRPr="007D37DD">
        <w:rPr>
          <w:bCs/>
          <w:color w:val="000000"/>
          <w:lang w:eastAsia="et-EE"/>
        </w:rPr>
        <w:t>S</w:t>
      </w:r>
      <w:r>
        <w:rPr>
          <w:bCs/>
          <w:color w:val="000000"/>
          <w:lang w:eastAsia="et-EE"/>
        </w:rPr>
        <w:t>ARMĪTE DUDE,</w:t>
      </w:r>
      <w:r w:rsidRPr="006E7F43">
        <w:rPr>
          <w:bCs/>
          <w:color w:val="000000"/>
          <w:lang w:eastAsia="et-EE"/>
        </w:rPr>
        <w:t xml:space="preserve"> AGITA JANSONE, </w:t>
      </w:r>
      <w:r w:rsidR="001C55E5">
        <w:rPr>
          <w:bCs/>
          <w:color w:val="000000"/>
          <w:lang w:eastAsia="et-EE"/>
        </w:rPr>
        <w:t xml:space="preserve">EDGARS LAIMIŅŠ, </w:t>
      </w:r>
      <w:r w:rsidRPr="006E7F43">
        <w:rPr>
          <w:bCs/>
          <w:color w:val="000000"/>
          <w:lang w:eastAsia="et-EE"/>
        </w:rPr>
        <w:t xml:space="preserve">BAIBA LUCAUA-MAKALISTERE, KASPARS ĻAKSA, </w:t>
      </w:r>
      <w:r w:rsidR="001C55E5">
        <w:rPr>
          <w:bCs/>
          <w:color w:val="000000"/>
          <w:lang w:eastAsia="et-EE"/>
        </w:rPr>
        <w:t>INITA NEIMANE,</w:t>
      </w:r>
      <w:r w:rsidR="001C55E5" w:rsidRPr="006E7F43">
        <w:rPr>
          <w:bCs/>
          <w:color w:val="000000"/>
          <w:lang w:eastAsia="et-EE"/>
        </w:rPr>
        <w:t xml:space="preserve"> AINĀRS MEIERS</w:t>
      </w:r>
      <w:r w:rsidR="001C55E5">
        <w:rPr>
          <w:bCs/>
          <w:color w:val="000000"/>
          <w:lang w:eastAsia="et-EE"/>
        </w:rPr>
        <w:t xml:space="preserve">, </w:t>
      </w:r>
      <w:r w:rsidRPr="006E7F43">
        <w:rPr>
          <w:bCs/>
          <w:color w:val="000000"/>
          <w:lang w:eastAsia="et-EE"/>
        </w:rPr>
        <w:t>GUNTIS SAFRANOVIČS</w:t>
      </w:r>
      <w:r>
        <w:rPr>
          <w:bCs/>
          <w:color w:val="000000"/>
          <w:lang w:eastAsia="et-EE"/>
        </w:rPr>
        <w:t>,</w:t>
      </w:r>
      <w:r w:rsidRPr="006E7F43">
        <w:rPr>
          <w:bCs/>
          <w:color w:val="000000"/>
          <w:lang w:eastAsia="et-EE"/>
        </w:rPr>
        <w:t xml:space="preserve"> NORMUNDS SMILTNIEKS</w:t>
      </w:r>
    </w:p>
    <w:p w:rsidR="002C1828" w:rsidRPr="007D37DD" w:rsidRDefault="002C1828" w:rsidP="002C1828">
      <w:pPr>
        <w:jc w:val="both"/>
        <w:rPr>
          <w:bCs/>
          <w:color w:val="000000"/>
          <w:lang w:eastAsia="et-EE"/>
        </w:rPr>
      </w:pPr>
      <w:r>
        <w:rPr>
          <w:b/>
          <w:bCs/>
          <w:color w:val="000000"/>
          <w:lang w:eastAsia="et-EE"/>
        </w:rPr>
        <w:t xml:space="preserve">Nepiedalās </w:t>
      </w:r>
      <w:r w:rsidRPr="006E7F43">
        <w:rPr>
          <w:bCs/>
          <w:color w:val="000000"/>
          <w:lang w:eastAsia="et-EE"/>
        </w:rPr>
        <w:t>ALDIS CĪRULIS</w:t>
      </w:r>
      <w:r>
        <w:rPr>
          <w:bCs/>
          <w:color w:val="000000"/>
          <w:lang w:eastAsia="et-EE"/>
        </w:rPr>
        <w:t xml:space="preserve"> - iemesls: darba pienākumi,</w:t>
      </w:r>
      <w:r w:rsidRPr="006E7F43">
        <w:rPr>
          <w:bCs/>
          <w:color w:val="000000"/>
        </w:rPr>
        <w:t xml:space="preserve"> </w:t>
      </w:r>
      <w:r w:rsidR="001C55E5" w:rsidRPr="006E7F43">
        <w:rPr>
          <w:bCs/>
          <w:color w:val="000000"/>
          <w:lang w:eastAsia="et-EE"/>
        </w:rPr>
        <w:t>IVARS CIMERMANIS</w:t>
      </w:r>
      <w:r w:rsidR="001C55E5">
        <w:rPr>
          <w:bCs/>
          <w:color w:val="000000"/>
          <w:lang w:eastAsia="et-EE"/>
        </w:rPr>
        <w:t xml:space="preserve"> </w:t>
      </w:r>
      <w:r>
        <w:rPr>
          <w:bCs/>
          <w:color w:val="000000"/>
          <w:lang w:eastAsia="et-EE"/>
        </w:rPr>
        <w:t>- iemesls: darba pienākumi,</w:t>
      </w:r>
      <w:r w:rsidRPr="006E7F43">
        <w:rPr>
          <w:bCs/>
          <w:color w:val="000000"/>
        </w:rPr>
        <w:t xml:space="preserve"> </w:t>
      </w:r>
      <w:r w:rsidR="001C55E5" w:rsidRPr="006E7F43">
        <w:rPr>
          <w:bCs/>
          <w:color w:val="000000"/>
          <w:lang w:eastAsia="et-EE"/>
        </w:rPr>
        <w:t xml:space="preserve">EDĪTE KAUFMANE </w:t>
      </w:r>
      <w:r>
        <w:rPr>
          <w:bCs/>
          <w:color w:val="000000"/>
          <w:lang w:eastAsia="et-EE"/>
        </w:rPr>
        <w:t>- iemesls: darba pienākumi</w:t>
      </w:r>
    </w:p>
    <w:p w:rsidR="002C1828" w:rsidRDefault="002C1828" w:rsidP="002C1828">
      <w:pPr>
        <w:jc w:val="both"/>
        <w:rPr>
          <w:bCs/>
          <w:color w:val="000000"/>
          <w:lang w:eastAsia="et-EE"/>
        </w:rPr>
      </w:pPr>
    </w:p>
    <w:p w:rsidR="002C1828" w:rsidRPr="006E7F43" w:rsidRDefault="002C1828" w:rsidP="002C1828">
      <w:pPr>
        <w:jc w:val="both"/>
        <w:rPr>
          <w:bCs/>
          <w:color w:val="000000"/>
          <w:lang w:eastAsia="et-EE"/>
        </w:rPr>
      </w:pPr>
      <w:r w:rsidRPr="006E7F43">
        <w:rPr>
          <w:bCs/>
          <w:color w:val="000000"/>
          <w:lang w:eastAsia="et-EE"/>
        </w:rPr>
        <w:t>S</w:t>
      </w:r>
      <w:r w:rsidRPr="006E7F43">
        <w:rPr>
          <w:b/>
          <w:bCs/>
          <w:color w:val="000000"/>
          <w:lang w:eastAsia="et-EE"/>
        </w:rPr>
        <w:t>ēdē piedalās</w:t>
      </w:r>
      <w:r w:rsidRPr="006E7F43">
        <w:rPr>
          <w:bCs/>
          <w:color w:val="000000"/>
          <w:lang w:eastAsia="et-EE"/>
        </w:rPr>
        <w:t xml:space="preserve"> </w:t>
      </w:r>
      <w:r w:rsidRPr="006E7F43">
        <w:rPr>
          <w:b/>
          <w:bCs/>
          <w:color w:val="000000"/>
          <w:lang w:eastAsia="et-EE"/>
        </w:rPr>
        <w:t>pašvaldības administrācijas un iestāžu darbinieki</w:t>
      </w:r>
      <w:r w:rsidRPr="006E7F43">
        <w:rPr>
          <w:bCs/>
          <w:color w:val="000000"/>
          <w:lang w:eastAsia="et-EE"/>
        </w:rPr>
        <w:t>:</w:t>
      </w:r>
    </w:p>
    <w:p w:rsidR="002C1828" w:rsidRPr="006E7F43" w:rsidRDefault="002C1828" w:rsidP="002C1828">
      <w:pPr>
        <w:jc w:val="both"/>
        <w:rPr>
          <w:bCs/>
          <w:lang w:eastAsia="et-EE"/>
        </w:rPr>
      </w:pPr>
      <w:r w:rsidRPr="006E7F43">
        <w:rPr>
          <w:bCs/>
          <w:color w:val="000000"/>
          <w:lang w:eastAsia="et-EE"/>
        </w:rPr>
        <w:t xml:space="preserve">klātienē – </w:t>
      </w:r>
      <w:r w:rsidRPr="006E7F43">
        <w:rPr>
          <w:bCs/>
          <w:lang w:eastAsia="et-EE"/>
        </w:rPr>
        <w:t>datortīklu administrators GINTS DZENIS</w:t>
      </w:r>
    </w:p>
    <w:p w:rsidR="002C1828" w:rsidRPr="00BF0FC3" w:rsidRDefault="002C1828" w:rsidP="002C1828">
      <w:pPr>
        <w:jc w:val="both"/>
        <w:rPr>
          <w:bCs/>
          <w:lang w:eastAsia="et-EE"/>
        </w:rPr>
      </w:pPr>
      <w:r w:rsidRPr="006E7F43">
        <w:rPr>
          <w:bCs/>
          <w:color w:val="000000"/>
          <w:lang w:eastAsia="et-EE"/>
        </w:rPr>
        <w:t>pieslēgumā ZOOM platformā</w:t>
      </w:r>
      <w:r w:rsidRPr="006E7F43">
        <w:rPr>
          <w:b/>
          <w:bCs/>
          <w:color w:val="000000"/>
          <w:lang w:eastAsia="et-EE"/>
        </w:rPr>
        <w:t xml:space="preserve"> - </w:t>
      </w:r>
      <w:r w:rsidRPr="006E7F43">
        <w:rPr>
          <w:bCs/>
          <w:color w:val="000000"/>
          <w:lang w:eastAsia="et-EE"/>
        </w:rPr>
        <w:t xml:space="preserve">izpilddirektora vietnieks GUNĀRS KURLOVIČS, </w:t>
      </w:r>
      <w:r w:rsidR="001C55E5">
        <w:rPr>
          <w:bCs/>
          <w:color w:val="000000"/>
          <w:lang w:eastAsia="et-EE"/>
        </w:rPr>
        <w:t xml:space="preserve">Finanšu un grāmatvedības </w:t>
      </w:r>
      <w:r w:rsidR="007C08D7">
        <w:rPr>
          <w:bCs/>
          <w:color w:val="000000"/>
          <w:lang w:eastAsia="et-EE"/>
        </w:rPr>
        <w:t xml:space="preserve">nodaļas vadītāja JOLANTA KALNIŅA, </w:t>
      </w:r>
      <w:r w:rsidRPr="006E7F43">
        <w:rPr>
          <w:bCs/>
          <w:color w:val="000000"/>
          <w:lang w:eastAsia="et-EE"/>
        </w:rPr>
        <w:t>Attīstības un plānošanas nodaļas vadītāja LAILA ŠEREIKO,</w:t>
      </w:r>
      <w:r w:rsidRPr="006E7F43">
        <w:rPr>
          <w:bCs/>
          <w:lang w:eastAsia="et-EE"/>
        </w:rPr>
        <w:t xml:space="preserve"> </w:t>
      </w:r>
      <w:r>
        <w:rPr>
          <w:bCs/>
          <w:lang w:eastAsia="et-EE"/>
        </w:rPr>
        <w:t xml:space="preserve">vecākā konsultante DZINTRA MATISONE, </w:t>
      </w:r>
      <w:r w:rsidR="007C08D7">
        <w:rPr>
          <w:bCs/>
          <w:lang w:eastAsia="et-EE"/>
        </w:rPr>
        <w:t>Komunālās nodaļas vadītājs DAINIS SIRSONIS</w:t>
      </w:r>
    </w:p>
    <w:p w:rsidR="007C08D7" w:rsidRDefault="007C08D7" w:rsidP="002C1828">
      <w:pPr>
        <w:pStyle w:val="NoSpacing"/>
        <w:jc w:val="both"/>
      </w:pPr>
    </w:p>
    <w:p w:rsidR="002C1828" w:rsidRDefault="00114AE0" w:rsidP="007C08D7">
      <w:pPr>
        <w:pStyle w:val="NoSpacing"/>
        <w:jc w:val="both"/>
      </w:pPr>
      <w:r>
        <w:t xml:space="preserve">ANDREJS SPRIDZĀNS aicina reģistrēties balsošanas sistēmā. </w:t>
      </w:r>
    </w:p>
    <w:p w:rsidR="002C1828" w:rsidRPr="00BF0FC3" w:rsidRDefault="002C1828" w:rsidP="002C1828">
      <w:pPr>
        <w:pStyle w:val="NoSpacing"/>
        <w:jc w:val="both"/>
        <w:rPr>
          <w:color w:val="000000"/>
          <w:lang w:eastAsia="et-EE"/>
        </w:rPr>
      </w:pPr>
      <w:r>
        <w:t xml:space="preserve">ANDREJS SPRIDZĀNS uzaicina </w:t>
      </w:r>
      <w:r w:rsidRPr="00BF0FC3">
        <w:rPr>
          <w:color w:val="000000"/>
          <w:lang w:eastAsia="et-EE"/>
        </w:rPr>
        <w:t>sākt darba kārtības jautājum</w:t>
      </w:r>
      <w:r w:rsidR="00114AE0">
        <w:rPr>
          <w:color w:val="000000"/>
          <w:lang w:eastAsia="et-EE"/>
        </w:rPr>
        <w:t>a</w:t>
      </w:r>
      <w:r w:rsidRPr="00BF0FC3">
        <w:rPr>
          <w:color w:val="000000"/>
          <w:lang w:eastAsia="et-EE"/>
        </w:rPr>
        <w:t xml:space="preserve"> izskatīšanu.</w:t>
      </w:r>
    </w:p>
    <w:p w:rsidR="00CE1922" w:rsidRDefault="00CE1922" w:rsidP="00740DF9">
      <w:pPr>
        <w:jc w:val="both"/>
        <w:rPr>
          <w:color w:val="000000"/>
          <w:lang w:eastAsia="et-EE"/>
        </w:rPr>
      </w:pPr>
    </w:p>
    <w:p w:rsidR="00D03C35" w:rsidRDefault="00D03C35" w:rsidP="00740DF9">
      <w:pPr>
        <w:rPr>
          <w:color w:val="000000"/>
        </w:rPr>
      </w:pPr>
      <w:r w:rsidRPr="00BB15AF">
        <w:rPr>
          <w:color w:val="000000"/>
          <w:lang w:eastAsia="et-EE"/>
        </w:rPr>
        <w:t>Dar</w:t>
      </w:r>
      <w:r w:rsidRPr="00BB15AF">
        <w:rPr>
          <w:color w:val="000000"/>
        </w:rPr>
        <w:t>ba kārtība:</w:t>
      </w:r>
    </w:p>
    <w:p w:rsidR="004D2C0C" w:rsidRPr="00BB15AF" w:rsidRDefault="004D2C0C" w:rsidP="00740DF9">
      <w:pPr>
        <w:rPr>
          <w:color w:val="000000"/>
        </w:rPr>
      </w:pPr>
    </w:p>
    <w:tbl>
      <w:tblPr>
        <w:tblW w:w="9281" w:type="dxa"/>
        <w:tblInd w:w="-5" w:type="dxa"/>
        <w:tblLayout w:type="fixed"/>
        <w:tblLook w:val="0000" w:firstRow="0" w:lastRow="0" w:firstColumn="0" w:lastColumn="0" w:noHBand="0" w:noVBand="0"/>
      </w:tblPr>
      <w:tblGrid>
        <w:gridCol w:w="1598"/>
        <w:gridCol w:w="7683"/>
      </w:tblGrid>
      <w:tr w:rsidR="00F5074A" w:rsidRPr="00155628" w:rsidTr="00F5074A">
        <w:trPr>
          <w:trHeight w:val="353"/>
        </w:trPr>
        <w:tc>
          <w:tcPr>
            <w:tcW w:w="1598" w:type="dxa"/>
            <w:tcBorders>
              <w:top w:val="single" w:sz="4" w:space="0" w:color="auto"/>
              <w:left w:val="single" w:sz="4" w:space="0" w:color="auto"/>
              <w:bottom w:val="single" w:sz="4" w:space="0" w:color="auto"/>
              <w:right w:val="single" w:sz="4" w:space="0" w:color="auto"/>
            </w:tcBorders>
            <w:vAlign w:val="center"/>
          </w:tcPr>
          <w:p w:rsidR="00F5074A" w:rsidRPr="00F5074A" w:rsidRDefault="00F5074A" w:rsidP="00F5074A">
            <w:pPr>
              <w:pStyle w:val="ListParagraph"/>
              <w:ind w:left="0"/>
              <w:rPr>
                <w:rFonts w:ascii="Times New Roman" w:hAnsi="Times New Roman"/>
                <w:sz w:val="24"/>
                <w:szCs w:val="24"/>
              </w:rPr>
            </w:pPr>
            <w:r>
              <w:rPr>
                <w:rFonts w:ascii="Times New Roman" w:hAnsi="Times New Roman"/>
                <w:sz w:val="24"/>
                <w:szCs w:val="24"/>
              </w:rPr>
              <w:t>1.(106/6)</w:t>
            </w:r>
          </w:p>
        </w:tc>
        <w:tc>
          <w:tcPr>
            <w:tcW w:w="7683" w:type="dxa"/>
            <w:tcBorders>
              <w:top w:val="single" w:sz="4" w:space="0" w:color="auto"/>
              <w:left w:val="nil"/>
              <w:bottom w:val="single" w:sz="4" w:space="0" w:color="auto"/>
              <w:right w:val="single" w:sz="4" w:space="0" w:color="auto"/>
            </w:tcBorders>
            <w:vAlign w:val="center"/>
          </w:tcPr>
          <w:p w:rsidR="00F5074A" w:rsidRPr="00155628" w:rsidRDefault="00F5074A" w:rsidP="00F5074A">
            <w:pPr>
              <w:pStyle w:val="NormalWeb"/>
              <w:spacing w:before="0" w:beforeAutospacing="0" w:after="0" w:afterAutospacing="0"/>
              <w:jc w:val="both"/>
            </w:pPr>
            <w:r w:rsidRPr="007B0A11">
              <w:t>Grozījumi Dobeles novada attīstības programmas 2014.-2020. gadam aktualizētajā investīciju plānā</w:t>
            </w:r>
          </w:p>
        </w:tc>
      </w:tr>
      <w:tr w:rsidR="00F5074A" w:rsidRPr="00155628" w:rsidTr="00F5074A">
        <w:trPr>
          <w:trHeight w:val="353"/>
        </w:trPr>
        <w:tc>
          <w:tcPr>
            <w:tcW w:w="1598" w:type="dxa"/>
            <w:tcBorders>
              <w:top w:val="single" w:sz="4" w:space="0" w:color="auto"/>
              <w:left w:val="single" w:sz="4" w:space="0" w:color="auto"/>
              <w:bottom w:val="single" w:sz="4" w:space="0" w:color="auto"/>
              <w:right w:val="single" w:sz="4" w:space="0" w:color="auto"/>
            </w:tcBorders>
            <w:vAlign w:val="center"/>
          </w:tcPr>
          <w:p w:rsidR="00F5074A" w:rsidRPr="00F5074A" w:rsidRDefault="00F5074A" w:rsidP="00F5074A">
            <w:r>
              <w:t>2.(107/6)</w:t>
            </w:r>
          </w:p>
        </w:tc>
        <w:tc>
          <w:tcPr>
            <w:tcW w:w="7683" w:type="dxa"/>
            <w:tcBorders>
              <w:top w:val="single" w:sz="4" w:space="0" w:color="auto"/>
              <w:left w:val="nil"/>
              <w:bottom w:val="single" w:sz="4" w:space="0" w:color="auto"/>
              <w:right w:val="single" w:sz="4" w:space="0" w:color="auto"/>
            </w:tcBorders>
            <w:vAlign w:val="center"/>
          </w:tcPr>
          <w:p w:rsidR="00F5074A" w:rsidRPr="00155628" w:rsidRDefault="00F5074A" w:rsidP="00F5074A">
            <w:pPr>
              <w:pStyle w:val="NormalWeb"/>
              <w:spacing w:before="0" w:beforeAutospacing="0" w:after="0" w:afterAutospacing="0"/>
              <w:jc w:val="both"/>
            </w:pPr>
            <w:r w:rsidRPr="00155628">
              <w:t>Par  investīciju projekta „Puķu ielas pārbūve Dobelē</w:t>
            </w:r>
            <w:r>
              <w:t xml:space="preserve"> </w:t>
            </w:r>
            <w:r w:rsidRPr="00155628">
              <w:t xml:space="preserve"> Dobeles novadā” iesniegšanu</w:t>
            </w:r>
            <w:r>
              <w:t xml:space="preserve"> </w:t>
            </w:r>
          </w:p>
        </w:tc>
      </w:tr>
      <w:tr w:rsidR="00F5074A" w:rsidRPr="00CE1546" w:rsidTr="00F5074A">
        <w:trPr>
          <w:trHeight w:val="353"/>
        </w:trPr>
        <w:tc>
          <w:tcPr>
            <w:tcW w:w="1598" w:type="dxa"/>
            <w:tcBorders>
              <w:top w:val="single" w:sz="4" w:space="0" w:color="auto"/>
              <w:left w:val="single" w:sz="4" w:space="0" w:color="auto"/>
              <w:bottom w:val="single" w:sz="4" w:space="0" w:color="auto"/>
              <w:right w:val="single" w:sz="4" w:space="0" w:color="auto"/>
            </w:tcBorders>
            <w:vAlign w:val="center"/>
          </w:tcPr>
          <w:p w:rsidR="00F5074A" w:rsidRPr="00F5074A" w:rsidRDefault="00F5074A" w:rsidP="00F5074A">
            <w:pPr>
              <w:pStyle w:val="ListParagraph"/>
              <w:ind w:left="0"/>
              <w:rPr>
                <w:rFonts w:ascii="Times New Roman" w:hAnsi="Times New Roman"/>
                <w:sz w:val="24"/>
                <w:szCs w:val="24"/>
              </w:rPr>
            </w:pPr>
            <w:r>
              <w:rPr>
                <w:rFonts w:ascii="Times New Roman" w:hAnsi="Times New Roman"/>
                <w:sz w:val="24"/>
                <w:szCs w:val="24"/>
              </w:rPr>
              <w:t>3.(108/6)</w:t>
            </w:r>
          </w:p>
        </w:tc>
        <w:tc>
          <w:tcPr>
            <w:tcW w:w="7683" w:type="dxa"/>
            <w:tcBorders>
              <w:top w:val="single" w:sz="4" w:space="0" w:color="auto"/>
              <w:left w:val="nil"/>
              <w:bottom w:val="single" w:sz="4" w:space="0" w:color="auto"/>
              <w:right w:val="single" w:sz="4" w:space="0" w:color="auto"/>
            </w:tcBorders>
            <w:vAlign w:val="center"/>
          </w:tcPr>
          <w:p w:rsidR="00F5074A" w:rsidRPr="007C07DC" w:rsidRDefault="00F5074A" w:rsidP="00F5074A">
            <w:pPr>
              <w:pStyle w:val="NormalWeb"/>
              <w:spacing w:before="0" w:beforeAutospacing="0" w:after="0" w:afterAutospacing="0"/>
              <w:jc w:val="both"/>
            </w:pPr>
            <w:r w:rsidRPr="007C07DC">
              <w:t>Par  augstas gatavības  investīciju projekta „Ceļa Šķibe-Smiltnieki pārbūve</w:t>
            </w:r>
          </w:p>
          <w:p w:rsidR="00F5074A" w:rsidRPr="00CE1546" w:rsidRDefault="00F5074A" w:rsidP="00F5074A">
            <w:pPr>
              <w:pStyle w:val="NormalWeb"/>
              <w:spacing w:before="0" w:beforeAutospacing="0" w:after="0" w:afterAutospacing="0"/>
              <w:jc w:val="both"/>
            </w:pPr>
            <w:r w:rsidRPr="007C07DC">
              <w:t xml:space="preserve"> Bērzes pagastā Dobeles novadā” iesniegšanu</w:t>
            </w:r>
          </w:p>
        </w:tc>
      </w:tr>
      <w:tr w:rsidR="00F5074A" w:rsidRPr="00CE1546" w:rsidTr="00F5074A">
        <w:trPr>
          <w:trHeight w:val="353"/>
        </w:trPr>
        <w:tc>
          <w:tcPr>
            <w:tcW w:w="1598" w:type="dxa"/>
            <w:tcBorders>
              <w:top w:val="single" w:sz="4" w:space="0" w:color="auto"/>
              <w:left w:val="single" w:sz="4" w:space="0" w:color="auto"/>
              <w:bottom w:val="single" w:sz="4" w:space="0" w:color="auto"/>
              <w:right w:val="single" w:sz="4" w:space="0" w:color="auto"/>
            </w:tcBorders>
            <w:vAlign w:val="center"/>
          </w:tcPr>
          <w:p w:rsidR="00F5074A" w:rsidRPr="00F5074A" w:rsidRDefault="00F5074A" w:rsidP="00F5074A">
            <w:pPr>
              <w:pStyle w:val="ListParagraph"/>
              <w:ind w:left="0"/>
              <w:rPr>
                <w:rFonts w:ascii="Times New Roman" w:hAnsi="Times New Roman"/>
                <w:sz w:val="24"/>
                <w:szCs w:val="24"/>
              </w:rPr>
            </w:pPr>
            <w:r>
              <w:rPr>
                <w:rFonts w:ascii="Times New Roman" w:hAnsi="Times New Roman"/>
                <w:sz w:val="24"/>
                <w:szCs w:val="24"/>
              </w:rPr>
              <w:t>4.(109/6)</w:t>
            </w:r>
          </w:p>
        </w:tc>
        <w:tc>
          <w:tcPr>
            <w:tcW w:w="7683" w:type="dxa"/>
            <w:tcBorders>
              <w:top w:val="single" w:sz="4" w:space="0" w:color="auto"/>
              <w:left w:val="nil"/>
              <w:bottom w:val="single" w:sz="4" w:space="0" w:color="auto"/>
              <w:right w:val="single" w:sz="4" w:space="0" w:color="auto"/>
            </w:tcBorders>
            <w:vAlign w:val="center"/>
          </w:tcPr>
          <w:p w:rsidR="00F5074A" w:rsidRPr="00CE1546" w:rsidRDefault="00F5074A" w:rsidP="00F5074A">
            <w:pPr>
              <w:pStyle w:val="NormalWeb"/>
              <w:spacing w:before="0" w:beforeAutospacing="0" w:after="0" w:afterAutospacing="0"/>
              <w:jc w:val="both"/>
            </w:pPr>
            <w:r w:rsidRPr="00E24DF5">
              <w:t>Par projekta “Grāmata “Dobeles Atbrīvošanas piemineklis”” iesnieguma iesniegšanu</w:t>
            </w:r>
          </w:p>
        </w:tc>
      </w:tr>
    </w:tbl>
    <w:p w:rsidR="00114AE0" w:rsidRDefault="00114AE0" w:rsidP="00740DF9">
      <w:pPr>
        <w:jc w:val="center"/>
        <w:rPr>
          <w:b/>
        </w:rPr>
      </w:pPr>
    </w:p>
    <w:p w:rsidR="00114AE0" w:rsidRDefault="00114AE0" w:rsidP="00740DF9">
      <w:pPr>
        <w:jc w:val="center"/>
        <w:rPr>
          <w:b/>
        </w:rPr>
      </w:pPr>
    </w:p>
    <w:p w:rsidR="00F12640" w:rsidRDefault="00F12640" w:rsidP="00740DF9">
      <w:pPr>
        <w:jc w:val="center"/>
        <w:rPr>
          <w:b/>
        </w:rPr>
      </w:pPr>
    </w:p>
    <w:p w:rsidR="00F12640" w:rsidRDefault="00F12640" w:rsidP="00740DF9">
      <w:pPr>
        <w:jc w:val="center"/>
        <w:rPr>
          <w:b/>
        </w:rPr>
      </w:pPr>
    </w:p>
    <w:p w:rsidR="00D03C35" w:rsidRPr="008316B3" w:rsidRDefault="00D03C35" w:rsidP="00740DF9">
      <w:pPr>
        <w:jc w:val="center"/>
        <w:rPr>
          <w:b/>
        </w:rPr>
      </w:pPr>
      <w:r w:rsidRPr="008316B3">
        <w:rPr>
          <w:b/>
        </w:rPr>
        <w:lastRenderedPageBreak/>
        <w:t>1.</w:t>
      </w:r>
    </w:p>
    <w:p w:rsidR="00846299" w:rsidRDefault="00846299" w:rsidP="00846299">
      <w:pPr>
        <w:jc w:val="center"/>
        <w:rPr>
          <w:b/>
          <w:u w:val="single"/>
        </w:rPr>
      </w:pPr>
      <w:r>
        <w:rPr>
          <w:b/>
          <w:u w:val="single"/>
        </w:rPr>
        <w:t xml:space="preserve">Grozījumi Dobeles novada attīstības programmas 2014.-2020. gadam </w:t>
      </w:r>
    </w:p>
    <w:p w:rsidR="00846299" w:rsidRDefault="00846299" w:rsidP="00846299">
      <w:pPr>
        <w:jc w:val="center"/>
        <w:rPr>
          <w:b/>
          <w:u w:val="single"/>
        </w:rPr>
      </w:pPr>
      <w:r>
        <w:rPr>
          <w:b/>
          <w:u w:val="single"/>
        </w:rPr>
        <w:t>aktualizētajā investīciju plānā</w:t>
      </w:r>
    </w:p>
    <w:p w:rsidR="00846299" w:rsidRDefault="00846299" w:rsidP="008B4917">
      <w:pPr>
        <w:ind w:right="43" w:firstLine="720"/>
        <w:jc w:val="both"/>
      </w:pPr>
    </w:p>
    <w:p w:rsidR="003C2997" w:rsidRDefault="00D03C35" w:rsidP="003C2997">
      <w:pPr>
        <w:ind w:firstLine="720"/>
        <w:jc w:val="both"/>
      </w:pPr>
      <w:r w:rsidRPr="00F12640">
        <w:t xml:space="preserve">ZIŅO </w:t>
      </w:r>
      <w:r w:rsidR="008568A6" w:rsidRPr="00F12640">
        <w:t>Attīstības un plānošanas nodaļas vadītāja</w:t>
      </w:r>
      <w:r w:rsidR="006F4066" w:rsidRPr="00F12640">
        <w:t xml:space="preserve"> </w:t>
      </w:r>
      <w:r w:rsidR="008568A6" w:rsidRPr="00F12640">
        <w:t>LAILA ŠEREIKO</w:t>
      </w:r>
      <w:r w:rsidR="006F4066" w:rsidRPr="00F12640">
        <w:t xml:space="preserve"> par </w:t>
      </w:r>
      <w:r w:rsidR="00F12640" w:rsidRPr="00F12640">
        <w:t xml:space="preserve">nepieciešamību izdarīt grozījumus ar domes 2021.gada 28.janvāra lēmumu apstiprinātajā aktualizētajā investīciju plānā, jo ir iespēja saņemt valsts līdzfinansējumu augstas gatavības pašvaldību investīcijas projektiem, kas sekmē administratīvi teritoriālās reformas mērķu sasniegšanu un uzlabo pakalpojumu kvalitāti un pieejamību iedzīvotājiem, kā arī plānojot turpmāko, piemēram, piesaistot ar atjaunošanas un noturības mehānisma plāna finansējumu vai citām valsts programmām vai valsts aizņēmumu, kur galvenais nosacījums ir augstas gatavības projekti. </w:t>
      </w:r>
      <w:r w:rsidR="00F12640">
        <w:t>Šo</w:t>
      </w:r>
      <w:r w:rsidR="003C2997">
        <w:t>gad tie būt</w:t>
      </w:r>
      <w:r w:rsidR="00D7255D">
        <w:t>u</w:t>
      </w:r>
      <w:r w:rsidR="003C2997">
        <w:t xml:space="preserve"> </w:t>
      </w:r>
      <w:r w:rsidR="00F12640" w:rsidRPr="003C2997">
        <w:t>Baznīcas</w:t>
      </w:r>
      <w:r w:rsidR="003C2997" w:rsidRPr="003C2997">
        <w:t xml:space="preserve"> ielas Dobelē seguma atjaunošana</w:t>
      </w:r>
      <w:r w:rsidR="00F12640" w:rsidRPr="003C2997">
        <w:t xml:space="preserve"> (posmā no Brīvības ielas līdz Baznīcas ielai Nr.12)</w:t>
      </w:r>
      <w:r w:rsidR="003C2997" w:rsidRPr="003C2997">
        <w:t xml:space="preserve">, </w:t>
      </w:r>
      <w:r w:rsidR="00F12640" w:rsidRPr="003C2997">
        <w:t>Skolas ielas Auru ciemā seguma atjaunošana</w:t>
      </w:r>
      <w:r w:rsidR="003C2997" w:rsidRPr="003C2997">
        <w:t xml:space="preserve"> un p</w:t>
      </w:r>
      <w:r w:rsidR="00F12640" w:rsidRPr="003C2997">
        <w:t>ašvaldības autoceļa Šķibe – Smiltnieki Bē</w:t>
      </w:r>
      <w:r w:rsidR="003C2997">
        <w:t xml:space="preserve">rzes pagastā seguma atjaunošana. </w:t>
      </w:r>
      <w:r w:rsidR="003C2997" w:rsidRPr="003C2997">
        <w:t>L</w:t>
      </w:r>
      <w:r w:rsidR="00F12640" w:rsidRPr="003C2997">
        <w:t>ai spētu nodrošināt augstas gatavības projektus, nepi</w:t>
      </w:r>
      <w:r w:rsidR="003C2997">
        <w:t xml:space="preserve">eciešams izstrādāt būvprojektus </w:t>
      </w:r>
      <w:r w:rsidR="00F12640" w:rsidRPr="003C2997">
        <w:t xml:space="preserve">Čakstes ielas un Atmodas ielas (posmā no Jāņa </w:t>
      </w:r>
      <w:r w:rsidR="003C2997">
        <w:t>Č</w:t>
      </w:r>
      <w:r w:rsidR="00F12640" w:rsidRPr="003C2997">
        <w:t>akstes ielas līdz Zaļajai ielai) pārbūvei</w:t>
      </w:r>
      <w:r w:rsidR="003C2997">
        <w:t xml:space="preserve">, </w:t>
      </w:r>
      <w:r w:rsidR="00F12640" w:rsidRPr="003C2997">
        <w:t>Uzvaras ielas (posmā no Viestura ielas līdz Brīvības ielai) un Viestura ielas (posmā no Skolas ielas līdz Brīvības ielai) pārbūvei</w:t>
      </w:r>
      <w:r w:rsidR="003C2997">
        <w:t xml:space="preserve"> un plānot šos būvprojektus īstenot. Lūdz apstiprināt </w:t>
      </w:r>
      <w:r w:rsidR="00F12640" w:rsidRPr="003C2997">
        <w:t>grozījumus investīciju plānā</w:t>
      </w:r>
      <w:r w:rsidR="003C2997">
        <w:t>, papildinot plānu ar 122. -129.punktu.</w:t>
      </w:r>
    </w:p>
    <w:p w:rsidR="003C2997" w:rsidRDefault="003C2997" w:rsidP="00491445">
      <w:pPr>
        <w:pStyle w:val="tv213"/>
        <w:spacing w:before="0" w:beforeAutospacing="0" w:after="0" w:afterAutospacing="0"/>
        <w:ind w:firstLine="720"/>
        <w:jc w:val="both"/>
      </w:pPr>
    </w:p>
    <w:p w:rsidR="008B4917" w:rsidRDefault="00312D8C" w:rsidP="00491445">
      <w:pPr>
        <w:pStyle w:val="tv213"/>
        <w:spacing w:before="0" w:beforeAutospacing="0" w:after="0" w:afterAutospacing="0"/>
        <w:ind w:firstLine="720"/>
        <w:jc w:val="both"/>
      </w:pPr>
      <w:r>
        <w:t>A</w:t>
      </w:r>
      <w:r w:rsidR="00360268">
        <w:t>NDREJS SPRIDZĀNS</w:t>
      </w:r>
      <w:r w:rsidR="008B4917">
        <w:t xml:space="preserve"> aicina uzdot jautājums.</w:t>
      </w:r>
    </w:p>
    <w:p w:rsidR="002F28EF" w:rsidRDefault="003C2997" w:rsidP="00740DF9">
      <w:pPr>
        <w:pStyle w:val="tv213"/>
        <w:spacing w:before="0" w:beforeAutospacing="0" w:after="0" w:afterAutospacing="0"/>
        <w:ind w:firstLine="720"/>
        <w:jc w:val="both"/>
      </w:pPr>
      <w:r>
        <w:t xml:space="preserve">EDGARS GAIGALIS jautā par augstas gatavības </w:t>
      </w:r>
      <w:r w:rsidR="002F28EF">
        <w:t xml:space="preserve">investīciju </w:t>
      </w:r>
      <w:r>
        <w:t>projektiem</w:t>
      </w:r>
      <w:r w:rsidR="002F28EF">
        <w:t xml:space="preserve"> -</w:t>
      </w:r>
      <w:r w:rsidR="00C02B70">
        <w:t xml:space="preserve"> </w:t>
      </w:r>
      <w:r w:rsidR="002F28EF">
        <w:t>vai uz visiem projektiem šis nosacījums attiecināms.</w:t>
      </w:r>
    </w:p>
    <w:p w:rsidR="008B4917" w:rsidRDefault="002F28EF" w:rsidP="00740DF9">
      <w:pPr>
        <w:pStyle w:val="tv213"/>
        <w:spacing w:before="0" w:beforeAutospacing="0" w:after="0" w:afterAutospacing="0"/>
        <w:ind w:firstLine="720"/>
        <w:jc w:val="both"/>
      </w:pPr>
      <w:r>
        <w:t>Atbild ANDREJS SPRIDZĀNS un LAILA ŠEREIKO</w:t>
      </w:r>
      <w:r w:rsidR="003C2997">
        <w:t>.</w:t>
      </w:r>
    </w:p>
    <w:p w:rsidR="002F28EF" w:rsidRDefault="002F28EF" w:rsidP="00491445">
      <w:pPr>
        <w:pStyle w:val="tv213"/>
        <w:spacing w:before="0" w:beforeAutospacing="0" w:after="0" w:afterAutospacing="0"/>
        <w:ind w:firstLine="720"/>
        <w:jc w:val="both"/>
      </w:pPr>
      <w:r>
        <w:t>EDGARS GAIGALIS jautā, kur atrodas ceļš Šķibe-Smiltnieki un k</w:t>
      </w:r>
      <w:r w:rsidR="00F967EA">
        <w:t>āpēc</w:t>
      </w:r>
      <w:r>
        <w:t xml:space="preserve"> tur jāmaina segums.</w:t>
      </w:r>
      <w:r w:rsidR="00C02B70">
        <w:t xml:space="preserve"> Tas pats  arī </w:t>
      </w:r>
      <w:r w:rsidR="00F967EA">
        <w:t xml:space="preserve">par </w:t>
      </w:r>
      <w:r w:rsidR="00C02B70">
        <w:t>Skolas ielu Auros</w:t>
      </w:r>
      <w:r w:rsidR="00D7255D">
        <w:t>. K</w:t>
      </w:r>
      <w:r>
        <w:t>ādi ir kritēriji, pēc kuriem vērtē ceļus</w:t>
      </w:r>
      <w:r w:rsidR="00D7255D">
        <w:t>? U</w:t>
      </w:r>
      <w:r>
        <w:t>zskata, ka ir akūtāki ceļi, kur būtu nepieciešams ieguldījums – piemēram, Apguldē, Naudītē</w:t>
      </w:r>
      <w:r w:rsidR="00C02B70">
        <w:t xml:space="preserve">, un ka „bakstamies“ redzamākajās vietās. </w:t>
      </w:r>
    </w:p>
    <w:p w:rsidR="00C02B70" w:rsidRDefault="002F28EF" w:rsidP="00491445">
      <w:pPr>
        <w:pStyle w:val="tv213"/>
        <w:spacing w:before="0" w:beforeAutospacing="0" w:after="0" w:afterAutospacing="0"/>
        <w:ind w:firstLine="720"/>
        <w:jc w:val="both"/>
      </w:pPr>
      <w:r>
        <w:t>Atbild</w:t>
      </w:r>
      <w:r w:rsidR="00C02B70">
        <w:t xml:space="preserve"> LAILA ŠEREIKO.</w:t>
      </w:r>
    </w:p>
    <w:p w:rsidR="001B5B31" w:rsidRDefault="00150780" w:rsidP="00491445">
      <w:pPr>
        <w:pStyle w:val="tv213"/>
        <w:spacing w:before="0" w:beforeAutospacing="0" w:after="0" w:afterAutospacing="0"/>
        <w:ind w:firstLine="720"/>
        <w:jc w:val="both"/>
      </w:pPr>
      <w:r>
        <w:t>Citu j</w:t>
      </w:r>
      <w:r w:rsidR="008B4917">
        <w:t xml:space="preserve">autājumu </w:t>
      </w:r>
      <w:r>
        <w:t xml:space="preserve">deputātiem </w:t>
      </w:r>
      <w:r w:rsidR="008B4917">
        <w:t>nav.</w:t>
      </w:r>
    </w:p>
    <w:p w:rsidR="008B4917" w:rsidRDefault="00C02B70" w:rsidP="008B4917">
      <w:pPr>
        <w:pStyle w:val="tv213"/>
        <w:spacing w:before="0" w:beforeAutospacing="0" w:after="0" w:afterAutospacing="0"/>
        <w:ind w:firstLine="720"/>
        <w:jc w:val="both"/>
      </w:pPr>
      <w:r>
        <w:t xml:space="preserve">AINĀRS MEIERS vēlas izteikties debatēs. </w:t>
      </w:r>
    </w:p>
    <w:p w:rsidR="007D64E5" w:rsidRDefault="00150780" w:rsidP="007D64E5">
      <w:pPr>
        <w:tabs>
          <w:tab w:val="left" w:pos="720"/>
        </w:tabs>
        <w:jc w:val="both"/>
      </w:pPr>
      <w:r>
        <w:tab/>
      </w:r>
      <w:r w:rsidR="007D64E5">
        <w:t>ANDREJS SPRIDZĀNS atklāj debates.</w:t>
      </w:r>
    </w:p>
    <w:p w:rsidR="007D64E5" w:rsidRDefault="007D64E5" w:rsidP="007D64E5">
      <w:pPr>
        <w:tabs>
          <w:tab w:val="left" w:pos="720"/>
        </w:tabs>
        <w:ind w:firstLine="709"/>
        <w:jc w:val="both"/>
      </w:pPr>
      <w:r>
        <w:t>Debatēs izsakās AINĀRS MEIERS un LAILA ŠEREIKO.</w:t>
      </w:r>
    </w:p>
    <w:p w:rsidR="007D64E5" w:rsidRDefault="007D64E5" w:rsidP="00740DF9">
      <w:pPr>
        <w:tabs>
          <w:tab w:val="left" w:pos="720"/>
        </w:tabs>
        <w:jc w:val="both"/>
      </w:pPr>
      <w:r>
        <w:tab/>
      </w:r>
      <w:r w:rsidR="00FA25E8" w:rsidRPr="00AC0916">
        <w:t xml:space="preserve">ANDREJS SPRIDZĀNS </w:t>
      </w:r>
      <w:r>
        <w:t>slēdz debates.</w:t>
      </w:r>
    </w:p>
    <w:p w:rsidR="007448FC" w:rsidRPr="00D0327A" w:rsidRDefault="007D64E5" w:rsidP="00740DF9">
      <w:pPr>
        <w:tabs>
          <w:tab w:val="left" w:pos="720"/>
        </w:tabs>
        <w:jc w:val="both"/>
        <w:rPr>
          <w:noProof/>
        </w:rPr>
      </w:pPr>
      <w:r>
        <w:tab/>
        <w:t xml:space="preserve">ANDREJS SPRIDZĀNS uzaicina </w:t>
      </w:r>
      <w:r w:rsidR="00FA25E8" w:rsidRPr="00AC0916">
        <w:t>balsot par lēmuma</w:t>
      </w:r>
      <w:r w:rsidR="008E74DA" w:rsidRPr="00AC0916">
        <w:t xml:space="preserve"> projekt</w:t>
      </w:r>
      <w:r>
        <w:t>u</w:t>
      </w:r>
      <w:r w:rsidR="0088198F">
        <w:t>.</w:t>
      </w:r>
    </w:p>
    <w:p w:rsidR="00ED3686" w:rsidRDefault="007D64E5" w:rsidP="008B4917">
      <w:pPr>
        <w:pStyle w:val="liknoteik"/>
        <w:spacing w:before="0" w:beforeAutospacing="0" w:after="0" w:afterAutospacing="0"/>
        <w:ind w:right="43" w:firstLine="720"/>
        <w:jc w:val="both"/>
        <w:rPr>
          <w:b/>
          <w:color w:val="000000"/>
        </w:rPr>
      </w:pPr>
      <w:r w:rsidRPr="007B0A11">
        <w:t>Saskaņā ar Saskaņā ar likuma „Par pašvaldībām” 41. panta pirmās daļas 4. punktu, ievērojot Covid – 19 infekcijas izplatības seku pārvarēšanas likuma 24.</w:t>
      </w:r>
      <w:r w:rsidRPr="007B0A11">
        <w:rPr>
          <w:vertAlign w:val="superscript"/>
        </w:rPr>
        <w:t>2</w:t>
      </w:r>
      <w:r w:rsidRPr="007B0A11">
        <w:t xml:space="preserve"> pantā noteikto, ka Covid-19 infekcijas radīto seku mazināšanai reģionālā līmenī un administratīvi teritoriālās reformas mērķu sasniegšanai pašvaldības var izstrādāt augstas gatavības investīciju projektus un pretendēt uz valsts līdzfinansējuma saņemšanu</w:t>
      </w:r>
      <w:r>
        <w:t xml:space="preserve">, </w:t>
      </w:r>
      <w:r w:rsidR="00405C9E" w:rsidRPr="00AD382A">
        <w:t xml:space="preserve">Dobeles novada dome </w:t>
      </w:r>
      <w:r w:rsidR="00ED3686">
        <w:t xml:space="preserve">ar </w:t>
      </w:r>
      <w:r w:rsidR="00ED3686" w:rsidRPr="00AC0916">
        <w:rPr>
          <w:b/>
          <w:color w:val="000000"/>
        </w:rPr>
        <w:t>1</w:t>
      </w:r>
      <w:r>
        <w:rPr>
          <w:b/>
          <w:color w:val="000000"/>
        </w:rPr>
        <w:t>2</w:t>
      </w:r>
      <w:r w:rsidR="00ED3686" w:rsidRPr="00E7351E">
        <w:rPr>
          <w:b/>
          <w:color w:val="000000"/>
        </w:rPr>
        <w:t xml:space="preserve"> balsīm</w:t>
      </w:r>
      <w:r w:rsidR="00ED3686" w:rsidRPr="00E7351E">
        <w:rPr>
          <w:color w:val="000000"/>
        </w:rPr>
        <w:t xml:space="preserve"> </w:t>
      </w:r>
      <w:r w:rsidR="00ED3686" w:rsidRPr="00E7351E">
        <w:rPr>
          <w:b/>
          <w:bCs/>
          <w:color w:val="000000"/>
        </w:rPr>
        <w:t xml:space="preserve">PAR </w:t>
      </w:r>
      <w:r w:rsidR="00ED3686" w:rsidRPr="00AC0916">
        <w:rPr>
          <w:color w:val="000000"/>
        </w:rPr>
        <w:t>(</w:t>
      </w:r>
      <w:r w:rsidR="006660B3">
        <w:rPr>
          <w:color w:val="000000"/>
        </w:rPr>
        <w:t xml:space="preserve">I. ABRAMOVIČA, </w:t>
      </w:r>
      <w:r w:rsidR="00ED3686" w:rsidRPr="00AC0916">
        <w:rPr>
          <w:bCs/>
          <w:color w:val="000000"/>
        </w:rPr>
        <w:t xml:space="preserve">S. DUDE, </w:t>
      </w:r>
      <w:r w:rsidR="008B4917">
        <w:rPr>
          <w:bCs/>
          <w:color w:val="000000"/>
        </w:rPr>
        <w:t>V.EIHMANIS</w:t>
      </w:r>
      <w:r w:rsidR="00AC0916" w:rsidRPr="00AC0916">
        <w:rPr>
          <w:bCs/>
          <w:color w:val="000000"/>
        </w:rPr>
        <w:t xml:space="preserve">, </w:t>
      </w:r>
      <w:r w:rsidR="00ED3686" w:rsidRPr="00AC0916">
        <w:rPr>
          <w:bCs/>
          <w:color w:val="000000"/>
        </w:rPr>
        <w:t xml:space="preserve">A. JANSONE, </w:t>
      </w:r>
      <w:r>
        <w:rPr>
          <w:bCs/>
          <w:color w:val="000000"/>
        </w:rPr>
        <w:t xml:space="preserve">E. LAIMIŅŠ, </w:t>
      </w:r>
      <w:r w:rsidR="00ED3686" w:rsidRPr="00AC0916">
        <w:rPr>
          <w:bCs/>
          <w:color w:val="000000"/>
        </w:rPr>
        <w:t xml:space="preserve">B. LUCAUA-MAKALISTERE, K. ĻAKSA, </w:t>
      </w:r>
      <w:r w:rsidR="00150780">
        <w:rPr>
          <w:bCs/>
          <w:color w:val="000000"/>
        </w:rPr>
        <w:t xml:space="preserve">I. NEIMANE, </w:t>
      </w:r>
      <w:r>
        <w:rPr>
          <w:bCs/>
          <w:color w:val="000000"/>
        </w:rPr>
        <w:t xml:space="preserve">S. OLŠEVSKA, </w:t>
      </w:r>
      <w:r w:rsidR="00312D8C">
        <w:rPr>
          <w:bCs/>
          <w:color w:val="000000"/>
        </w:rPr>
        <w:t xml:space="preserve">G. SAFRANOVIČS, </w:t>
      </w:r>
      <w:r w:rsidR="00ED3686" w:rsidRPr="00AC0916">
        <w:rPr>
          <w:bCs/>
          <w:color w:val="000000"/>
        </w:rPr>
        <w:t>N. SMILTNIEKS, A. SPRIDZĀNS),</w:t>
      </w:r>
      <w:r w:rsidR="00ED3686">
        <w:rPr>
          <w:bCs/>
          <w:color w:val="000000"/>
        </w:rPr>
        <w:t xml:space="preserve"> </w:t>
      </w:r>
      <w:r w:rsidR="00ED3686" w:rsidRPr="00E7351E">
        <w:rPr>
          <w:b/>
          <w:bCs/>
          <w:color w:val="000000"/>
        </w:rPr>
        <w:t xml:space="preserve">PRET </w:t>
      </w:r>
      <w:r w:rsidR="00ED3686" w:rsidRPr="00E7351E">
        <w:rPr>
          <w:color w:val="000000"/>
        </w:rPr>
        <w:t xml:space="preserve">– </w:t>
      </w:r>
      <w:r w:rsidRPr="007D64E5">
        <w:rPr>
          <w:b/>
          <w:color w:val="000000"/>
        </w:rPr>
        <w:t xml:space="preserve">2 </w:t>
      </w:r>
      <w:r>
        <w:rPr>
          <w:color w:val="000000"/>
        </w:rPr>
        <w:t>(E. GAIGALIS, A. MEIERS)</w:t>
      </w:r>
      <w:r w:rsidR="00ED3686" w:rsidRPr="00E7351E">
        <w:rPr>
          <w:color w:val="000000"/>
        </w:rPr>
        <w:t xml:space="preserve">, </w:t>
      </w:r>
      <w:r w:rsidR="00ED3686" w:rsidRPr="00E7351E">
        <w:rPr>
          <w:b/>
          <w:bCs/>
          <w:color w:val="000000"/>
        </w:rPr>
        <w:t xml:space="preserve">ATTURAS </w:t>
      </w:r>
      <w:r w:rsidR="00ED3686" w:rsidRPr="00E7351E">
        <w:rPr>
          <w:color w:val="000000"/>
        </w:rPr>
        <w:t xml:space="preserve">– nav, </w:t>
      </w:r>
      <w:r w:rsidR="00ED3686" w:rsidRPr="00E7351E">
        <w:rPr>
          <w:b/>
          <w:color w:val="000000"/>
        </w:rPr>
        <w:t>NOLEMJ pieņemt lēmumu. (Lēmums Nr. </w:t>
      </w:r>
      <w:r>
        <w:rPr>
          <w:b/>
          <w:color w:val="000000"/>
        </w:rPr>
        <w:t>106/6</w:t>
      </w:r>
      <w:r w:rsidR="00ED3686" w:rsidRPr="00E7351E">
        <w:rPr>
          <w:b/>
          <w:color w:val="000000"/>
        </w:rPr>
        <w:t xml:space="preserve"> pielikumā)</w:t>
      </w:r>
    </w:p>
    <w:p w:rsidR="008B4917" w:rsidRDefault="008B4917" w:rsidP="00740DF9">
      <w:pPr>
        <w:jc w:val="center"/>
        <w:rPr>
          <w:b/>
        </w:rPr>
      </w:pPr>
    </w:p>
    <w:p w:rsidR="00F5074A" w:rsidRPr="008316B3" w:rsidRDefault="00846299" w:rsidP="00F5074A">
      <w:pPr>
        <w:jc w:val="center"/>
        <w:rPr>
          <w:b/>
        </w:rPr>
      </w:pPr>
      <w:r>
        <w:rPr>
          <w:b/>
        </w:rPr>
        <w:t>2</w:t>
      </w:r>
      <w:r w:rsidR="00F5074A" w:rsidRPr="008316B3">
        <w:rPr>
          <w:b/>
        </w:rPr>
        <w:t>.</w:t>
      </w:r>
    </w:p>
    <w:p w:rsidR="00846299" w:rsidRDefault="00846299" w:rsidP="00846299">
      <w:pPr>
        <w:jc w:val="center"/>
        <w:rPr>
          <w:b/>
          <w:u w:val="single"/>
        </w:rPr>
      </w:pPr>
      <w:r>
        <w:rPr>
          <w:b/>
          <w:u w:val="single"/>
        </w:rPr>
        <w:t>Par</w:t>
      </w:r>
      <w:bookmarkStart w:id="0" w:name="_GoBack"/>
      <w:bookmarkEnd w:id="0"/>
      <w:r>
        <w:rPr>
          <w:b/>
          <w:u w:val="single"/>
        </w:rPr>
        <w:t xml:space="preserve"> investīciju projekta „Puķu ielas pārbūve Dobelē</w:t>
      </w:r>
    </w:p>
    <w:p w:rsidR="00846299" w:rsidRDefault="00846299" w:rsidP="00846299">
      <w:pPr>
        <w:jc w:val="center"/>
        <w:rPr>
          <w:b/>
          <w:u w:val="single"/>
        </w:rPr>
      </w:pPr>
      <w:r>
        <w:rPr>
          <w:b/>
          <w:u w:val="single"/>
        </w:rPr>
        <w:t xml:space="preserve"> Dobeles novadā” iesniegšanu</w:t>
      </w:r>
    </w:p>
    <w:p w:rsidR="00F5074A" w:rsidRPr="00965B7A" w:rsidRDefault="00F5074A" w:rsidP="00F5074A">
      <w:pPr>
        <w:pStyle w:val="Title"/>
        <w:jc w:val="both"/>
      </w:pPr>
    </w:p>
    <w:p w:rsidR="00184CCF" w:rsidRDefault="00F5074A" w:rsidP="00184CCF">
      <w:pPr>
        <w:suppressAutoHyphens/>
        <w:ind w:firstLine="600"/>
        <w:jc w:val="both"/>
      </w:pPr>
      <w:r w:rsidRPr="008B4917">
        <w:t xml:space="preserve">ZIŅO </w:t>
      </w:r>
      <w:r w:rsidR="00184CCF">
        <w:t>Finanšu un grāmatvedības nodaļas vadītāja JOLANTA KALNIŅA par investīciju</w:t>
      </w:r>
      <w:r w:rsidR="00184CCF" w:rsidRPr="003A3F31">
        <w:t xml:space="preserve"> projek</w:t>
      </w:r>
      <w:r w:rsidR="00184CCF">
        <w:t>ta</w:t>
      </w:r>
      <w:r w:rsidR="00184CCF" w:rsidRPr="003A3F31">
        <w:t xml:space="preserve"> </w:t>
      </w:r>
      <w:r w:rsidR="00184CCF" w:rsidRPr="008931EC">
        <w:rPr>
          <w:bCs/>
        </w:rPr>
        <w:t>„</w:t>
      </w:r>
      <w:r w:rsidR="00184CCF">
        <w:rPr>
          <w:bCs/>
        </w:rPr>
        <w:t xml:space="preserve">Puķu ielas pārbūve Dobelē, </w:t>
      </w:r>
      <w:r w:rsidR="00184CCF" w:rsidRPr="002A23F0">
        <w:rPr>
          <w:bCs/>
        </w:rPr>
        <w:t xml:space="preserve">Dobeles novadā” </w:t>
      </w:r>
      <w:r w:rsidR="00184CCF">
        <w:rPr>
          <w:bCs/>
        </w:rPr>
        <w:t xml:space="preserve">iesniegšanu </w:t>
      </w:r>
      <w:r w:rsidR="00184CCF" w:rsidRPr="009F2D00">
        <w:t>Vides</w:t>
      </w:r>
      <w:r w:rsidR="00184CCF">
        <w:t xml:space="preserve"> aizsardzības un reģionālās attīstības ministrijai un informē par finansējumu  p</w:t>
      </w:r>
      <w:r w:rsidR="00184CCF" w:rsidRPr="003A3F31">
        <w:t>rojekta apstiprināšanas gadījumā</w:t>
      </w:r>
      <w:r w:rsidR="00184CCF">
        <w:t>.</w:t>
      </w:r>
    </w:p>
    <w:p w:rsidR="00D7255D" w:rsidRDefault="00D7255D" w:rsidP="00F5074A">
      <w:pPr>
        <w:pStyle w:val="tv213"/>
        <w:spacing w:before="0" w:beforeAutospacing="0" w:after="0" w:afterAutospacing="0"/>
        <w:ind w:firstLine="720"/>
        <w:jc w:val="both"/>
      </w:pPr>
    </w:p>
    <w:p w:rsidR="00F5074A" w:rsidRDefault="00F5074A" w:rsidP="00F5074A">
      <w:pPr>
        <w:pStyle w:val="tv213"/>
        <w:spacing w:before="0" w:beforeAutospacing="0" w:after="0" w:afterAutospacing="0"/>
        <w:ind w:firstLine="720"/>
        <w:jc w:val="both"/>
      </w:pPr>
      <w:r>
        <w:lastRenderedPageBreak/>
        <w:t>ANDREJS SPRIDZĀNS aicina uzdot jautājums.</w:t>
      </w:r>
    </w:p>
    <w:p w:rsidR="00F5074A" w:rsidRDefault="00184CCF" w:rsidP="00F5074A">
      <w:pPr>
        <w:pStyle w:val="tv213"/>
        <w:spacing w:before="0" w:beforeAutospacing="0" w:after="0" w:afterAutospacing="0"/>
        <w:ind w:firstLine="720"/>
        <w:jc w:val="both"/>
      </w:pPr>
      <w:r>
        <w:t>EDGARS GAIGALIS jautā, vai ielu rekonstruējot jau izveidotā norobežojošā  barjera tiks demontēta jeb saglabāta, un cik izmaksāja š</w:t>
      </w:r>
      <w:r w:rsidR="00D7255D">
        <w:t>ī</w:t>
      </w:r>
      <w:r>
        <w:t xml:space="preserve">s barjeras uzstādīšana. </w:t>
      </w:r>
    </w:p>
    <w:p w:rsidR="00184CCF" w:rsidRDefault="00184CCF" w:rsidP="00F5074A">
      <w:pPr>
        <w:pStyle w:val="tv213"/>
        <w:spacing w:before="0" w:beforeAutospacing="0" w:after="0" w:afterAutospacing="0"/>
        <w:ind w:firstLine="720"/>
        <w:jc w:val="both"/>
      </w:pPr>
      <w:r>
        <w:t>Atbild DAINIS SIRSONIS.</w:t>
      </w:r>
    </w:p>
    <w:p w:rsidR="00D5329D" w:rsidRDefault="00D5329D" w:rsidP="00F5074A">
      <w:pPr>
        <w:pStyle w:val="tv213"/>
        <w:spacing w:before="0" w:beforeAutospacing="0" w:after="0" w:afterAutospacing="0"/>
        <w:ind w:firstLine="720"/>
        <w:jc w:val="both"/>
      </w:pPr>
      <w:r>
        <w:t>ANDREJS SPRIDZĀNS izsakās par iespējām piesaistīt finanšu līdzekļus un un par šo iespēju izmantošanu.</w:t>
      </w:r>
    </w:p>
    <w:p w:rsidR="00F5074A" w:rsidRDefault="00F5074A" w:rsidP="00F5074A">
      <w:pPr>
        <w:pStyle w:val="tv213"/>
        <w:spacing w:before="0" w:beforeAutospacing="0" w:after="0" w:afterAutospacing="0"/>
        <w:ind w:firstLine="720"/>
        <w:jc w:val="both"/>
      </w:pPr>
      <w:r>
        <w:t>Citu jautājumu deputātiem nav.</w:t>
      </w:r>
    </w:p>
    <w:p w:rsidR="00D5329D" w:rsidRPr="00D0327A" w:rsidRDefault="00F5074A" w:rsidP="00D5329D">
      <w:pPr>
        <w:tabs>
          <w:tab w:val="left" w:pos="720"/>
        </w:tabs>
        <w:jc w:val="both"/>
        <w:rPr>
          <w:noProof/>
        </w:rPr>
      </w:pPr>
      <w:r>
        <w:tab/>
      </w:r>
      <w:r w:rsidR="00D5329D">
        <w:t xml:space="preserve">ANDREJS SPRIDZĀNS uzaicina </w:t>
      </w:r>
      <w:r w:rsidR="00D5329D" w:rsidRPr="00AC0916">
        <w:t>balsot par lēmuma projekt</w:t>
      </w:r>
      <w:r w:rsidR="00D5329D">
        <w:t>u.</w:t>
      </w:r>
    </w:p>
    <w:p w:rsidR="00D5329D" w:rsidRDefault="00D5329D" w:rsidP="00D5329D">
      <w:pPr>
        <w:pStyle w:val="liknoteik"/>
        <w:spacing w:before="0" w:beforeAutospacing="0" w:after="0" w:afterAutospacing="0"/>
        <w:ind w:right="43" w:firstLine="720"/>
        <w:jc w:val="both"/>
        <w:rPr>
          <w:b/>
          <w:color w:val="000000"/>
        </w:rPr>
      </w:pPr>
      <w:r>
        <w:t xml:space="preserve">Ņemot </w:t>
      </w:r>
      <w:r w:rsidRPr="003A3F31">
        <w:t>vērā Dobeles novada attīstības programmā 2014. - 2020.</w:t>
      </w:r>
      <w:r>
        <w:t xml:space="preserve"> </w:t>
      </w:r>
      <w:r w:rsidRPr="003A3F31">
        <w:t xml:space="preserve">gadam noteikto Rīcības virzienu “Tehniskā infrastruktūra” uzdevumu </w:t>
      </w:r>
      <w:r>
        <w:t>“A</w:t>
      </w:r>
      <w:r w:rsidRPr="003A3F31">
        <w:t>ttīstīt ielu un ceļu infrastruktūru un pilnveidot pasažieru pārvadāšanas pakalpojumus</w:t>
      </w:r>
      <w:r>
        <w:t>”</w:t>
      </w:r>
      <w:r w:rsidRPr="003A3F31">
        <w:t xml:space="preserve"> (R 3.3</w:t>
      </w:r>
      <w:r w:rsidRPr="003A3F31">
        <w:rPr>
          <w:rFonts w:ascii="Arial" w:hAnsi="Arial" w:cs="Arial"/>
          <w:sz w:val="15"/>
          <w:szCs w:val="15"/>
          <w:lang w:val="et-EE" w:eastAsia="et-EE"/>
        </w:rPr>
        <w:t xml:space="preserve"> </w:t>
      </w:r>
      <w:r w:rsidRPr="003A3F31">
        <w:rPr>
          <w:lang w:val="et-EE" w:eastAsia="et-EE"/>
        </w:rPr>
        <w:t xml:space="preserve">Uzlabot satiksmes drošību) un </w:t>
      </w:r>
      <w:r w:rsidRPr="003A3F31">
        <w:t xml:space="preserve">Dobeles lauku partnerības Sabiedrības virzītu vietējās attīstības stratēģiju 2015-2020, </w:t>
      </w:r>
      <w:r>
        <w:t xml:space="preserve"> s</w:t>
      </w:r>
      <w:r w:rsidRPr="003A3F31">
        <w:t>askaņā ar likuma „Par pašvaldībām” 15.</w:t>
      </w:r>
      <w:r>
        <w:t xml:space="preserve"> </w:t>
      </w:r>
      <w:r w:rsidRPr="003A3F31">
        <w:t xml:space="preserve">panta pirmās daļas </w:t>
      </w:r>
      <w:r w:rsidRPr="00A51347">
        <w:t>2. punktu</w:t>
      </w:r>
      <w:r w:rsidRPr="003A3F31">
        <w:t xml:space="preserve"> un Ministru kabineta 20</w:t>
      </w:r>
      <w:r>
        <w:t>21</w:t>
      </w:r>
      <w:r w:rsidRPr="003A3F31">
        <w:t>.</w:t>
      </w:r>
      <w:r>
        <w:t xml:space="preserve"> </w:t>
      </w:r>
      <w:r w:rsidRPr="003A3F31">
        <w:t>gada 1</w:t>
      </w:r>
      <w:r>
        <w:t>1</w:t>
      </w:r>
      <w:r w:rsidRPr="003A3F31">
        <w:t>.</w:t>
      </w:r>
      <w:r>
        <w:t xml:space="preserve"> februāra</w:t>
      </w:r>
      <w:r w:rsidRPr="003A3F31">
        <w:t xml:space="preserve"> noteikumu Nr.</w:t>
      </w:r>
      <w:r>
        <w:t xml:space="preserve"> 104</w:t>
      </w:r>
      <w:r w:rsidRPr="00F46646">
        <w:t xml:space="preserve"> “Noteikumi par </w:t>
      </w:r>
      <w:r>
        <w:t>kritērijiem</w:t>
      </w:r>
      <w:r w:rsidRPr="00F46646">
        <w:t xml:space="preserve"> un kārtību, kādā </w:t>
      </w:r>
      <w:r>
        <w:t xml:space="preserve"> tiek izvērtēti un izsniegti valsts aizdevumi pašvaldībām Covid-19 izraisītās krīzes seku mazināšanai un novēršanai</w:t>
      </w:r>
      <w:r w:rsidRPr="00F654C5">
        <w:t xml:space="preserve">” 3. punktu, </w:t>
      </w:r>
      <w:r w:rsidRPr="00AD382A">
        <w:t xml:space="preserve">Dobeles novada dome </w:t>
      </w:r>
      <w:r>
        <w:t xml:space="preserve">ar </w:t>
      </w:r>
      <w:r w:rsidRPr="00AC0916">
        <w:rPr>
          <w:b/>
          <w:color w:val="000000"/>
        </w:rPr>
        <w:t>1</w:t>
      </w:r>
      <w:r>
        <w:rPr>
          <w:b/>
          <w:color w:val="000000"/>
        </w:rPr>
        <w:t>3</w:t>
      </w:r>
      <w:r w:rsidRPr="00E7351E">
        <w:rPr>
          <w:b/>
          <w:color w:val="000000"/>
        </w:rPr>
        <w:t xml:space="preserve"> balsīm</w:t>
      </w:r>
      <w:r w:rsidRPr="00E7351E">
        <w:rPr>
          <w:color w:val="000000"/>
        </w:rPr>
        <w:t xml:space="preserve"> </w:t>
      </w:r>
      <w:r w:rsidRPr="00E7351E">
        <w:rPr>
          <w:b/>
          <w:bCs/>
          <w:color w:val="000000"/>
        </w:rPr>
        <w:t xml:space="preserve">PAR </w:t>
      </w:r>
      <w:r w:rsidRPr="00AC0916">
        <w:rPr>
          <w:color w:val="000000"/>
        </w:rPr>
        <w:t>(</w:t>
      </w:r>
      <w:r>
        <w:rPr>
          <w:color w:val="000000"/>
        </w:rPr>
        <w:t xml:space="preserve">I. ABRAMOVIČA, </w:t>
      </w:r>
      <w:r w:rsidRPr="00AC0916">
        <w:rPr>
          <w:bCs/>
          <w:color w:val="000000"/>
        </w:rPr>
        <w:t xml:space="preserve">S. DUDE, </w:t>
      </w:r>
      <w:r>
        <w:rPr>
          <w:bCs/>
          <w:color w:val="000000"/>
        </w:rPr>
        <w:t>V.EIHMANIS</w:t>
      </w:r>
      <w:r w:rsidRPr="00AC0916">
        <w:rPr>
          <w:bCs/>
          <w:color w:val="000000"/>
        </w:rPr>
        <w:t xml:space="preserve">, </w:t>
      </w:r>
      <w:r>
        <w:rPr>
          <w:color w:val="000000"/>
        </w:rPr>
        <w:t xml:space="preserve">E. GAIGALIS, </w:t>
      </w:r>
      <w:r w:rsidRPr="00AC0916">
        <w:rPr>
          <w:bCs/>
          <w:color w:val="000000"/>
        </w:rPr>
        <w:t xml:space="preserve">A. JANSONE, </w:t>
      </w:r>
      <w:r>
        <w:rPr>
          <w:bCs/>
          <w:color w:val="000000"/>
        </w:rPr>
        <w:t xml:space="preserve">E. LAIMIŅŠ, </w:t>
      </w:r>
      <w:r w:rsidRPr="00AC0916">
        <w:rPr>
          <w:bCs/>
          <w:color w:val="000000"/>
        </w:rPr>
        <w:t xml:space="preserve">B. LUCAUA-MAKALISTERE, K. ĻAKSA, </w:t>
      </w:r>
      <w:r>
        <w:rPr>
          <w:bCs/>
          <w:color w:val="000000"/>
        </w:rPr>
        <w:t xml:space="preserve">I. NEIMANE, S. OLŠEVSKA, G. SAFRANOVIČS, </w:t>
      </w:r>
      <w:r w:rsidRPr="00AC0916">
        <w:rPr>
          <w:bCs/>
          <w:color w:val="000000"/>
        </w:rPr>
        <w:t>N. SMILTNIEKS, A. SPRIDZĀNS),</w:t>
      </w:r>
      <w:r>
        <w:rPr>
          <w:bCs/>
          <w:color w:val="000000"/>
        </w:rPr>
        <w:t xml:space="preserve"> </w:t>
      </w:r>
      <w:r w:rsidRPr="00E7351E">
        <w:rPr>
          <w:b/>
          <w:bCs/>
          <w:color w:val="000000"/>
        </w:rPr>
        <w:t xml:space="preserve">PRET </w:t>
      </w:r>
      <w:r w:rsidRPr="00E7351E">
        <w:rPr>
          <w:color w:val="000000"/>
        </w:rPr>
        <w:t xml:space="preserve">– </w:t>
      </w:r>
      <w:r>
        <w:rPr>
          <w:color w:val="000000"/>
        </w:rPr>
        <w:t>nav,</w:t>
      </w:r>
      <w:r w:rsidRPr="00E7351E">
        <w:rPr>
          <w:color w:val="000000"/>
        </w:rPr>
        <w:t xml:space="preserve"> </w:t>
      </w:r>
      <w:r w:rsidRPr="00E7351E">
        <w:rPr>
          <w:b/>
          <w:bCs/>
          <w:color w:val="000000"/>
        </w:rPr>
        <w:t xml:space="preserve">ATTURAS </w:t>
      </w:r>
      <w:r w:rsidRPr="00E7351E">
        <w:rPr>
          <w:color w:val="000000"/>
        </w:rPr>
        <w:t xml:space="preserve">– </w:t>
      </w:r>
      <w:r w:rsidRPr="00D5329D">
        <w:rPr>
          <w:b/>
          <w:color w:val="000000"/>
        </w:rPr>
        <w:t>1</w:t>
      </w:r>
      <w:r>
        <w:rPr>
          <w:color w:val="000000"/>
        </w:rPr>
        <w:t xml:space="preserve"> (A. MEIERS)</w:t>
      </w:r>
      <w:r w:rsidRPr="00E7351E">
        <w:rPr>
          <w:color w:val="000000"/>
        </w:rPr>
        <w:t xml:space="preserve">, </w:t>
      </w:r>
      <w:r w:rsidRPr="00E7351E">
        <w:rPr>
          <w:b/>
          <w:color w:val="000000"/>
        </w:rPr>
        <w:t>NOLEMJ pieņemt lēmumu. (Lēmums Nr. </w:t>
      </w:r>
      <w:r>
        <w:rPr>
          <w:b/>
          <w:color w:val="000000"/>
        </w:rPr>
        <w:t>107/6</w:t>
      </w:r>
      <w:r w:rsidRPr="00E7351E">
        <w:rPr>
          <w:b/>
          <w:color w:val="000000"/>
        </w:rPr>
        <w:t xml:space="preserve"> pielikumā)</w:t>
      </w:r>
    </w:p>
    <w:p w:rsidR="00F5074A" w:rsidRDefault="00F5074A" w:rsidP="00D5329D">
      <w:pPr>
        <w:pStyle w:val="liknoteik"/>
        <w:spacing w:before="0" w:beforeAutospacing="0" w:after="0" w:afterAutospacing="0"/>
        <w:ind w:right="43" w:firstLine="720"/>
        <w:jc w:val="both"/>
        <w:rPr>
          <w:b/>
        </w:rPr>
      </w:pPr>
    </w:p>
    <w:p w:rsidR="00F5074A" w:rsidRPr="008316B3" w:rsidRDefault="00846299" w:rsidP="00F5074A">
      <w:pPr>
        <w:jc w:val="center"/>
        <w:rPr>
          <w:b/>
        </w:rPr>
      </w:pPr>
      <w:r>
        <w:rPr>
          <w:b/>
        </w:rPr>
        <w:t>3</w:t>
      </w:r>
      <w:r w:rsidR="00F5074A" w:rsidRPr="008316B3">
        <w:rPr>
          <w:b/>
        </w:rPr>
        <w:t>.</w:t>
      </w:r>
    </w:p>
    <w:p w:rsidR="00846299" w:rsidRPr="0036288B" w:rsidRDefault="00846299" w:rsidP="00846299">
      <w:pPr>
        <w:jc w:val="center"/>
        <w:rPr>
          <w:b/>
          <w:u w:val="single"/>
        </w:rPr>
      </w:pPr>
      <w:r w:rsidRPr="0036288B">
        <w:rPr>
          <w:b/>
          <w:u w:val="single"/>
        </w:rPr>
        <w:t>Par augstas gatavības  investīciju projekta „Ceļa Šķibe-Smiltnieki pārbūve</w:t>
      </w:r>
    </w:p>
    <w:p w:rsidR="00846299" w:rsidRPr="0036288B" w:rsidRDefault="00846299" w:rsidP="00846299">
      <w:pPr>
        <w:jc w:val="center"/>
        <w:rPr>
          <w:b/>
          <w:u w:val="single"/>
        </w:rPr>
      </w:pPr>
      <w:r w:rsidRPr="0036288B">
        <w:rPr>
          <w:b/>
          <w:u w:val="single"/>
        </w:rPr>
        <w:t xml:space="preserve">  Bērzes pagastā Dobeles novadā” iesniegšanu</w:t>
      </w:r>
    </w:p>
    <w:p w:rsidR="00846299" w:rsidRDefault="00846299" w:rsidP="00F5074A">
      <w:pPr>
        <w:ind w:right="43" w:firstLine="720"/>
        <w:jc w:val="both"/>
      </w:pPr>
    </w:p>
    <w:p w:rsidR="00D5329D" w:rsidRDefault="00F5074A" w:rsidP="00F5074A">
      <w:pPr>
        <w:ind w:right="43" w:firstLine="720"/>
        <w:jc w:val="both"/>
      </w:pPr>
      <w:r w:rsidRPr="008B4917">
        <w:t xml:space="preserve">ZIŅO </w:t>
      </w:r>
      <w:r w:rsidR="00D5329D">
        <w:t xml:space="preserve">Finanšu un grāmatvedības nodaļas vadītāja JOLANTA KALNIŅA </w:t>
      </w:r>
      <w:r w:rsidR="00D5329D" w:rsidRPr="00A51347">
        <w:t xml:space="preserve">augstas gatavības investīciju projektu </w:t>
      </w:r>
      <w:r w:rsidR="00D5329D" w:rsidRPr="00A51347">
        <w:rPr>
          <w:bCs/>
        </w:rPr>
        <w:t xml:space="preserve">„Ceļa Šķibe-Smiltnieki pārbūve  Bērzes pagastā Dobeles novadā” </w:t>
      </w:r>
      <w:r w:rsidR="00D5329D">
        <w:rPr>
          <w:bCs/>
        </w:rPr>
        <w:t xml:space="preserve">iesniegšanu </w:t>
      </w:r>
      <w:r w:rsidR="00D5329D" w:rsidRPr="00A51347">
        <w:t>Vides aizsardzības un reģionālās attīstības ministrija</w:t>
      </w:r>
      <w:r w:rsidR="00D5329D">
        <w:t>i, informē par finansējumu projekta apstiprināšanas gadījumā.</w:t>
      </w:r>
    </w:p>
    <w:p w:rsidR="00F5074A" w:rsidRDefault="00F5074A" w:rsidP="00F5074A">
      <w:pPr>
        <w:pStyle w:val="tv213"/>
        <w:spacing w:before="0" w:beforeAutospacing="0" w:after="0" w:afterAutospacing="0"/>
        <w:ind w:firstLine="720"/>
        <w:jc w:val="both"/>
      </w:pPr>
    </w:p>
    <w:p w:rsidR="00F5074A" w:rsidRDefault="00F5074A" w:rsidP="00F5074A">
      <w:pPr>
        <w:pStyle w:val="tv213"/>
        <w:spacing w:before="0" w:beforeAutospacing="0" w:after="0" w:afterAutospacing="0"/>
        <w:ind w:firstLine="720"/>
        <w:jc w:val="both"/>
      </w:pPr>
      <w:r>
        <w:t>ANDREJS SPRIDZĀNS aicina uzdot jautājums.</w:t>
      </w:r>
    </w:p>
    <w:p w:rsidR="00D5329D" w:rsidRDefault="00D5329D" w:rsidP="00F5074A">
      <w:pPr>
        <w:pStyle w:val="tv213"/>
        <w:spacing w:before="0" w:beforeAutospacing="0" w:after="0" w:afterAutospacing="0"/>
        <w:ind w:firstLine="720"/>
        <w:jc w:val="both"/>
      </w:pPr>
      <w:r>
        <w:t>Deputātiem jautājumu nav.</w:t>
      </w:r>
    </w:p>
    <w:p w:rsidR="00D5329D" w:rsidRPr="00D0327A" w:rsidRDefault="00D5329D" w:rsidP="00D5329D">
      <w:pPr>
        <w:tabs>
          <w:tab w:val="left" w:pos="720"/>
        </w:tabs>
        <w:jc w:val="both"/>
        <w:rPr>
          <w:noProof/>
        </w:rPr>
      </w:pPr>
      <w:r>
        <w:tab/>
        <w:t xml:space="preserve">ANDREJS SPRIDZĀNS uzaicina </w:t>
      </w:r>
      <w:r w:rsidRPr="00AC0916">
        <w:t>balsot par lēmuma projekt</w:t>
      </w:r>
      <w:r>
        <w:t>u.</w:t>
      </w:r>
    </w:p>
    <w:p w:rsidR="00D5329D" w:rsidRDefault="00D5329D" w:rsidP="00D5329D">
      <w:pPr>
        <w:pStyle w:val="liknoteik"/>
        <w:spacing w:before="0" w:beforeAutospacing="0" w:after="0" w:afterAutospacing="0"/>
        <w:ind w:right="43" w:firstLine="720"/>
        <w:jc w:val="both"/>
        <w:rPr>
          <w:b/>
          <w:color w:val="000000"/>
        </w:rPr>
      </w:pPr>
      <w:r w:rsidRPr="0036288B">
        <w:t>Atbilstoši Covid-19 infekcijas izplatības seku pārvarēšanas likuma 24.</w:t>
      </w:r>
      <w:r w:rsidRPr="0036288B">
        <w:rPr>
          <w:vertAlign w:val="superscript"/>
        </w:rPr>
        <w:t>2</w:t>
      </w:r>
      <w:r w:rsidRPr="0036288B">
        <w:t xml:space="preserve"> pantā noteiktajam Covid-19 infekcijas radīto seku mazināšanai reģionālā līmenī un administratīvi teritoriālās reformas mērķu sasniegšanai pašvaldības var izstrādāt augstas gatavības investīciju projektus un pretendēt uz valsts līdzfinansējuma saņemšanu. Ņemot vērā Dobeles novada attīstības programmā 2014. - 2020.gadam noteikto Rīcības virzienu “Tehniskā infrastruktūra” uzdevumu “Attīstīt ielu un ceļu infrastruktūru un pilnveidot pasažieru pārvadāšanas pakalpojumus” (R 3.3</w:t>
      </w:r>
      <w:r w:rsidRPr="0036288B">
        <w:rPr>
          <w:rFonts w:ascii="Arial" w:hAnsi="Arial" w:cs="Arial"/>
          <w:sz w:val="15"/>
          <w:szCs w:val="15"/>
          <w:lang w:val="et-EE" w:eastAsia="et-EE"/>
        </w:rPr>
        <w:t xml:space="preserve"> </w:t>
      </w:r>
      <w:r w:rsidRPr="0036288B">
        <w:rPr>
          <w:lang w:val="et-EE" w:eastAsia="et-EE"/>
        </w:rPr>
        <w:t xml:space="preserve">Uzlabot satiksmes drošību) un </w:t>
      </w:r>
      <w:r w:rsidRPr="0036288B">
        <w:t xml:space="preserve">Dobeles lauku partnerības Sabiedrības virzītu vietējās attīstības stratēģiju 2015-2020, saskaņā ar likuma „Par pašvaldībām” 15. panta pirmās daļas 2. punktu un Ministru kabineta 2021. gada 13. aprīļa noteikumu Nr.242  “Augstas gatavības pašvaldību investīciju projektu pieteikšanas, izskatīšanas un finansējuma piešķiršanas kārtība” 3.punktu, </w:t>
      </w:r>
      <w:r w:rsidRPr="00AD382A">
        <w:t xml:space="preserve">Dobeles novada dome </w:t>
      </w:r>
      <w:r>
        <w:t xml:space="preserve">ar </w:t>
      </w:r>
      <w:r w:rsidRPr="00AC0916">
        <w:rPr>
          <w:b/>
          <w:color w:val="000000"/>
        </w:rPr>
        <w:t>1</w:t>
      </w:r>
      <w:r>
        <w:rPr>
          <w:b/>
          <w:color w:val="000000"/>
        </w:rPr>
        <w:t>2</w:t>
      </w:r>
      <w:r w:rsidRPr="00E7351E">
        <w:rPr>
          <w:b/>
          <w:color w:val="000000"/>
        </w:rPr>
        <w:t xml:space="preserve"> balsīm</w:t>
      </w:r>
      <w:r w:rsidRPr="00E7351E">
        <w:rPr>
          <w:color w:val="000000"/>
        </w:rPr>
        <w:t xml:space="preserve"> </w:t>
      </w:r>
      <w:r w:rsidRPr="00E7351E">
        <w:rPr>
          <w:b/>
          <w:bCs/>
          <w:color w:val="000000"/>
        </w:rPr>
        <w:t xml:space="preserve">PAR </w:t>
      </w:r>
      <w:r w:rsidRPr="00AC0916">
        <w:rPr>
          <w:color w:val="000000"/>
        </w:rPr>
        <w:t>(</w:t>
      </w:r>
      <w:r>
        <w:rPr>
          <w:color w:val="000000"/>
        </w:rPr>
        <w:t xml:space="preserve">I. ABRAMOVIČA, </w:t>
      </w:r>
      <w:r w:rsidRPr="00AC0916">
        <w:rPr>
          <w:bCs/>
          <w:color w:val="000000"/>
        </w:rPr>
        <w:t xml:space="preserve">S. DUDE, </w:t>
      </w:r>
      <w:r>
        <w:rPr>
          <w:bCs/>
          <w:color w:val="000000"/>
        </w:rPr>
        <w:t>V.EIHMANIS</w:t>
      </w:r>
      <w:r w:rsidRPr="00AC0916">
        <w:rPr>
          <w:bCs/>
          <w:color w:val="000000"/>
        </w:rPr>
        <w:t xml:space="preserve">, A. JANSONE, </w:t>
      </w:r>
      <w:r>
        <w:rPr>
          <w:bCs/>
          <w:color w:val="000000"/>
        </w:rPr>
        <w:t xml:space="preserve">E. LAIMIŅŠ, </w:t>
      </w:r>
      <w:r w:rsidRPr="00AC0916">
        <w:rPr>
          <w:bCs/>
          <w:color w:val="000000"/>
        </w:rPr>
        <w:t xml:space="preserve">B. LUCAUA-MAKALISTERE, K. ĻAKSA, </w:t>
      </w:r>
      <w:r>
        <w:rPr>
          <w:bCs/>
          <w:color w:val="000000"/>
        </w:rPr>
        <w:t xml:space="preserve">I. NEIMANE, S. OLŠEVSKA, G. SAFRANOVIČS, </w:t>
      </w:r>
      <w:r w:rsidRPr="00AC0916">
        <w:rPr>
          <w:bCs/>
          <w:color w:val="000000"/>
        </w:rPr>
        <w:t>N. SMILTNIEKS, A. SPRIDZĀNS),</w:t>
      </w:r>
      <w:r>
        <w:rPr>
          <w:bCs/>
          <w:color w:val="000000"/>
        </w:rPr>
        <w:t xml:space="preserve"> </w:t>
      </w:r>
      <w:r w:rsidRPr="00E7351E">
        <w:rPr>
          <w:b/>
          <w:bCs/>
          <w:color w:val="000000"/>
        </w:rPr>
        <w:t xml:space="preserve">PRET </w:t>
      </w:r>
      <w:r w:rsidRPr="00E7351E">
        <w:rPr>
          <w:color w:val="000000"/>
        </w:rPr>
        <w:t xml:space="preserve">– </w:t>
      </w:r>
      <w:r w:rsidRPr="007D64E5">
        <w:rPr>
          <w:b/>
          <w:color w:val="000000"/>
        </w:rPr>
        <w:t xml:space="preserve">2 </w:t>
      </w:r>
      <w:r>
        <w:rPr>
          <w:color w:val="000000"/>
        </w:rPr>
        <w:t>(E. GAIGALIS, A. MEIERS)</w:t>
      </w:r>
      <w:r w:rsidRPr="00E7351E">
        <w:rPr>
          <w:color w:val="000000"/>
        </w:rPr>
        <w:t xml:space="preserve">, </w:t>
      </w:r>
      <w:r w:rsidRPr="00E7351E">
        <w:rPr>
          <w:b/>
          <w:bCs/>
          <w:color w:val="000000"/>
        </w:rPr>
        <w:t xml:space="preserve">ATTURAS </w:t>
      </w:r>
      <w:r w:rsidRPr="00E7351E">
        <w:rPr>
          <w:color w:val="000000"/>
        </w:rPr>
        <w:t xml:space="preserve">– nav, </w:t>
      </w:r>
      <w:r w:rsidRPr="00E7351E">
        <w:rPr>
          <w:b/>
          <w:color w:val="000000"/>
        </w:rPr>
        <w:t>NOLEMJ pieņemt lēmumu. (Lēmums Nr. </w:t>
      </w:r>
      <w:r>
        <w:rPr>
          <w:b/>
          <w:color w:val="000000"/>
        </w:rPr>
        <w:t>108/6</w:t>
      </w:r>
      <w:r w:rsidRPr="00E7351E">
        <w:rPr>
          <w:b/>
          <w:color w:val="000000"/>
        </w:rPr>
        <w:t xml:space="preserve"> pielikumā)</w:t>
      </w:r>
    </w:p>
    <w:p w:rsidR="00F5074A" w:rsidRDefault="00F5074A" w:rsidP="00D5329D">
      <w:pPr>
        <w:pStyle w:val="liknoteik"/>
        <w:spacing w:before="0" w:beforeAutospacing="0" w:after="0" w:afterAutospacing="0"/>
        <w:ind w:right="43" w:firstLine="720"/>
        <w:jc w:val="both"/>
        <w:rPr>
          <w:b/>
        </w:rPr>
      </w:pPr>
    </w:p>
    <w:p w:rsidR="00F5074A" w:rsidRDefault="00F5074A" w:rsidP="00740DF9">
      <w:pPr>
        <w:jc w:val="center"/>
        <w:rPr>
          <w:b/>
        </w:rPr>
      </w:pPr>
    </w:p>
    <w:p w:rsidR="00012170" w:rsidRDefault="00012170" w:rsidP="00740DF9">
      <w:pPr>
        <w:jc w:val="center"/>
        <w:rPr>
          <w:b/>
        </w:rPr>
      </w:pPr>
    </w:p>
    <w:p w:rsidR="00D5329D" w:rsidRDefault="00D5329D" w:rsidP="00740DF9">
      <w:pPr>
        <w:jc w:val="center"/>
        <w:rPr>
          <w:b/>
        </w:rPr>
      </w:pPr>
    </w:p>
    <w:p w:rsidR="00F5074A" w:rsidRPr="008316B3" w:rsidRDefault="00846299" w:rsidP="00F5074A">
      <w:pPr>
        <w:jc w:val="center"/>
        <w:rPr>
          <w:b/>
        </w:rPr>
      </w:pPr>
      <w:r>
        <w:rPr>
          <w:b/>
        </w:rPr>
        <w:lastRenderedPageBreak/>
        <w:t>4</w:t>
      </w:r>
      <w:r w:rsidR="00F5074A" w:rsidRPr="008316B3">
        <w:rPr>
          <w:b/>
        </w:rPr>
        <w:t>.</w:t>
      </w:r>
    </w:p>
    <w:p w:rsidR="00846299" w:rsidRPr="00564E33" w:rsidRDefault="00846299" w:rsidP="00846299">
      <w:pPr>
        <w:jc w:val="center"/>
        <w:rPr>
          <w:b/>
          <w:u w:val="single"/>
          <w:lang w:eastAsia="ar-SA"/>
        </w:rPr>
      </w:pPr>
      <w:r w:rsidRPr="00564E33">
        <w:rPr>
          <w:b/>
          <w:u w:val="single"/>
        </w:rPr>
        <w:t xml:space="preserve">Par projekta </w:t>
      </w:r>
      <w:r>
        <w:rPr>
          <w:b/>
          <w:u w:val="single"/>
        </w:rPr>
        <w:t>“Grāmata “Dobeles Atbrīvošanas piemineklis”</w:t>
      </w:r>
      <w:r w:rsidRPr="00564E33">
        <w:rPr>
          <w:b/>
          <w:u w:val="single"/>
        </w:rPr>
        <w:t>” iesnieguma iesniegšanu</w:t>
      </w:r>
    </w:p>
    <w:p w:rsidR="00F5074A" w:rsidRPr="00965B7A" w:rsidRDefault="00F5074A" w:rsidP="00F5074A">
      <w:pPr>
        <w:pStyle w:val="Title"/>
        <w:jc w:val="both"/>
      </w:pPr>
    </w:p>
    <w:p w:rsidR="00012170" w:rsidRDefault="00F5074A" w:rsidP="00012170">
      <w:pPr>
        <w:ind w:firstLine="720"/>
        <w:jc w:val="both"/>
      </w:pPr>
      <w:r w:rsidRPr="00D5329D">
        <w:t xml:space="preserve">ZIŅO Attīstības un plānošanas nodaļas vadītāja LAILA ŠEREIKO par projekta </w:t>
      </w:r>
      <w:r w:rsidR="00D5329D" w:rsidRPr="00E24DF5">
        <w:t xml:space="preserve">“Grāmata “Dobeles Atbrīvošanas piemineklis”” </w:t>
      </w:r>
      <w:r w:rsidR="00D5329D">
        <w:t xml:space="preserve">projekta iesniegumu </w:t>
      </w:r>
      <w:r w:rsidR="00012170" w:rsidRPr="00E24DF5">
        <w:t>Valsts kultūrkapitāla fonda Kultūras mantojuma nozares atklātā projektu konkursā</w:t>
      </w:r>
      <w:r w:rsidR="00012170">
        <w:t>, informē par projekta finansējumu un projekta ietvaros plānotajām aktivitātēm.</w:t>
      </w:r>
    </w:p>
    <w:p w:rsidR="00F5074A" w:rsidRDefault="00F5074A" w:rsidP="00F5074A">
      <w:pPr>
        <w:pStyle w:val="tv213"/>
        <w:spacing w:before="0" w:beforeAutospacing="0" w:after="0" w:afterAutospacing="0"/>
        <w:ind w:firstLine="720"/>
        <w:jc w:val="both"/>
      </w:pPr>
    </w:p>
    <w:p w:rsidR="00F5074A" w:rsidRDefault="00F5074A" w:rsidP="00F5074A">
      <w:pPr>
        <w:pStyle w:val="tv213"/>
        <w:spacing w:before="0" w:beforeAutospacing="0" w:after="0" w:afterAutospacing="0"/>
        <w:ind w:firstLine="720"/>
        <w:jc w:val="both"/>
      </w:pPr>
      <w:r>
        <w:t>ANDREJS SPRIDZĀNS aicina uzdot jautājums.</w:t>
      </w:r>
    </w:p>
    <w:p w:rsidR="00012170" w:rsidRDefault="00012170" w:rsidP="00F5074A">
      <w:pPr>
        <w:pStyle w:val="tv213"/>
        <w:spacing w:before="0" w:beforeAutospacing="0" w:after="0" w:afterAutospacing="0"/>
        <w:ind w:firstLine="720"/>
        <w:jc w:val="both"/>
      </w:pPr>
      <w:r>
        <w:t>Deputātiem jautājumu nav.</w:t>
      </w:r>
    </w:p>
    <w:p w:rsidR="00012170" w:rsidRPr="00D0327A" w:rsidRDefault="00012170" w:rsidP="00012170">
      <w:pPr>
        <w:tabs>
          <w:tab w:val="left" w:pos="720"/>
        </w:tabs>
        <w:jc w:val="both"/>
        <w:rPr>
          <w:noProof/>
        </w:rPr>
      </w:pPr>
      <w:r>
        <w:tab/>
        <w:t xml:space="preserve">ANDREJS SPRIDZĀNS uzaicina </w:t>
      </w:r>
      <w:r w:rsidRPr="00AC0916">
        <w:t>balsot par lēmuma projekt</w:t>
      </w:r>
      <w:r>
        <w:t>u.</w:t>
      </w:r>
    </w:p>
    <w:p w:rsidR="00F5074A" w:rsidRDefault="00F5074A" w:rsidP="00012170">
      <w:pPr>
        <w:tabs>
          <w:tab w:val="left" w:pos="720"/>
        </w:tabs>
        <w:jc w:val="both"/>
      </w:pPr>
    </w:p>
    <w:p w:rsidR="00012170" w:rsidRDefault="00012170" w:rsidP="00012170">
      <w:pPr>
        <w:pStyle w:val="liknoteik"/>
        <w:spacing w:before="0" w:beforeAutospacing="0" w:after="0" w:afterAutospacing="0"/>
        <w:ind w:right="43" w:firstLine="720"/>
        <w:jc w:val="both"/>
        <w:rPr>
          <w:b/>
          <w:color w:val="000000"/>
        </w:rPr>
      </w:pPr>
      <w:r w:rsidRPr="00E24DF5">
        <w:t>Saskaņā ar likuma „Par pašvaldībām” 15. panta pirmās daļas 5. punktu un Valsts kultūrkapitāla fonda kultūras projektu konkursa nolikumu, ņemot vērā Dobeles novada attīstības programmā 2014.-2020.gadam noteiktā Rīcības virziena (RV4) “Kultūra, sports un atpūta” uzdevumu (U6) “Pilnveidot kultūras iestāžu infrastruktūru un piedāvājumu” (R 1.37 “Nodrošināt Dobeles novada vēstures pētniecību, dokumentēšanu, saglabāšanu”)</w:t>
      </w:r>
      <w:r>
        <w:t xml:space="preserve">, </w:t>
      </w:r>
      <w:r w:rsidRPr="00AD382A">
        <w:t xml:space="preserve">Dobeles novada dome </w:t>
      </w:r>
      <w:r>
        <w:t xml:space="preserve">ar </w:t>
      </w:r>
      <w:r w:rsidRPr="00AC0916">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rPr>
        <w:t xml:space="preserve">PAR </w:t>
      </w:r>
      <w:r w:rsidRPr="00AC0916">
        <w:rPr>
          <w:color w:val="000000"/>
        </w:rPr>
        <w:t>(</w:t>
      </w:r>
      <w:r>
        <w:rPr>
          <w:color w:val="000000"/>
        </w:rPr>
        <w:t xml:space="preserve">I. ABRAMOVIČA, </w:t>
      </w:r>
      <w:r w:rsidRPr="00AC0916">
        <w:rPr>
          <w:bCs/>
          <w:color w:val="000000"/>
        </w:rPr>
        <w:t xml:space="preserve">S. DUDE, </w:t>
      </w:r>
      <w:r>
        <w:rPr>
          <w:bCs/>
          <w:color w:val="000000"/>
        </w:rPr>
        <w:t>V.EIHMANIS</w:t>
      </w:r>
      <w:r w:rsidRPr="00AC0916">
        <w:rPr>
          <w:bCs/>
          <w:color w:val="000000"/>
        </w:rPr>
        <w:t xml:space="preserve">, </w:t>
      </w:r>
      <w:r>
        <w:rPr>
          <w:color w:val="000000"/>
        </w:rPr>
        <w:t xml:space="preserve">E. GAIGALIS, </w:t>
      </w:r>
      <w:r w:rsidRPr="00AC0916">
        <w:rPr>
          <w:bCs/>
          <w:color w:val="000000"/>
        </w:rPr>
        <w:t xml:space="preserve">A. JANSONE, </w:t>
      </w:r>
      <w:r>
        <w:rPr>
          <w:bCs/>
          <w:color w:val="000000"/>
        </w:rPr>
        <w:t xml:space="preserve">E. LAIMIŅŠ, </w:t>
      </w:r>
      <w:r w:rsidRPr="00AC0916">
        <w:rPr>
          <w:bCs/>
          <w:color w:val="000000"/>
        </w:rPr>
        <w:t xml:space="preserve">B. LUCAUA-MAKALISTERE, K. ĻAKSA, </w:t>
      </w:r>
      <w:r>
        <w:rPr>
          <w:color w:val="000000"/>
        </w:rPr>
        <w:t>A. MEIERS,</w:t>
      </w:r>
      <w:r>
        <w:rPr>
          <w:bCs/>
          <w:color w:val="000000"/>
        </w:rPr>
        <w:t xml:space="preserve"> I. NEIMANE, S. OLŠEVSKA, G. SAFRANOVIČS, </w:t>
      </w:r>
      <w:r w:rsidRPr="00AC0916">
        <w:rPr>
          <w:bCs/>
          <w:color w:val="000000"/>
        </w:rPr>
        <w:t>N. SMILTNIEKS, A. SPRIDZĀNS),</w:t>
      </w:r>
      <w:r>
        <w:rPr>
          <w:bCs/>
          <w:color w:val="000000"/>
        </w:rPr>
        <w:t xml:space="preserve"> </w:t>
      </w:r>
      <w:r w:rsidRPr="00E7351E">
        <w:rPr>
          <w:b/>
          <w:bCs/>
          <w:color w:val="000000"/>
        </w:rPr>
        <w:t xml:space="preserve">PRET </w:t>
      </w:r>
      <w:r w:rsidRPr="00E7351E">
        <w:rPr>
          <w:color w:val="000000"/>
        </w:rPr>
        <w:t xml:space="preserve">– </w:t>
      </w:r>
      <w:r>
        <w:rPr>
          <w:color w:val="000000"/>
        </w:rPr>
        <w:t>nav,</w:t>
      </w:r>
      <w:r w:rsidRPr="00E7351E">
        <w:rPr>
          <w:color w:val="000000"/>
        </w:rPr>
        <w:t xml:space="preserve"> </w:t>
      </w:r>
      <w:r w:rsidRPr="00E7351E">
        <w:rPr>
          <w:b/>
          <w:bCs/>
          <w:color w:val="000000"/>
        </w:rPr>
        <w:t xml:space="preserve">ATTURAS </w:t>
      </w:r>
      <w:r w:rsidRPr="00E7351E">
        <w:rPr>
          <w:color w:val="000000"/>
        </w:rPr>
        <w:t xml:space="preserve">– </w:t>
      </w:r>
      <w:r>
        <w:rPr>
          <w:color w:val="000000"/>
        </w:rPr>
        <w:t>nav</w:t>
      </w:r>
      <w:r w:rsidRPr="00E7351E">
        <w:rPr>
          <w:color w:val="000000"/>
        </w:rPr>
        <w:t xml:space="preserve">, </w:t>
      </w:r>
      <w:r w:rsidRPr="00E7351E">
        <w:rPr>
          <w:b/>
          <w:color w:val="000000"/>
        </w:rPr>
        <w:t>NOLEMJ pieņemt lēmumu. (Lēmums Nr. </w:t>
      </w:r>
      <w:r>
        <w:rPr>
          <w:b/>
          <w:color w:val="000000"/>
        </w:rPr>
        <w:t>109/6</w:t>
      </w:r>
      <w:r w:rsidRPr="00E7351E">
        <w:rPr>
          <w:b/>
          <w:color w:val="000000"/>
        </w:rPr>
        <w:t xml:space="preserve"> pielikumā)</w:t>
      </w:r>
    </w:p>
    <w:p w:rsidR="00F5074A" w:rsidRDefault="00F5074A" w:rsidP="00012170">
      <w:pPr>
        <w:pStyle w:val="liknoteik"/>
        <w:spacing w:before="0" w:beforeAutospacing="0" w:after="0" w:afterAutospacing="0"/>
        <w:ind w:right="43" w:firstLine="720"/>
        <w:jc w:val="both"/>
        <w:rPr>
          <w:b/>
        </w:rPr>
      </w:pPr>
    </w:p>
    <w:p w:rsidR="006F4066" w:rsidRDefault="006F4066" w:rsidP="005C6EAD">
      <w:pPr>
        <w:pStyle w:val="liknoteik"/>
        <w:spacing w:before="0" w:beforeAutospacing="0" w:after="0" w:afterAutospacing="0"/>
        <w:ind w:right="43" w:firstLine="720"/>
        <w:jc w:val="both"/>
        <w:rPr>
          <w:b/>
        </w:rPr>
      </w:pPr>
    </w:p>
    <w:p w:rsidR="00C37C66" w:rsidRDefault="00C37C66" w:rsidP="00740DF9">
      <w:pPr>
        <w:tabs>
          <w:tab w:val="left" w:pos="2625"/>
        </w:tabs>
        <w:jc w:val="both"/>
        <w:rPr>
          <w:bCs/>
          <w:color w:val="000000"/>
          <w:lang w:eastAsia="et-EE"/>
        </w:rPr>
      </w:pPr>
    </w:p>
    <w:p w:rsidR="00BF7959" w:rsidRDefault="0052537D" w:rsidP="00740DF9">
      <w:pPr>
        <w:rPr>
          <w:bCs/>
          <w:color w:val="000000"/>
          <w:lang w:eastAsia="et-EE"/>
        </w:rPr>
      </w:pPr>
      <w:r>
        <w:t>S</w:t>
      </w:r>
      <w:r w:rsidR="00BF7959" w:rsidRPr="005C40DF">
        <w:rPr>
          <w:bCs/>
          <w:color w:val="000000"/>
          <w:lang w:eastAsia="et-EE"/>
        </w:rPr>
        <w:t>ēde slēgta plkst.</w:t>
      </w:r>
      <w:r w:rsidR="00F87D15" w:rsidRPr="00AC0916">
        <w:rPr>
          <w:bCs/>
          <w:color w:val="000000"/>
          <w:lang w:eastAsia="et-EE"/>
        </w:rPr>
        <w:t>1</w:t>
      </w:r>
      <w:r w:rsidR="00F5074A">
        <w:rPr>
          <w:bCs/>
          <w:color w:val="000000"/>
          <w:lang w:eastAsia="et-EE"/>
        </w:rPr>
        <w:t>5.25</w:t>
      </w:r>
    </w:p>
    <w:p w:rsidR="00BF7959" w:rsidRDefault="00BF7959" w:rsidP="00740DF9">
      <w:pPr>
        <w:rPr>
          <w:bCs/>
          <w:color w:val="000000"/>
          <w:lang w:eastAsia="et-EE"/>
        </w:rPr>
      </w:pPr>
    </w:p>
    <w:p w:rsidR="00BF7959" w:rsidRPr="005C40DF" w:rsidRDefault="00BF7959" w:rsidP="00740DF9">
      <w:pPr>
        <w:rPr>
          <w:bCs/>
          <w:color w:val="000000"/>
          <w:lang w:eastAsia="et-EE"/>
        </w:rPr>
      </w:pPr>
      <w:r w:rsidRPr="005C40DF">
        <w:rPr>
          <w:bCs/>
          <w:color w:val="000000"/>
          <w:lang w:eastAsia="et-EE"/>
        </w:rPr>
        <w:t>Nākošā novada dome</w:t>
      </w:r>
      <w:r>
        <w:rPr>
          <w:bCs/>
          <w:color w:val="000000"/>
          <w:lang w:eastAsia="et-EE"/>
        </w:rPr>
        <w:t>s sēde tiks sasaukta 20</w:t>
      </w:r>
      <w:r w:rsidR="00E83D12">
        <w:rPr>
          <w:bCs/>
          <w:color w:val="000000"/>
          <w:lang w:eastAsia="et-EE"/>
        </w:rPr>
        <w:t>2</w:t>
      </w:r>
      <w:r w:rsidR="00150780">
        <w:rPr>
          <w:bCs/>
          <w:color w:val="000000"/>
          <w:lang w:eastAsia="et-EE"/>
        </w:rPr>
        <w:t>1</w:t>
      </w:r>
      <w:r>
        <w:rPr>
          <w:bCs/>
          <w:color w:val="000000"/>
          <w:lang w:eastAsia="et-EE"/>
        </w:rPr>
        <w:t xml:space="preserve">. gada </w:t>
      </w:r>
      <w:r w:rsidR="009409FE">
        <w:rPr>
          <w:bCs/>
          <w:color w:val="000000"/>
          <w:lang w:eastAsia="et-EE"/>
        </w:rPr>
        <w:t>2</w:t>
      </w:r>
      <w:r w:rsidR="00F5074A">
        <w:rPr>
          <w:bCs/>
          <w:color w:val="000000"/>
          <w:lang w:eastAsia="et-EE"/>
        </w:rPr>
        <w:t>7</w:t>
      </w:r>
      <w:r w:rsidR="005C6EAD">
        <w:rPr>
          <w:bCs/>
          <w:color w:val="000000"/>
          <w:lang w:eastAsia="et-EE"/>
        </w:rPr>
        <w:t>. </w:t>
      </w:r>
      <w:r w:rsidR="00F5074A">
        <w:rPr>
          <w:bCs/>
          <w:color w:val="000000"/>
          <w:lang w:eastAsia="et-EE"/>
        </w:rPr>
        <w:t>maijā</w:t>
      </w:r>
      <w:r w:rsidRPr="005C40DF">
        <w:rPr>
          <w:bCs/>
          <w:color w:val="000000"/>
          <w:lang w:eastAsia="et-EE"/>
        </w:rPr>
        <w:t>, plkst.1</w:t>
      </w:r>
      <w:r>
        <w:rPr>
          <w:bCs/>
          <w:color w:val="000000"/>
          <w:lang w:eastAsia="et-EE"/>
        </w:rPr>
        <w:t>4</w:t>
      </w:r>
      <w:r w:rsidRPr="005C40DF">
        <w:rPr>
          <w:bCs/>
          <w:color w:val="000000"/>
          <w:lang w:eastAsia="et-EE"/>
        </w:rPr>
        <w:t>.00</w:t>
      </w:r>
    </w:p>
    <w:p w:rsidR="00BF7959" w:rsidRDefault="00BF7959" w:rsidP="00740DF9">
      <w:pPr>
        <w:rPr>
          <w:bCs/>
          <w:color w:val="000000"/>
          <w:lang w:eastAsia="et-EE"/>
        </w:rPr>
      </w:pPr>
    </w:p>
    <w:p w:rsidR="00847AEA" w:rsidRDefault="00847AEA" w:rsidP="00740DF9">
      <w:pPr>
        <w:rPr>
          <w:bCs/>
          <w:color w:val="000000"/>
          <w:lang w:eastAsia="et-EE"/>
        </w:rPr>
      </w:pPr>
    </w:p>
    <w:p w:rsidR="00847AEA" w:rsidRDefault="00847AEA" w:rsidP="00740DF9">
      <w:pPr>
        <w:rPr>
          <w:bCs/>
          <w:color w:val="000000"/>
          <w:lang w:eastAsia="et-EE"/>
        </w:rPr>
      </w:pPr>
    </w:p>
    <w:p w:rsidR="00BF7959" w:rsidRDefault="00BF7959" w:rsidP="00740DF9">
      <w:pPr>
        <w:ind w:hanging="3600"/>
        <w:rPr>
          <w:bCs/>
          <w:color w:val="000000"/>
          <w:lang w:eastAsia="et-EE"/>
        </w:rPr>
      </w:pPr>
      <w:r>
        <w:rPr>
          <w:bCs/>
          <w:color w:val="000000"/>
          <w:lang w:eastAsia="et-EE"/>
        </w:rPr>
        <w:t>Sēdes vadītājs</w:t>
      </w:r>
      <w:r w:rsidR="009409FE">
        <w:rPr>
          <w:bCs/>
          <w:color w:val="000000"/>
          <w:lang w:eastAsia="et-EE"/>
        </w:rPr>
        <w:tab/>
        <w:t>Sēdes vadītājs</w:t>
      </w:r>
      <w:r w:rsidR="009409FE">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Pr>
          <w:bCs/>
          <w:color w:val="000000"/>
          <w:lang w:eastAsia="et-EE"/>
        </w:rPr>
        <w:tab/>
      </w:r>
      <w:r>
        <w:rPr>
          <w:bCs/>
          <w:color w:val="000000"/>
          <w:lang w:eastAsia="et-EE"/>
        </w:rPr>
        <w:tab/>
      </w:r>
      <w:r w:rsidR="009409FE">
        <w:rPr>
          <w:bCs/>
          <w:color w:val="000000"/>
          <w:lang w:eastAsia="et-EE"/>
        </w:rPr>
        <w:tab/>
      </w:r>
      <w:r w:rsidR="005C6EAD">
        <w:rPr>
          <w:bCs/>
          <w:color w:val="000000"/>
          <w:lang w:eastAsia="et-EE"/>
        </w:rPr>
        <w:tab/>
      </w:r>
      <w:r w:rsidR="005C6EAD">
        <w:rPr>
          <w:bCs/>
          <w:color w:val="000000"/>
          <w:lang w:eastAsia="et-EE"/>
        </w:rPr>
        <w:tab/>
      </w:r>
      <w:r>
        <w:rPr>
          <w:bCs/>
          <w:color w:val="000000"/>
          <w:lang w:eastAsia="et-EE"/>
        </w:rPr>
        <w:t>A. SPRIDZĀNS</w:t>
      </w:r>
    </w:p>
    <w:p w:rsidR="00BF7959" w:rsidRPr="005C40DF" w:rsidRDefault="00BF7959" w:rsidP="00740DF9">
      <w:pPr>
        <w:ind w:hanging="3600"/>
        <w:rPr>
          <w:bCs/>
          <w:color w:val="000000"/>
          <w:lang w:eastAsia="et-EE"/>
        </w:rPr>
      </w:pPr>
      <w:r>
        <w:rPr>
          <w:bCs/>
          <w:color w:val="000000"/>
          <w:lang w:eastAsia="et-EE"/>
        </w:rPr>
        <w:t xml:space="preserve"> </w:t>
      </w:r>
      <w:r>
        <w:rPr>
          <w:bCs/>
          <w:color w:val="000000"/>
          <w:lang w:eastAsia="et-EE"/>
        </w:rPr>
        <w:tab/>
      </w:r>
      <w:r>
        <w:rPr>
          <w:bCs/>
          <w:color w:val="000000"/>
          <w:lang w:eastAsia="et-EE"/>
        </w:rPr>
        <w:tab/>
      </w:r>
      <w:r>
        <w:rPr>
          <w:bCs/>
          <w:color w:val="000000"/>
          <w:lang w:eastAsia="et-EE"/>
        </w:rPr>
        <w:tab/>
      </w:r>
      <w:r>
        <w:rPr>
          <w:bCs/>
          <w:color w:val="000000"/>
          <w:lang w:eastAsia="et-EE"/>
        </w:rPr>
        <w:tab/>
      </w:r>
      <w:r>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sidRPr="005C40DF">
        <w:rPr>
          <w:bCs/>
          <w:color w:val="000000"/>
          <w:lang w:eastAsia="et-EE"/>
        </w:rPr>
        <w:t>(</w:t>
      </w:r>
      <w:r w:rsidR="00F5074A">
        <w:rPr>
          <w:bCs/>
          <w:color w:val="000000"/>
          <w:lang w:eastAsia="et-EE"/>
        </w:rPr>
        <w:t>1</w:t>
      </w:r>
      <w:r w:rsidR="00537536">
        <w:rPr>
          <w:bCs/>
          <w:color w:val="000000"/>
          <w:lang w:eastAsia="et-EE"/>
        </w:rPr>
        <w:t>0</w:t>
      </w:r>
      <w:r w:rsidR="00F5074A">
        <w:rPr>
          <w:bCs/>
          <w:color w:val="000000"/>
          <w:lang w:eastAsia="et-EE"/>
        </w:rPr>
        <w:t>.05</w:t>
      </w:r>
      <w:r>
        <w:rPr>
          <w:bCs/>
          <w:color w:val="000000"/>
          <w:lang w:eastAsia="et-EE"/>
        </w:rPr>
        <w:t>.</w:t>
      </w:r>
      <w:r w:rsidRPr="005C40DF">
        <w:rPr>
          <w:bCs/>
          <w:color w:val="000000"/>
          <w:lang w:eastAsia="et-EE"/>
        </w:rPr>
        <w:t>20</w:t>
      </w:r>
      <w:r w:rsidR="00E83D12">
        <w:rPr>
          <w:bCs/>
          <w:color w:val="000000"/>
          <w:lang w:eastAsia="et-EE"/>
        </w:rPr>
        <w:t>2</w:t>
      </w:r>
      <w:r w:rsidR="00150780">
        <w:rPr>
          <w:bCs/>
          <w:color w:val="000000"/>
          <w:lang w:eastAsia="et-EE"/>
        </w:rPr>
        <w:t>1</w:t>
      </w:r>
      <w:r w:rsidRPr="005C40DF">
        <w:rPr>
          <w:bCs/>
          <w:color w:val="000000"/>
          <w:lang w:eastAsia="et-EE"/>
        </w:rPr>
        <w:t>.)</w:t>
      </w:r>
    </w:p>
    <w:p w:rsidR="00BF7959" w:rsidRDefault="00BF7959" w:rsidP="00740DF9">
      <w:pPr>
        <w:rPr>
          <w:bCs/>
          <w:color w:val="000000"/>
          <w:lang w:eastAsia="et-EE"/>
        </w:rPr>
      </w:pPr>
    </w:p>
    <w:p w:rsidR="001C2CF6" w:rsidRDefault="001C2CF6" w:rsidP="00740DF9">
      <w:pPr>
        <w:rPr>
          <w:bCs/>
          <w:color w:val="000000"/>
          <w:lang w:eastAsia="et-EE"/>
        </w:rPr>
      </w:pPr>
    </w:p>
    <w:p w:rsidR="001C2CF6" w:rsidRDefault="001C2CF6" w:rsidP="00740DF9">
      <w:pPr>
        <w:rPr>
          <w:bCs/>
          <w:color w:val="000000"/>
          <w:lang w:eastAsia="et-EE"/>
        </w:rPr>
      </w:pPr>
    </w:p>
    <w:p w:rsidR="00BF7959" w:rsidRDefault="009409FE" w:rsidP="00150780">
      <w:pPr>
        <w:rPr>
          <w:bCs/>
          <w:color w:val="000000"/>
          <w:lang w:eastAsia="et-EE"/>
        </w:rPr>
      </w:pPr>
      <w:r>
        <w:rPr>
          <w:bCs/>
          <w:color w:val="000000"/>
          <w:lang w:eastAsia="et-EE"/>
        </w:rPr>
        <w:t>Protokolēja</w:t>
      </w:r>
      <w:r w:rsidR="00BF7959" w:rsidRPr="005C40DF">
        <w:rPr>
          <w:bCs/>
          <w:color w:val="000000"/>
          <w:lang w:eastAsia="et-EE"/>
        </w:rPr>
        <w:tab/>
      </w:r>
      <w:r w:rsidR="00BF7959" w:rsidRPr="005C40DF">
        <w:rPr>
          <w:bCs/>
          <w:color w:val="000000"/>
          <w:lang w:eastAsia="et-EE"/>
        </w:rPr>
        <w:tab/>
      </w:r>
      <w:r w:rsidR="00BF7959" w:rsidRPr="005C40DF">
        <w:rPr>
          <w:bCs/>
          <w:color w:val="000000"/>
          <w:lang w:eastAsia="et-EE"/>
        </w:rPr>
        <w:tab/>
      </w:r>
      <w:r w:rsidR="00BF7959" w:rsidRPr="005C40DF">
        <w:rPr>
          <w:bCs/>
          <w:color w:val="000000"/>
          <w:lang w:eastAsia="et-EE"/>
        </w:rPr>
        <w:tab/>
      </w:r>
      <w:r w:rsidR="00BF7959" w:rsidRPr="005C40DF">
        <w:rPr>
          <w:bCs/>
          <w:color w:val="000000"/>
          <w:lang w:eastAsia="et-EE"/>
        </w:rPr>
        <w:tab/>
      </w:r>
      <w:r w:rsidR="00BF7959" w:rsidRPr="005C40DF">
        <w:rPr>
          <w:bCs/>
          <w:color w:val="000000"/>
          <w:lang w:eastAsia="et-EE"/>
        </w:rPr>
        <w:tab/>
      </w:r>
      <w:r>
        <w:rPr>
          <w:bCs/>
          <w:color w:val="000000"/>
          <w:lang w:eastAsia="et-EE"/>
        </w:rPr>
        <w:tab/>
      </w:r>
      <w:r>
        <w:rPr>
          <w:bCs/>
          <w:color w:val="000000"/>
          <w:lang w:eastAsia="et-EE"/>
        </w:rPr>
        <w:tab/>
      </w:r>
      <w:r>
        <w:rPr>
          <w:bCs/>
          <w:color w:val="000000"/>
          <w:lang w:eastAsia="et-EE"/>
        </w:rPr>
        <w:tab/>
      </w:r>
      <w:r w:rsidR="00BF7959" w:rsidRPr="005C40DF">
        <w:rPr>
          <w:bCs/>
          <w:color w:val="000000"/>
          <w:lang w:eastAsia="et-EE"/>
        </w:rPr>
        <w:t>D.</w:t>
      </w:r>
      <w:r w:rsidR="00DD62E1">
        <w:rPr>
          <w:bCs/>
          <w:color w:val="000000"/>
          <w:lang w:eastAsia="et-EE"/>
        </w:rPr>
        <w:t> </w:t>
      </w:r>
      <w:r w:rsidR="00BF7959" w:rsidRPr="005C40DF">
        <w:rPr>
          <w:bCs/>
          <w:color w:val="000000"/>
          <w:lang w:eastAsia="et-EE"/>
        </w:rPr>
        <w:t>RITERFELTE</w:t>
      </w:r>
    </w:p>
    <w:p w:rsidR="00BF7959" w:rsidRDefault="00BF7959" w:rsidP="000051E1">
      <w:pPr>
        <w:ind w:left="7200"/>
        <w:rPr>
          <w:bCs/>
          <w:color w:val="000000"/>
          <w:lang w:eastAsia="et-EE"/>
        </w:rPr>
      </w:pPr>
      <w:r>
        <w:rPr>
          <w:bCs/>
          <w:color w:val="000000"/>
          <w:lang w:eastAsia="et-EE"/>
        </w:rPr>
        <w:t>(</w:t>
      </w:r>
      <w:r w:rsidR="00F5074A">
        <w:rPr>
          <w:bCs/>
          <w:color w:val="000000"/>
          <w:lang w:eastAsia="et-EE"/>
        </w:rPr>
        <w:t>1</w:t>
      </w:r>
      <w:r w:rsidR="00537536">
        <w:rPr>
          <w:bCs/>
          <w:color w:val="000000"/>
          <w:lang w:eastAsia="et-EE"/>
        </w:rPr>
        <w:t>0</w:t>
      </w:r>
      <w:r w:rsidR="00F5074A">
        <w:rPr>
          <w:bCs/>
          <w:color w:val="000000"/>
          <w:lang w:eastAsia="et-EE"/>
        </w:rPr>
        <w:t>.05</w:t>
      </w:r>
      <w:r w:rsidRPr="005C40DF">
        <w:rPr>
          <w:bCs/>
          <w:color w:val="000000"/>
          <w:lang w:eastAsia="et-EE"/>
        </w:rPr>
        <w:t>.20</w:t>
      </w:r>
      <w:r w:rsidR="00E83D12">
        <w:rPr>
          <w:bCs/>
          <w:color w:val="000000"/>
          <w:lang w:eastAsia="et-EE"/>
        </w:rPr>
        <w:t>2</w:t>
      </w:r>
      <w:r w:rsidR="00150780">
        <w:rPr>
          <w:bCs/>
          <w:color w:val="000000"/>
          <w:lang w:eastAsia="et-EE"/>
        </w:rPr>
        <w:t>1</w:t>
      </w:r>
      <w:r w:rsidRPr="005C40DF">
        <w:rPr>
          <w:bCs/>
          <w:color w:val="000000"/>
          <w:lang w:eastAsia="et-EE"/>
        </w:rPr>
        <w:t>.)</w:t>
      </w:r>
    </w:p>
    <w:p w:rsidR="00CE5B06" w:rsidRDefault="00CE5B06" w:rsidP="00740DF9">
      <w:pPr>
        <w:ind w:firstLine="720"/>
        <w:jc w:val="both"/>
      </w:pPr>
    </w:p>
    <w:p w:rsidR="006A5735" w:rsidRDefault="006A5735" w:rsidP="00740DF9">
      <w:pPr>
        <w:tabs>
          <w:tab w:val="left" w:pos="-24212"/>
        </w:tabs>
        <w:rPr>
          <w:sz w:val="20"/>
          <w:szCs w:val="20"/>
        </w:rPr>
      </w:pPr>
    </w:p>
    <w:p w:rsidR="00630E80" w:rsidRDefault="006A5735" w:rsidP="00740DF9">
      <w:pPr>
        <w:tabs>
          <w:tab w:val="left" w:pos="-24212"/>
        </w:tabs>
      </w:pPr>
      <w:r w:rsidRPr="006A5735">
        <w:t>Sēdes audioieraksts publicēts Dobeles novada pašvaldības mājaslapā: http://www.dobele.lv/lv/content/domes-sedes</w:t>
      </w:r>
      <w:r w:rsidR="00630E80">
        <w:br w:type="page"/>
      </w:r>
    </w:p>
    <w:p w:rsidR="00F5074A" w:rsidRDefault="00F5074A" w:rsidP="00F5074A">
      <w:pPr>
        <w:ind w:right="3"/>
        <w:jc w:val="center"/>
        <w:rPr>
          <w:b/>
          <w:sz w:val="32"/>
        </w:rPr>
      </w:pPr>
      <w:r w:rsidRPr="00016CC2">
        <w:rPr>
          <w:noProof/>
          <w:sz w:val="20"/>
          <w:szCs w:val="20"/>
        </w:rPr>
        <w:lastRenderedPageBreak/>
        <w:drawing>
          <wp:inline distT="0" distB="0" distL="0" distR="0" wp14:anchorId="6D94E62D" wp14:editId="044F3600">
            <wp:extent cx="68580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F5074A" w:rsidRDefault="00F5074A" w:rsidP="00F5074A">
      <w:pPr>
        <w:pStyle w:val="Header"/>
        <w:jc w:val="center"/>
        <w:rPr>
          <w:sz w:val="20"/>
        </w:rPr>
      </w:pPr>
      <w:r>
        <w:rPr>
          <w:sz w:val="20"/>
        </w:rPr>
        <w:t>LATVIJAS REPUBLIKA</w:t>
      </w:r>
    </w:p>
    <w:p w:rsidR="00F5074A" w:rsidRDefault="00F5074A" w:rsidP="00F5074A">
      <w:pPr>
        <w:pStyle w:val="Header"/>
        <w:jc w:val="center"/>
        <w:rPr>
          <w:b/>
          <w:sz w:val="32"/>
          <w:szCs w:val="32"/>
        </w:rPr>
      </w:pPr>
      <w:r>
        <w:rPr>
          <w:b/>
          <w:sz w:val="32"/>
          <w:szCs w:val="32"/>
        </w:rPr>
        <w:t>DOBELES NOVADA DOME</w:t>
      </w:r>
    </w:p>
    <w:p w:rsidR="00F5074A" w:rsidRDefault="00F5074A" w:rsidP="00F5074A">
      <w:pPr>
        <w:pStyle w:val="Header"/>
        <w:jc w:val="center"/>
        <w:rPr>
          <w:sz w:val="16"/>
          <w:szCs w:val="16"/>
        </w:rPr>
      </w:pPr>
      <w:r>
        <w:rPr>
          <w:sz w:val="16"/>
          <w:szCs w:val="16"/>
        </w:rPr>
        <w:t>Brīvības iela 17, Dobele, Dobeles novads, LV-3701</w:t>
      </w:r>
    </w:p>
    <w:p w:rsidR="00F5074A" w:rsidRDefault="00F5074A" w:rsidP="00F5074A">
      <w:pPr>
        <w:pStyle w:val="Header"/>
        <w:pBdr>
          <w:bottom w:val="double" w:sz="6" w:space="1" w:color="auto"/>
        </w:pBdr>
        <w:jc w:val="center"/>
        <w:rPr>
          <w:color w:val="000000"/>
          <w:sz w:val="16"/>
          <w:szCs w:val="16"/>
        </w:rPr>
      </w:pPr>
      <w:r>
        <w:rPr>
          <w:sz w:val="16"/>
          <w:szCs w:val="16"/>
        </w:rPr>
        <w:t xml:space="preserve">Tālr. 63707269, 63700137, 63720940, e-pasts </w:t>
      </w:r>
      <w:hyperlink r:id="rId11" w:history="1">
        <w:r>
          <w:rPr>
            <w:rStyle w:val="Hyperlink"/>
            <w:color w:val="000000"/>
            <w:sz w:val="16"/>
            <w:szCs w:val="16"/>
          </w:rPr>
          <w:t>dome@dobele.lv</w:t>
        </w:r>
      </w:hyperlink>
    </w:p>
    <w:p w:rsidR="00F5074A" w:rsidRDefault="00F5074A" w:rsidP="00F5074A">
      <w:pPr>
        <w:jc w:val="center"/>
        <w:rPr>
          <w:b/>
        </w:rPr>
      </w:pPr>
    </w:p>
    <w:p w:rsidR="00F5074A" w:rsidRPr="007F409B" w:rsidRDefault="00F5074A" w:rsidP="00F5074A">
      <w:pPr>
        <w:jc w:val="center"/>
      </w:pPr>
      <w:r w:rsidRPr="007F409B">
        <w:rPr>
          <w:b/>
        </w:rPr>
        <w:t xml:space="preserve">LĒMUMS </w:t>
      </w:r>
    </w:p>
    <w:p w:rsidR="00F5074A" w:rsidRPr="007F409B" w:rsidRDefault="00F5074A" w:rsidP="00F5074A">
      <w:pPr>
        <w:jc w:val="center"/>
      </w:pPr>
      <w:r w:rsidRPr="007F409B">
        <w:t>Dobelē</w:t>
      </w:r>
    </w:p>
    <w:p w:rsidR="00F5074A" w:rsidRPr="007F409B" w:rsidRDefault="00F5074A" w:rsidP="00F5074A">
      <w:pPr>
        <w:tabs>
          <w:tab w:val="center" w:pos="2881"/>
          <w:tab w:val="center" w:pos="3601"/>
          <w:tab w:val="center" w:pos="4321"/>
          <w:tab w:val="center" w:pos="5041"/>
          <w:tab w:val="center" w:pos="5761"/>
          <w:tab w:val="center" w:pos="6481"/>
          <w:tab w:val="center" w:pos="7470"/>
        </w:tabs>
        <w:rPr>
          <w:b/>
        </w:rPr>
      </w:pPr>
    </w:p>
    <w:p w:rsidR="00F5074A" w:rsidRPr="00441B03" w:rsidRDefault="00F5074A" w:rsidP="00F5074A">
      <w:pPr>
        <w:tabs>
          <w:tab w:val="left" w:pos="-18092"/>
        </w:tabs>
        <w:suppressAutoHyphens/>
        <w:jc w:val="both"/>
        <w:rPr>
          <w:b/>
          <w:lang w:eastAsia="ar-SA"/>
        </w:rPr>
      </w:pPr>
      <w:r w:rsidRPr="00441B03">
        <w:rPr>
          <w:b/>
          <w:lang w:eastAsia="ar-SA"/>
        </w:rPr>
        <w:t>202</w:t>
      </w:r>
      <w:r>
        <w:rPr>
          <w:b/>
          <w:lang w:eastAsia="ar-SA"/>
        </w:rPr>
        <w:t>1</w:t>
      </w:r>
      <w:r w:rsidRPr="00441B03">
        <w:rPr>
          <w:b/>
          <w:lang w:eastAsia="ar-SA"/>
        </w:rPr>
        <w:t xml:space="preserve">. gada </w:t>
      </w:r>
      <w:r>
        <w:rPr>
          <w:b/>
          <w:lang w:eastAsia="ar-SA"/>
        </w:rPr>
        <w:t>7. maijā</w:t>
      </w:r>
      <w:r w:rsidRPr="00441B03">
        <w:rPr>
          <w:b/>
          <w:lang w:eastAsia="ar-SA"/>
        </w:rPr>
        <w:tab/>
      </w:r>
      <w:r w:rsidRPr="00441B03">
        <w:rPr>
          <w:b/>
          <w:lang w:eastAsia="ar-SA"/>
        </w:rPr>
        <w:tab/>
      </w:r>
      <w:r w:rsidRPr="00441B03">
        <w:rPr>
          <w:b/>
          <w:lang w:eastAsia="ar-SA"/>
        </w:rPr>
        <w:tab/>
      </w:r>
      <w:r w:rsidRPr="00441B03">
        <w:rPr>
          <w:b/>
          <w:lang w:eastAsia="ar-SA"/>
        </w:rPr>
        <w:tab/>
      </w:r>
      <w:r w:rsidRPr="00441B03">
        <w:rPr>
          <w:b/>
          <w:lang w:eastAsia="ar-SA"/>
        </w:rPr>
        <w:tab/>
      </w:r>
      <w:r w:rsidRPr="00441B03">
        <w:rPr>
          <w:b/>
          <w:lang w:eastAsia="ar-SA"/>
        </w:rPr>
        <w:tab/>
      </w:r>
      <w:r w:rsidRPr="00441B03">
        <w:rPr>
          <w:b/>
          <w:lang w:eastAsia="ar-SA"/>
        </w:rPr>
        <w:tab/>
      </w:r>
      <w:r w:rsidRPr="00441B03">
        <w:rPr>
          <w:b/>
          <w:lang w:eastAsia="ar-SA"/>
        </w:rPr>
        <w:tab/>
      </w:r>
      <w:r>
        <w:rPr>
          <w:b/>
          <w:lang w:eastAsia="ar-SA"/>
        </w:rPr>
        <w:tab/>
      </w:r>
      <w:r w:rsidRPr="00441B03">
        <w:rPr>
          <w:b/>
          <w:lang w:eastAsia="ar-SA"/>
        </w:rPr>
        <w:t>Nr. </w:t>
      </w:r>
      <w:r>
        <w:rPr>
          <w:b/>
          <w:lang w:eastAsia="ar-SA"/>
        </w:rPr>
        <w:t>106/6</w:t>
      </w:r>
    </w:p>
    <w:p w:rsidR="00F5074A" w:rsidRDefault="00F5074A" w:rsidP="00F5074A">
      <w:pPr>
        <w:jc w:val="center"/>
        <w:rPr>
          <w:b/>
          <w:u w:val="single"/>
        </w:rPr>
      </w:pPr>
    </w:p>
    <w:p w:rsidR="00F5074A" w:rsidRDefault="00F5074A" w:rsidP="00F5074A">
      <w:pPr>
        <w:jc w:val="center"/>
        <w:rPr>
          <w:b/>
          <w:u w:val="single"/>
        </w:rPr>
      </w:pPr>
      <w:r>
        <w:rPr>
          <w:b/>
          <w:u w:val="single"/>
        </w:rPr>
        <w:t xml:space="preserve">Grozījumi Dobeles novada attīstības programmas 2014.-2020. gadam </w:t>
      </w:r>
    </w:p>
    <w:p w:rsidR="00F5074A" w:rsidRDefault="00F5074A" w:rsidP="00F5074A">
      <w:pPr>
        <w:jc w:val="center"/>
        <w:rPr>
          <w:b/>
          <w:u w:val="single"/>
        </w:rPr>
      </w:pPr>
      <w:r>
        <w:rPr>
          <w:b/>
          <w:u w:val="single"/>
        </w:rPr>
        <w:t>aktualizētajā investīciju plānā</w:t>
      </w:r>
    </w:p>
    <w:p w:rsidR="00F5074A" w:rsidRDefault="00F5074A" w:rsidP="00F5074A">
      <w:r w:rsidRPr="005F0597">
        <w:tab/>
      </w:r>
    </w:p>
    <w:p w:rsidR="00F5074A" w:rsidRPr="007B0A11" w:rsidRDefault="00F5074A" w:rsidP="00F5074A">
      <w:pPr>
        <w:ind w:right="43" w:firstLine="720"/>
        <w:jc w:val="both"/>
        <w:rPr>
          <w:bCs/>
        </w:rPr>
      </w:pPr>
      <w:r w:rsidRPr="007B0A11">
        <w:t>Saskaņā ar Saskaņā ar likuma „Par pašvaldībām” 41. panta pirmās daļas 4. punktu, ievērojot Covid – 19 infekcijas izplatības seku pārvarēšanas likuma 24.</w:t>
      </w:r>
      <w:r w:rsidRPr="007B0A11">
        <w:rPr>
          <w:vertAlign w:val="superscript"/>
        </w:rPr>
        <w:t>2</w:t>
      </w:r>
      <w:r w:rsidRPr="007B0A11">
        <w:t xml:space="preserve"> pantā noteikto, ka Covid-19 infekcijas radīto seku mazināšanai reģionālā līmenī un administratīvi teritoriālās reformas mērķu sasniegšanai pašvaldības var izstrādāt augstas gatavības investīciju projektus un pretendēt uz valsts līdzfinansējuma saņemšanu, Dobeles novada dome NOLEMJ</w:t>
      </w:r>
      <w:r w:rsidRPr="007B0A11">
        <w:rPr>
          <w:bCs/>
        </w:rPr>
        <w:t>:</w:t>
      </w:r>
    </w:p>
    <w:p w:rsidR="00F5074A" w:rsidRPr="007B0A11" w:rsidRDefault="00F5074A" w:rsidP="00F5074A">
      <w:pPr>
        <w:ind w:right="196" w:firstLine="720"/>
        <w:jc w:val="both"/>
        <w:rPr>
          <w:bCs/>
        </w:rPr>
      </w:pPr>
    </w:p>
    <w:p w:rsidR="00F5074A" w:rsidRPr="007B0A11" w:rsidRDefault="00F5074A" w:rsidP="00F5074A">
      <w:pPr>
        <w:ind w:firstLine="720"/>
        <w:jc w:val="both"/>
      </w:pPr>
      <w:r w:rsidRPr="007B0A11">
        <w:rPr>
          <w:bCs/>
        </w:rPr>
        <w:t>Izdarīt</w:t>
      </w:r>
      <w:r w:rsidRPr="007B0A11">
        <w:t xml:space="preserve"> Dobeles novada attīstības programmas 2014. – 2020. gadam aktualizētajā investīciju plānā (apstiprināts ar Dobeles novada domes 2021. gada 28. janvāra lēmumā Nr.19/1) grozījumus un papildināt investīciju plānu ar 122. – 129. punktiem šādā redakcijā:</w:t>
      </w:r>
    </w:p>
    <w:p w:rsidR="00F5074A" w:rsidRPr="007B0A11" w:rsidRDefault="00F5074A" w:rsidP="00F5074A">
      <w:pPr>
        <w:ind w:firstLine="720"/>
        <w:jc w:val="both"/>
      </w:pPr>
    </w:p>
    <w:p w:rsidR="00F5074A" w:rsidRPr="007B0A11" w:rsidRDefault="00F5074A" w:rsidP="00F5074A">
      <w:pPr>
        <w:pStyle w:val="ListParagraph"/>
        <w:ind w:right="55"/>
        <w:rPr>
          <w:rFonts w:ascii="Times New Roman" w:hAnsi="Times New Roman"/>
        </w:rPr>
      </w:pPr>
      <w:r w:rsidRPr="007B0A11">
        <w:rPr>
          <w:rFonts w:ascii="Times New Roman" w:hAnsi="Times New Roman"/>
        </w:rPr>
        <w:t>“122. Projekta nosaukums “Čakstes ielas un Atmodas ielas Dobelē pārbūves būvprojekta izstrāde”, indikatīvā summa 38 000 EUR (pašvaldības budžets – 38 000 EUR).</w:t>
      </w:r>
    </w:p>
    <w:p w:rsidR="00F5074A" w:rsidRPr="007B0A11" w:rsidRDefault="00F5074A" w:rsidP="00F5074A">
      <w:pPr>
        <w:pStyle w:val="ListParagraph"/>
        <w:ind w:right="55"/>
        <w:rPr>
          <w:rFonts w:ascii="Times New Roman" w:hAnsi="Times New Roman"/>
        </w:rPr>
      </w:pPr>
      <w:r w:rsidRPr="007B0A11">
        <w:rPr>
          <w:rFonts w:ascii="Times New Roman" w:hAnsi="Times New Roman"/>
        </w:rPr>
        <w:t>Projekta ietvaros tiks izstrādāts Jāņa Čakstes ielas un Atmodas ielas (posmā no Jāņa Čakstes ielas līdz Zaļajai ielai) Dobelē, pārbūves būvprojekts. Laika posmā: 2021.-2022. gads”.</w:t>
      </w:r>
    </w:p>
    <w:p w:rsidR="00F5074A" w:rsidRPr="007B0A11" w:rsidRDefault="00F5074A" w:rsidP="00F5074A">
      <w:pPr>
        <w:ind w:right="55"/>
        <w:jc w:val="both"/>
      </w:pPr>
    </w:p>
    <w:p w:rsidR="00F5074A" w:rsidRPr="007B0A11" w:rsidRDefault="00F5074A" w:rsidP="00F5074A">
      <w:pPr>
        <w:pStyle w:val="ListParagraph"/>
        <w:ind w:right="55"/>
        <w:rPr>
          <w:rFonts w:ascii="Times New Roman" w:hAnsi="Times New Roman"/>
        </w:rPr>
      </w:pPr>
      <w:r w:rsidRPr="007B0A11">
        <w:rPr>
          <w:rFonts w:ascii="Times New Roman" w:hAnsi="Times New Roman"/>
        </w:rPr>
        <w:t>“123. Projekta nosaukums “Uzvaras un Viestura ielas Dobelē pārbūves būvprojekta izstrāde”, indikatīvā summa 24 000 EUR (pašvaldības budžets – 24 000 EUR).</w:t>
      </w:r>
    </w:p>
    <w:p w:rsidR="00F5074A" w:rsidRPr="007B0A11" w:rsidRDefault="00F5074A" w:rsidP="00F5074A">
      <w:pPr>
        <w:pStyle w:val="ListParagraph"/>
        <w:ind w:right="55"/>
        <w:rPr>
          <w:rFonts w:ascii="Times New Roman" w:hAnsi="Times New Roman"/>
        </w:rPr>
      </w:pPr>
      <w:r w:rsidRPr="007B0A11">
        <w:rPr>
          <w:rFonts w:ascii="Times New Roman" w:hAnsi="Times New Roman"/>
        </w:rPr>
        <w:t>Projekta ietvaros tiks izstrādāts divu Dobeles pilsētas ielu pārbūves būvprojekts, kuru plānots realizēt 2 kārtās. 1.kārta – Uzvaras ielas pārbūve (posmā no Viestura ielas līdz Brīvības ielai), 2.kārta – Viestura ielas pārbūve (posmā no Skolas ielas līdz Brīvības ielai). Laika posmā: 2021.-2022.gads”.</w:t>
      </w:r>
    </w:p>
    <w:p w:rsidR="00F5074A" w:rsidRPr="007B0A11" w:rsidRDefault="00F5074A" w:rsidP="00F5074A">
      <w:pPr>
        <w:pStyle w:val="ListParagraph"/>
        <w:ind w:right="55"/>
        <w:rPr>
          <w:rFonts w:ascii="Times New Roman" w:hAnsi="Times New Roman"/>
        </w:rPr>
      </w:pPr>
    </w:p>
    <w:p w:rsidR="00F5074A" w:rsidRPr="007B0A11" w:rsidRDefault="00F5074A" w:rsidP="00F5074A">
      <w:pPr>
        <w:pStyle w:val="ListParagraph"/>
        <w:ind w:right="55"/>
        <w:rPr>
          <w:rFonts w:ascii="Times New Roman" w:hAnsi="Times New Roman"/>
        </w:rPr>
      </w:pPr>
      <w:r w:rsidRPr="007B0A11">
        <w:rPr>
          <w:rFonts w:ascii="Times New Roman" w:hAnsi="Times New Roman"/>
        </w:rPr>
        <w:t>“124. Projekta nosaukums “Baznīcas ielas Dobelē (posmā no Brīvības ielas līdz Baznīcas ielai Nr.12) seguma atjaunošana, indikatīvā summa 92 000 EUR (t.sk. pašvaldības budžets – 13 800 EUR, cits – 78 200 EUR).</w:t>
      </w:r>
    </w:p>
    <w:p w:rsidR="00F5074A" w:rsidRPr="007B0A11" w:rsidRDefault="00F5074A" w:rsidP="00F5074A">
      <w:pPr>
        <w:pStyle w:val="ListParagraph"/>
        <w:ind w:right="55"/>
        <w:rPr>
          <w:rFonts w:ascii="Times New Roman" w:hAnsi="Times New Roman"/>
        </w:rPr>
      </w:pPr>
      <w:r w:rsidRPr="007B0A11">
        <w:rPr>
          <w:rFonts w:ascii="Times New Roman" w:hAnsi="Times New Roman"/>
        </w:rPr>
        <w:t xml:space="preserve">Projekta ietvaros tiks veikta Baznīcas ielas (posmā no Brīvības ielas līdz Baznīcas ielai Nr.12) seguma atjaunošana, nodrošinot autobraucējiem drošu un kvalitatīvu pārvietošanos. Laika posms: 2021.gads”. </w:t>
      </w:r>
    </w:p>
    <w:p w:rsidR="00F5074A" w:rsidRPr="007B0A11" w:rsidRDefault="00F5074A" w:rsidP="00F5074A">
      <w:pPr>
        <w:pStyle w:val="ListParagraph"/>
        <w:ind w:right="55"/>
        <w:rPr>
          <w:rFonts w:ascii="Times New Roman" w:hAnsi="Times New Roman"/>
        </w:rPr>
      </w:pPr>
    </w:p>
    <w:p w:rsidR="00F5074A" w:rsidRPr="007B0A11" w:rsidRDefault="00F5074A" w:rsidP="00F5074A">
      <w:pPr>
        <w:pStyle w:val="ListParagraph"/>
        <w:ind w:right="55"/>
        <w:rPr>
          <w:rFonts w:ascii="Times New Roman" w:hAnsi="Times New Roman"/>
        </w:rPr>
      </w:pPr>
      <w:r w:rsidRPr="007B0A11">
        <w:rPr>
          <w:rFonts w:ascii="Times New Roman" w:hAnsi="Times New Roman"/>
        </w:rPr>
        <w:t>“125. Projekta nosaukums “Pašvaldības autoceļa Nr.5217 Šķibe – Smiltnieki Bērzes pagastā seguma atjaunošana”, indikatīvā summa 634 372 EUR (t.sk. pašvaldības budžets –82 745 EUR, cits – 551 627 EUR).</w:t>
      </w:r>
    </w:p>
    <w:p w:rsidR="00F5074A" w:rsidRPr="007B0A11" w:rsidRDefault="00F5074A" w:rsidP="00F5074A">
      <w:pPr>
        <w:pStyle w:val="ListParagraph"/>
        <w:ind w:right="55"/>
        <w:rPr>
          <w:rFonts w:ascii="Times New Roman" w:hAnsi="Times New Roman"/>
        </w:rPr>
      </w:pPr>
      <w:r w:rsidRPr="007B0A11">
        <w:rPr>
          <w:rFonts w:ascii="Times New Roman" w:hAnsi="Times New Roman"/>
        </w:rPr>
        <w:t xml:space="preserve">Projekta ietvaros tiks veikta pašvaldības autoceļa Nr.5217 Šķibe – Smiltnieki Bērzes pagastā seguma atjaunošana, nodrošinot autobraucējiem drošu un kvalitatīvu pārvietošanos. Tiks sekmēta administratīvi teritoriālās reformas mērķu sasniegšana, uzlabojot iedzīvotāju mobilitāti un iedzīvotāju dzīves kvalitāti kopumā. Atjaunojot ceļa segumu tiks sakārtota pašvaldības infrastruktūra, tādējādi nodrošinātu nozīmīgu ieguldījumu ekonomiskās situācijas uzlabošanā </w:t>
      </w:r>
      <w:r w:rsidRPr="007B0A11">
        <w:rPr>
          <w:rFonts w:ascii="Times New Roman" w:hAnsi="Times New Roman"/>
        </w:rPr>
        <w:lastRenderedPageBreak/>
        <w:t xml:space="preserve">pēc Covid – 19 izraisītās ekonomikas lejupslīdes un uzlabotu nodarbinātības un pakalpojumu saņemšanas iespējas iedzīvotājiem. Laika posms: 2021.gads”. </w:t>
      </w:r>
    </w:p>
    <w:p w:rsidR="00F5074A" w:rsidRPr="007B0A11" w:rsidRDefault="00F5074A" w:rsidP="00F5074A">
      <w:pPr>
        <w:pStyle w:val="ListParagraph"/>
        <w:ind w:right="55"/>
        <w:rPr>
          <w:rFonts w:ascii="Times New Roman" w:hAnsi="Times New Roman"/>
        </w:rPr>
      </w:pPr>
    </w:p>
    <w:p w:rsidR="00F5074A" w:rsidRPr="007B0A11" w:rsidRDefault="00F5074A" w:rsidP="00F5074A">
      <w:pPr>
        <w:pStyle w:val="ListParagraph"/>
        <w:ind w:right="55"/>
        <w:rPr>
          <w:rFonts w:ascii="Times New Roman" w:hAnsi="Times New Roman"/>
        </w:rPr>
      </w:pPr>
      <w:r w:rsidRPr="007B0A11">
        <w:rPr>
          <w:rFonts w:ascii="Times New Roman" w:hAnsi="Times New Roman"/>
        </w:rPr>
        <w:t>“126. Projekta nosaukums “Skolas ielas Auru ciemā seguma atjaunošana”, indikatīvā summa 300 000 EUR (t.sk. pašvaldības budžets – 45 000 EUR, cits – 255 000 EUR).</w:t>
      </w:r>
    </w:p>
    <w:p w:rsidR="00F5074A" w:rsidRPr="007B0A11" w:rsidRDefault="00F5074A" w:rsidP="00F5074A">
      <w:pPr>
        <w:pStyle w:val="ListParagraph"/>
        <w:ind w:right="55"/>
        <w:rPr>
          <w:rFonts w:ascii="Times New Roman" w:hAnsi="Times New Roman"/>
        </w:rPr>
      </w:pPr>
      <w:r w:rsidRPr="007B0A11">
        <w:rPr>
          <w:rFonts w:ascii="Times New Roman" w:hAnsi="Times New Roman"/>
        </w:rPr>
        <w:t>Projekta ietvaros tiks veikta Skolas ielas Auru ciemā seguma atjaunošana, nodrošinot autobraucējiem drošu un kvalitatīvu pārvietošanos. Laika posms: 2021.gads”.</w:t>
      </w:r>
    </w:p>
    <w:p w:rsidR="00F5074A" w:rsidRPr="007B0A11" w:rsidRDefault="00F5074A" w:rsidP="00F5074A">
      <w:pPr>
        <w:pStyle w:val="ListParagraph"/>
        <w:ind w:right="55"/>
        <w:rPr>
          <w:rFonts w:ascii="Times New Roman" w:hAnsi="Times New Roman"/>
        </w:rPr>
      </w:pPr>
    </w:p>
    <w:p w:rsidR="00F5074A" w:rsidRPr="007B0A11" w:rsidRDefault="00F5074A" w:rsidP="00F5074A">
      <w:pPr>
        <w:pStyle w:val="ListParagraph"/>
        <w:ind w:right="55"/>
        <w:rPr>
          <w:rFonts w:ascii="Times New Roman" w:hAnsi="Times New Roman"/>
        </w:rPr>
      </w:pPr>
      <w:r w:rsidRPr="007B0A11">
        <w:rPr>
          <w:rFonts w:ascii="Times New Roman" w:hAnsi="Times New Roman"/>
        </w:rPr>
        <w:t>“127. Projekta nosaukums “Čakstes un Atmodas ielas Dobelē pārbūve”, indikatīvā summa 1 960 000 EUR (t.sk. pašvaldības budžets – 294 000 EUR, cits – 1 666 000 EUR).</w:t>
      </w:r>
    </w:p>
    <w:p w:rsidR="00F5074A" w:rsidRPr="007B0A11" w:rsidRDefault="00F5074A" w:rsidP="00F5074A">
      <w:pPr>
        <w:pStyle w:val="ListParagraph"/>
        <w:ind w:right="55"/>
        <w:rPr>
          <w:rFonts w:ascii="Times New Roman" w:hAnsi="Times New Roman"/>
        </w:rPr>
      </w:pPr>
      <w:r w:rsidRPr="007B0A11">
        <w:rPr>
          <w:rFonts w:ascii="Times New Roman" w:hAnsi="Times New Roman"/>
        </w:rPr>
        <w:t>Projekta ietvaros tiks veikta Čakstes ielas un Atmodas ielas (posmā līdz Zaļai ielai) Dobelē pārbūve. Laika posmā: 2022.-2023.gads”.</w:t>
      </w:r>
    </w:p>
    <w:p w:rsidR="00F5074A" w:rsidRPr="007B0A11" w:rsidRDefault="00F5074A" w:rsidP="00F5074A">
      <w:pPr>
        <w:pStyle w:val="ListParagraph"/>
        <w:ind w:right="55"/>
        <w:rPr>
          <w:rFonts w:ascii="Times New Roman" w:hAnsi="Times New Roman"/>
        </w:rPr>
      </w:pPr>
    </w:p>
    <w:p w:rsidR="00F5074A" w:rsidRPr="007B0A11" w:rsidRDefault="00F5074A" w:rsidP="00F5074A">
      <w:pPr>
        <w:pStyle w:val="ListParagraph"/>
        <w:ind w:right="55"/>
        <w:rPr>
          <w:rFonts w:ascii="Times New Roman" w:hAnsi="Times New Roman"/>
        </w:rPr>
      </w:pPr>
      <w:r w:rsidRPr="007B0A11">
        <w:rPr>
          <w:rFonts w:ascii="Times New Roman" w:hAnsi="Times New Roman"/>
        </w:rPr>
        <w:t>“128. Projekta nosaukums “Uzvaras ielas (posmā no Viestura ielas līdz Brīvības ielai) Dobelē pārbūve”, indikatīvā summa 410 000 EUR (t.sk. pašvaldības budžets – 61 500 EUR, cits – 348 500 EUR).</w:t>
      </w:r>
    </w:p>
    <w:p w:rsidR="00F5074A" w:rsidRPr="007B0A11" w:rsidRDefault="00F5074A" w:rsidP="00F5074A">
      <w:pPr>
        <w:pStyle w:val="ListParagraph"/>
        <w:ind w:right="55"/>
        <w:rPr>
          <w:rFonts w:ascii="Times New Roman" w:hAnsi="Times New Roman"/>
        </w:rPr>
      </w:pPr>
      <w:r w:rsidRPr="007B0A11">
        <w:rPr>
          <w:rFonts w:ascii="Times New Roman" w:hAnsi="Times New Roman"/>
        </w:rPr>
        <w:t>Projekta ietvaros tiks veikta Uzvaras ielas Dobelē pārbūve, t.sk. ar to saistītās inženiertehniskās komunikācijas posmā no Viestura ielas līdz Brīvības ielai. Laika posmā: 2022.-2024.gads”.</w:t>
      </w:r>
    </w:p>
    <w:p w:rsidR="00F5074A" w:rsidRPr="007B0A11" w:rsidRDefault="00F5074A" w:rsidP="00F5074A">
      <w:pPr>
        <w:pStyle w:val="ListParagraph"/>
        <w:ind w:right="55"/>
        <w:rPr>
          <w:rFonts w:ascii="Times New Roman" w:hAnsi="Times New Roman"/>
        </w:rPr>
      </w:pPr>
    </w:p>
    <w:p w:rsidR="00F5074A" w:rsidRPr="007B0A11" w:rsidRDefault="00F5074A" w:rsidP="00F5074A">
      <w:pPr>
        <w:pStyle w:val="ListParagraph"/>
        <w:ind w:right="55"/>
        <w:rPr>
          <w:rFonts w:ascii="Times New Roman" w:hAnsi="Times New Roman"/>
        </w:rPr>
      </w:pPr>
      <w:r w:rsidRPr="007B0A11">
        <w:rPr>
          <w:rFonts w:ascii="Times New Roman" w:hAnsi="Times New Roman"/>
        </w:rPr>
        <w:t>“129. Projekta nosaukums “Viestura ielas (posmā no Skolas ielas līdz Brīvības ielai” Dobelē pārbūve”, indikatīvā summa 415 000 EUR (t.sk. pašvaldības budžets –  62 250 EUR, cits – 352 750 EUR).</w:t>
      </w:r>
    </w:p>
    <w:p w:rsidR="00F5074A" w:rsidRPr="007B0A11" w:rsidRDefault="00F5074A" w:rsidP="00F5074A">
      <w:pPr>
        <w:pStyle w:val="ListParagraph"/>
        <w:ind w:right="55"/>
        <w:rPr>
          <w:rFonts w:ascii="Times New Roman" w:hAnsi="Times New Roman"/>
        </w:rPr>
      </w:pPr>
      <w:r w:rsidRPr="007B0A11">
        <w:rPr>
          <w:rFonts w:ascii="Times New Roman" w:hAnsi="Times New Roman"/>
        </w:rPr>
        <w:t>Projekta ietvaros tiks veikta Viestura ielas Dobelē pārbūve, t.sk. ar to saistītās inženiertehniskās komunikācijas posmā no Skolas ielas līdz Brīvības ielai. Laika posmā: 2022.-2024.gads”.</w:t>
      </w:r>
    </w:p>
    <w:p w:rsidR="00F5074A" w:rsidRPr="007B0A11" w:rsidRDefault="00F5074A" w:rsidP="00F5074A">
      <w:pPr>
        <w:pStyle w:val="ListParagraph"/>
        <w:ind w:right="55"/>
        <w:rPr>
          <w:rFonts w:ascii="Times New Roman" w:hAnsi="Times New Roman"/>
        </w:rPr>
      </w:pPr>
    </w:p>
    <w:p w:rsidR="00F5074A" w:rsidRPr="007B0A11" w:rsidRDefault="00F5074A" w:rsidP="00F5074A">
      <w:pPr>
        <w:pStyle w:val="ListParagraph"/>
        <w:ind w:right="55"/>
        <w:rPr>
          <w:rFonts w:ascii="Times New Roman" w:hAnsi="Times New Roman"/>
        </w:rPr>
      </w:pPr>
    </w:p>
    <w:p w:rsidR="00F5074A" w:rsidRPr="007B0A11" w:rsidRDefault="00F5074A" w:rsidP="00F5074A">
      <w:pPr>
        <w:pStyle w:val="ListParagraph"/>
        <w:ind w:right="55"/>
        <w:rPr>
          <w:rFonts w:ascii="Times New Roman" w:hAnsi="Times New Roman"/>
        </w:rPr>
      </w:pPr>
    </w:p>
    <w:p w:rsidR="0091587E" w:rsidRDefault="00F5074A" w:rsidP="00F5074A">
      <w:pPr>
        <w:ind w:right="-284"/>
        <w:jc w:val="both"/>
      </w:pPr>
      <w:r w:rsidRPr="007B0A11">
        <w:t>Domes priekšsēdētājs</w:t>
      </w:r>
      <w:r w:rsidRPr="007B0A11">
        <w:tab/>
      </w:r>
      <w:r w:rsidRPr="007B0A11">
        <w:tab/>
      </w:r>
      <w:r w:rsidRPr="007B0A11">
        <w:tab/>
      </w:r>
      <w:r w:rsidRPr="007B0A11">
        <w:tab/>
      </w:r>
      <w:r w:rsidRPr="007B0A11">
        <w:tab/>
      </w:r>
      <w:r w:rsidRPr="007B0A11">
        <w:tab/>
      </w:r>
      <w:r w:rsidRPr="007B0A11">
        <w:tab/>
      </w:r>
      <w:r w:rsidRPr="007B0A11">
        <w:tab/>
      </w:r>
      <w:r w:rsidRPr="007B0A11">
        <w:tab/>
        <w:t>A.Spridzāns</w:t>
      </w:r>
      <w:r w:rsidR="0091587E">
        <w:br w:type="page"/>
      </w:r>
    </w:p>
    <w:p w:rsidR="0091587E" w:rsidRDefault="0091587E" w:rsidP="0091587E">
      <w:pPr>
        <w:ind w:right="3"/>
        <w:jc w:val="center"/>
        <w:rPr>
          <w:b/>
          <w:sz w:val="32"/>
        </w:rPr>
      </w:pPr>
      <w:r w:rsidRPr="00016CC2">
        <w:rPr>
          <w:noProof/>
          <w:sz w:val="20"/>
          <w:szCs w:val="20"/>
        </w:rPr>
        <w:lastRenderedPageBreak/>
        <w:drawing>
          <wp:inline distT="0" distB="0" distL="0" distR="0" wp14:anchorId="7FAD4544" wp14:editId="35474E6B">
            <wp:extent cx="685800" cy="75247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91587E" w:rsidRDefault="0091587E" w:rsidP="0091587E">
      <w:pPr>
        <w:pStyle w:val="Header"/>
        <w:jc w:val="center"/>
        <w:rPr>
          <w:sz w:val="20"/>
        </w:rPr>
      </w:pPr>
      <w:r>
        <w:rPr>
          <w:sz w:val="20"/>
        </w:rPr>
        <w:t>LATVIJAS REPUBLIKA</w:t>
      </w:r>
    </w:p>
    <w:p w:rsidR="0091587E" w:rsidRDefault="0091587E" w:rsidP="0091587E">
      <w:pPr>
        <w:pStyle w:val="Header"/>
        <w:jc w:val="center"/>
        <w:rPr>
          <w:b/>
          <w:sz w:val="32"/>
          <w:szCs w:val="32"/>
        </w:rPr>
      </w:pPr>
      <w:r>
        <w:rPr>
          <w:b/>
          <w:sz w:val="32"/>
          <w:szCs w:val="32"/>
        </w:rPr>
        <w:t>DOBELES NOVADA DOME</w:t>
      </w:r>
    </w:p>
    <w:p w:rsidR="0091587E" w:rsidRDefault="0091587E" w:rsidP="0091587E">
      <w:pPr>
        <w:pStyle w:val="Header"/>
        <w:jc w:val="center"/>
        <w:rPr>
          <w:sz w:val="16"/>
          <w:szCs w:val="16"/>
        </w:rPr>
      </w:pPr>
      <w:r>
        <w:rPr>
          <w:sz w:val="16"/>
          <w:szCs w:val="16"/>
        </w:rPr>
        <w:t>Brīvības iela 17, Dobele, Dobeles novads, LV-3701</w:t>
      </w:r>
    </w:p>
    <w:p w:rsidR="0091587E" w:rsidRDefault="0091587E" w:rsidP="0091587E">
      <w:pPr>
        <w:pStyle w:val="Header"/>
        <w:pBdr>
          <w:bottom w:val="double" w:sz="6" w:space="1" w:color="auto"/>
        </w:pBdr>
        <w:jc w:val="center"/>
        <w:rPr>
          <w:color w:val="000000"/>
          <w:sz w:val="16"/>
          <w:szCs w:val="16"/>
        </w:rPr>
      </w:pPr>
      <w:r>
        <w:rPr>
          <w:sz w:val="16"/>
          <w:szCs w:val="16"/>
        </w:rPr>
        <w:t xml:space="preserve">Tālr. 63707269, 63700137, 63720940, e-pasts </w:t>
      </w:r>
      <w:hyperlink r:id="rId12" w:history="1">
        <w:r>
          <w:rPr>
            <w:rStyle w:val="Hyperlink"/>
            <w:color w:val="000000"/>
            <w:sz w:val="16"/>
            <w:szCs w:val="16"/>
          </w:rPr>
          <w:t>dome@dobele.lv</w:t>
        </w:r>
      </w:hyperlink>
    </w:p>
    <w:p w:rsidR="0091587E" w:rsidRDefault="0091587E" w:rsidP="0091587E">
      <w:pPr>
        <w:jc w:val="center"/>
        <w:rPr>
          <w:b/>
        </w:rPr>
      </w:pPr>
    </w:p>
    <w:p w:rsidR="0091587E" w:rsidRPr="007F409B" w:rsidRDefault="0091587E" w:rsidP="0091587E">
      <w:pPr>
        <w:jc w:val="center"/>
      </w:pPr>
      <w:r w:rsidRPr="007F409B">
        <w:rPr>
          <w:b/>
        </w:rPr>
        <w:t xml:space="preserve">LĒMUMS </w:t>
      </w:r>
    </w:p>
    <w:p w:rsidR="0091587E" w:rsidRPr="007F409B" w:rsidRDefault="0091587E" w:rsidP="0091587E">
      <w:pPr>
        <w:jc w:val="center"/>
      </w:pPr>
      <w:r w:rsidRPr="007F409B">
        <w:t>Dobelē</w:t>
      </w:r>
    </w:p>
    <w:p w:rsidR="0091587E" w:rsidRPr="007F409B" w:rsidRDefault="0091587E" w:rsidP="0091587E">
      <w:pPr>
        <w:tabs>
          <w:tab w:val="center" w:pos="2881"/>
          <w:tab w:val="center" w:pos="3601"/>
          <w:tab w:val="center" w:pos="4321"/>
          <w:tab w:val="center" w:pos="5041"/>
          <w:tab w:val="center" w:pos="5761"/>
          <w:tab w:val="center" w:pos="6481"/>
          <w:tab w:val="center" w:pos="7470"/>
        </w:tabs>
        <w:rPr>
          <w:b/>
        </w:rPr>
      </w:pPr>
    </w:p>
    <w:p w:rsidR="0091587E" w:rsidRPr="00441B03" w:rsidRDefault="0091587E" w:rsidP="0091587E">
      <w:pPr>
        <w:tabs>
          <w:tab w:val="left" w:pos="-18092"/>
        </w:tabs>
        <w:suppressAutoHyphens/>
        <w:jc w:val="both"/>
        <w:rPr>
          <w:b/>
          <w:lang w:eastAsia="ar-SA"/>
        </w:rPr>
      </w:pPr>
      <w:r w:rsidRPr="00441B03">
        <w:rPr>
          <w:b/>
          <w:lang w:eastAsia="ar-SA"/>
        </w:rPr>
        <w:t>202</w:t>
      </w:r>
      <w:r>
        <w:rPr>
          <w:b/>
          <w:lang w:eastAsia="ar-SA"/>
        </w:rPr>
        <w:t>1</w:t>
      </w:r>
      <w:r w:rsidRPr="00441B03">
        <w:rPr>
          <w:b/>
          <w:lang w:eastAsia="ar-SA"/>
        </w:rPr>
        <w:t xml:space="preserve">. gada </w:t>
      </w:r>
      <w:r>
        <w:rPr>
          <w:b/>
          <w:lang w:eastAsia="ar-SA"/>
        </w:rPr>
        <w:t>7. maijā</w:t>
      </w:r>
      <w:r w:rsidRPr="00441B03">
        <w:rPr>
          <w:b/>
          <w:lang w:eastAsia="ar-SA"/>
        </w:rPr>
        <w:tab/>
      </w:r>
      <w:r w:rsidRPr="00441B03">
        <w:rPr>
          <w:b/>
          <w:lang w:eastAsia="ar-SA"/>
        </w:rPr>
        <w:tab/>
      </w:r>
      <w:r w:rsidRPr="00441B03">
        <w:rPr>
          <w:b/>
          <w:lang w:eastAsia="ar-SA"/>
        </w:rPr>
        <w:tab/>
      </w:r>
      <w:r w:rsidRPr="00441B03">
        <w:rPr>
          <w:b/>
          <w:lang w:eastAsia="ar-SA"/>
        </w:rPr>
        <w:tab/>
      </w:r>
      <w:r w:rsidRPr="00441B03">
        <w:rPr>
          <w:b/>
          <w:lang w:eastAsia="ar-SA"/>
        </w:rPr>
        <w:tab/>
      </w:r>
      <w:r w:rsidRPr="00441B03">
        <w:rPr>
          <w:b/>
          <w:lang w:eastAsia="ar-SA"/>
        </w:rPr>
        <w:tab/>
      </w:r>
      <w:r w:rsidRPr="00441B03">
        <w:rPr>
          <w:b/>
          <w:lang w:eastAsia="ar-SA"/>
        </w:rPr>
        <w:tab/>
      </w:r>
      <w:r w:rsidRPr="00441B03">
        <w:rPr>
          <w:b/>
          <w:lang w:eastAsia="ar-SA"/>
        </w:rPr>
        <w:tab/>
      </w:r>
      <w:r>
        <w:rPr>
          <w:b/>
          <w:lang w:eastAsia="ar-SA"/>
        </w:rPr>
        <w:tab/>
      </w:r>
      <w:r w:rsidRPr="00441B03">
        <w:rPr>
          <w:b/>
          <w:lang w:eastAsia="ar-SA"/>
        </w:rPr>
        <w:t>Nr. </w:t>
      </w:r>
      <w:r>
        <w:rPr>
          <w:b/>
          <w:lang w:eastAsia="ar-SA"/>
        </w:rPr>
        <w:t>107/6</w:t>
      </w:r>
    </w:p>
    <w:p w:rsidR="0091587E" w:rsidRDefault="0091587E" w:rsidP="0091587E">
      <w:pPr>
        <w:jc w:val="center"/>
        <w:rPr>
          <w:b/>
          <w:u w:val="single"/>
        </w:rPr>
      </w:pPr>
    </w:p>
    <w:p w:rsidR="0091587E" w:rsidRDefault="0091587E" w:rsidP="0091587E">
      <w:pPr>
        <w:jc w:val="center"/>
        <w:rPr>
          <w:b/>
          <w:u w:val="single"/>
        </w:rPr>
      </w:pPr>
      <w:r>
        <w:rPr>
          <w:b/>
          <w:u w:val="single"/>
        </w:rPr>
        <w:t>Par  investīciju projekta „Puķu ielas pārbūve Dobelē</w:t>
      </w:r>
    </w:p>
    <w:p w:rsidR="0091587E" w:rsidRDefault="0091587E" w:rsidP="0091587E">
      <w:pPr>
        <w:jc w:val="center"/>
        <w:rPr>
          <w:b/>
          <w:u w:val="single"/>
        </w:rPr>
      </w:pPr>
      <w:r>
        <w:rPr>
          <w:b/>
          <w:u w:val="single"/>
        </w:rPr>
        <w:t xml:space="preserve"> Dobeles novadā” iesniegšanu</w:t>
      </w:r>
    </w:p>
    <w:p w:rsidR="0091587E" w:rsidRDefault="0091587E" w:rsidP="0091587E">
      <w:r w:rsidRPr="003A3F31">
        <w:tab/>
      </w:r>
    </w:p>
    <w:p w:rsidR="0091587E" w:rsidRPr="003A3F31" w:rsidRDefault="0091587E" w:rsidP="0091587E"/>
    <w:p w:rsidR="0091587E" w:rsidRPr="003A3F31" w:rsidRDefault="0091587E" w:rsidP="0091587E">
      <w:pPr>
        <w:ind w:firstLine="600"/>
        <w:jc w:val="both"/>
        <w:rPr>
          <w:rFonts w:ascii="Arial" w:hAnsi="Arial" w:cs="Arial"/>
          <w:sz w:val="15"/>
          <w:szCs w:val="15"/>
          <w:lang w:val="et-EE" w:eastAsia="et-EE"/>
        </w:rPr>
      </w:pPr>
      <w:r>
        <w:t xml:space="preserve">Ņemot </w:t>
      </w:r>
      <w:r w:rsidRPr="003A3F31">
        <w:t>vērā Dobeles novada attīstības programmā 2014. - 2020.</w:t>
      </w:r>
      <w:r>
        <w:t xml:space="preserve"> </w:t>
      </w:r>
      <w:r w:rsidRPr="003A3F31">
        <w:t xml:space="preserve">gadam noteikto Rīcības virzienu “Tehniskā infrastruktūra” uzdevumu </w:t>
      </w:r>
      <w:r>
        <w:t>“A</w:t>
      </w:r>
      <w:r w:rsidRPr="003A3F31">
        <w:t>ttīstīt ielu un ceļu infrastruktūru un pilnveidot pasažieru pārvadāšanas pakalpojumus</w:t>
      </w:r>
      <w:r>
        <w:t>”</w:t>
      </w:r>
      <w:r w:rsidRPr="003A3F31">
        <w:t xml:space="preserve"> (R 3.3</w:t>
      </w:r>
      <w:r w:rsidRPr="003A3F31">
        <w:rPr>
          <w:rFonts w:ascii="Arial" w:hAnsi="Arial" w:cs="Arial"/>
          <w:sz w:val="15"/>
          <w:szCs w:val="15"/>
          <w:lang w:val="et-EE" w:eastAsia="et-EE"/>
        </w:rPr>
        <w:t xml:space="preserve"> </w:t>
      </w:r>
      <w:r w:rsidRPr="003A3F31">
        <w:rPr>
          <w:lang w:val="et-EE" w:eastAsia="et-EE"/>
        </w:rPr>
        <w:t xml:space="preserve">Uzlabot satiksmes drošību) un </w:t>
      </w:r>
      <w:r w:rsidRPr="003A3F31">
        <w:t xml:space="preserve">Dobeles lauku partnerības Sabiedrības virzītu vietējās attīstības stratēģiju 2015-2020, </w:t>
      </w:r>
      <w:r>
        <w:t xml:space="preserve"> s</w:t>
      </w:r>
      <w:r w:rsidRPr="003A3F31">
        <w:t>askaņā ar likuma „Par pašvaldībām” 15.</w:t>
      </w:r>
      <w:r>
        <w:t xml:space="preserve"> </w:t>
      </w:r>
      <w:r w:rsidRPr="003A3F31">
        <w:t xml:space="preserve">panta pirmās daļas </w:t>
      </w:r>
      <w:r w:rsidRPr="00A51347">
        <w:t>2. punktu</w:t>
      </w:r>
      <w:r w:rsidRPr="003A3F31">
        <w:t xml:space="preserve"> un Ministru kabineta 20</w:t>
      </w:r>
      <w:r>
        <w:t>21</w:t>
      </w:r>
      <w:r w:rsidRPr="003A3F31">
        <w:t>.</w:t>
      </w:r>
      <w:r>
        <w:t xml:space="preserve"> </w:t>
      </w:r>
      <w:r w:rsidRPr="003A3F31">
        <w:t>gada 1</w:t>
      </w:r>
      <w:r>
        <w:t>1</w:t>
      </w:r>
      <w:r w:rsidRPr="003A3F31">
        <w:t>.</w:t>
      </w:r>
      <w:r>
        <w:t xml:space="preserve"> februāra</w:t>
      </w:r>
      <w:r w:rsidRPr="003A3F31">
        <w:t xml:space="preserve"> noteikumu Nr.</w:t>
      </w:r>
      <w:r>
        <w:t xml:space="preserve"> 104</w:t>
      </w:r>
      <w:r w:rsidRPr="00F46646">
        <w:t xml:space="preserve"> “Noteikumi par </w:t>
      </w:r>
      <w:r>
        <w:t>kritērijiem</w:t>
      </w:r>
      <w:r w:rsidRPr="00F46646">
        <w:t xml:space="preserve"> un kārtību, kādā </w:t>
      </w:r>
      <w:r>
        <w:t xml:space="preserve"> tiek izvērtēti un izsniegti valsts aizdevumi pašvaldībām Covid-19 izraisītās krīzes seku mazināšanai un novēršanai</w:t>
      </w:r>
      <w:r w:rsidRPr="00F654C5">
        <w:t xml:space="preserve">” 3. punktu, </w:t>
      </w:r>
      <w:r w:rsidRPr="003A3F31">
        <w:t>Dobeles novada dome NOLEMJ</w:t>
      </w:r>
      <w:r w:rsidRPr="003A3F31">
        <w:rPr>
          <w:b/>
          <w:bCs/>
        </w:rPr>
        <w:t>:</w:t>
      </w:r>
    </w:p>
    <w:p w:rsidR="0091587E" w:rsidRDefault="0091587E" w:rsidP="0091587E">
      <w:pPr>
        <w:jc w:val="center"/>
      </w:pPr>
    </w:p>
    <w:p w:rsidR="0091587E" w:rsidRPr="002A23F0" w:rsidRDefault="0091587E" w:rsidP="0091587E">
      <w:pPr>
        <w:numPr>
          <w:ilvl w:val="0"/>
          <w:numId w:val="17"/>
        </w:numPr>
        <w:suppressAutoHyphens/>
        <w:jc w:val="both"/>
        <w:rPr>
          <w:bCs/>
        </w:rPr>
      </w:pPr>
      <w:r w:rsidRPr="003A3F31">
        <w:t>Iesniegt</w:t>
      </w:r>
      <w:r>
        <w:t xml:space="preserve"> investīciju</w:t>
      </w:r>
      <w:r w:rsidRPr="003A3F31">
        <w:t xml:space="preserve"> projek</w:t>
      </w:r>
      <w:r>
        <w:t>tu</w:t>
      </w:r>
      <w:r w:rsidRPr="003A3F31">
        <w:t xml:space="preserve"> </w:t>
      </w:r>
      <w:r w:rsidRPr="008931EC">
        <w:rPr>
          <w:bCs/>
        </w:rPr>
        <w:t>„</w:t>
      </w:r>
      <w:r>
        <w:rPr>
          <w:bCs/>
        </w:rPr>
        <w:t xml:space="preserve">Puķu ielas pārbūve Dobelē, </w:t>
      </w:r>
      <w:r w:rsidRPr="002A23F0">
        <w:rPr>
          <w:bCs/>
        </w:rPr>
        <w:t xml:space="preserve">Dobeles novadā” </w:t>
      </w:r>
      <w:r w:rsidRPr="009F2D00">
        <w:t>Vides</w:t>
      </w:r>
      <w:r>
        <w:t xml:space="preserve"> aizsardzības un reģionālās attīstības ministrijai.</w:t>
      </w:r>
    </w:p>
    <w:p w:rsidR="0091587E" w:rsidRDefault="0091587E" w:rsidP="0091587E">
      <w:pPr>
        <w:numPr>
          <w:ilvl w:val="0"/>
          <w:numId w:val="17"/>
        </w:numPr>
        <w:suppressAutoHyphens/>
        <w:jc w:val="both"/>
      </w:pPr>
      <w:r w:rsidRPr="003A3F31">
        <w:t xml:space="preserve">Projekta apstiprināšanas gadījumā nodrošināt </w:t>
      </w:r>
      <w:r>
        <w:t>līdzfinansējumu</w:t>
      </w:r>
      <w:r w:rsidRPr="003A3F31">
        <w:t xml:space="preserve"> </w:t>
      </w:r>
      <w:r>
        <w:t>44 631,75</w:t>
      </w:r>
      <w:r w:rsidRPr="003A3F31">
        <w:t xml:space="preserve"> EUR </w:t>
      </w:r>
      <w:r>
        <w:t>apmērā</w:t>
      </w:r>
      <w:r w:rsidRPr="003A3F31">
        <w:t xml:space="preserve"> Dobeles novada pašvaldības 2021. gada </w:t>
      </w:r>
      <w:r>
        <w:t>budžetā un iesniegt dokumentus valsts aizdevuma saņemšanai</w:t>
      </w:r>
    </w:p>
    <w:p w:rsidR="0091587E" w:rsidRDefault="0091587E" w:rsidP="0091587E">
      <w:pPr>
        <w:ind w:left="960"/>
        <w:jc w:val="both"/>
      </w:pPr>
    </w:p>
    <w:p w:rsidR="0091587E" w:rsidRPr="003A3F31" w:rsidRDefault="0091587E" w:rsidP="0091587E">
      <w:pPr>
        <w:ind w:left="960"/>
        <w:jc w:val="both"/>
      </w:pPr>
    </w:p>
    <w:p w:rsidR="0091587E" w:rsidRPr="003A3F31" w:rsidRDefault="0091587E" w:rsidP="0091587E">
      <w:pPr>
        <w:jc w:val="both"/>
      </w:pPr>
    </w:p>
    <w:p w:rsidR="0091587E" w:rsidRDefault="0091587E" w:rsidP="0091587E">
      <w:pPr>
        <w:jc w:val="both"/>
      </w:pPr>
      <w:r>
        <w:t>Domes p</w:t>
      </w:r>
      <w:r w:rsidRPr="003A3F31">
        <w:t>riekšsēdētājs</w:t>
      </w:r>
      <w:r w:rsidRPr="003A3F31">
        <w:tab/>
      </w:r>
      <w:r w:rsidRPr="003A3F31">
        <w:tab/>
      </w:r>
      <w:r w:rsidRPr="003A3F31">
        <w:tab/>
      </w:r>
      <w:r w:rsidRPr="003A3F31">
        <w:tab/>
      </w:r>
      <w:r w:rsidRPr="003A3F31">
        <w:tab/>
      </w:r>
      <w:r w:rsidRPr="003A3F31">
        <w:tab/>
      </w:r>
      <w:r w:rsidRPr="003A3F31">
        <w:tab/>
      </w:r>
      <w:r w:rsidRPr="003A3F31">
        <w:tab/>
      </w:r>
      <w:r>
        <w:tab/>
      </w:r>
      <w:r w:rsidRPr="003A3F31">
        <w:t>A.Spridzāns</w:t>
      </w:r>
      <w:r>
        <w:br w:type="page"/>
      </w:r>
    </w:p>
    <w:p w:rsidR="0091587E" w:rsidRDefault="0091587E" w:rsidP="0091587E">
      <w:pPr>
        <w:ind w:right="3"/>
        <w:jc w:val="center"/>
        <w:rPr>
          <w:b/>
          <w:sz w:val="32"/>
        </w:rPr>
      </w:pPr>
      <w:r w:rsidRPr="00016CC2">
        <w:rPr>
          <w:noProof/>
          <w:sz w:val="20"/>
          <w:szCs w:val="20"/>
        </w:rPr>
        <w:lastRenderedPageBreak/>
        <w:drawing>
          <wp:inline distT="0" distB="0" distL="0" distR="0" wp14:anchorId="37221BC8" wp14:editId="32908B18">
            <wp:extent cx="685800" cy="752475"/>
            <wp:effectExtent l="0" t="0" r="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91587E" w:rsidRDefault="0091587E" w:rsidP="0091587E">
      <w:pPr>
        <w:pStyle w:val="Header"/>
        <w:jc w:val="center"/>
        <w:rPr>
          <w:sz w:val="20"/>
        </w:rPr>
      </w:pPr>
      <w:r>
        <w:rPr>
          <w:sz w:val="20"/>
        </w:rPr>
        <w:t>LATVIJAS REPUBLIKA</w:t>
      </w:r>
    </w:p>
    <w:p w:rsidR="0091587E" w:rsidRDefault="0091587E" w:rsidP="0091587E">
      <w:pPr>
        <w:pStyle w:val="Header"/>
        <w:jc w:val="center"/>
        <w:rPr>
          <w:b/>
          <w:sz w:val="32"/>
          <w:szCs w:val="32"/>
        </w:rPr>
      </w:pPr>
      <w:r>
        <w:rPr>
          <w:b/>
          <w:sz w:val="32"/>
          <w:szCs w:val="32"/>
        </w:rPr>
        <w:t>DOBELES NOVADA DOME</w:t>
      </w:r>
    </w:p>
    <w:p w:rsidR="0091587E" w:rsidRDefault="0091587E" w:rsidP="0091587E">
      <w:pPr>
        <w:pStyle w:val="Header"/>
        <w:jc w:val="center"/>
        <w:rPr>
          <w:sz w:val="16"/>
          <w:szCs w:val="16"/>
        </w:rPr>
      </w:pPr>
      <w:r>
        <w:rPr>
          <w:sz w:val="16"/>
          <w:szCs w:val="16"/>
        </w:rPr>
        <w:t>Brīvības iela 17, Dobele, Dobeles novads, LV-3701</w:t>
      </w:r>
    </w:p>
    <w:p w:rsidR="0091587E" w:rsidRDefault="0091587E" w:rsidP="0091587E">
      <w:pPr>
        <w:pStyle w:val="Header"/>
        <w:pBdr>
          <w:bottom w:val="double" w:sz="6" w:space="1" w:color="auto"/>
        </w:pBdr>
        <w:jc w:val="center"/>
        <w:rPr>
          <w:color w:val="000000"/>
          <w:sz w:val="16"/>
          <w:szCs w:val="16"/>
        </w:rPr>
      </w:pPr>
      <w:r>
        <w:rPr>
          <w:sz w:val="16"/>
          <w:szCs w:val="16"/>
        </w:rPr>
        <w:t xml:space="preserve">Tālr. 63707269, 63700137, 63720940, e-pasts </w:t>
      </w:r>
      <w:hyperlink r:id="rId13" w:history="1">
        <w:r>
          <w:rPr>
            <w:rStyle w:val="Hyperlink"/>
            <w:color w:val="000000"/>
            <w:sz w:val="16"/>
            <w:szCs w:val="16"/>
          </w:rPr>
          <w:t>dome@dobele.lv</w:t>
        </w:r>
      </w:hyperlink>
    </w:p>
    <w:p w:rsidR="0091587E" w:rsidRDefault="0091587E" w:rsidP="0091587E">
      <w:pPr>
        <w:jc w:val="center"/>
        <w:rPr>
          <w:b/>
        </w:rPr>
      </w:pPr>
    </w:p>
    <w:p w:rsidR="0091587E" w:rsidRPr="007F409B" w:rsidRDefault="0091587E" w:rsidP="0091587E">
      <w:pPr>
        <w:jc w:val="center"/>
      </w:pPr>
      <w:r w:rsidRPr="007F409B">
        <w:rPr>
          <w:b/>
        </w:rPr>
        <w:t xml:space="preserve">LĒMUMS </w:t>
      </w:r>
    </w:p>
    <w:p w:rsidR="0091587E" w:rsidRPr="007F409B" w:rsidRDefault="0091587E" w:rsidP="0091587E">
      <w:pPr>
        <w:jc w:val="center"/>
      </w:pPr>
      <w:r w:rsidRPr="007F409B">
        <w:t>Dobelē</w:t>
      </w:r>
    </w:p>
    <w:p w:rsidR="0091587E" w:rsidRPr="007F409B" w:rsidRDefault="0091587E" w:rsidP="0091587E">
      <w:pPr>
        <w:tabs>
          <w:tab w:val="center" w:pos="2881"/>
          <w:tab w:val="center" w:pos="3601"/>
          <w:tab w:val="center" w:pos="4321"/>
          <w:tab w:val="center" w:pos="5041"/>
          <w:tab w:val="center" w:pos="5761"/>
          <w:tab w:val="center" w:pos="6481"/>
          <w:tab w:val="center" w:pos="7470"/>
        </w:tabs>
        <w:rPr>
          <w:b/>
        </w:rPr>
      </w:pPr>
    </w:p>
    <w:p w:rsidR="0091587E" w:rsidRPr="00441B03" w:rsidRDefault="0091587E" w:rsidP="0091587E">
      <w:pPr>
        <w:tabs>
          <w:tab w:val="left" w:pos="-18092"/>
        </w:tabs>
        <w:suppressAutoHyphens/>
        <w:jc w:val="both"/>
        <w:rPr>
          <w:b/>
          <w:lang w:eastAsia="ar-SA"/>
        </w:rPr>
      </w:pPr>
      <w:r w:rsidRPr="00441B03">
        <w:rPr>
          <w:b/>
          <w:lang w:eastAsia="ar-SA"/>
        </w:rPr>
        <w:t>202</w:t>
      </w:r>
      <w:r>
        <w:rPr>
          <w:b/>
          <w:lang w:eastAsia="ar-SA"/>
        </w:rPr>
        <w:t>1</w:t>
      </w:r>
      <w:r w:rsidRPr="00441B03">
        <w:rPr>
          <w:b/>
          <w:lang w:eastAsia="ar-SA"/>
        </w:rPr>
        <w:t xml:space="preserve">. gada </w:t>
      </w:r>
      <w:r>
        <w:rPr>
          <w:b/>
          <w:lang w:eastAsia="ar-SA"/>
        </w:rPr>
        <w:t>7. maijā</w:t>
      </w:r>
      <w:r w:rsidRPr="00441B03">
        <w:rPr>
          <w:b/>
          <w:lang w:eastAsia="ar-SA"/>
        </w:rPr>
        <w:tab/>
      </w:r>
      <w:r w:rsidRPr="00441B03">
        <w:rPr>
          <w:b/>
          <w:lang w:eastAsia="ar-SA"/>
        </w:rPr>
        <w:tab/>
      </w:r>
      <w:r w:rsidRPr="00441B03">
        <w:rPr>
          <w:b/>
          <w:lang w:eastAsia="ar-SA"/>
        </w:rPr>
        <w:tab/>
      </w:r>
      <w:r w:rsidRPr="00441B03">
        <w:rPr>
          <w:b/>
          <w:lang w:eastAsia="ar-SA"/>
        </w:rPr>
        <w:tab/>
      </w:r>
      <w:r w:rsidRPr="00441B03">
        <w:rPr>
          <w:b/>
          <w:lang w:eastAsia="ar-SA"/>
        </w:rPr>
        <w:tab/>
      </w:r>
      <w:r w:rsidRPr="00441B03">
        <w:rPr>
          <w:b/>
          <w:lang w:eastAsia="ar-SA"/>
        </w:rPr>
        <w:tab/>
      </w:r>
      <w:r w:rsidRPr="00441B03">
        <w:rPr>
          <w:b/>
          <w:lang w:eastAsia="ar-SA"/>
        </w:rPr>
        <w:tab/>
      </w:r>
      <w:r w:rsidRPr="00441B03">
        <w:rPr>
          <w:b/>
          <w:lang w:eastAsia="ar-SA"/>
        </w:rPr>
        <w:tab/>
      </w:r>
      <w:r>
        <w:rPr>
          <w:b/>
          <w:lang w:eastAsia="ar-SA"/>
        </w:rPr>
        <w:tab/>
      </w:r>
      <w:r w:rsidRPr="00441B03">
        <w:rPr>
          <w:b/>
          <w:lang w:eastAsia="ar-SA"/>
        </w:rPr>
        <w:t>Nr. </w:t>
      </w:r>
      <w:r>
        <w:rPr>
          <w:b/>
          <w:lang w:eastAsia="ar-SA"/>
        </w:rPr>
        <w:t>108/6</w:t>
      </w:r>
    </w:p>
    <w:p w:rsidR="0091587E" w:rsidRDefault="0091587E" w:rsidP="0091587E">
      <w:pPr>
        <w:jc w:val="center"/>
        <w:rPr>
          <w:b/>
          <w:u w:val="single"/>
        </w:rPr>
      </w:pPr>
    </w:p>
    <w:p w:rsidR="0091587E" w:rsidRPr="0036288B" w:rsidRDefault="0091587E" w:rsidP="0091587E">
      <w:pPr>
        <w:jc w:val="center"/>
        <w:rPr>
          <w:b/>
          <w:u w:val="single"/>
        </w:rPr>
      </w:pPr>
      <w:r w:rsidRPr="0036288B">
        <w:rPr>
          <w:b/>
          <w:u w:val="single"/>
        </w:rPr>
        <w:t>Par  augstas gatavības  investīciju projekta „Ceļa Šķibe-Smiltnieki pārbūve</w:t>
      </w:r>
    </w:p>
    <w:p w:rsidR="0091587E" w:rsidRPr="0036288B" w:rsidRDefault="0091587E" w:rsidP="0091587E">
      <w:pPr>
        <w:jc w:val="center"/>
        <w:rPr>
          <w:b/>
          <w:u w:val="single"/>
        </w:rPr>
      </w:pPr>
      <w:r w:rsidRPr="0036288B">
        <w:rPr>
          <w:b/>
          <w:u w:val="single"/>
        </w:rPr>
        <w:t xml:space="preserve">  Bērzes pagastā Dobeles novadā” iesniegšanu</w:t>
      </w:r>
    </w:p>
    <w:p w:rsidR="0091587E" w:rsidRDefault="0091587E" w:rsidP="0091587E">
      <w:r w:rsidRPr="0036288B">
        <w:tab/>
      </w:r>
    </w:p>
    <w:p w:rsidR="0091587E" w:rsidRPr="0036288B" w:rsidRDefault="0091587E" w:rsidP="0091587E"/>
    <w:p w:rsidR="0091587E" w:rsidRPr="0036288B" w:rsidRDefault="0091587E" w:rsidP="0091587E">
      <w:pPr>
        <w:pStyle w:val="BodyText"/>
        <w:ind w:firstLine="720"/>
        <w:jc w:val="both"/>
        <w:rPr>
          <w:rFonts w:ascii="Arial" w:hAnsi="Arial" w:cs="Arial"/>
          <w:sz w:val="15"/>
          <w:szCs w:val="15"/>
          <w:lang w:val="et-EE" w:eastAsia="et-EE"/>
        </w:rPr>
      </w:pPr>
      <w:r w:rsidRPr="0036288B">
        <w:t>Atbilstoši Covid-19 infekcijas izplatības seku pārvarēšanas likuma 24.</w:t>
      </w:r>
      <w:r w:rsidRPr="0036288B">
        <w:rPr>
          <w:vertAlign w:val="superscript"/>
        </w:rPr>
        <w:t>2</w:t>
      </w:r>
      <w:r w:rsidRPr="0036288B">
        <w:t xml:space="preserve"> pantā noteiktajam Covid-19 infekcijas radīto seku mazināšanai reģionālā līmenī un administratīvi teritoriālās reformas mērķu sasniegšanai pašvaldības var izstrādāt augstas gatavības investīciju projektus un pretendēt uz valsts līdzfinansējuma saņemšanu. Ņemot vērā Dobeles novada attīstības programmā 2014. - 2020.gadam noteikto Rīcības virzienu “Tehniskā infrastruktūra” uzdevumu “Attīstīt ielu un ceļu infrastruktūru un pilnveidot pasažieru pārvadāšanas pakalpojumus” (R 3.3</w:t>
      </w:r>
      <w:r w:rsidRPr="0036288B">
        <w:rPr>
          <w:rFonts w:ascii="Arial" w:hAnsi="Arial" w:cs="Arial"/>
          <w:sz w:val="15"/>
          <w:szCs w:val="15"/>
          <w:lang w:val="et-EE" w:eastAsia="et-EE"/>
        </w:rPr>
        <w:t xml:space="preserve"> </w:t>
      </w:r>
      <w:r w:rsidRPr="0036288B">
        <w:rPr>
          <w:lang w:val="et-EE" w:eastAsia="et-EE"/>
        </w:rPr>
        <w:t xml:space="preserve">Uzlabot satiksmes drošību) un </w:t>
      </w:r>
      <w:r w:rsidRPr="0036288B">
        <w:t>Dobeles lauku partnerības Sabiedrības virzītu vietējās attīstības stratēģiju 2015-2020, saskaņā ar likuma „Par pašvaldībām” 15. panta pirmās daļas 2. punktu un Ministru kabineta 2021. gada 13. aprīļa noteikumu Nr.242  “Augstas gatavības pašvaldību investīciju projektu pieteikšanas, izskatīšanas un finansējuma piešķiršanas kārtība” 3. punktu, Dobeles novada dome NOLEMJ</w:t>
      </w:r>
      <w:r w:rsidRPr="0036288B">
        <w:rPr>
          <w:b/>
          <w:bCs/>
        </w:rPr>
        <w:t>:</w:t>
      </w:r>
    </w:p>
    <w:p w:rsidR="0091587E" w:rsidRPr="0036288B" w:rsidRDefault="0091587E" w:rsidP="0091587E"/>
    <w:p w:rsidR="0091587E" w:rsidRPr="00A51347" w:rsidRDefault="0091587E" w:rsidP="0091587E">
      <w:pPr>
        <w:jc w:val="center"/>
      </w:pPr>
    </w:p>
    <w:p w:rsidR="0091587E" w:rsidRPr="00E26008" w:rsidRDefault="0091587E" w:rsidP="00F05C62">
      <w:pPr>
        <w:pStyle w:val="ListParagraph"/>
        <w:numPr>
          <w:ilvl w:val="0"/>
          <w:numId w:val="18"/>
        </w:numPr>
        <w:suppressAutoHyphens/>
        <w:ind w:hanging="436"/>
        <w:jc w:val="left"/>
        <w:rPr>
          <w:rFonts w:ascii="Times New Roman" w:hAnsi="Times New Roman"/>
          <w:sz w:val="24"/>
          <w:szCs w:val="24"/>
        </w:rPr>
      </w:pPr>
      <w:r w:rsidRPr="00E26008">
        <w:rPr>
          <w:rFonts w:ascii="Times New Roman" w:hAnsi="Times New Roman"/>
          <w:sz w:val="24"/>
          <w:szCs w:val="24"/>
        </w:rPr>
        <w:t xml:space="preserve">Iesniegt augstas gatavības investīciju projektu </w:t>
      </w:r>
      <w:r w:rsidRPr="00E26008">
        <w:rPr>
          <w:rFonts w:ascii="Times New Roman" w:hAnsi="Times New Roman"/>
          <w:bCs/>
          <w:sz w:val="24"/>
          <w:szCs w:val="24"/>
        </w:rPr>
        <w:t xml:space="preserve">„Ceļa Šķibe-Smiltnieki pārbūve  Bērzes pagastā Dobeles novadā”  </w:t>
      </w:r>
      <w:r w:rsidRPr="00E26008">
        <w:rPr>
          <w:rFonts w:ascii="Times New Roman" w:hAnsi="Times New Roman"/>
          <w:sz w:val="24"/>
          <w:szCs w:val="24"/>
        </w:rPr>
        <w:t>Vides aizsardzības un reģionālās attīstības ministrijai.</w:t>
      </w:r>
    </w:p>
    <w:p w:rsidR="0091587E" w:rsidRPr="00A51347" w:rsidRDefault="0091587E" w:rsidP="0091587E"/>
    <w:p w:rsidR="0091587E" w:rsidRPr="00F05C62" w:rsidRDefault="0091587E" w:rsidP="00F05C62">
      <w:pPr>
        <w:pStyle w:val="ListParagraph"/>
        <w:numPr>
          <w:ilvl w:val="0"/>
          <w:numId w:val="18"/>
        </w:numPr>
        <w:ind w:left="709" w:hanging="425"/>
        <w:jc w:val="left"/>
        <w:rPr>
          <w:rFonts w:ascii="Times New Roman" w:hAnsi="Times New Roman"/>
          <w:sz w:val="24"/>
          <w:szCs w:val="24"/>
        </w:rPr>
      </w:pPr>
      <w:r w:rsidRPr="00F05C62">
        <w:rPr>
          <w:rFonts w:ascii="Times New Roman" w:hAnsi="Times New Roman"/>
          <w:sz w:val="24"/>
          <w:szCs w:val="24"/>
        </w:rPr>
        <w:t>Projekta apstiprināšanas gadījumā nodrošināt līdzfinansējumu 82744,56 EUR apmērā</w:t>
      </w:r>
      <w:r w:rsidR="00F05C62" w:rsidRPr="00F05C62">
        <w:rPr>
          <w:rFonts w:ascii="Times New Roman" w:hAnsi="Times New Roman"/>
          <w:sz w:val="24"/>
          <w:szCs w:val="24"/>
        </w:rPr>
        <w:t xml:space="preserve"> </w:t>
      </w:r>
      <w:r w:rsidRPr="00F05C62">
        <w:rPr>
          <w:rFonts w:ascii="Times New Roman" w:hAnsi="Times New Roman"/>
          <w:sz w:val="24"/>
          <w:szCs w:val="24"/>
        </w:rPr>
        <w:t>Dobeles novada pašvaldības 2021. gada budžetā.</w:t>
      </w:r>
    </w:p>
    <w:p w:rsidR="0091587E" w:rsidRPr="00A51347" w:rsidRDefault="0091587E" w:rsidP="00F05C62">
      <w:pPr>
        <w:ind w:left="960"/>
      </w:pPr>
    </w:p>
    <w:p w:rsidR="0091587E" w:rsidRPr="003A3F31" w:rsidRDefault="0091587E" w:rsidP="0091587E">
      <w:pPr>
        <w:ind w:left="960"/>
        <w:jc w:val="both"/>
      </w:pPr>
    </w:p>
    <w:p w:rsidR="0091587E" w:rsidRPr="003A3F31" w:rsidRDefault="0091587E" w:rsidP="0091587E">
      <w:pPr>
        <w:jc w:val="both"/>
      </w:pPr>
    </w:p>
    <w:p w:rsidR="0091587E" w:rsidRDefault="0091587E" w:rsidP="0091587E">
      <w:pPr>
        <w:jc w:val="both"/>
      </w:pPr>
      <w:r>
        <w:t>Domes p</w:t>
      </w:r>
      <w:r w:rsidRPr="003A3F31">
        <w:t>riekšsēdētājs</w:t>
      </w:r>
      <w:r w:rsidRPr="003A3F31">
        <w:tab/>
      </w:r>
      <w:r w:rsidRPr="003A3F31">
        <w:tab/>
      </w:r>
      <w:r w:rsidRPr="003A3F31">
        <w:tab/>
      </w:r>
      <w:r w:rsidRPr="003A3F31">
        <w:tab/>
      </w:r>
      <w:r w:rsidRPr="003A3F31">
        <w:tab/>
      </w:r>
      <w:r w:rsidRPr="003A3F31">
        <w:tab/>
      </w:r>
      <w:r w:rsidRPr="003A3F31">
        <w:tab/>
      </w:r>
      <w:r w:rsidRPr="003A3F31">
        <w:tab/>
        <w:t>A.Spridzāns</w:t>
      </w:r>
      <w:r>
        <w:br w:type="page"/>
      </w:r>
    </w:p>
    <w:p w:rsidR="0091587E" w:rsidRDefault="0091587E" w:rsidP="0091587E">
      <w:pPr>
        <w:ind w:right="3"/>
        <w:jc w:val="center"/>
        <w:rPr>
          <w:b/>
          <w:sz w:val="32"/>
        </w:rPr>
      </w:pPr>
      <w:r w:rsidRPr="00016CC2">
        <w:rPr>
          <w:noProof/>
          <w:sz w:val="20"/>
          <w:szCs w:val="20"/>
        </w:rPr>
        <w:lastRenderedPageBreak/>
        <w:drawing>
          <wp:inline distT="0" distB="0" distL="0" distR="0" wp14:anchorId="2CCE8C83" wp14:editId="0AF147A0">
            <wp:extent cx="685800" cy="752475"/>
            <wp:effectExtent l="0" t="0" r="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91587E" w:rsidRDefault="0091587E" w:rsidP="0091587E">
      <w:pPr>
        <w:pStyle w:val="Header"/>
        <w:jc w:val="center"/>
        <w:rPr>
          <w:sz w:val="20"/>
        </w:rPr>
      </w:pPr>
      <w:r>
        <w:rPr>
          <w:sz w:val="20"/>
        </w:rPr>
        <w:t>LATVIJAS REPUBLIKA</w:t>
      </w:r>
    </w:p>
    <w:p w:rsidR="0091587E" w:rsidRDefault="0091587E" w:rsidP="0091587E">
      <w:pPr>
        <w:pStyle w:val="Header"/>
        <w:jc w:val="center"/>
        <w:rPr>
          <w:b/>
          <w:sz w:val="32"/>
          <w:szCs w:val="32"/>
        </w:rPr>
      </w:pPr>
      <w:r>
        <w:rPr>
          <w:b/>
          <w:sz w:val="32"/>
          <w:szCs w:val="32"/>
        </w:rPr>
        <w:t>DOBELES NOVADA DOME</w:t>
      </w:r>
    </w:p>
    <w:p w:rsidR="0091587E" w:rsidRDefault="0091587E" w:rsidP="0091587E">
      <w:pPr>
        <w:pStyle w:val="Header"/>
        <w:jc w:val="center"/>
        <w:rPr>
          <w:sz w:val="16"/>
          <w:szCs w:val="16"/>
        </w:rPr>
      </w:pPr>
      <w:r>
        <w:rPr>
          <w:sz w:val="16"/>
          <w:szCs w:val="16"/>
        </w:rPr>
        <w:t>Brīvības iela 17, Dobele, Dobeles novads, LV-3701</w:t>
      </w:r>
    </w:p>
    <w:p w:rsidR="0091587E" w:rsidRDefault="0091587E" w:rsidP="0091587E">
      <w:pPr>
        <w:pStyle w:val="Header"/>
        <w:pBdr>
          <w:bottom w:val="double" w:sz="6" w:space="1" w:color="auto"/>
        </w:pBdr>
        <w:jc w:val="center"/>
        <w:rPr>
          <w:color w:val="000000"/>
          <w:sz w:val="16"/>
          <w:szCs w:val="16"/>
        </w:rPr>
      </w:pPr>
      <w:r>
        <w:rPr>
          <w:sz w:val="16"/>
          <w:szCs w:val="16"/>
        </w:rPr>
        <w:t xml:space="preserve">Tālr. 63707269, 63700137, 63720940, e-pasts </w:t>
      </w:r>
      <w:hyperlink r:id="rId14" w:history="1">
        <w:r>
          <w:rPr>
            <w:rStyle w:val="Hyperlink"/>
            <w:color w:val="000000"/>
            <w:sz w:val="16"/>
            <w:szCs w:val="16"/>
          </w:rPr>
          <w:t>dome@dobele.lv</w:t>
        </w:r>
      </w:hyperlink>
    </w:p>
    <w:p w:rsidR="0091587E" w:rsidRDefault="0091587E" w:rsidP="0091587E">
      <w:pPr>
        <w:jc w:val="center"/>
        <w:rPr>
          <w:b/>
        </w:rPr>
      </w:pPr>
    </w:p>
    <w:p w:rsidR="0091587E" w:rsidRPr="007F409B" w:rsidRDefault="0091587E" w:rsidP="0091587E">
      <w:pPr>
        <w:jc w:val="center"/>
      </w:pPr>
      <w:r w:rsidRPr="007F409B">
        <w:rPr>
          <w:b/>
        </w:rPr>
        <w:t xml:space="preserve">LĒMUMS </w:t>
      </w:r>
    </w:p>
    <w:p w:rsidR="0091587E" w:rsidRPr="007F409B" w:rsidRDefault="0091587E" w:rsidP="0091587E">
      <w:pPr>
        <w:jc w:val="center"/>
      </w:pPr>
      <w:r w:rsidRPr="007F409B">
        <w:t>Dobelē</w:t>
      </w:r>
    </w:p>
    <w:p w:rsidR="0091587E" w:rsidRPr="007F409B" w:rsidRDefault="0091587E" w:rsidP="0091587E">
      <w:pPr>
        <w:tabs>
          <w:tab w:val="center" w:pos="2881"/>
          <w:tab w:val="center" w:pos="3601"/>
          <w:tab w:val="center" w:pos="4321"/>
          <w:tab w:val="center" w:pos="5041"/>
          <w:tab w:val="center" w:pos="5761"/>
          <w:tab w:val="center" w:pos="6481"/>
          <w:tab w:val="center" w:pos="7470"/>
        </w:tabs>
        <w:rPr>
          <w:b/>
        </w:rPr>
      </w:pPr>
    </w:p>
    <w:p w:rsidR="0091587E" w:rsidRPr="00441B03" w:rsidRDefault="0091587E" w:rsidP="0091587E">
      <w:pPr>
        <w:tabs>
          <w:tab w:val="left" w:pos="-18092"/>
        </w:tabs>
        <w:suppressAutoHyphens/>
        <w:jc w:val="both"/>
        <w:rPr>
          <w:b/>
          <w:lang w:eastAsia="ar-SA"/>
        </w:rPr>
      </w:pPr>
      <w:r w:rsidRPr="00441B03">
        <w:rPr>
          <w:b/>
          <w:lang w:eastAsia="ar-SA"/>
        </w:rPr>
        <w:t>202</w:t>
      </w:r>
      <w:r>
        <w:rPr>
          <w:b/>
          <w:lang w:eastAsia="ar-SA"/>
        </w:rPr>
        <w:t>1</w:t>
      </w:r>
      <w:r w:rsidRPr="00441B03">
        <w:rPr>
          <w:b/>
          <w:lang w:eastAsia="ar-SA"/>
        </w:rPr>
        <w:t xml:space="preserve">. gada </w:t>
      </w:r>
      <w:r>
        <w:rPr>
          <w:b/>
          <w:lang w:eastAsia="ar-SA"/>
        </w:rPr>
        <w:t>7. maijā</w:t>
      </w:r>
      <w:r w:rsidRPr="00441B03">
        <w:rPr>
          <w:b/>
          <w:lang w:eastAsia="ar-SA"/>
        </w:rPr>
        <w:tab/>
      </w:r>
      <w:r w:rsidRPr="00441B03">
        <w:rPr>
          <w:b/>
          <w:lang w:eastAsia="ar-SA"/>
        </w:rPr>
        <w:tab/>
      </w:r>
      <w:r w:rsidRPr="00441B03">
        <w:rPr>
          <w:b/>
          <w:lang w:eastAsia="ar-SA"/>
        </w:rPr>
        <w:tab/>
      </w:r>
      <w:r w:rsidRPr="00441B03">
        <w:rPr>
          <w:b/>
          <w:lang w:eastAsia="ar-SA"/>
        </w:rPr>
        <w:tab/>
      </w:r>
      <w:r w:rsidRPr="00441B03">
        <w:rPr>
          <w:b/>
          <w:lang w:eastAsia="ar-SA"/>
        </w:rPr>
        <w:tab/>
      </w:r>
      <w:r w:rsidRPr="00441B03">
        <w:rPr>
          <w:b/>
          <w:lang w:eastAsia="ar-SA"/>
        </w:rPr>
        <w:tab/>
      </w:r>
      <w:r w:rsidRPr="00441B03">
        <w:rPr>
          <w:b/>
          <w:lang w:eastAsia="ar-SA"/>
        </w:rPr>
        <w:tab/>
      </w:r>
      <w:r w:rsidRPr="00441B03">
        <w:rPr>
          <w:b/>
          <w:lang w:eastAsia="ar-SA"/>
        </w:rPr>
        <w:tab/>
      </w:r>
      <w:r>
        <w:rPr>
          <w:b/>
          <w:lang w:eastAsia="ar-SA"/>
        </w:rPr>
        <w:tab/>
      </w:r>
      <w:r w:rsidRPr="00441B03">
        <w:rPr>
          <w:b/>
          <w:lang w:eastAsia="ar-SA"/>
        </w:rPr>
        <w:t>Nr. </w:t>
      </w:r>
      <w:r>
        <w:rPr>
          <w:b/>
          <w:lang w:eastAsia="ar-SA"/>
        </w:rPr>
        <w:t>109/6</w:t>
      </w:r>
    </w:p>
    <w:p w:rsidR="0091587E" w:rsidRPr="003A3F31" w:rsidRDefault="0091587E" w:rsidP="0091587E">
      <w:pPr>
        <w:jc w:val="both"/>
      </w:pPr>
    </w:p>
    <w:p w:rsidR="0091587E" w:rsidRPr="00564E33" w:rsidRDefault="0091587E" w:rsidP="0091587E">
      <w:pPr>
        <w:jc w:val="center"/>
        <w:rPr>
          <w:b/>
          <w:u w:val="single"/>
          <w:lang w:eastAsia="ar-SA"/>
        </w:rPr>
      </w:pPr>
      <w:r w:rsidRPr="00564E33">
        <w:rPr>
          <w:b/>
          <w:u w:val="single"/>
        </w:rPr>
        <w:t xml:space="preserve">Par projekta </w:t>
      </w:r>
      <w:r>
        <w:rPr>
          <w:b/>
          <w:u w:val="single"/>
        </w:rPr>
        <w:t>“Grāmata “Dobeles Atbrīvošanas piemineklis”</w:t>
      </w:r>
      <w:r w:rsidRPr="00564E33">
        <w:rPr>
          <w:b/>
          <w:u w:val="single"/>
        </w:rPr>
        <w:t>” iesnieguma iesniegšanu</w:t>
      </w:r>
    </w:p>
    <w:p w:rsidR="0091587E" w:rsidRPr="005F0597" w:rsidRDefault="0091587E" w:rsidP="0091587E">
      <w:r w:rsidRPr="005F0597">
        <w:tab/>
      </w:r>
    </w:p>
    <w:p w:rsidR="0091587E" w:rsidRDefault="0091587E" w:rsidP="0091587E">
      <w:pPr>
        <w:ind w:firstLine="720"/>
        <w:jc w:val="both"/>
      </w:pPr>
    </w:p>
    <w:p w:rsidR="0091587E" w:rsidRPr="00E24DF5" w:rsidRDefault="0091587E" w:rsidP="0091587E">
      <w:pPr>
        <w:ind w:firstLine="720"/>
        <w:jc w:val="both"/>
        <w:rPr>
          <w:b/>
          <w:bCs/>
        </w:rPr>
      </w:pPr>
      <w:r w:rsidRPr="00E24DF5">
        <w:t>Saskaņā ar likuma „Par pašvaldībām” 15. panta pirmās daļas 5. punktu un Valsts kultūrkapitāla fonda kultūras projektu konkursa nolikumu, ņemot vērā Dobeles novada attīstības programmā 2014.-2020.gadam noteiktā Rīcības virziena (RV4) “Kultūra, sports un atpūta” uzdevumu (U6) “Pilnveidot kultūras iestāžu infrastruktūru un piedāvājumu” (R 1.37 “Nodrošināt Dobeles novada vēstures pētniecību, dokumentēšanu, saglabāšanu”), Dobeles novada dome NOLEMJ</w:t>
      </w:r>
      <w:r w:rsidRPr="00E24DF5">
        <w:rPr>
          <w:bCs/>
        </w:rPr>
        <w:t>:</w:t>
      </w:r>
    </w:p>
    <w:p w:rsidR="0091587E" w:rsidRDefault="0091587E" w:rsidP="0091587E">
      <w:pPr>
        <w:pStyle w:val="ListParagraph"/>
        <w:ind w:left="0" w:firstLine="295"/>
        <w:rPr>
          <w:rFonts w:ascii="Times New Roman" w:hAnsi="Times New Roman"/>
        </w:rPr>
      </w:pPr>
    </w:p>
    <w:p w:rsidR="0091587E" w:rsidRPr="00E24DF5" w:rsidRDefault="0091587E" w:rsidP="0091587E">
      <w:pPr>
        <w:pStyle w:val="ListParagraph"/>
        <w:ind w:left="0" w:firstLine="295"/>
        <w:rPr>
          <w:rFonts w:ascii="Times New Roman" w:hAnsi="Times New Roman"/>
        </w:rPr>
      </w:pPr>
      <w:r w:rsidRPr="00E24DF5">
        <w:rPr>
          <w:rFonts w:ascii="Times New Roman" w:hAnsi="Times New Roman"/>
        </w:rPr>
        <w:t>Iesniegt projekta “Grāmata “Dobeles Atbrīvošanas piemineklis”” iesniegumu  Valsts kultūrkapitāla fonda Kultūras mantojuma nozares atklātā projektu konkursā, nosakot kopējo finansējumu 4 490,22 EUR (tai skaitā pievienotās vērtības nodoklis), kur Valsts kultūrkapitāla fonda finansējums 3 290 EUR un Dobeles Novadpētniecības muzeja budžeta finansējums 1 200,22 EUR.</w:t>
      </w:r>
    </w:p>
    <w:p w:rsidR="0091587E" w:rsidRDefault="0091587E" w:rsidP="0091587E">
      <w:pPr>
        <w:ind w:left="-284" w:right="-284" w:firstLine="709"/>
        <w:jc w:val="both"/>
      </w:pPr>
    </w:p>
    <w:p w:rsidR="0091587E" w:rsidRDefault="0091587E" w:rsidP="0091587E">
      <w:pPr>
        <w:ind w:right="-284"/>
        <w:jc w:val="both"/>
      </w:pPr>
    </w:p>
    <w:p w:rsidR="0091587E" w:rsidRPr="005F0597" w:rsidRDefault="0091587E" w:rsidP="0091587E">
      <w:pPr>
        <w:ind w:right="-284"/>
        <w:jc w:val="both"/>
      </w:pPr>
      <w:r>
        <w:t>Domes p</w:t>
      </w:r>
      <w:r w:rsidRPr="005F0597">
        <w:t>riekšsēdētājs</w:t>
      </w:r>
      <w:r w:rsidRPr="005F0597">
        <w:tab/>
      </w:r>
      <w:r w:rsidRPr="005F0597">
        <w:tab/>
      </w:r>
      <w:r w:rsidRPr="005F0597">
        <w:tab/>
      </w:r>
      <w:r w:rsidRPr="005F0597">
        <w:tab/>
      </w:r>
      <w:r w:rsidRPr="005F0597">
        <w:tab/>
      </w:r>
      <w:r w:rsidRPr="005F0597">
        <w:tab/>
      </w:r>
      <w:r w:rsidRPr="005F0597">
        <w:tab/>
      </w:r>
      <w:r w:rsidRPr="005F0597">
        <w:tab/>
      </w:r>
      <w:r>
        <w:tab/>
      </w:r>
      <w:r w:rsidRPr="005F0597">
        <w:t>A.S</w:t>
      </w:r>
      <w:r>
        <w:t>pridzāns</w:t>
      </w:r>
    </w:p>
    <w:p w:rsidR="00467DE9" w:rsidRPr="002C1828" w:rsidRDefault="00467DE9" w:rsidP="00FD0988">
      <w:pPr>
        <w:ind w:firstLine="720"/>
        <w:jc w:val="right"/>
      </w:pPr>
    </w:p>
    <w:sectPr w:rsidR="00467DE9" w:rsidRPr="002C1828" w:rsidSect="000051E1">
      <w:footerReference w:type="default" r:id="rId15"/>
      <w:pgSz w:w="11906" w:h="16838"/>
      <w:pgMar w:top="1134" w:right="70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3B8" w:rsidRDefault="00C153B8" w:rsidP="00C72D5D">
      <w:r>
        <w:separator/>
      </w:r>
    </w:p>
  </w:endnote>
  <w:endnote w:type="continuationSeparator" w:id="0">
    <w:p w:rsidR="00C153B8" w:rsidRDefault="00C153B8"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EC" w:rsidRDefault="00A033EC">
    <w:pPr>
      <w:pStyle w:val="Footer"/>
      <w:jc w:val="center"/>
    </w:pPr>
    <w:r>
      <w:fldChar w:fldCharType="begin"/>
    </w:r>
    <w:r>
      <w:instrText xml:space="preserve"> PAGE   \* MERGEFORMAT </w:instrText>
    </w:r>
    <w:r>
      <w:fldChar w:fldCharType="separate"/>
    </w:r>
    <w:r w:rsidR="006C289D">
      <w:rPr>
        <w:noProof/>
      </w:rPr>
      <w:t>9</w:t>
    </w:r>
    <w:r>
      <w:rPr>
        <w:noProof/>
      </w:rPr>
      <w:fldChar w:fldCharType="end"/>
    </w:r>
  </w:p>
  <w:p w:rsidR="00A033EC" w:rsidRDefault="00A03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3B8" w:rsidRDefault="00C153B8" w:rsidP="00C72D5D">
      <w:r>
        <w:separator/>
      </w:r>
    </w:p>
  </w:footnote>
  <w:footnote w:type="continuationSeparator" w:id="0">
    <w:p w:rsidR="00C153B8" w:rsidRDefault="00C153B8" w:rsidP="00C72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6356EB"/>
    <w:multiLevelType w:val="hybridMultilevel"/>
    <w:tmpl w:val="F7D8D99A"/>
    <w:lvl w:ilvl="0" w:tplc="CB68E3C0">
      <w:start w:val="1"/>
      <w:numFmt w:val="decimal"/>
      <w:lvlText w:val="%1."/>
      <w:lvlJc w:val="left"/>
      <w:pPr>
        <w:ind w:left="360" w:hanging="360"/>
      </w:pPr>
      <w:rPr>
        <w:rFonts w:hint="default"/>
        <w:color w:val="00000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4FE22BD"/>
    <w:multiLevelType w:val="hybridMultilevel"/>
    <w:tmpl w:val="FB30F7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7E2BCC"/>
    <w:multiLevelType w:val="hybridMultilevel"/>
    <w:tmpl w:val="94866236"/>
    <w:lvl w:ilvl="0" w:tplc="EF701B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652773C"/>
    <w:multiLevelType w:val="hybridMultilevel"/>
    <w:tmpl w:val="366633C8"/>
    <w:lvl w:ilvl="0" w:tplc="D71493F0">
      <w:start w:val="1"/>
      <w:numFmt w:val="decimal"/>
      <w:lvlText w:val="%1."/>
      <w:lvlJc w:val="left"/>
      <w:pPr>
        <w:ind w:left="1080" w:hanging="360"/>
      </w:pPr>
      <w:rPr>
        <w:rFonts w:hint="default"/>
        <w:b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247F13"/>
    <w:multiLevelType w:val="multilevel"/>
    <w:tmpl w:val="BA7CA432"/>
    <w:lvl w:ilvl="0">
      <w:start w:val="3"/>
      <w:numFmt w:val="decimal"/>
      <w:lvlText w:val="%1"/>
      <w:lvlJc w:val="left"/>
      <w:pPr>
        <w:ind w:left="534" w:hanging="409"/>
      </w:pPr>
      <w:rPr>
        <w:rFonts w:hint="default"/>
      </w:rPr>
    </w:lvl>
    <w:lvl w:ilvl="1">
      <w:start w:val="1"/>
      <w:numFmt w:val="decimal"/>
      <w:lvlText w:val="%1.%2."/>
      <w:lvlJc w:val="left"/>
      <w:pPr>
        <w:ind w:left="534" w:hanging="409"/>
        <w:jc w:val="right"/>
      </w:pPr>
      <w:rPr>
        <w:rFonts w:ascii="Times New Roman" w:eastAsia="Times New Roman" w:hAnsi="Times New Roman" w:hint="default"/>
        <w:color w:val="4B4B4D"/>
        <w:spacing w:val="10"/>
        <w:w w:val="101"/>
        <w:sz w:val="24"/>
        <w:szCs w:val="24"/>
      </w:rPr>
    </w:lvl>
    <w:lvl w:ilvl="2">
      <w:start w:val="1"/>
      <w:numFmt w:val="decimal"/>
      <w:lvlText w:val="%1.%2.%3."/>
      <w:lvlJc w:val="left"/>
      <w:pPr>
        <w:ind w:left="2540" w:hanging="686"/>
      </w:pPr>
      <w:rPr>
        <w:rFonts w:ascii="Times New Roman" w:eastAsia="Times New Roman" w:hAnsi="Times New Roman" w:hint="default"/>
        <w:color w:val="4B4B4D"/>
        <w:spacing w:val="14"/>
        <w:sz w:val="22"/>
        <w:szCs w:val="22"/>
      </w:rPr>
    </w:lvl>
    <w:lvl w:ilvl="3">
      <w:start w:val="1"/>
      <w:numFmt w:val="bullet"/>
      <w:lvlText w:val="•"/>
      <w:lvlJc w:val="left"/>
      <w:pPr>
        <w:ind w:left="2549" w:hanging="686"/>
      </w:pPr>
      <w:rPr>
        <w:rFonts w:hint="default"/>
      </w:rPr>
    </w:lvl>
    <w:lvl w:ilvl="4">
      <w:start w:val="1"/>
      <w:numFmt w:val="bullet"/>
      <w:lvlText w:val="•"/>
      <w:lvlJc w:val="left"/>
      <w:pPr>
        <w:ind w:left="3534" w:hanging="686"/>
      </w:pPr>
      <w:rPr>
        <w:rFonts w:hint="default"/>
      </w:rPr>
    </w:lvl>
    <w:lvl w:ilvl="5">
      <w:start w:val="1"/>
      <w:numFmt w:val="bullet"/>
      <w:lvlText w:val="•"/>
      <w:lvlJc w:val="left"/>
      <w:pPr>
        <w:ind w:left="4519" w:hanging="686"/>
      </w:pPr>
      <w:rPr>
        <w:rFonts w:hint="default"/>
      </w:rPr>
    </w:lvl>
    <w:lvl w:ilvl="6">
      <w:start w:val="1"/>
      <w:numFmt w:val="bullet"/>
      <w:lvlText w:val="•"/>
      <w:lvlJc w:val="left"/>
      <w:pPr>
        <w:ind w:left="5504" w:hanging="686"/>
      </w:pPr>
      <w:rPr>
        <w:rFonts w:hint="default"/>
      </w:rPr>
    </w:lvl>
    <w:lvl w:ilvl="7">
      <w:start w:val="1"/>
      <w:numFmt w:val="bullet"/>
      <w:lvlText w:val="•"/>
      <w:lvlJc w:val="left"/>
      <w:pPr>
        <w:ind w:left="6490" w:hanging="686"/>
      </w:pPr>
      <w:rPr>
        <w:rFonts w:hint="default"/>
      </w:rPr>
    </w:lvl>
    <w:lvl w:ilvl="8">
      <w:start w:val="1"/>
      <w:numFmt w:val="bullet"/>
      <w:lvlText w:val="•"/>
      <w:lvlJc w:val="left"/>
      <w:pPr>
        <w:ind w:left="7475" w:hanging="686"/>
      </w:pPr>
      <w:rPr>
        <w:rFonts w:hint="default"/>
      </w:rPr>
    </w:lvl>
  </w:abstractNum>
  <w:abstractNum w:abstractNumId="7" w15:restartNumberingAfterBreak="0">
    <w:nsid w:val="1D1147B2"/>
    <w:multiLevelType w:val="multilevel"/>
    <w:tmpl w:val="BC0CA8DC"/>
    <w:lvl w:ilvl="0">
      <w:start w:val="1"/>
      <w:numFmt w:val="decimal"/>
      <w:lvlText w:val="%1"/>
      <w:lvlJc w:val="left"/>
      <w:pPr>
        <w:ind w:left="516" w:hanging="405"/>
      </w:pPr>
      <w:rPr>
        <w:rFonts w:hint="default"/>
      </w:rPr>
    </w:lvl>
    <w:lvl w:ilvl="1">
      <w:start w:val="1"/>
      <w:numFmt w:val="decimal"/>
      <w:lvlText w:val="%1.%2."/>
      <w:lvlJc w:val="left"/>
      <w:pPr>
        <w:ind w:left="516" w:hanging="405"/>
      </w:pPr>
      <w:rPr>
        <w:rFonts w:ascii="Times New Roman" w:eastAsia="Times New Roman" w:hAnsi="Times New Roman" w:hint="default"/>
        <w:color w:val="4B4B4D"/>
        <w:spacing w:val="2"/>
        <w:w w:val="92"/>
        <w:sz w:val="24"/>
        <w:szCs w:val="24"/>
      </w:rPr>
    </w:lvl>
    <w:lvl w:ilvl="2">
      <w:start w:val="1"/>
      <w:numFmt w:val="bullet"/>
      <w:lvlText w:val="•"/>
      <w:lvlJc w:val="left"/>
      <w:pPr>
        <w:ind w:left="2302" w:hanging="405"/>
      </w:pPr>
      <w:rPr>
        <w:rFonts w:hint="default"/>
      </w:rPr>
    </w:lvl>
    <w:lvl w:ilvl="3">
      <w:start w:val="1"/>
      <w:numFmt w:val="bullet"/>
      <w:lvlText w:val="•"/>
      <w:lvlJc w:val="left"/>
      <w:pPr>
        <w:ind w:left="3195" w:hanging="405"/>
      </w:pPr>
      <w:rPr>
        <w:rFonts w:hint="default"/>
      </w:rPr>
    </w:lvl>
    <w:lvl w:ilvl="4">
      <w:start w:val="1"/>
      <w:numFmt w:val="bullet"/>
      <w:lvlText w:val="•"/>
      <w:lvlJc w:val="left"/>
      <w:pPr>
        <w:ind w:left="4087" w:hanging="405"/>
      </w:pPr>
      <w:rPr>
        <w:rFonts w:hint="default"/>
      </w:rPr>
    </w:lvl>
    <w:lvl w:ilvl="5">
      <w:start w:val="1"/>
      <w:numFmt w:val="bullet"/>
      <w:lvlText w:val="•"/>
      <w:lvlJc w:val="left"/>
      <w:pPr>
        <w:ind w:left="4980" w:hanging="405"/>
      </w:pPr>
      <w:rPr>
        <w:rFonts w:hint="default"/>
      </w:rPr>
    </w:lvl>
    <w:lvl w:ilvl="6">
      <w:start w:val="1"/>
      <w:numFmt w:val="bullet"/>
      <w:lvlText w:val="•"/>
      <w:lvlJc w:val="left"/>
      <w:pPr>
        <w:ind w:left="5873" w:hanging="405"/>
      </w:pPr>
      <w:rPr>
        <w:rFonts w:hint="default"/>
      </w:rPr>
    </w:lvl>
    <w:lvl w:ilvl="7">
      <w:start w:val="1"/>
      <w:numFmt w:val="bullet"/>
      <w:lvlText w:val="•"/>
      <w:lvlJc w:val="left"/>
      <w:pPr>
        <w:ind w:left="6766" w:hanging="405"/>
      </w:pPr>
      <w:rPr>
        <w:rFonts w:hint="default"/>
      </w:rPr>
    </w:lvl>
    <w:lvl w:ilvl="8">
      <w:start w:val="1"/>
      <w:numFmt w:val="bullet"/>
      <w:lvlText w:val="•"/>
      <w:lvlJc w:val="left"/>
      <w:pPr>
        <w:ind w:left="7659" w:hanging="405"/>
      </w:pPr>
      <w:rPr>
        <w:rFonts w:hint="default"/>
      </w:rPr>
    </w:lvl>
  </w:abstractNum>
  <w:abstractNum w:abstractNumId="8" w15:restartNumberingAfterBreak="0">
    <w:nsid w:val="26C4692E"/>
    <w:multiLevelType w:val="hybridMultilevel"/>
    <w:tmpl w:val="6930BA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5C087A"/>
    <w:multiLevelType w:val="multilevel"/>
    <w:tmpl w:val="6F5ED404"/>
    <w:lvl w:ilvl="0">
      <w:start w:val="2"/>
      <w:numFmt w:val="decimal"/>
      <w:lvlText w:val="%1"/>
      <w:lvlJc w:val="left"/>
      <w:pPr>
        <w:ind w:left="520" w:hanging="418"/>
      </w:pPr>
      <w:rPr>
        <w:rFonts w:hint="default"/>
      </w:rPr>
    </w:lvl>
    <w:lvl w:ilvl="1">
      <w:start w:val="1"/>
      <w:numFmt w:val="decimal"/>
      <w:lvlText w:val="%1.%2."/>
      <w:lvlJc w:val="left"/>
      <w:pPr>
        <w:ind w:left="520" w:hanging="418"/>
      </w:pPr>
      <w:rPr>
        <w:rFonts w:ascii="Times New Roman" w:eastAsia="Times New Roman" w:hAnsi="Times New Roman" w:hint="default"/>
        <w:color w:val="4B4B4D"/>
        <w:w w:val="103"/>
        <w:sz w:val="24"/>
        <w:szCs w:val="24"/>
      </w:rPr>
    </w:lvl>
    <w:lvl w:ilvl="2">
      <w:start w:val="1"/>
      <w:numFmt w:val="decimal"/>
      <w:lvlText w:val="%1.%2.%3."/>
      <w:lvlJc w:val="left"/>
      <w:pPr>
        <w:ind w:left="1077" w:hanging="616"/>
      </w:pPr>
      <w:rPr>
        <w:rFonts w:ascii="Times New Roman" w:eastAsia="Times New Roman" w:hAnsi="Times New Roman" w:hint="default"/>
        <w:color w:val="4B4B4D"/>
        <w:w w:val="103"/>
        <w:sz w:val="22"/>
        <w:szCs w:val="22"/>
      </w:rPr>
    </w:lvl>
    <w:lvl w:ilvl="3">
      <w:start w:val="1"/>
      <w:numFmt w:val="bullet"/>
      <w:lvlText w:val="•"/>
      <w:lvlJc w:val="left"/>
      <w:pPr>
        <w:ind w:left="2937" w:hanging="616"/>
      </w:pPr>
      <w:rPr>
        <w:rFonts w:hint="default"/>
      </w:rPr>
    </w:lvl>
    <w:lvl w:ilvl="4">
      <w:start w:val="1"/>
      <w:numFmt w:val="bullet"/>
      <w:lvlText w:val="•"/>
      <w:lvlJc w:val="left"/>
      <w:pPr>
        <w:ind w:left="3867" w:hanging="616"/>
      </w:pPr>
      <w:rPr>
        <w:rFonts w:hint="default"/>
      </w:rPr>
    </w:lvl>
    <w:lvl w:ilvl="5">
      <w:start w:val="1"/>
      <w:numFmt w:val="bullet"/>
      <w:lvlText w:val="•"/>
      <w:lvlJc w:val="left"/>
      <w:pPr>
        <w:ind w:left="4796" w:hanging="616"/>
      </w:pPr>
      <w:rPr>
        <w:rFonts w:hint="default"/>
      </w:rPr>
    </w:lvl>
    <w:lvl w:ilvl="6">
      <w:start w:val="1"/>
      <w:numFmt w:val="bullet"/>
      <w:lvlText w:val="•"/>
      <w:lvlJc w:val="left"/>
      <w:pPr>
        <w:ind w:left="5726" w:hanging="616"/>
      </w:pPr>
      <w:rPr>
        <w:rFonts w:hint="default"/>
      </w:rPr>
    </w:lvl>
    <w:lvl w:ilvl="7">
      <w:start w:val="1"/>
      <w:numFmt w:val="bullet"/>
      <w:lvlText w:val="•"/>
      <w:lvlJc w:val="left"/>
      <w:pPr>
        <w:ind w:left="6656" w:hanging="616"/>
      </w:pPr>
      <w:rPr>
        <w:rFonts w:hint="default"/>
      </w:rPr>
    </w:lvl>
    <w:lvl w:ilvl="8">
      <w:start w:val="1"/>
      <w:numFmt w:val="bullet"/>
      <w:lvlText w:val="•"/>
      <w:lvlJc w:val="left"/>
      <w:pPr>
        <w:ind w:left="7586" w:hanging="616"/>
      </w:pPr>
      <w:rPr>
        <w:rFonts w:hint="default"/>
      </w:rPr>
    </w:lvl>
  </w:abstractNum>
  <w:abstractNum w:abstractNumId="10" w15:restartNumberingAfterBreak="0">
    <w:nsid w:val="30172D73"/>
    <w:multiLevelType w:val="hybridMultilevel"/>
    <w:tmpl w:val="ED7C75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0F30F7E"/>
    <w:multiLevelType w:val="hybridMultilevel"/>
    <w:tmpl w:val="A6FC960E"/>
    <w:lvl w:ilvl="0" w:tplc="D7101680">
      <w:start w:val="3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93A73E5"/>
    <w:multiLevelType w:val="hybridMultilevel"/>
    <w:tmpl w:val="3CBE9CE2"/>
    <w:lvl w:ilvl="0" w:tplc="C09CB910">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E986680"/>
    <w:multiLevelType w:val="multilevel"/>
    <w:tmpl w:val="87C414BA"/>
    <w:lvl w:ilvl="0">
      <w:start w:val="1"/>
      <w:numFmt w:val="decimal"/>
      <w:lvlText w:val="%1."/>
      <w:lvlJc w:val="left"/>
      <w:pPr>
        <w:ind w:left="720" w:hanging="360"/>
      </w:pPr>
      <w:rPr>
        <w:rFonts w:ascii="Times New Roman" w:eastAsia="Times New Roman" w:hAnsi="Times New Roman" w:cs="Times New Roman"/>
        <w:i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54F0E02"/>
    <w:multiLevelType w:val="hybridMultilevel"/>
    <w:tmpl w:val="183E6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D3D35B5"/>
    <w:multiLevelType w:val="hybridMultilevel"/>
    <w:tmpl w:val="5914AB18"/>
    <w:lvl w:ilvl="0" w:tplc="E84AFD4E">
      <w:start w:val="1"/>
      <w:numFmt w:val="decimal"/>
      <w:lvlText w:val="%1."/>
      <w:lvlJc w:val="left"/>
      <w:pPr>
        <w:ind w:left="752" w:hanging="360"/>
      </w:pPr>
      <w:rPr>
        <w:rFonts w:hint="default"/>
      </w:r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16" w15:restartNumberingAfterBreak="0">
    <w:nsid w:val="5E9B3AE6"/>
    <w:multiLevelType w:val="hybridMultilevel"/>
    <w:tmpl w:val="99EC75AC"/>
    <w:lvl w:ilvl="0" w:tplc="2898C6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9E11AB1"/>
    <w:multiLevelType w:val="hybridMultilevel"/>
    <w:tmpl w:val="36BADA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B427FEE"/>
    <w:multiLevelType w:val="hybridMultilevel"/>
    <w:tmpl w:val="2466CE8E"/>
    <w:lvl w:ilvl="0" w:tplc="9056DE70">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9" w15:restartNumberingAfterBreak="0">
    <w:nsid w:val="7DF1673F"/>
    <w:multiLevelType w:val="hybridMultilevel"/>
    <w:tmpl w:val="CE5C26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4"/>
  </w:num>
  <w:num w:numId="3">
    <w:abstractNumId w:val="6"/>
  </w:num>
  <w:num w:numId="4">
    <w:abstractNumId w:val="9"/>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7"/>
  </w:num>
  <w:num w:numId="10">
    <w:abstractNumId w:val="3"/>
  </w:num>
  <w:num w:numId="11">
    <w:abstractNumId w:val="1"/>
  </w:num>
  <w:num w:numId="12">
    <w:abstractNumId w:val="13"/>
  </w:num>
  <w:num w:numId="13">
    <w:abstractNumId w:val="16"/>
  </w:num>
  <w:num w:numId="14">
    <w:abstractNumId w:val="19"/>
  </w:num>
  <w:num w:numId="15">
    <w:abstractNumId w:val="15"/>
  </w:num>
  <w:num w:numId="16">
    <w:abstractNumId w:val="4"/>
  </w:num>
  <w:num w:numId="17">
    <w:abstractNumId w:val="18"/>
  </w:num>
  <w:num w:numId="18">
    <w:abstractNumId w:val="2"/>
  </w:num>
  <w:num w:numId="1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88"/>
    <w:rsid w:val="00003CFF"/>
    <w:rsid w:val="00003D68"/>
    <w:rsid w:val="00004498"/>
    <w:rsid w:val="00004875"/>
    <w:rsid w:val="000051E1"/>
    <w:rsid w:val="000075A3"/>
    <w:rsid w:val="00007C78"/>
    <w:rsid w:val="00007F2B"/>
    <w:rsid w:val="000107E4"/>
    <w:rsid w:val="00011C9A"/>
    <w:rsid w:val="00012170"/>
    <w:rsid w:val="00012305"/>
    <w:rsid w:val="000136D7"/>
    <w:rsid w:val="0001499C"/>
    <w:rsid w:val="00017076"/>
    <w:rsid w:val="00021B79"/>
    <w:rsid w:val="0002294A"/>
    <w:rsid w:val="000236C2"/>
    <w:rsid w:val="000237D8"/>
    <w:rsid w:val="000261E6"/>
    <w:rsid w:val="0003016F"/>
    <w:rsid w:val="00033CCA"/>
    <w:rsid w:val="00037551"/>
    <w:rsid w:val="00041C48"/>
    <w:rsid w:val="00042047"/>
    <w:rsid w:val="0004242E"/>
    <w:rsid w:val="000431E9"/>
    <w:rsid w:val="00043E4A"/>
    <w:rsid w:val="00044ADF"/>
    <w:rsid w:val="0004625E"/>
    <w:rsid w:val="0005024B"/>
    <w:rsid w:val="00050398"/>
    <w:rsid w:val="000507D0"/>
    <w:rsid w:val="00050DA3"/>
    <w:rsid w:val="00051055"/>
    <w:rsid w:val="00051691"/>
    <w:rsid w:val="00051BA1"/>
    <w:rsid w:val="00053EDC"/>
    <w:rsid w:val="00060D51"/>
    <w:rsid w:val="000618F4"/>
    <w:rsid w:val="000660AA"/>
    <w:rsid w:val="00067A53"/>
    <w:rsid w:val="00067FED"/>
    <w:rsid w:val="00074C85"/>
    <w:rsid w:val="00077433"/>
    <w:rsid w:val="00077A8D"/>
    <w:rsid w:val="00077FBD"/>
    <w:rsid w:val="00080648"/>
    <w:rsid w:val="000833FF"/>
    <w:rsid w:val="0008460F"/>
    <w:rsid w:val="000864DE"/>
    <w:rsid w:val="00086CB1"/>
    <w:rsid w:val="000910A5"/>
    <w:rsid w:val="00094CBB"/>
    <w:rsid w:val="000952C9"/>
    <w:rsid w:val="000A08F8"/>
    <w:rsid w:val="000A25CF"/>
    <w:rsid w:val="000A27EB"/>
    <w:rsid w:val="000A29BD"/>
    <w:rsid w:val="000A3C2D"/>
    <w:rsid w:val="000A4BB6"/>
    <w:rsid w:val="000A5033"/>
    <w:rsid w:val="000A6139"/>
    <w:rsid w:val="000B08F2"/>
    <w:rsid w:val="000B0A22"/>
    <w:rsid w:val="000B137A"/>
    <w:rsid w:val="000B66F6"/>
    <w:rsid w:val="000B78F7"/>
    <w:rsid w:val="000C11C7"/>
    <w:rsid w:val="000C1A78"/>
    <w:rsid w:val="000C3E28"/>
    <w:rsid w:val="000C4682"/>
    <w:rsid w:val="000C46C9"/>
    <w:rsid w:val="000C5707"/>
    <w:rsid w:val="000C7CD2"/>
    <w:rsid w:val="000C7F40"/>
    <w:rsid w:val="000D2DBC"/>
    <w:rsid w:val="000D638D"/>
    <w:rsid w:val="000D74E2"/>
    <w:rsid w:val="000E091D"/>
    <w:rsid w:val="000E2B61"/>
    <w:rsid w:val="000E36E3"/>
    <w:rsid w:val="000E4D92"/>
    <w:rsid w:val="000E5AD0"/>
    <w:rsid w:val="000E5CB0"/>
    <w:rsid w:val="000F04BD"/>
    <w:rsid w:val="000F0E47"/>
    <w:rsid w:val="000F1A35"/>
    <w:rsid w:val="000F2864"/>
    <w:rsid w:val="000F359A"/>
    <w:rsid w:val="000F3605"/>
    <w:rsid w:val="000F460A"/>
    <w:rsid w:val="000F4C7D"/>
    <w:rsid w:val="000F4E55"/>
    <w:rsid w:val="001007E5"/>
    <w:rsid w:val="00100D1D"/>
    <w:rsid w:val="00100F67"/>
    <w:rsid w:val="00102696"/>
    <w:rsid w:val="0010675A"/>
    <w:rsid w:val="0011043E"/>
    <w:rsid w:val="00112157"/>
    <w:rsid w:val="00113AD4"/>
    <w:rsid w:val="00113ADF"/>
    <w:rsid w:val="00114AE0"/>
    <w:rsid w:val="00116135"/>
    <w:rsid w:val="00117800"/>
    <w:rsid w:val="001218FF"/>
    <w:rsid w:val="00123196"/>
    <w:rsid w:val="00126394"/>
    <w:rsid w:val="00131883"/>
    <w:rsid w:val="0013319F"/>
    <w:rsid w:val="00133473"/>
    <w:rsid w:val="00133650"/>
    <w:rsid w:val="0014148B"/>
    <w:rsid w:val="00141636"/>
    <w:rsid w:val="00142357"/>
    <w:rsid w:val="00144984"/>
    <w:rsid w:val="00150780"/>
    <w:rsid w:val="00153B30"/>
    <w:rsid w:val="001544A4"/>
    <w:rsid w:val="0015544B"/>
    <w:rsid w:val="00155EEC"/>
    <w:rsid w:val="0015673E"/>
    <w:rsid w:val="00160BB8"/>
    <w:rsid w:val="0016183B"/>
    <w:rsid w:val="00161C64"/>
    <w:rsid w:val="00162564"/>
    <w:rsid w:val="00164A87"/>
    <w:rsid w:val="00172B46"/>
    <w:rsid w:val="00175B2B"/>
    <w:rsid w:val="001807E4"/>
    <w:rsid w:val="0018193C"/>
    <w:rsid w:val="00183271"/>
    <w:rsid w:val="00183A9E"/>
    <w:rsid w:val="00183E8C"/>
    <w:rsid w:val="00184CCF"/>
    <w:rsid w:val="00186633"/>
    <w:rsid w:val="00190370"/>
    <w:rsid w:val="00191A2C"/>
    <w:rsid w:val="00192304"/>
    <w:rsid w:val="001947D4"/>
    <w:rsid w:val="001962A7"/>
    <w:rsid w:val="001A19E2"/>
    <w:rsid w:val="001A1D8F"/>
    <w:rsid w:val="001A2A5A"/>
    <w:rsid w:val="001A44F4"/>
    <w:rsid w:val="001A4B05"/>
    <w:rsid w:val="001A4C49"/>
    <w:rsid w:val="001B5B31"/>
    <w:rsid w:val="001B78A6"/>
    <w:rsid w:val="001C2CF6"/>
    <w:rsid w:val="001C52BF"/>
    <w:rsid w:val="001C54B6"/>
    <w:rsid w:val="001C55E5"/>
    <w:rsid w:val="001D3F08"/>
    <w:rsid w:val="001D6A14"/>
    <w:rsid w:val="001E31A9"/>
    <w:rsid w:val="001E3AD1"/>
    <w:rsid w:val="001E4762"/>
    <w:rsid w:val="001E6253"/>
    <w:rsid w:val="001F0360"/>
    <w:rsid w:val="001F0808"/>
    <w:rsid w:val="001F0A8A"/>
    <w:rsid w:val="001F1F76"/>
    <w:rsid w:val="001F23E3"/>
    <w:rsid w:val="001F2DF1"/>
    <w:rsid w:val="001F2EB3"/>
    <w:rsid w:val="001F4112"/>
    <w:rsid w:val="00200EB3"/>
    <w:rsid w:val="0020180F"/>
    <w:rsid w:val="002120D5"/>
    <w:rsid w:val="002146AF"/>
    <w:rsid w:val="002158BD"/>
    <w:rsid w:val="00215ABA"/>
    <w:rsid w:val="00215BB1"/>
    <w:rsid w:val="00216D7D"/>
    <w:rsid w:val="002261C0"/>
    <w:rsid w:val="002306E5"/>
    <w:rsid w:val="0023312A"/>
    <w:rsid w:val="00237638"/>
    <w:rsid w:val="00237CD8"/>
    <w:rsid w:val="00240F2F"/>
    <w:rsid w:val="00243E15"/>
    <w:rsid w:val="00246AFD"/>
    <w:rsid w:val="00251A39"/>
    <w:rsid w:val="00251A74"/>
    <w:rsid w:val="002528A5"/>
    <w:rsid w:val="0025393A"/>
    <w:rsid w:val="00255CBC"/>
    <w:rsid w:val="00256C1C"/>
    <w:rsid w:val="00256D08"/>
    <w:rsid w:val="00257359"/>
    <w:rsid w:val="0026224B"/>
    <w:rsid w:val="0026401B"/>
    <w:rsid w:val="00264AD5"/>
    <w:rsid w:val="002662B3"/>
    <w:rsid w:val="00276E03"/>
    <w:rsid w:val="00276F4C"/>
    <w:rsid w:val="00281735"/>
    <w:rsid w:val="00281F20"/>
    <w:rsid w:val="00287426"/>
    <w:rsid w:val="0029129C"/>
    <w:rsid w:val="00295438"/>
    <w:rsid w:val="002A0062"/>
    <w:rsid w:val="002A24A1"/>
    <w:rsid w:val="002A48C0"/>
    <w:rsid w:val="002A5890"/>
    <w:rsid w:val="002A6BF8"/>
    <w:rsid w:val="002A7E6A"/>
    <w:rsid w:val="002B135D"/>
    <w:rsid w:val="002B1BB5"/>
    <w:rsid w:val="002B1BC0"/>
    <w:rsid w:val="002B2ABE"/>
    <w:rsid w:val="002B2E50"/>
    <w:rsid w:val="002B531C"/>
    <w:rsid w:val="002B7B8D"/>
    <w:rsid w:val="002C0FE0"/>
    <w:rsid w:val="002C1828"/>
    <w:rsid w:val="002C5CC1"/>
    <w:rsid w:val="002C5DEF"/>
    <w:rsid w:val="002C7D71"/>
    <w:rsid w:val="002D0719"/>
    <w:rsid w:val="002D1D74"/>
    <w:rsid w:val="002D3427"/>
    <w:rsid w:val="002D42D4"/>
    <w:rsid w:val="002D4E02"/>
    <w:rsid w:val="002D5626"/>
    <w:rsid w:val="002E0321"/>
    <w:rsid w:val="002E0DB6"/>
    <w:rsid w:val="002E544A"/>
    <w:rsid w:val="002E5C91"/>
    <w:rsid w:val="002E7AAA"/>
    <w:rsid w:val="002F265F"/>
    <w:rsid w:val="002F28EF"/>
    <w:rsid w:val="002F38D3"/>
    <w:rsid w:val="00301578"/>
    <w:rsid w:val="00302F54"/>
    <w:rsid w:val="00304773"/>
    <w:rsid w:val="0030688D"/>
    <w:rsid w:val="00306B92"/>
    <w:rsid w:val="00307022"/>
    <w:rsid w:val="003104D1"/>
    <w:rsid w:val="00312429"/>
    <w:rsid w:val="003127C5"/>
    <w:rsid w:val="00312BB9"/>
    <w:rsid w:val="00312D8C"/>
    <w:rsid w:val="00313CB7"/>
    <w:rsid w:val="00316B18"/>
    <w:rsid w:val="00316D4F"/>
    <w:rsid w:val="00323B53"/>
    <w:rsid w:val="00323F74"/>
    <w:rsid w:val="0032543E"/>
    <w:rsid w:val="00325D99"/>
    <w:rsid w:val="003266DC"/>
    <w:rsid w:val="003272DC"/>
    <w:rsid w:val="00330530"/>
    <w:rsid w:val="00333608"/>
    <w:rsid w:val="003362F0"/>
    <w:rsid w:val="00336F12"/>
    <w:rsid w:val="00342C47"/>
    <w:rsid w:val="0034389F"/>
    <w:rsid w:val="00346FA1"/>
    <w:rsid w:val="00350232"/>
    <w:rsid w:val="00351B6B"/>
    <w:rsid w:val="00351C5C"/>
    <w:rsid w:val="003521F2"/>
    <w:rsid w:val="003536F7"/>
    <w:rsid w:val="00353872"/>
    <w:rsid w:val="003549A9"/>
    <w:rsid w:val="00360268"/>
    <w:rsid w:val="003607E7"/>
    <w:rsid w:val="003618C4"/>
    <w:rsid w:val="00363FD1"/>
    <w:rsid w:val="0036584A"/>
    <w:rsid w:val="00370278"/>
    <w:rsid w:val="003702B4"/>
    <w:rsid w:val="003745A0"/>
    <w:rsid w:val="0038249B"/>
    <w:rsid w:val="00383ED8"/>
    <w:rsid w:val="00385F8B"/>
    <w:rsid w:val="00392F6E"/>
    <w:rsid w:val="00393556"/>
    <w:rsid w:val="00395412"/>
    <w:rsid w:val="00395803"/>
    <w:rsid w:val="00395A32"/>
    <w:rsid w:val="003A090E"/>
    <w:rsid w:val="003A0D04"/>
    <w:rsid w:val="003A0FB8"/>
    <w:rsid w:val="003A1ECB"/>
    <w:rsid w:val="003A7F0A"/>
    <w:rsid w:val="003B0366"/>
    <w:rsid w:val="003B2128"/>
    <w:rsid w:val="003B2A1D"/>
    <w:rsid w:val="003B37FC"/>
    <w:rsid w:val="003B7707"/>
    <w:rsid w:val="003B7E36"/>
    <w:rsid w:val="003C1EF5"/>
    <w:rsid w:val="003C2164"/>
    <w:rsid w:val="003C2997"/>
    <w:rsid w:val="003C3ECC"/>
    <w:rsid w:val="003C453F"/>
    <w:rsid w:val="003C720E"/>
    <w:rsid w:val="003D12CC"/>
    <w:rsid w:val="003D2232"/>
    <w:rsid w:val="003D408D"/>
    <w:rsid w:val="003D5144"/>
    <w:rsid w:val="003D6C5E"/>
    <w:rsid w:val="003D7C70"/>
    <w:rsid w:val="003E20F4"/>
    <w:rsid w:val="003E2211"/>
    <w:rsid w:val="003E6571"/>
    <w:rsid w:val="003E797A"/>
    <w:rsid w:val="003F261A"/>
    <w:rsid w:val="003F4DCF"/>
    <w:rsid w:val="003F6048"/>
    <w:rsid w:val="003F7364"/>
    <w:rsid w:val="004012CE"/>
    <w:rsid w:val="004036A0"/>
    <w:rsid w:val="00404CC1"/>
    <w:rsid w:val="00405C9E"/>
    <w:rsid w:val="00405D4F"/>
    <w:rsid w:val="00407785"/>
    <w:rsid w:val="00410597"/>
    <w:rsid w:val="00415AC9"/>
    <w:rsid w:val="00416FAF"/>
    <w:rsid w:val="00421776"/>
    <w:rsid w:val="00422723"/>
    <w:rsid w:val="00423295"/>
    <w:rsid w:val="00441A59"/>
    <w:rsid w:val="004448DA"/>
    <w:rsid w:val="004468FE"/>
    <w:rsid w:val="00446C2D"/>
    <w:rsid w:val="0045268C"/>
    <w:rsid w:val="004545FD"/>
    <w:rsid w:val="00454799"/>
    <w:rsid w:val="00454C32"/>
    <w:rsid w:val="00455DC8"/>
    <w:rsid w:val="00455E9F"/>
    <w:rsid w:val="00456355"/>
    <w:rsid w:val="0046022F"/>
    <w:rsid w:val="0046086F"/>
    <w:rsid w:val="00467444"/>
    <w:rsid w:val="00467DE9"/>
    <w:rsid w:val="00480665"/>
    <w:rsid w:val="00481FE3"/>
    <w:rsid w:val="004822E9"/>
    <w:rsid w:val="004823DC"/>
    <w:rsid w:val="00487136"/>
    <w:rsid w:val="0048714C"/>
    <w:rsid w:val="00491445"/>
    <w:rsid w:val="004929A5"/>
    <w:rsid w:val="00494D61"/>
    <w:rsid w:val="00495DFE"/>
    <w:rsid w:val="004963B6"/>
    <w:rsid w:val="00496965"/>
    <w:rsid w:val="00496A35"/>
    <w:rsid w:val="00497CF3"/>
    <w:rsid w:val="004A0530"/>
    <w:rsid w:val="004A3543"/>
    <w:rsid w:val="004A485F"/>
    <w:rsid w:val="004A51F5"/>
    <w:rsid w:val="004A5767"/>
    <w:rsid w:val="004A5D04"/>
    <w:rsid w:val="004A609C"/>
    <w:rsid w:val="004B60BE"/>
    <w:rsid w:val="004B72DE"/>
    <w:rsid w:val="004C1700"/>
    <w:rsid w:val="004C17CB"/>
    <w:rsid w:val="004C1E15"/>
    <w:rsid w:val="004C2FF0"/>
    <w:rsid w:val="004C591F"/>
    <w:rsid w:val="004C5F7F"/>
    <w:rsid w:val="004D2C0C"/>
    <w:rsid w:val="004D3A44"/>
    <w:rsid w:val="004D3A4F"/>
    <w:rsid w:val="004D455A"/>
    <w:rsid w:val="004D60C2"/>
    <w:rsid w:val="004D646B"/>
    <w:rsid w:val="004D68F2"/>
    <w:rsid w:val="004D6B5E"/>
    <w:rsid w:val="004D765D"/>
    <w:rsid w:val="004D796F"/>
    <w:rsid w:val="004D79F1"/>
    <w:rsid w:val="004D7B3F"/>
    <w:rsid w:val="004E3620"/>
    <w:rsid w:val="004E5981"/>
    <w:rsid w:val="004F1FCA"/>
    <w:rsid w:val="004F216E"/>
    <w:rsid w:val="004F23BB"/>
    <w:rsid w:val="004F523B"/>
    <w:rsid w:val="004F7F93"/>
    <w:rsid w:val="00500996"/>
    <w:rsid w:val="005013BD"/>
    <w:rsid w:val="005033FD"/>
    <w:rsid w:val="005034E7"/>
    <w:rsid w:val="00506281"/>
    <w:rsid w:val="00507886"/>
    <w:rsid w:val="00512141"/>
    <w:rsid w:val="00512384"/>
    <w:rsid w:val="00515525"/>
    <w:rsid w:val="0051560B"/>
    <w:rsid w:val="00515663"/>
    <w:rsid w:val="005175FB"/>
    <w:rsid w:val="00523A21"/>
    <w:rsid w:val="00524538"/>
    <w:rsid w:val="0052537D"/>
    <w:rsid w:val="005266A0"/>
    <w:rsid w:val="00530D65"/>
    <w:rsid w:val="005315F3"/>
    <w:rsid w:val="00532312"/>
    <w:rsid w:val="00532361"/>
    <w:rsid w:val="00536E2B"/>
    <w:rsid w:val="00537536"/>
    <w:rsid w:val="00544B3F"/>
    <w:rsid w:val="005468D8"/>
    <w:rsid w:val="005470A1"/>
    <w:rsid w:val="005479AE"/>
    <w:rsid w:val="00547C4F"/>
    <w:rsid w:val="00550E3A"/>
    <w:rsid w:val="005529EF"/>
    <w:rsid w:val="005554FE"/>
    <w:rsid w:val="00555660"/>
    <w:rsid w:val="00560E06"/>
    <w:rsid w:val="005611CD"/>
    <w:rsid w:val="005628DD"/>
    <w:rsid w:val="00562DE0"/>
    <w:rsid w:val="00563566"/>
    <w:rsid w:val="00563B95"/>
    <w:rsid w:val="00567266"/>
    <w:rsid w:val="00573419"/>
    <w:rsid w:val="0057513D"/>
    <w:rsid w:val="005758C0"/>
    <w:rsid w:val="00577DDA"/>
    <w:rsid w:val="0058018B"/>
    <w:rsid w:val="00580B90"/>
    <w:rsid w:val="005821CB"/>
    <w:rsid w:val="00585418"/>
    <w:rsid w:val="00585A24"/>
    <w:rsid w:val="00586541"/>
    <w:rsid w:val="005877FF"/>
    <w:rsid w:val="00587F3E"/>
    <w:rsid w:val="0059300F"/>
    <w:rsid w:val="00593339"/>
    <w:rsid w:val="00594CE9"/>
    <w:rsid w:val="00595BA9"/>
    <w:rsid w:val="005A256D"/>
    <w:rsid w:val="005A378E"/>
    <w:rsid w:val="005A417B"/>
    <w:rsid w:val="005A610E"/>
    <w:rsid w:val="005A6555"/>
    <w:rsid w:val="005A659C"/>
    <w:rsid w:val="005B1ECD"/>
    <w:rsid w:val="005B2387"/>
    <w:rsid w:val="005B60A8"/>
    <w:rsid w:val="005B6230"/>
    <w:rsid w:val="005C0997"/>
    <w:rsid w:val="005C1103"/>
    <w:rsid w:val="005C3E43"/>
    <w:rsid w:val="005C6BF2"/>
    <w:rsid w:val="005C6EAD"/>
    <w:rsid w:val="005C7FE3"/>
    <w:rsid w:val="005D110A"/>
    <w:rsid w:val="005D1CF3"/>
    <w:rsid w:val="005D4BE8"/>
    <w:rsid w:val="005D525D"/>
    <w:rsid w:val="005D5F2A"/>
    <w:rsid w:val="005E2A91"/>
    <w:rsid w:val="005E3F81"/>
    <w:rsid w:val="005E4CCE"/>
    <w:rsid w:val="005E4E21"/>
    <w:rsid w:val="005E5478"/>
    <w:rsid w:val="005F047C"/>
    <w:rsid w:val="005F17AF"/>
    <w:rsid w:val="005F22FB"/>
    <w:rsid w:val="005F288D"/>
    <w:rsid w:val="005F34BE"/>
    <w:rsid w:val="005F516C"/>
    <w:rsid w:val="006002DF"/>
    <w:rsid w:val="00600DA9"/>
    <w:rsid w:val="00603FDE"/>
    <w:rsid w:val="006068D3"/>
    <w:rsid w:val="006071FA"/>
    <w:rsid w:val="006075E3"/>
    <w:rsid w:val="006165F2"/>
    <w:rsid w:val="00617A95"/>
    <w:rsid w:val="00623B75"/>
    <w:rsid w:val="00624B89"/>
    <w:rsid w:val="00630E80"/>
    <w:rsid w:val="00635218"/>
    <w:rsid w:val="006353C3"/>
    <w:rsid w:val="0064290B"/>
    <w:rsid w:val="00642BEB"/>
    <w:rsid w:val="00647B44"/>
    <w:rsid w:val="00650FC4"/>
    <w:rsid w:val="00652FBA"/>
    <w:rsid w:val="006612E4"/>
    <w:rsid w:val="00665280"/>
    <w:rsid w:val="00665541"/>
    <w:rsid w:val="006660B3"/>
    <w:rsid w:val="00666508"/>
    <w:rsid w:val="00666995"/>
    <w:rsid w:val="00667094"/>
    <w:rsid w:val="00671B34"/>
    <w:rsid w:val="00675116"/>
    <w:rsid w:val="00675985"/>
    <w:rsid w:val="00677376"/>
    <w:rsid w:val="006806BD"/>
    <w:rsid w:val="0068165F"/>
    <w:rsid w:val="00682051"/>
    <w:rsid w:val="006824F6"/>
    <w:rsid w:val="00684D9E"/>
    <w:rsid w:val="0069032F"/>
    <w:rsid w:val="00691233"/>
    <w:rsid w:val="00691CC1"/>
    <w:rsid w:val="00696644"/>
    <w:rsid w:val="00697148"/>
    <w:rsid w:val="006A2388"/>
    <w:rsid w:val="006A5735"/>
    <w:rsid w:val="006A6DA5"/>
    <w:rsid w:val="006B1410"/>
    <w:rsid w:val="006B2893"/>
    <w:rsid w:val="006B72B9"/>
    <w:rsid w:val="006B7FFD"/>
    <w:rsid w:val="006C09A9"/>
    <w:rsid w:val="006C289D"/>
    <w:rsid w:val="006C42AE"/>
    <w:rsid w:val="006C697B"/>
    <w:rsid w:val="006D08F8"/>
    <w:rsid w:val="006D2888"/>
    <w:rsid w:val="006D43AA"/>
    <w:rsid w:val="006E2428"/>
    <w:rsid w:val="006E5449"/>
    <w:rsid w:val="006E7176"/>
    <w:rsid w:val="006F27D6"/>
    <w:rsid w:val="006F2DC9"/>
    <w:rsid w:val="006F4066"/>
    <w:rsid w:val="00702542"/>
    <w:rsid w:val="0070421D"/>
    <w:rsid w:val="007058DD"/>
    <w:rsid w:val="00711068"/>
    <w:rsid w:val="007140BC"/>
    <w:rsid w:val="0071781A"/>
    <w:rsid w:val="00725170"/>
    <w:rsid w:val="00725B36"/>
    <w:rsid w:val="007310C4"/>
    <w:rsid w:val="0073512C"/>
    <w:rsid w:val="00740050"/>
    <w:rsid w:val="00740DF9"/>
    <w:rsid w:val="00743A70"/>
    <w:rsid w:val="00744171"/>
    <w:rsid w:val="007448FC"/>
    <w:rsid w:val="0074628C"/>
    <w:rsid w:val="007477E3"/>
    <w:rsid w:val="00747A7F"/>
    <w:rsid w:val="00751851"/>
    <w:rsid w:val="00760363"/>
    <w:rsid w:val="00760A35"/>
    <w:rsid w:val="00761627"/>
    <w:rsid w:val="00762C04"/>
    <w:rsid w:val="007660A7"/>
    <w:rsid w:val="0078011F"/>
    <w:rsid w:val="007811BA"/>
    <w:rsid w:val="00786B2C"/>
    <w:rsid w:val="00786E73"/>
    <w:rsid w:val="007871BE"/>
    <w:rsid w:val="0078766C"/>
    <w:rsid w:val="0079212D"/>
    <w:rsid w:val="00792698"/>
    <w:rsid w:val="007A4807"/>
    <w:rsid w:val="007B1182"/>
    <w:rsid w:val="007B456C"/>
    <w:rsid w:val="007B4AFA"/>
    <w:rsid w:val="007B4B94"/>
    <w:rsid w:val="007B6A31"/>
    <w:rsid w:val="007B6B25"/>
    <w:rsid w:val="007C0468"/>
    <w:rsid w:val="007C0501"/>
    <w:rsid w:val="007C054F"/>
    <w:rsid w:val="007C08D7"/>
    <w:rsid w:val="007C0B75"/>
    <w:rsid w:val="007C6C6B"/>
    <w:rsid w:val="007C6E50"/>
    <w:rsid w:val="007D0201"/>
    <w:rsid w:val="007D64E5"/>
    <w:rsid w:val="007D6E66"/>
    <w:rsid w:val="007E27DC"/>
    <w:rsid w:val="007E2F20"/>
    <w:rsid w:val="007E589D"/>
    <w:rsid w:val="007E7BCA"/>
    <w:rsid w:val="007E7FBC"/>
    <w:rsid w:val="007F1E2B"/>
    <w:rsid w:val="007F2A4D"/>
    <w:rsid w:val="007F30A7"/>
    <w:rsid w:val="007F3D80"/>
    <w:rsid w:val="007F51D6"/>
    <w:rsid w:val="007F544E"/>
    <w:rsid w:val="007F6697"/>
    <w:rsid w:val="007F7368"/>
    <w:rsid w:val="00802E88"/>
    <w:rsid w:val="008050FA"/>
    <w:rsid w:val="00806391"/>
    <w:rsid w:val="0081260A"/>
    <w:rsid w:val="00812DAD"/>
    <w:rsid w:val="00813BFE"/>
    <w:rsid w:val="008168D3"/>
    <w:rsid w:val="00823DEA"/>
    <w:rsid w:val="00825F8A"/>
    <w:rsid w:val="00827ACA"/>
    <w:rsid w:val="00831D88"/>
    <w:rsid w:val="00834AC1"/>
    <w:rsid w:val="00834C3D"/>
    <w:rsid w:val="00835390"/>
    <w:rsid w:val="008369B8"/>
    <w:rsid w:val="00842F54"/>
    <w:rsid w:val="00842FC2"/>
    <w:rsid w:val="00844A2A"/>
    <w:rsid w:val="00846299"/>
    <w:rsid w:val="00846974"/>
    <w:rsid w:val="00847AEA"/>
    <w:rsid w:val="00847CD3"/>
    <w:rsid w:val="00852A3B"/>
    <w:rsid w:val="00852B18"/>
    <w:rsid w:val="00853525"/>
    <w:rsid w:val="00853841"/>
    <w:rsid w:val="008568A6"/>
    <w:rsid w:val="0086102D"/>
    <w:rsid w:val="008611AD"/>
    <w:rsid w:val="008612AD"/>
    <w:rsid w:val="008637FF"/>
    <w:rsid w:val="008638CB"/>
    <w:rsid w:val="0086529A"/>
    <w:rsid w:val="00867F0B"/>
    <w:rsid w:val="0088198F"/>
    <w:rsid w:val="00882493"/>
    <w:rsid w:val="00883F93"/>
    <w:rsid w:val="00884514"/>
    <w:rsid w:val="008849EC"/>
    <w:rsid w:val="00885132"/>
    <w:rsid w:val="00891D7E"/>
    <w:rsid w:val="0089468A"/>
    <w:rsid w:val="00894B62"/>
    <w:rsid w:val="008966F7"/>
    <w:rsid w:val="00896DA5"/>
    <w:rsid w:val="008973B9"/>
    <w:rsid w:val="008973DB"/>
    <w:rsid w:val="008A0CBC"/>
    <w:rsid w:val="008A15AE"/>
    <w:rsid w:val="008A2D26"/>
    <w:rsid w:val="008A3A36"/>
    <w:rsid w:val="008A5A38"/>
    <w:rsid w:val="008A62FD"/>
    <w:rsid w:val="008A63B8"/>
    <w:rsid w:val="008B0CF0"/>
    <w:rsid w:val="008B1321"/>
    <w:rsid w:val="008B1898"/>
    <w:rsid w:val="008B28A2"/>
    <w:rsid w:val="008B3DB3"/>
    <w:rsid w:val="008B3F0D"/>
    <w:rsid w:val="008B4917"/>
    <w:rsid w:val="008C12C3"/>
    <w:rsid w:val="008C1AFE"/>
    <w:rsid w:val="008C2505"/>
    <w:rsid w:val="008C6EFC"/>
    <w:rsid w:val="008D05B4"/>
    <w:rsid w:val="008D108E"/>
    <w:rsid w:val="008D1691"/>
    <w:rsid w:val="008D551A"/>
    <w:rsid w:val="008D5C29"/>
    <w:rsid w:val="008E2A47"/>
    <w:rsid w:val="008E5C3A"/>
    <w:rsid w:val="008E74DA"/>
    <w:rsid w:val="008F572B"/>
    <w:rsid w:val="008F59C7"/>
    <w:rsid w:val="008F62A8"/>
    <w:rsid w:val="0090041E"/>
    <w:rsid w:val="009014AC"/>
    <w:rsid w:val="00902445"/>
    <w:rsid w:val="0090475E"/>
    <w:rsid w:val="00906344"/>
    <w:rsid w:val="00906C63"/>
    <w:rsid w:val="00910AAB"/>
    <w:rsid w:val="00912F46"/>
    <w:rsid w:val="0091428D"/>
    <w:rsid w:val="0091587E"/>
    <w:rsid w:val="00916362"/>
    <w:rsid w:val="0091788C"/>
    <w:rsid w:val="009207C2"/>
    <w:rsid w:val="00927EA1"/>
    <w:rsid w:val="00931EEB"/>
    <w:rsid w:val="00932CF9"/>
    <w:rsid w:val="00932F30"/>
    <w:rsid w:val="009334D9"/>
    <w:rsid w:val="0093648C"/>
    <w:rsid w:val="00936D57"/>
    <w:rsid w:val="009375C7"/>
    <w:rsid w:val="00937C52"/>
    <w:rsid w:val="009409FE"/>
    <w:rsid w:val="00941391"/>
    <w:rsid w:val="00941AF0"/>
    <w:rsid w:val="00943849"/>
    <w:rsid w:val="00945A7A"/>
    <w:rsid w:val="00946E56"/>
    <w:rsid w:val="009472E2"/>
    <w:rsid w:val="009503EC"/>
    <w:rsid w:val="009533EC"/>
    <w:rsid w:val="00953933"/>
    <w:rsid w:val="00955D37"/>
    <w:rsid w:val="00957407"/>
    <w:rsid w:val="00957518"/>
    <w:rsid w:val="00960479"/>
    <w:rsid w:val="00960E92"/>
    <w:rsid w:val="00964E64"/>
    <w:rsid w:val="00965753"/>
    <w:rsid w:val="00965922"/>
    <w:rsid w:val="00972B78"/>
    <w:rsid w:val="00974DEF"/>
    <w:rsid w:val="00975815"/>
    <w:rsid w:val="00977A6D"/>
    <w:rsid w:val="0098138C"/>
    <w:rsid w:val="0098715F"/>
    <w:rsid w:val="00987483"/>
    <w:rsid w:val="00987707"/>
    <w:rsid w:val="00990B46"/>
    <w:rsid w:val="0099203A"/>
    <w:rsid w:val="0099233D"/>
    <w:rsid w:val="00995271"/>
    <w:rsid w:val="009968F6"/>
    <w:rsid w:val="009A3060"/>
    <w:rsid w:val="009B12E4"/>
    <w:rsid w:val="009B1844"/>
    <w:rsid w:val="009B4E82"/>
    <w:rsid w:val="009B7213"/>
    <w:rsid w:val="009C6AE3"/>
    <w:rsid w:val="009D15DB"/>
    <w:rsid w:val="009D50A9"/>
    <w:rsid w:val="009D79C5"/>
    <w:rsid w:val="009E0429"/>
    <w:rsid w:val="009E2AF4"/>
    <w:rsid w:val="009E2D77"/>
    <w:rsid w:val="009E44D1"/>
    <w:rsid w:val="009E4A76"/>
    <w:rsid w:val="009E6762"/>
    <w:rsid w:val="009E7F34"/>
    <w:rsid w:val="009F0481"/>
    <w:rsid w:val="009F07CB"/>
    <w:rsid w:val="009F278A"/>
    <w:rsid w:val="009F445E"/>
    <w:rsid w:val="009F4660"/>
    <w:rsid w:val="009F55CD"/>
    <w:rsid w:val="00A012AB"/>
    <w:rsid w:val="00A017AD"/>
    <w:rsid w:val="00A0296C"/>
    <w:rsid w:val="00A03016"/>
    <w:rsid w:val="00A033EC"/>
    <w:rsid w:val="00A04DE2"/>
    <w:rsid w:val="00A06EB1"/>
    <w:rsid w:val="00A0790F"/>
    <w:rsid w:val="00A10C89"/>
    <w:rsid w:val="00A15237"/>
    <w:rsid w:val="00A1560E"/>
    <w:rsid w:val="00A15BA8"/>
    <w:rsid w:val="00A17B25"/>
    <w:rsid w:val="00A2154D"/>
    <w:rsid w:val="00A24938"/>
    <w:rsid w:val="00A250E2"/>
    <w:rsid w:val="00A2526C"/>
    <w:rsid w:val="00A300A5"/>
    <w:rsid w:val="00A350BE"/>
    <w:rsid w:val="00A3569F"/>
    <w:rsid w:val="00A35A95"/>
    <w:rsid w:val="00A35C92"/>
    <w:rsid w:val="00A370E3"/>
    <w:rsid w:val="00A413AA"/>
    <w:rsid w:val="00A45424"/>
    <w:rsid w:val="00A4724F"/>
    <w:rsid w:val="00A47ABF"/>
    <w:rsid w:val="00A51256"/>
    <w:rsid w:val="00A514F4"/>
    <w:rsid w:val="00A51E92"/>
    <w:rsid w:val="00A57488"/>
    <w:rsid w:val="00A604D0"/>
    <w:rsid w:val="00A60A95"/>
    <w:rsid w:val="00A615F3"/>
    <w:rsid w:val="00A61F29"/>
    <w:rsid w:val="00A64829"/>
    <w:rsid w:val="00A678C1"/>
    <w:rsid w:val="00A708BD"/>
    <w:rsid w:val="00A731EA"/>
    <w:rsid w:val="00A7336D"/>
    <w:rsid w:val="00A771B2"/>
    <w:rsid w:val="00A77CA2"/>
    <w:rsid w:val="00A80AD2"/>
    <w:rsid w:val="00A81561"/>
    <w:rsid w:val="00A822DB"/>
    <w:rsid w:val="00A86C2B"/>
    <w:rsid w:val="00A9230F"/>
    <w:rsid w:val="00A936C1"/>
    <w:rsid w:val="00A95355"/>
    <w:rsid w:val="00A95503"/>
    <w:rsid w:val="00AA6317"/>
    <w:rsid w:val="00AA66B0"/>
    <w:rsid w:val="00AA7B18"/>
    <w:rsid w:val="00AA7D89"/>
    <w:rsid w:val="00AB1B46"/>
    <w:rsid w:val="00AB3C87"/>
    <w:rsid w:val="00AB51EE"/>
    <w:rsid w:val="00AB6365"/>
    <w:rsid w:val="00AB7088"/>
    <w:rsid w:val="00AC00DA"/>
    <w:rsid w:val="00AC0916"/>
    <w:rsid w:val="00AC2E13"/>
    <w:rsid w:val="00AC37B7"/>
    <w:rsid w:val="00AC55C0"/>
    <w:rsid w:val="00AC5C9A"/>
    <w:rsid w:val="00AC776D"/>
    <w:rsid w:val="00AD022B"/>
    <w:rsid w:val="00AD375C"/>
    <w:rsid w:val="00AD434A"/>
    <w:rsid w:val="00AD5B72"/>
    <w:rsid w:val="00AD6F90"/>
    <w:rsid w:val="00AE733D"/>
    <w:rsid w:val="00AF0A7F"/>
    <w:rsid w:val="00AF2957"/>
    <w:rsid w:val="00AF48F5"/>
    <w:rsid w:val="00AF6436"/>
    <w:rsid w:val="00B01091"/>
    <w:rsid w:val="00B01EF2"/>
    <w:rsid w:val="00B042B7"/>
    <w:rsid w:val="00B1083A"/>
    <w:rsid w:val="00B113C0"/>
    <w:rsid w:val="00B13B92"/>
    <w:rsid w:val="00B13F78"/>
    <w:rsid w:val="00B14023"/>
    <w:rsid w:val="00B16911"/>
    <w:rsid w:val="00B21F56"/>
    <w:rsid w:val="00B2781B"/>
    <w:rsid w:val="00B33515"/>
    <w:rsid w:val="00B3468F"/>
    <w:rsid w:val="00B35B1E"/>
    <w:rsid w:val="00B41D8A"/>
    <w:rsid w:val="00B42EEA"/>
    <w:rsid w:val="00B42EF2"/>
    <w:rsid w:val="00B44072"/>
    <w:rsid w:val="00B504D9"/>
    <w:rsid w:val="00B50C7B"/>
    <w:rsid w:val="00B50DD5"/>
    <w:rsid w:val="00B51135"/>
    <w:rsid w:val="00B52EC0"/>
    <w:rsid w:val="00B57CBB"/>
    <w:rsid w:val="00B612C9"/>
    <w:rsid w:val="00B62648"/>
    <w:rsid w:val="00B63D94"/>
    <w:rsid w:val="00B679D0"/>
    <w:rsid w:val="00B71653"/>
    <w:rsid w:val="00B726AD"/>
    <w:rsid w:val="00B73BA8"/>
    <w:rsid w:val="00B75498"/>
    <w:rsid w:val="00B804F2"/>
    <w:rsid w:val="00B83079"/>
    <w:rsid w:val="00B911B2"/>
    <w:rsid w:val="00B95355"/>
    <w:rsid w:val="00B963F6"/>
    <w:rsid w:val="00B97340"/>
    <w:rsid w:val="00B9748A"/>
    <w:rsid w:val="00B97B0B"/>
    <w:rsid w:val="00BA2CF5"/>
    <w:rsid w:val="00BA4CAE"/>
    <w:rsid w:val="00BA4F1F"/>
    <w:rsid w:val="00BB03B6"/>
    <w:rsid w:val="00BB08B2"/>
    <w:rsid w:val="00BB17FF"/>
    <w:rsid w:val="00BB1C1B"/>
    <w:rsid w:val="00BB2670"/>
    <w:rsid w:val="00BB3CC9"/>
    <w:rsid w:val="00BC35A5"/>
    <w:rsid w:val="00BC4F30"/>
    <w:rsid w:val="00BC5C09"/>
    <w:rsid w:val="00BC5E8B"/>
    <w:rsid w:val="00BC7A4A"/>
    <w:rsid w:val="00BD1331"/>
    <w:rsid w:val="00BD715C"/>
    <w:rsid w:val="00BE1893"/>
    <w:rsid w:val="00BE2B35"/>
    <w:rsid w:val="00BE304C"/>
    <w:rsid w:val="00BF473D"/>
    <w:rsid w:val="00BF697F"/>
    <w:rsid w:val="00BF6EE7"/>
    <w:rsid w:val="00BF7959"/>
    <w:rsid w:val="00C02B70"/>
    <w:rsid w:val="00C02F0F"/>
    <w:rsid w:val="00C0402F"/>
    <w:rsid w:val="00C042B2"/>
    <w:rsid w:val="00C136BA"/>
    <w:rsid w:val="00C153B8"/>
    <w:rsid w:val="00C173E3"/>
    <w:rsid w:val="00C173F0"/>
    <w:rsid w:val="00C1785F"/>
    <w:rsid w:val="00C22424"/>
    <w:rsid w:val="00C226BB"/>
    <w:rsid w:val="00C22898"/>
    <w:rsid w:val="00C230D0"/>
    <w:rsid w:val="00C24483"/>
    <w:rsid w:val="00C26412"/>
    <w:rsid w:val="00C30877"/>
    <w:rsid w:val="00C31CBA"/>
    <w:rsid w:val="00C321FE"/>
    <w:rsid w:val="00C331C9"/>
    <w:rsid w:val="00C344BA"/>
    <w:rsid w:val="00C36800"/>
    <w:rsid w:val="00C378D4"/>
    <w:rsid w:val="00C37C66"/>
    <w:rsid w:val="00C457DD"/>
    <w:rsid w:val="00C467F4"/>
    <w:rsid w:val="00C5089B"/>
    <w:rsid w:val="00C52D6B"/>
    <w:rsid w:val="00C52D9D"/>
    <w:rsid w:val="00C5325F"/>
    <w:rsid w:val="00C533BB"/>
    <w:rsid w:val="00C53704"/>
    <w:rsid w:val="00C53A14"/>
    <w:rsid w:val="00C55994"/>
    <w:rsid w:val="00C60332"/>
    <w:rsid w:val="00C72CE6"/>
    <w:rsid w:val="00C72D5D"/>
    <w:rsid w:val="00C74C50"/>
    <w:rsid w:val="00C770A7"/>
    <w:rsid w:val="00C77D7C"/>
    <w:rsid w:val="00C8035A"/>
    <w:rsid w:val="00C816F3"/>
    <w:rsid w:val="00C81CC0"/>
    <w:rsid w:val="00C82888"/>
    <w:rsid w:val="00C8617E"/>
    <w:rsid w:val="00C90D5F"/>
    <w:rsid w:val="00C90E46"/>
    <w:rsid w:val="00C92E7E"/>
    <w:rsid w:val="00C94547"/>
    <w:rsid w:val="00C94D19"/>
    <w:rsid w:val="00C96832"/>
    <w:rsid w:val="00C97AE7"/>
    <w:rsid w:val="00CA2BF7"/>
    <w:rsid w:val="00CA4F50"/>
    <w:rsid w:val="00CB1446"/>
    <w:rsid w:val="00CB14D1"/>
    <w:rsid w:val="00CB27D4"/>
    <w:rsid w:val="00CB6068"/>
    <w:rsid w:val="00CB6F34"/>
    <w:rsid w:val="00CB7385"/>
    <w:rsid w:val="00CC13B8"/>
    <w:rsid w:val="00CC1500"/>
    <w:rsid w:val="00CC5919"/>
    <w:rsid w:val="00CC6BF2"/>
    <w:rsid w:val="00CC6E4A"/>
    <w:rsid w:val="00CD04EE"/>
    <w:rsid w:val="00CD345A"/>
    <w:rsid w:val="00CD3516"/>
    <w:rsid w:val="00CD4BBC"/>
    <w:rsid w:val="00CD51A7"/>
    <w:rsid w:val="00CD634C"/>
    <w:rsid w:val="00CD7FD0"/>
    <w:rsid w:val="00CE15F9"/>
    <w:rsid w:val="00CE1922"/>
    <w:rsid w:val="00CE217E"/>
    <w:rsid w:val="00CE3468"/>
    <w:rsid w:val="00CE37D5"/>
    <w:rsid w:val="00CE4F33"/>
    <w:rsid w:val="00CE5B06"/>
    <w:rsid w:val="00CE667E"/>
    <w:rsid w:val="00CF201F"/>
    <w:rsid w:val="00CF3D20"/>
    <w:rsid w:val="00CF3D8D"/>
    <w:rsid w:val="00CF4378"/>
    <w:rsid w:val="00CF58CA"/>
    <w:rsid w:val="00CF6215"/>
    <w:rsid w:val="00D01254"/>
    <w:rsid w:val="00D021A1"/>
    <w:rsid w:val="00D0327A"/>
    <w:rsid w:val="00D03C35"/>
    <w:rsid w:val="00D04AB1"/>
    <w:rsid w:val="00D0755B"/>
    <w:rsid w:val="00D10A46"/>
    <w:rsid w:val="00D10D16"/>
    <w:rsid w:val="00D17313"/>
    <w:rsid w:val="00D207D3"/>
    <w:rsid w:val="00D20B23"/>
    <w:rsid w:val="00D2122A"/>
    <w:rsid w:val="00D22E1A"/>
    <w:rsid w:val="00D23DCF"/>
    <w:rsid w:val="00D261A5"/>
    <w:rsid w:val="00D3052D"/>
    <w:rsid w:val="00D32EAC"/>
    <w:rsid w:val="00D33417"/>
    <w:rsid w:val="00D34A33"/>
    <w:rsid w:val="00D35487"/>
    <w:rsid w:val="00D42438"/>
    <w:rsid w:val="00D42AAE"/>
    <w:rsid w:val="00D433D3"/>
    <w:rsid w:val="00D45B00"/>
    <w:rsid w:val="00D51CF1"/>
    <w:rsid w:val="00D5329D"/>
    <w:rsid w:val="00D5455F"/>
    <w:rsid w:val="00D56FFC"/>
    <w:rsid w:val="00D6310A"/>
    <w:rsid w:val="00D6394D"/>
    <w:rsid w:val="00D7255D"/>
    <w:rsid w:val="00D73984"/>
    <w:rsid w:val="00D73D4B"/>
    <w:rsid w:val="00D76324"/>
    <w:rsid w:val="00D7765F"/>
    <w:rsid w:val="00D77C53"/>
    <w:rsid w:val="00D8729A"/>
    <w:rsid w:val="00D87359"/>
    <w:rsid w:val="00D92158"/>
    <w:rsid w:val="00D92A50"/>
    <w:rsid w:val="00D96935"/>
    <w:rsid w:val="00D97A24"/>
    <w:rsid w:val="00DA501B"/>
    <w:rsid w:val="00DA7841"/>
    <w:rsid w:val="00DB0627"/>
    <w:rsid w:val="00DB0831"/>
    <w:rsid w:val="00DB2DD8"/>
    <w:rsid w:val="00DB3BE1"/>
    <w:rsid w:val="00DB460F"/>
    <w:rsid w:val="00DB4824"/>
    <w:rsid w:val="00DB5D23"/>
    <w:rsid w:val="00DB7F17"/>
    <w:rsid w:val="00DC026F"/>
    <w:rsid w:val="00DC19E7"/>
    <w:rsid w:val="00DC3634"/>
    <w:rsid w:val="00DC43CE"/>
    <w:rsid w:val="00DC5637"/>
    <w:rsid w:val="00DD5C3E"/>
    <w:rsid w:val="00DD62E1"/>
    <w:rsid w:val="00DD6817"/>
    <w:rsid w:val="00DD6880"/>
    <w:rsid w:val="00DE1484"/>
    <w:rsid w:val="00DE69B3"/>
    <w:rsid w:val="00DF0481"/>
    <w:rsid w:val="00DF0E0E"/>
    <w:rsid w:val="00DF2AA3"/>
    <w:rsid w:val="00DF3331"/>
    <w:rsid w:val="00DF5824"/>
    <w:rsid w:val="00DF74BF"/>
    <w:rsid w:val="00DF74C6"/>
    <w:rsid w:val="00DF75FF"/>
    <w:rsid w:val="00E0096A"/>
    <w:rsid w:val="00E016E4"/>
    <w:rsid w:val="00E03E5F"/>
    <w:rsid w:val="00E06267"/>
    <w:rsid w:val="00E07C3C"/>
    <w:rsid w:val="00E102EB"/>
    <w:rsid w:val="00E14F8A"/>
    <w:rsid w:val="00E15085"/>
    <w:rsid w:val="00E153FB"/>
    <w:rsid w:val="00E211E1"/>
    <w:rsid w:val="00E2131C"/>
    <w:rsid w:val="00E223F3"/>
    <w:rsid w:val="00E23028"/>
    <w:rsid w:val="00E237EC"/>
    <w:rsid w:val="00E2415B"/>
    <w:rsid w:val="00E2491B"/>
    <w:rsid w:val="00E24A85"/>
    <w:rsid w:val="00E252A3"/>
    <w:rsid w:val="00E26008"/>
    <w:rsid w:val="00E26B91"/>
    <w:rsid w:val="00E302B5"/>
    <w:rsid w:val="00E31A21"/>
    <w:rsid w:val="00E33A08"/>
    <w:rsid w:val="00E344C6"/>
    <w:rsid w:val="00E345F0"/>
    <w:rsid w:val="00E35373"/>
    <w:rsid w:val="00E36131"/>
    <w:rsid w:val="00E3785E"/>
    <w:rsid w:val="00E37C09"/>
    <w:rsid w:val="00E41F8B"/>
    <w:rsid w:val="00E46DEF"/>
    <w:rsid w:val="00E47553"/>
    <w:rsid w:val="00E5018F"/>
    <w:rsid w:val="00E508DF"/>
    <w:rsid w:val="00E543B7"/>
    <w:rsid w:val="00E55274"/>
    <w:rsid w:val="00E55D2E"/>
    <w:rsid w:val="00E567EB"/>
    <w:rsid w:val="00E61DD8"/>
    <w:rsid w:val="00E64B5D"/>
    <w:rsid w:val="00E67715"/>
    <w:rsid w:val="00E71479"/>
    <w:rsid w:val="00E71A05"/>
    <w:rsid w:val="00E751B9"/>
    <w:rsid w:val="00E81057"/>
    <w:rsid w:val="00E83C3E"/>
    <w:rsid w:val="00E83D12"/>
    <w:rsid w:val="00E85D41"/>
    <w:rsid w:val="00E864CA"/>
    <w:rsid w:val="00E91498"/>
    <w:rsid w:val="00E914EA"/>
    <w:rsid w:val="00E92398"/>
    <w:rsid w:val="00E9423C"/>
    <w:rsid w:val="00E94852"/>
    <w:rsid w:val="00E95210"/>
    <w:rsid w:val="00EA11BC"/>
    <w:rsid w:val="00EA1ACE"/>
    <w:rsid w:val="00EA7F4D"/>
    <w:rsid w:val="00EB21D6"/>
    <w:rsid w:val="00EB28FF"/>
    <w:rsid w:val="00EC0388"/>
    <w:rsid w:val="00EC1E10"/>
    <w:rsid w:val="00EC235E"/>
    <w:rsid w:val="00EC3AA2"/>
    <w:rsid w:val="00EC3F7F"/>
    <w:rsid w:val="00EC53B4"/>
    <w:rsid w:val="00EC743B"/>
    <w:rsid w:val="00ED2EAB"/>
    <w:rsid w:val="00ED3686"/>
    <w:rsid w:val="00ED368E"/>
    <w:rsid w:val="00ED48F8"/>
    <w:rsid w:val="00ED4B7F"/>
    <w:rsid w:val="00ED62E3"/>
    <w:rsid w:val="00EE264C"/>
    <w:rsid w:val="00EE58BF"/>
    <w:rsid w:val="00EF03C9"/>
    <w:rsid w:val="00EF03DB"/>
    <w:rsid w:val="00EF193B"/>
    <w:rsid w:val="00EF55D2"/>
    <w:rsid w:val="00EF5C1D"/>
    <w:rsid w:val="00F00ADE"/>
    <w:rsid w:val="00F04C94"/>
    <w:rsid w:val="00F05C62"/>
    <w:rsid w:val="00F05E7A"/>
    <w:rsid w:val="00F067B8"/>
    <w:rsid w:val="00F06FAE"/>
    <w:rsid w:val="00F12640"/>
    <w:rsid w:val="00F129BF"/>
    <w:rsid w:val="00F12A16"/>
    <w:rsid w:val="00F12D86"/>
    <w:rsid w:val="00F15CD6"/>
    <w:rsid w:val="00F2024C"/>
    <w:rsid w:val="00F23B67"/>
    <w:rsid w:val="00F23CE6"/>
    <w:rsid w:val="00F30872"/>
    <w:rsid w:val="00F3089E"/>
    <w:rsid w:val="00F329A2"/>
    <w:rsid w:val="00F3361E"/>
    <w:rsid w:val="00F33BE6"/>
    <w:rsid w:val="00F35E4F"/>
    <w:rsid w:val="00F4138F"/>
    <w:rsid w:val="00F421C2"/>
    <w:rsid w:val="00F426F4"/>
    <w:rsid w:val="00F42A4B"/>
    <w:rsid w:val="00F447FF"/>
    <w:rsid w:val="00F5074A"/>
    <w:rsid w:val="00F53A1C"/>
    <w:rsid w:val="00F54930"/>
    <w:rsid w:val="00F6011D"/>
    <w:rsid w:val="00F6031C"/>
    <w:rsid w:val="00F624FE"/>
    <w:rsid w:val="00F6276E"/>
    <w:rsid w:val="00F62BBE"/>
    <w:rsid w:val="00F63556"/>
    <w:rsid w:val="00F63E1B"/>
    <w:rsid w:val="00F70DE4"/>
    <w:rsid w:val="00F71F73"/>
    <w:rsid w:val="00F75766"/>
    <w:rsid w:val="00F76FFD"/>
    <w:rsid w:val="00F818A9"/>
    <w:rsid w:val="00F826FC"/>
    <w:rsid w:val="00F85912"/>
    <w:rsid w:val="00F87D15"/>
    <w:rsid w:val="00F9242B"/>
    <w:rsid w:val="00F93384"/>
    <w:rsid w:val="00F95DB7"/>
    <w:rsid w:val="00F9668A"/>
    <w:rsid w:val="00F967EA"/>
    <w:rsid w:val="00F971E2"/>
    <w:rsid w:val="00F97AC1"/>
    <w:rsid w:val="00FA25E8"/>
    <w:rsid w:val="00FA3F6A"/>
    <w:rsid w:val="00FA4741"/>
    <w:rsid w:val="00FA7AF9"/>
    <w:rsid w:val="00FB1935"/>
    <w:rsid w:val="00FB2935"/>
    <w:rsid w:val="00FB2B7F"/>
    <w:rsid w:val="00FC0695"/>
    <w:rsid w:val="00FC2C28"/>
    <w:rsid w:val="00FC67BD"/>
    <w:rsid w:val="00FD0988"/>
    <w:rsid w:val="00FD17AE"/>
    <w:rsid w:val="00FD1C53"/>
    <w:rsid w:val="00FD3F90"/>
    <w:rsid w:val="00FD54BD"/>
    <w:rsid w:val="00FD563E"/>
    <w:rsid w:val="00FD6554"/>
    <w:rsid w:val="00FD6BD3"/>
    <w:rsid w:val="00FD6E16"/>
    <w:rsid w:val="00FD7572"/>
    <w:rsid w:val="00FE07A8"/>
    <w:rsid w:val="00FE2CC8"/>
    <w:rsid w:val="00FE4E5A"/>
    <w:rsid w:val="00FE793D"/>
    <w:rsid w:val="00FF0CF0"/>
    <w:rsid w:val="00FF3964"/>
    <w:rsid w:val="00FF594E"/>
    <w:rsid w:val="00FF6C8D"/>
    <w:rsid w:val="00FF7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F2C097-BFC3-4A6A-9776-82246DD0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388"/>
    <w:rPr>
      <w:sz w:val="24"/>
      <w:szCs w:val="24"/>
    </w:rPr>
  </w:style>
  <w:style w:type="paragraph" w:styleId="Heading1">
    <w:name w:val="heading 1"/>
    <w:basedOn w:val="Normal"/>
    <w:next w:val="Normal"/>
    <w:link w:val="Heading1Char"/>
    <w:uiPriority w:val="1"/>
    <w:qFormat/>
    <w:rsid w:val="00563566"/>
    <w:pPr>
      <w:keepNext/>
      <w:jc w:val="center"/>
      <w:outlineLvl w:val="0"/>
    </w:pPr>
    <w:rPr>
      <w:b/>
      <w:bCs/>
      <w:lang w:eastAsia="en-US"/>
    </w:rPr>
  </w:style>
  <w:style w:type="paragraph" w:styleId="Heading2">
    <w:name w:val="heading 2"/>
    <w:basedOn w:val="Normal"/>
    <w:next w:val="Normal"/>
    <w:link w:val="Heading2Char"/>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iPriority w:val="9"/>
    <w:unhideWhenUsed/>
    <w:qFormat/>
    <w:rsid w:val="00D04AB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56356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
    <w:basedOn w:val="Normal"/>
    <w:link w:val="HeaderChar"/>
    <w:rsid w:val="00EC0388"/>
    <w:pPr>
      <w:tabs>
        <w:tab w:val="center" w:pos="4320"/>
        <w:tab w:val="right" w:pos="8640"/>
      </w:tabs>
    </w:pPr>
    <w:rPr>
      <w:szCs w:val="20"/>
      <w:lang w:val="en-US"/>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 Char1"/>
    <w:link w:val="Header"/>
    <w:rsid w:val="00EC0388"/>
    <w:rPr>
      <w:sz w:val="24"/>
      <w:lang w:val="en-US" w:eastAsia="lv-LV" w:bidi="ar-SA"/>
    </w:rPr>
  </w:style>
  <w:style w:type="paragraph" w:styleId="BodyText">
    <w:name w:val="Body Text"/>
    <w:basedOn w:val="Normal"/>
    <w:link w:val="BodyTextChar"/>
    <w:qFormat/>
    <w:rsid w:val="00EC0388"/>
    <w:rPr>
      <w:szCs w:val="20"/>
      <w:lang w:eastAsia="en-US"/>
    </w:rPr>
  </w:style>
  <w:style w:type="character" w:customStyle="1" w:styleId="BodyTextChar">
    <w:name w:val="Body Text Char"/>
    <w:link w:val="BodyText"/>
    <w:rsid w:val="00EC0388"/>
    <w:rPr>
      <w:sz w:val="24"/>
      <w:lang w:val="lv-LV" w:eastAsia="en-US" w:bidi="ar-SA"/>
    </w:rPr>
  </w:style>
  <w:style w:type="character" w:styleId="Hyperlink">
    <w:name w:val="Hyperlink"/>
    <w:uiPriority w:val="99"/>
    <w:rsid w:val="00F85912"/>
    <w:rPr>
      <w:color w:val="0000FF"/>
      <w:u w:val="single"/>
    </w:rPr>
  </w:style>
  <w:style w:type="paragraph" w:styleId="ListParagraph">
    <w:name w:val="List Paragraph"/>
    <w:aliases w:val="Strip,Virsraksti,H&amp;P List Paragraph"/>
    <w:basedOn w:val="Normal"/>
    <w:link w:val="ListParagraphChar"/>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loonText">
    <w:name w:val="Balloon Text"/>
    <w:basedOn w:val="Normal"/>
    <w:link w:val="BalloonTextChar"/>
    <w:rsid w:val="00C81CC0"/>
    <w:rPr>
      <w:rFonts w:ascii="Segoe UI" w:hAnsi="Segoe UI" w:cs="Segoe UI"/>
      <w:sz w:val="18"/>
      <w:szCs w:val="18"/>
    </w:rPr>
  </w:style>
  <w:style w:type="character" w:customStyle="1" w:styleId="BalloonTextChar">
    <w:name w:val="Balloon Text Char"/>
    <w:link w:val="BalloonText"/>
    <w:rsid w:val="00C81CC0"/>
    <w:rPr>
      <w:rFonts w:ascii="Segoe UI" w:hAnsi="Segoe UI" w:cs="Segoe UI"/>
      <w:sz w:val="18"/>
      <w:szCs w:val="18"/>
    </w:rPr>
  </w:style>
  <w:style w:type="character" w:styleId="Strong">
    <w:name w:val="Strong"/>
    <w:uiPriority w:val="22"/>
    <w:qFormat/>
    <w:rsid w:val="00CD4BBC"/>
    <w:rPr>
      <w:b/>
      <w:bCs/>
    </w:rPr>
  </w:style>
  <w:style w:type="character" w:customStyle="1" w:styleId="CharChar">
    <w:name w:val="Char Char"/>
    <w:rsid w:val="00F9668A"/>
    <w:rPr>
      <w:sz w:val="24"/>
      <w:lang w:val="lv-LV" w:eastAsia="ar-SA" w:bidi="ar-SA"/>
    </w:rPr>
  </w:style>
  <w:style w:type="table" w:styleId="TableGrid">
    <w:name w:val="Table Grid"/>
    <w:basedOn w:val="TableNormal"/>
    <w:uiPriority w:val="39"/>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D2232"/>
    <w:rPr>
      <w:color w:val="954F72"/>
      <w:u w:val="single"/>
    </w:rPr>
  </w:style>
  <w:style w:type="paragraph" w:customStyle="1" w:styleId="msonormal0">
    <w:name w:val="msonormal"/>
    <w:basedOn w:val="Normal"/>
    <w:rsid w:val="003D2232"/>
    <w:pPr>
      <w:spacing w:before="100" w:beforeAutospacing="1" w:after="100" w:afterAutospacing="1"/>
    </w:pPr>
  </w:style>
  <w:style w:type="paragraph" w:styleId="NormalWeb">
    <w:name w:val="Normal (Web)"/>
    <w:basedOn w:val="Normal"/>
    <w:link w:val="NormalWebChar1"/>
    <w:uiPriority w:val="99"/>
    <w:unhideWhenUsed/>
    <w:rsid w:val="003D2232"/>
    <w:pPr>
      <w:spacing w:before="100" w:beforeAutospacing="1" w:after="100" w:afterAutospacing="1"/>
    </w:pPr>
  </w:style>
  <w:style w:type="paragraph" w:styleId="NoSpacing">
    <w:name w:val="No Spacing"/>
    <w:link w:val="NoSpacingChar"/>
    <w:uiPriority w:val="1"/>
    <w:qFormat/>
    <w:rsid w:val="003D2232"/>
    <w:pPr>
      <w:suppressAutoHyphens/>
    </w:pPr>
    <w:rPr>
      <w:rFonts w:eastAsia="Calibri"/>
      <w:sz w:val="24"/>
      <w:szCs w:val="24"/>
      <w:lang w:eastAsia="ar-SA"/>
    </w:rPr>
  </w:style>
  <w:style w:type="character" w:customStyle="1" w:styleId="ListParagraphChar">
    <w:name w:val="List Paragraph Char"/>
    <w:aliases w:val="Strip Char,Virsraksti Char,H&amp;P List Paragraph Char"/>
    <w:link w:val="ListParagraph"/>
    <w:uiPriority w:val="34"/>
    <w:locked/>
    <w:rsid w:val="003D2232"/>
    <w:rPr>
      <w:rFonts w:ascii="Calibri" w:eastAsia="Calibri" w:hAnsi="Calibri"/>
      <w:sz w:val="22"/>
      <w:szCs w:val="22"/>
      <w:lang w:val="et-EE" w:eastAsia="en-US"/>
    </w:rPr>
  </w:style>
  <w:style w:type="character" w:customStyle="1" w:styleId="HeaderChar2">
    <w:name w:val="Header Char2"/>
    <w:uiPriority w:val="99"/>
    <w:rsid w:val="003D2232"/>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3D2232"/>
    <w:pPr>
      <w:tabs>
        <w:tab w:val="center" w:pos="4153"/>
        <w:tab w:val="right" w:pos="8306"/>
      </w:tabs>
    </w:pPr>
  </w:style>
  <w:style w:type="character" w:customStyle="1" w:styleId="FooterChar">
    <w:name w:val="Footer Char"/>
    <w:link w:val="Footer"/>
    <w:rsid w:val="003D2232"/>
    <w:rPr>
      <w:sz w:val="24"/>
      <w:szCs w:val="24"/>
    </w:rPr>
  </w:style>
  <w:style w:type="character" w:customStyle="1" w:styleId="Heading1Char">
    <w:name w:val="Heading 1 Char"/>
    <w:link w:val="Heading1"/>
    <w:rsid w:val="00563566"/>
    <w:rPr>
      <w:b/>
      <w:bCs/>
      <w:sz w:val="24"/>
      <w:szCs w:val="24"/>
      <w:lang w:eastAsia="en-US"/>
    </w:rPr>
  </w:style>
  <w:style w:type="character" w:customStyle="1" w:styleId="Heading2Char">
    <w:name w:val="Heading 2 Char"/>
    <w:link w:val="Heading2"/>
    <w:rsid w:val="00563566"/>
    <w:rPr>
      <w:rFonts w:ascii="Calibri Light" w:hAnsi="Calibri Light"/>
      <w:color w:val="2E74B5"/>
      <w:sz w:val="26"/>
      <w:szCs w:val="26"/>
      <w:lang w:eastAsia="en-US"/>
    </w:rPr>
  </w:style>
  <w:style w:type="character" w:customStyle="1" w:styleId="Heading4Char">
    <w:name w:val="Heading 4 Char"/>
    <w:link w:val="Heading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Normal"/>
    <w:rsid w:val="00563566"/>
    <w:pPr>
      <w:widowControl w:val="0"/>
      <w:autoSpaceDE w:val="0"/>
      <w:autoSpaceDN w:val="0"/>
      <w:adjustRightInd w:val="0"/>
      <w:spacing w:line="274" w:lineRule="exact"/>
      <w:ind w:hanging="691"/>
    </w:pPr>
    <w:rPr>
      <w:lang w:val="en-US" w:eastAsia="en-US"/>
    </w:rPr>
  </w:style>
  <w:style w:type="character" w:styleId="CommentReference">
    <w:name w:val="annotation reference"/>
    <w:unhideWhenUsed/>
    <w:rsid w:val="00563566"/>
    <w:rPr>
      <w:sz w:val="16"/>
      <w:szCs w:val="16"/>
    </w:rPr>
  </w:style>
  <w:style w:type="paragraph" w:styleId="CommentText">
    <w:name w:val="annotation text"/>
    <w:basedOn w:val="Normal"/>
    <w:link w:val="CommentTextChar"/>
    <w:unhideWhenUsed/>
    <w:rsid w:val="00563566"/>
    <w:pPr>
      <w:spacing w:after="160"/>
    </w:pPr>
    <w:rPr>
      <w:rFonts w:ascii="Calibri" w:eastAsia="Calibri" w:hAnsi="Calibri"/>
      <w:sz w:val="20"/>
      <w:szCs w:val="20"/>
      <w:lang w:eastAsia="en-US"/>
    </w:rPr>
  </w:style>
  <w:style w:type="character" w:customStyle="1" w:styleId="CommentTextChar">
    <w:name w:val="Comment Text Char"/>
    <w:link w:val="CommentText"/>
    <w:rsid w:val="00563566"/>
    <w:rPr>
      <w:rFonts w:ascii="Calibri" w:eastAsia="Calibri" w:hAnsi="Calibri"/>
      <w:lang w:eastAsia="en-US"/>
    </w:rPr>
  </w:style>
  <w:style w:type="paragraph" w:styleId="CommentSubject">
    <w:name w:val="annotation subject"/>
    <w:basedOn w:val="CommentText"/>
    <w:next w:val="CommentText"/>
    <w:link w:val="CommentSubjectChar"/>
    <w:unhideWhenUsed/>
    <w:rsid w:val="00563566"/>
    <w:rPr>
      <w:b/>
      <w:bCs/>
    </w:rPr>
  </w:style>
  <w:style w:type="character" w:customStyle="1" w:styleId="CommentSubjectChar">
    <w:name w:val="Comment Subject Char"/>
    <w:link w:val="CommentSubject"/>
    <w:rsid w:val="00563566"/>
    <w:rPr>
      <w:rFonts w:ascii="Calibri" w:eastAsia="Calibri" w:hAnsi="Calibri"/>
      <w:b/>
      <w:bCs/>
      <w:lang w:eastAsia="en-US"/>
    </w:rPr>
  </w:style>
  <w:style w:type="paragraph" w:styleId="FootnoteText">
    <w:name w:val="footnote text"/>
    <w:basedOn w:val="Normal"/>
    <w:link w:val="FootnoteTextChar"/>
    <w:uiPriority w:val="99"/>
    <w:unhideWhenUsed/>
    <w:rsid w:val="00563566"/>
    <w:rPr>
      <w:rFonts w:ascii="Calibri" w:eastAsia="Calibri" w:hAnsi="Calibri"/>
      <w:sz w:val="20"/>
      <w:szCs w:val="20"/>
      <w:lang w:eastAsia="en-US"/>
    </w:rPr>
  </w:style>
  <w:style w:type="character" w:customStyle="1" w:styleId="FootnoteTextChar">
    <w:name w:val="Footnote Text Char"/>
    <w:link w:val="FootnoteText"/>
    <w:uiPriority w:val="99"/>
    <w:rsid w:val="00563566"/>
    <w:rPr>
      <w:rFonts w:ascii="Calibri" w:eastAsia="Calibri" w:hAnsi="Calibri"/>
      <w:lang w:eastAsia="en-US"/>
    </w:rPr>
  </w:style>
  <w:style w:type="character" w:styleId="FootnoteReferen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Normal"/>
    <w:rsid w:val="00563566"/>
    <w:pPr>
      <w:spacing w:after="160" w:line="240" w:lineRule="exact"/>
    </w:pPr>
    <w:rPr>
      <w:rFonts w:ascii="Tahoma" w:hAnsi="Tahoma"/>
      <w:sz w:val="20"/>
      <w:szCs w:val="20"/>
      <w:lang w:val="en-US" w:eastAsia="en-US"/>
    </w:rPr>
  </w:style>
  <w:style w:type="paragraph" w:customStyle="1" w:styleId="naislab">
    <w:name w:val="naislab"/>
    <w:basedOn w:val="Normal"/>
    <w:rsid w:val="00563566"/>
    <w:pPr>
      <w:spacing w:before="75" w:after="75"/>
      <w:jc w:val="right"/>
    </w:pPr>
  </w:style>
  <w:style w:type="paragraph" w:customStyle="1" w:styleId="CharChar2">
    <w:name w:val="Char Char2"/>
    <w:basedOn w:val="Normal"/>
    <w:rsid w:val="00563566"/>
    <w:pPr>
      <w:spacing w:after="160" w:line="240" w:lineRule="exact"/>
    </w:pPr>
    <w:rPr>
      <w:rFonts w:ascii="Tahoma" w:hAnsi="Tahoma"/>
      <w:sz w:val="20"/>
      <w:szCs w:val="20"/>
      <w:lang w:val="en-US" w:eastAsia="en-US"/>
    </w:rPr>
  </w:style>
  <w:style w:type="paragraph" w:styleId="Title">
    <w:name w:val="Title"/>
    <w:aliases w:val="Char Char Char Char Char1,Char Char Char Cha Char Char Char Char Char1, Char Char Char Char Char Char,Char Char, Char Char Char Char,Nosaukums,Char, Char Char Char Char Char, Char"/>
    <w:basedOn w:val="Normal"/>
    <w:link w:val="TitleChar1"/>
    <w:qFormat/>
    <w:rsid w:val="00563566"/>
    <w:pPr>
      <w:jc w:val="center"/>
    </w:pPr>
    <w:rPr>
      <w:rFonts w:ascii="Calibri" w:hAnsi="Calibri"/>
      <w:kern w:val="1"/>
      <w:sz w:val="28"/>
    </w:rPr>
  </w:style>
  <w:style w:type="character" w:customStyle="1" w:styleId="TitleChar1">
    <w:name w:val="Title Char1"/>
    <w:aliases w:val="Char Char Char Char Char1 Char,Char Char Char Cha Char Char Char Char Char1 Char, Char Char Char Char Char Char Char,Char Char Char1, Char Char Char Char Char1,Nosaukums Char,Char Char4, Char Char Char Char Char Char1, Char Char"/>
    <w:link w:val="Title"/>
    <w:rsid w:val="00563566"/>
    <w:rPr>
      <w:rFonts w:ascii="Calibri" w:hAnsi="Calibri"/>
      <w:kern w:val="1"/>
      <w:sz w:val="28"/>
      <w:szCs w:val="24"/>
    </w:rPr>
  </w:style>
  <w:style w:type="paragraph" w:customStyle="1" w:styleId="ColorfulList-Accent11">
    <w:name w:val="Colorful List - Accent 11"/>
    <w:basedOn w:val="Normal"/>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Normal"/>
    <w:rsid w:val="00563566"/>
    <w:pPr>
      <w:spacing w:before="100" w:beforeAutospacing="1" w:after="100" w:afterAutospacing="1"/>
    </w:pPr>
    <w:rPr>
      <w:lang w:val="et-EE" w:eastAsia="et-EE"/>
    </w:rPr>
  </w:style>
  <w:style w:type="character" w:styleId="Emphasis">
    <w:name w:val="Emphasis"/>
    <w:uiPriority w:val="20"/>
    <w:qFormat/>
    <w:rsid w:val="00563566"/>
    <w:rPr>
      <w:i/>
      <w:iCs/>
    </w:rPr>
  </w:style>
  <w:style w:type="character" w:customStyle="1" w:styleId="Noklusjumarindkopasfonts">
    <w:name w:val="Noklusējuma rindkopas fonts"/>
    <w:rsid w:val="00563566"/>
  </w:style>
  <w:style w:type="character" w:customStyle="1" w:styleId="st1">
    <w:name w:val="st1"/>
    <w:rsid w:val="00563566"/>
  </w:style>
  <w:style w:type="paragraph" w:customStyle="1" w:styleId="Style9">
    <w:name w:val="Style9"/>
    <w:basedOn w:val="Normal"/>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Normal"/>
    <w:rsid w:val="00563566"/>
    <w:pPr>
      <w:spacing w:line="360" w:lineRule="auto"/>
      <w:ind w:firstLine="300"/>
    </w:pPr>
    <w:rPr>
      <w:color w:val="414142"/>
      <w:sz w:val="20"/>
      <w:szCs w:val="20"/>
    </w:rPr>
  </w:style>
  <w:style w:type="paragraph" w:styleId="BodyTextIndent">
    <w:name w:val="Body Text Indent"/>
    <w:basedOn w:val="Normal"/>
    <w:link w:val="BodyTextIndentChar"/>
    <w:rsid w:val="00563566"/>
    <w:pPr>
      <w:spacing w:after="120"/>
      <w:ind w:left="283"/>
    </w:pPr>
  </w:style>
  <w:style w:type="character" w:customStyle="1" w:styleId="BodyTextIndentChar">
    <w:name w:val="Body Text Indent Char"/>
    <w:link w:val="BodyTextIndent"/>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
    <w:name w:val="Noklusējuma rindkopas fonts1"/>
    <w:rsid w:val="00563566"/>
  </w:style>
  <w:style w:type="paragraph" w:styleId="List">
    <w:name w:val="List"/>
    <w:basedOn w:val="BodyText"/>
    <w:rsid w:val="00563566"/>
    <w:pPr>
      <w:suppressAutoHyphens/>
    </w:pPr>
    <w:rPr>
      <w:rFonts w:cs="Tahoma"/>
      <w:lang w:val="x-none" w:eastAsia="ar-SA"/>
    </w:rPr>
  </w:style>
  <w:style w:type="paragraph" w:styleId="Caption">
    <w:name w:val="caption"/>
    <w:aliases w:val="Sol_tabulas_nosauk"/>
    <w:basedOn w:val="Normal"/>
    <w:next w:val="Normal"/>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Subtitle">
    <w:name w:val="Subtitle"/>
    <w:basedOn w:val="Normal"/>
    <w:next w:val="Normal"/>
    <w:link w:val="SubtitleChar"/>
    <w:qFormat/>
    <w:rsid w:val="00563566"/>
    <w:pPr>
      <w:spacing w:after="60"/>
      <w:jc w:val="center"/>
      <w:outlineLvl w:val="1"/>
    </w:pPr>
    <w:rPr>
      <w:rFonts w:ascii="Cambria" w:hAnsi="Cambria"/>
    </w:rPr>
  </w:style>
  <w:style w:type="character" w:customStyle="1" w:styleId="SubtitleChar">
    <w:name w:val="Subtitle Char"/>
    <w:link w:val="Subtitle"/>
    <w:rsid w:val="00563566"/>
    <w:rPr>
      <w:rFonts w:ascii="Cambria" w:hAnsi="Cambria"/>
      <w:sz w:val="24"/>
      <w:szCs w:val="24"/>
    </w:rPr>
  </w:style>
  <w:style w:type="paragraph" w:customStyle="1" w:styleId="Sarakstarindkopa1">
    <w:name w:val="Saraksta rindkopa1"/>
    <w:basedOn w:val="Normal"/>
    <w:rsid w:val="00563566"/>
    <w:pPr>
      <w:widowControl w:val="0"/>
      <w:suppressAutoHyphens/>
      <w:ind w:left="720"/>
    </w:pPr>
    <w:rPr>
      <w:kern w:val="2"/>
      <w:lang w:val="en-US" w:eastAsia="ar-SA"/>
    </w:rPr>
  </w:style>
  <w:style w:type="paragraph" w:customStyle="1" w:styleId="Sarakstarindkopa2">
    <w:name w:val="Saraksta rindkopa2"/>
    <w:basedOn w:val="Normal"/>
    <w:qFormat/>
    <w:rsid w:val="00563566"/>
    <w:pPr>
      <w:ind w:left="720"/>
      <w:contextualSpacing/>
    </w:pPr>
    <w:rPr>
      <w:rFonts w:eastAsia="Calibri"/>
      <w:szCs w:val="22"/>
      <w:lang w:eastAsia="en-US"/>
    </w:rPr>
  </w:style>
  <w:style w:type="paragraph" w:customStyle="1" w:styleId="tv2131">
    <w:name w:val="tv2131"/>
    <w:basedOn w:val="Normal"/>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Normal"/>
    <w:rsid w:val="00563566"/>
    <w:pPr>
      <w:spacing w:before="100" w:beforeAutospacing="1" w:after="100" w:afterAutospacing="1"/>
    </w:pPr>
  </w:style>
  <w:style w:type="paragraph" w:customStyle="1" w:styleId="Sarakstsnumurts2">
    <w:name w:val="Saraksts numurēts 2"/>
    <w:basedOn w:val="Normal"/>
    <w:qFormat/>
    <w:rsid w:val="00563566"/>
    <w:pPr>
      <w:numPr>
        <w:ilvl w:val="1"/>
        <w:numId w:val="1"/>
      </w:numPr>
    </w:pPr>
    <w:rPr>
      <w:rFonts w:eastAsia="Calibri"/>
      <w:color w:val="FF0000"/>
      <w:lang w:val="et-EE"/>
    </w:rPr>
  </w:style>
  <w:style w:type="paragraph" w:customStyle="1" w:styleId="Sarakstsnumurts1">
    <w:name w:val="Saraksts numurēts 1"/>
    <w:basedOn w:val="Normal"/>
    <w:qFormat/>
    <w:rsid w:val="00563566"/>
    <w:pPr>
      <w:numPr>
        <w:numId w:val="1"/>
      </w:numPr>
      <w:spacing w:line="360" w:lineRule="auto"/>
      <w:jc w:val="center"/>
    </w:pPr>
    <w:rPr>
      <w:rFonts w:eastAsia="Calibri"/>
      <w:b/>
      <w:color w:val="FF0000"/>
      <w:lang w:val="et-EE"/>
    </w:rPr>
  </w:style>
  <w:style w:type="character" w:customStyle="1" w:styleId="Heading3Char">
    <w:name w:val="Heading 3 Char"/>
    <w:link w:val="Heading3"/>
    <w:uiPriority w:val="9"/>
    <w:rsid w:val="00D04AB1"/>
    <w:rPr>
      <w:rFonts w:ascii="Calibri Light" w:hAnsi="Calibri Light"/>
      <w:b/>
      <w:bCs/>
      <w:sz w:val="26"/>
      <w:szCs w:val="26"/>
    </w:rPr>
  </w:style>
  <w:style w:type="character" w:customStyle="1" w:styleId="Heading5Char">
    <w:name w:val="Heading 5 Char"/>
    <w:link w:val="Heading5"/>
    <w:uiPriority w:val="9"/>
    <w:semiHidden/>
    <w:rsid w:val="00D04AB1"/>
    <w:rPr>
      <w:rFonts w:ascii="Calibri" w:hAnsi="Calibri"/>
      <w:b/>
      <w:bCs/>
      <w:i/>
      <w:iCs/>
      <w:sz w:val="26"/>
      <w:szCs w:val="26"/>
      <w:lang w:eastAsia="en-US"/>
    </w:rPr>
  </w:style>
  <w:style w:type="numbering" w:customStyle="1" w:styleId="NoList1">
    <w:name w:val="No List1"/>
    <w:next w:val="NoList"/>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SubtleEmphasis">
    <w:name w:val="Subtle Emphasis"/>
    <w:uiPriority w:val="19"/>
    <w:qFormat/>
    <w:rsid w:val="00D04AB1"/>
    <w:rPr>
      <w:i/>
      <w:iCs/>
      <w:color w:val="404040"/>
    </w:rPr>
  </w:style>
  <w:style w:type="character" w:styleId="SubtleReference">
    <w:name w:val="Subtle Reference"/>
    <w:uiPriority w:val="31"/>
    <w:qFormat/>
    <w:rsid w:val="00D04AB1"/>
    <w:rPr>
      <w:smallCaps/>
      <w:color w:val="5A5A5A"/>
    </w:rPr>
  </w:style>
  <w:style w:type="paragraph" w:styleId="Quote">
    <w:name w:val="Quote"/>
    <w:basedOn w:val="Normal"/>
    <w:next w:val="Normal"/>
    <w:link w:val="QuoteChar"/>
    <w:uiPriority w:val="29"/>
    <w:qFormat/>
    <w:rsid w:val="00D04AB1"/>
    <w:pPr>
      <w:spacing w:before="200" w:after="160"/>
      <w:ind w:left="864" w:right="864"/>
      <w:jc w:val="center"/>
    </w:pPr>
    <w:rPr>
      <w:i/>
      <w:iCs/>
      <w:color w:val="404040"/>
    </w:rPr>
  </w:style>
  <w:style w:type="character" w:customStyle="1" w:styleId="QuoteChar">
    <w:name w:val="Quote Char"/>
    <w:link w:val="Quote"/>
    <w:uiPriority w:val="29"/>
    <w:rsid w:val="00D04AB1"/>
    <w:rPr>
      <w:i/>
      <w:iCs/>
      <w:color w:val="404040"/>
      <w:sz w:val="24"/>
      <w:szCs w:val="24"/>
    </w:rPr>
  </w:style>
  <w:style w:type="paragraph" w:customStyle="1" w:styleId="Parasts">
    <w:name w:val="Parasts"/>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Normal"/>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
    <w:name w:val="Saraksta rindkopa"/>
    <w:basedOn w:val="Normal"/>
    <w:qFormat/>
    <w:rsid w:val="00D04AB1"/>
    <w:pPr>
      <w:spacing w:after="200" w:line="276" w:lineRule="auto"/>
      <w:ind w:left="720"/>
      <w:contextualSpacing/>
    </w:pPr>
    <w:rPr>
      <w:rFonts w:eastAsia="Calibri"/>
      <w:lang w:eastAsia="en-US"/>
    </w:rPr>
  </w:style>
  <w:style w:type="paragraph" w:customStyle="1" w:styleId="naisf">
    <w:name w:val="naisf"/>
    <w:basedOn w:val="Normal"/>
    <w:rsid w:val="00D04AB1"/>
    <w:pPr>
      <w:spacing w:before="100" w:beforeAutospacing="1" w:after="100" w:afterAutospacing="1"/>
    </w:pPr>
    <w:rPr>
      <w:lang w:val="en-US" w:eastAsia="en-US"/>
    </w:rPr>
  </w:style>
  <w:style w:type="paragraph" w:styleId="BodyTextFirstIndent">
    <w:name w:val="Body Text First Indent"/>
    <w:basedOn w:val="BodyText"/>
    <w:link w:val="BodyTextFirstIndentChar"/>
    <w:rsid w:val="00D04AB1"/>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D04AB1"/>
    <w:rPr>
      <w:rFonts w:eastAsia="Calibri"/>
      <w:sz w:val="24"/>
      <w:szCs w:val="24"/>
      <w:lang w:val="lv-LV" w:eastAsia="ar-SA" w:bidi="ar-SA"/>
    </w:rPr>
  </w:style>
  <w:style w:type="paragraph" w:customStyle="1" w:styleId="StyleRight-085cmBefore5pt">
    <w:name w:val="Style Right:  -085 cm Before:  5 pt"/>
    <w:basedOn w:val="Normal"/>
    <w:next w:val="Normal"/>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rsid w:val="00D04AB1"/>
    <w:rPr>
      <w:rFonts w:ascii="EUAlbertina" w:hAnsi="EUAlbertina"/>
      <w:color w:val="auto"/>
      <w:lang w:eastAsia="et-EE"/>
    </w:rPr>
  </w:style>
  <w:style w:type="paragraph" w:styleId="BlockText">
    <w:name w:val="Block Text"/>
    <w:basedOn w:val="Normal"/>
    <w:unhideWhenUsed/>
    <w:rsid w:val="00D04AB1"/>
    <w:pPr>
      <w:ind w:left="1800" w:right="-6" w:hanging="1800"/>
      <w:jc w:val="both"/>
    </w:pPr>
    <w:rPr>
      <w:lang w:eastAsia="en-US"/>
    </w:rPr>
  </w:style>
  <w:style w:type="paragraph" w:styleId="TOCHeading">
    <w:name w:val="TOC Heading"/>
    <w:basedOn w:val="Heading1"/>
    <w:next w:val="Normal"/>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semiHidden/>
    <w:rsid w:val="00D04AB1"/>
    <w:rPr>
      <w:rFonts w:ascii="Times New Roman" w:eastAsia="Times New Roman" w:hAnsi="Times New Roman" w:cs="Times New Roman"/>
      <w:sz w:val="24"/>
      <w:szCs w:val="24"/>
      <w:lang w:eastAsia="lv-LV"/>
    </w:rPr>
  </w:style>
  <w:style w:type="paragraph" w:customStyle="1" w:styleId="tv212">
    <w:name w:val="tv212"/>
    <w:basedOn w:val="Normal"/>
    <w:rsid w:val="00D04AB1"/>
    <w:pPr>
      <w:spacing w:before="100" w:beforeAutospacing="1" w:after="100" w:afterAutospacing="1"/>
    </w:pPr>
    <w:rPr>
      <w:lang w:val="et-EE" w:eastAsia="et-EE"/>
    </w:rPr>
  </w:style>
  <w:style w:type="paragraph" w:customStyle="1" w:styleId="section1">
    <w:name w:val="section1"/>
    <w:basedOn w:val="Normal"/>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Normal"/>
    <w:next w:val="BodyText"/>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Normal"/>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Revision">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Normal"/>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PageNumber">
    <w:name w:val="page number"/>
    <w:rsid w:val="00D04AB1"/>
  </w:style>
  <w:style w:type="character" w:customStyle="1" w:styleId="NumberingSymbols">
    <w:name w:val="Numbering Symbols"/>
    <w:rsid w:val="00D04AB1"/>
  </w:style>
  <w:style w:type="paragraph" w:styleId="BodyText3">
    <w:name w:val="Body Text 3"/>
    <w:basedOn w:val="Normal"/>
    <w:link w:val="BodyText3Char"/>
    <w:rsid w:val="00D04AB1"/>
    <w:pPr>
      <w:suppressAutoHyphens/>
      <w:jc w:val="both"/>
    </w:pPr>
    <w:rPr>
      <w:szCs w:val="20"/>
      <w:lang w:val="en-GB" w:eastAsia="ar-SA"/>
    </w:rPr>
  </w:style>
  <w:style w:type="character" w:customStyle="1" w:styleId="BodyText3Char">
    <w:name w:val="Body Text 3 Char"/>
    <w:link w:val="BodyText3"/>
    <w:rsid w:val="00D04AB1"/>
    <w:rPr>
      <w:sz w:val="24"/>
      <w:lang w:val="en-GB" w:eastAsia="ar-SA"/>
    </w:rPr>
  </w:style>
  <w:style w:type="paragraph" w:customStyle="1" w:styleId="Framecontents">
    <w:name w:val="Frame contents"/>
    <w:basedOn w:val="BodyText"/>
    <w:rsid w:val="00D04AB1"/>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D04AB1"/>
    <w:rPr>
      <w:b/>
      <w:bCs/>
      <w:i/>
      <w:iCs/>
      <w:color w:val="4F81BD"/>
    </w:rPr>
  </w:style>
  <w:style w:type="paragraph" w:customStyle="1" w:styleId="Preformatted">
    <w:name w:val="Preformatted"/>
    <w:basedOn w:val="Normal"/>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
    <w:name w:val="Saraksta rindkopa3"/>
    <w:basedOn w:val="Normal"/>
    <w:qFormat/>
    <w:rsid w:val="00D04AB1"/>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link w:val="BodyTextIndent2"/>
    <w:uiPriority w:val="99"/>
    <w:rsid w:val="00D04AB1"/>
    <w:rPr>
      <w:rFonts w:ascii="Calibri" w:eastAsia="Calibri" w:hAnsi="Calibri"/>
      <w:sz w:val="22"/>
      <w:szCs w:val="22"/>
      <w:lang w:val="et-EE" w:eastAsia="en-US"/>
    </w:rPr>
  </w:style>
  <w:style w:type="paragraph" w:customStyle="1" w:styleId="BodyText1">
    <w:name w:val="Body Text1"/>
    <w:basedOn w:val="BodyText"/>
    <w:autoRedefine/>
    <w:rsid w:val="00D04AB1"/>
    <w:pPr>
      <w:jc w:val="both"/>
    </w:pPr>
    <w:rPr>
      <w:rFonts w:ascii="Arial" w:hAnsi="Arial" w:cs="Arial"/>
      <w:b/>
      <w:sz w:val="22"/>
      <w:szCs w:val="22"/>
    </w:rPr>
  </w:style>
  <w:style w:type="paragraph" w:customStyle="1" w:styleId="msonormalcxspmiddle">
    <w:name w:val="msonormalcxspmiddle"/>
    <w:basedOn w:val="Normal"/>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val="x-none" w:eastAsia="lv-LV"/>
    </w:rPr>
  </w:style>
  <w:style w:type="character" w:customStyle="1" w:styleId="NormalWebChar1">
    <w:name w:val="Normal (Web) Char1"/>
    <w:link w:val="NormalWeb"/>
    <w:uiPriority w:val="99"/>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val="x-none" w:eastAsia="lv-LV"/>
    </w:rPr>
  </w:style>
  <w:style w:type="character" w:customStyle="1" w:styleId="lbldescriptioncl">
    <w:name w:val="lbldescriptioncl"/>
    <w:rsid w:val="00D04AB1"/>
  </w:style>
  <w:style w:type="character" w:customStyle="1" w:styleId="NormalWebChar">
    <w:name w:val="Normal (Web) Char"/>
    <w:locked/>
    <w:rsid w:val="00D04AB1"/>
    <w:rPr>
      <w:rFonts w:ascii="Times New Roman" w:hAnsi="Times New Roman"/>
      <w:sz w:val="24"/>
      <w:lang w:val="x-none" w:eastAsia="lv-LV"/>
    </w:rPr>
  </w:style>
  <w:style w:type="paragraph" w:styleId="BodyText2">
    <w:name w:val="Body Text 2"/>
    <w:basedOn w:val="Normal"/>
    <w:link w:val="BodyText2Char"/>
    <w:rsid w:val="005F288D"/>
    <w:pPr>
      <w:spacing w:after="120" w:line="480" w:lineRule="auto"/>
    </w:pPr>
  </w:style>
  <w:style w:type="character" w:customStyle="1" w:styleId="BodyText2Char">
    <w:name w:val="Body Text 2 Char"/>
    <w:link w:val="BodyText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paragraph" w:customStyle="1" w:styleId="labojumupamats">
    <w:name w:val="labojumu_pamats"/>
    <w:basedOn w:val="Normal"/>
    <w:rsid w:val="00B01091"/>
    <w:pPr>
      <w:spacing w:before="100" w:beforeAutospacing="1" w:after="100" w:afterAutospacing="1"/>
    </w:pPr>
    <w:rPr>
      <w:lang w:val="et-EE" w:eastAsia="et-EE"/>
    </w:rPr>
  </w:style>
  <w:style w:type="character" w:customStyle="1" w:styleId="SarakstarindkopaRakstz">
    <w:name w:val="Saraksta rindkopa Rakstz."/>
    <w:aliases w:val="Strip Rakstz."/>
    <w:locked/>
    <w:rsid w:val="0015673E"/>
    <w:rPr>
      <w:rFonts w:ascii="Calibri" w:eastAsia="Calibri" w:hAnsi="Calibri" w:cs="Times New Roman"/>
      <w:lang w:val="et-EE"/>
    </w:rPr>
  </w:style>
  <w:style w:type="character" w:customStyle="1" w:styleId="CharChar30">
    <w:name w:val="Char Char3"/>
    <w:rsid w:val="0015673E"/>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15673E"/>
    <w:rPr>
      <w:sz w:val="24"/>
      <w:lang w:val="en-US" w:eastAsia="ar-SA" w:bidi="ar-SA"/>
    </w:rPr>
  </w:style>
  <w:style w:type="paragraph" w:customStyle="1" w:styleId="Body">
    <w:name w:val="Body"/>
    <w:rsid w:val="0015673E"/>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article-intro">
    <w:name w:val="article-intro"/>
    <w:basedOn w:val="Normal"/>
    <w:rsid w:val="0015673E"/>
    <w:pPr>
      <w:spacing w:before="100" w:beforeAutospacing="1" w:after="100" w:afterAutospacing="1"/>
    </w:pPr>
  </w:style>
  <w:style w:type="paragraph" w:customStyle="1" w:styleId="description">
    <w:name w:val="description"/>
    <w:basedOn w:val="Normal"/>
    <w:rsid w:val="0015673E"/>
    <w:pPr>
      <w:spacing w:before="100" w:beforeAutospacing="1" w:after="100" w:afterAutospacing="1"/>
    </w:pPr>
  </w:style>
  <w:style w:type="paragraph" w:customStyle="1" w:styleId="author">
    <w:name w:val="author"/>
    <w:basedOn w:val="Normal"/>
    <w:rsid w:val="0015673E"/>
    <w:pPr>
      <w:spacing w:before="100" w:beforeAutospacing="1" w:after="100" w:afterAutospacing="1"/>
    </w:pPr>
  </w:style>
  <w:style w:type="paragraph" w:customStyle="1" w:styleId="ballon-hint">
    <w:name w:val="ballon-hint"/>
    <w:basedOn w:val="Normal"/>
    <w:rsid w:val="0015673E"/>
    <w:pPr>
      <w:spacing w:before="100" w:beforeAutospacing="1" w:after="100" w:afterAutospacing="1"/>
    </w:pPr>
  </w:style>
  <w:style w:type="paragraph" w:customStyle="1" w:styleId="TableParagraph">
    <w:name w:val="Table Paragraph"/>
    <w:basedOn w:val="Normal"/>
    <w:uiPriority w:val="1"/>
    <w:qFormat/>
    <w:rsid w:val="0015673E"/>
    <w:pPr>
      <w:widowControl w:val="0"/>
    </w:pPr>
    <w:rPr>
      <w:rFonts w:ascii="Calibri" w:eastAsia="Calibri" w:hAnsi="Calibri"/>
      <w:sz w:val="22"/>
      <w:szCs w:val="22"/>
      <w:lang w:val="en-US" w:eastAsia="en-US"/>
    </w:rPr>
  </w:style>
  <w:style w:type="character" w:customStyle="1" w:styleId="fontsize2">
    <w:name w:val="fontsize2"/>
    <w:basedOn w:val="DefaultParagraphFont"/>
    <w:rsid w:val="005C1103"/>
  </w:style>
  <w:style w:type="character" w:customStyle="1" w:styleId="notranslate">
    <w:name w:val="notranslate"/>
    <w:basedOn w:val="DefaultParagraphFont"/>
    <w:rsid w:val="00B51135"/>
  </w:style>
  <w:style w:type="paragraph" w:customStyle="1" w:styleId="liknoteik">
    <w:name w:val="lik_noteik"/>
    <w:basedOn w:val="Normal"/>
    <w:rsid w:val="008B4917"/>
    <w:pPr>
      <w:spacing w:before="100" w:beforeAutospacing="1" w:after="100" w:afterAutospacing="1"/>
    </w:pPr>
  </w:style>
  <w:style w:type="character" w:customStyle="1" w:styleId="NoSpacingChar">
    <w:name w:val="No Spacing Char"/>
    <w:link w:val="NoSpacing"/>
    <w:uiPriority w:val="1"/>
    <w:locked/>
    <w:rsid w:val="002C1828"/>
    <w:rPr>
      <w:rFonts w:eastAsia="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7842">
      <w:bodyDiv w:val="1"/>
      <w:marLeft w:val="0"/>
      <w:marRight w:val="0"/>
      <w:marTop w:val="0"/>
      <w:marBottom w:val="0"/>
      <w:divBdr>
        <w:top w:val="none" w:sz="0" w:space="0" w:color="auto"/>
        <w:left w:val="none" w:sz="0" w:space="0" w:color="auto"/>
        <w:bottom w:val="none" w:sz="0" w:space="0" w:color="auto"/>
        <w:right w:val="none" w:sz="0" w:space="0" w:color="auto"/>
      </w:divBdr>
    </w:div>
    <w:div w:id="210070729">
      <w:bodyDiv w:val="1"/>
      <w:marLeft w:val="0"/>
      <w:marRight w:val="0"/>
      <w:marTop w:val="0"/>
      <w:marBottom w:val="0"/>
      <w:divBdr>
        <w:top w:val="none" w:sz="0" w:space="0" w:color="auto"/>
        <w:left w:val="none" w:sz="0" w:space="0" w:color="auto"/>
        <w:bottom w:val="none" w:sz="0" w:space="0" w:color="auto"/>
        <w:right w:val="none" w:sz="0" w:space="0" w:color="auto"/>
      </w:divBdr>
    </w:div>
    <w:div w:id="327099710">
      <w:bodyDiv w:val="1"/>
      <w:marLeft w:val="0"/>
      <w:marRight w:val="0"/>
      <w:marTop w:val="0"/>
      <w:marBottom w:val="0"/>
      <w:divBdr>
        <w:top w:val="none" w:sz="0" w:space="0" w:color="auto"/>
        <w:left w:val="none" w:sz="0" w:space="0" w:color="auto"/>
        <w:bottom w:val="none" w:sz="0" w:space="0" w:color="auto"/>
        <w:right w:val="none" w:sz="0" w:space="0" w:color="auto"/>
      </w:divBdr>
      <w:divsChild>
        <w:div w:id="1445424993">
          <w:marLeft w:val="0"/>
          <w:marRight w:val="0"/>
          <w:marTop w:val="0"/>
          <w:marBottom w:val="0"/>
          <w:divBdr>
            <w:top w:val="none" w:sz="0" w:space="0" w:color="auto"/>
            <w:left w:val="none" w:sz="0" w:space="0" w:color="auto"/>
            <w:bottom w:val="none" w:sz="0" w:space="0" w:color="auto"/>
            <w:right w:val="none" w:sz="0" w:space="0" w:color="auto"/>
          </w:divBdr>
        </w:div>
      </w:divsChild>
    </w:div>
    <w:div w:id="463817652">
      <w:bodyDiv w:val="1"/>
      <w:marLeft w:val="0"/>
      <w:marRight w:val="0"/>
      <w:marTop w:val="0"/>
      <w:marBottom w:val="0"/>
      <w:divBdr>
        <w:top w:val="none" w:sz="0" w:space="0" w:color="auto"/>
        <w:left w:val="none" w:sz="0" w:space="0" w:color="auto"/>
        <w:bottom w:val="none" w:sz="0" w:space="0" w:color="auto"/>
        <w:right w:val="none" w:sz="0" w:space="0" w:color="auto"/>
      </w:divBdr>
    </w:div>
    <w:div w:id="481702745">
      <w:bodyDiv w:val="1"/>
      <w:marLeft w:val="0"/>
      <w:marRight w:val="0"/>
      <w:marTop w:val="0"/>
      <w:marBottom w:val="0"/>
      <w:divBdr>
        <w:top w:val="none" w:sz="0" w:space="0" w:color="auto"/>
        <w:left w:val="none" w:sz="0" w:space="0" w:color="auto"/>
        <w:bottom w:val="none" w:sz="0" w:space="0" w:color="auto"/>
        <w:right w:val="none" w:sz="0" w:space="0" w:color="auto"/>
      </w:divBdr>
    </w:div>
    <w:div w:id="662126336">
      <w:bodyDiv w:val="1"/>
      <w:marLeft w:val="0"/>
      <w:marRight w:val="0"/>
      <w:marTop w:val="0"/>
      <w:marBottom w:val="0"/>
      <w:divBdr>
        <w:top w:val="none" w:sz="0" w:space="0" w:color="auto"/>
        <w:left w:val="none" w:sz="0" w:space="0" w:color="auto"/>
        <w:bottom w:val="none" w:sz="0" w:space="0" w:color="auto"/>
        <w:right w:val="none" w:sz="0" w:space="0" w:color="auto"/>
      </w:divBdr>
    </w:div>
    <w:div w:id="977685724">
      <w:bodyDiv w:val="1"/>
      <w:marLeft w:val="0"/>
      <w:marRight w:val="0"/>
      <w:marTop w:val="0"/>
      <w:marBottom w:val="0"/>
      <w:divBdr>
        <w:top w:val="none" w:sz="0" w:space="0" w:color="auto"/>
        <w:left w:val="none" w:sz="0" w:space="0" w:color="auto"/>
        <w:bottom w:val="none" w:sz="0" w:space="0" w:color="auto"/>
        <w:right w:val="none" w:sz="0" w:space="0" w:color="auto"/>
      </w:divBdr>
    </w:div>
    <w:div w:id="1252927264">
      <w:bodyDiv w:val="1"/>
      <w:marLeft w:val="0"/>
      <w:marRight w:val="0"/>
      <w:marTop w:val="0"/>
      <w:marBottom w:val="0"/>
      <w:divBdr>
        <w:top w:val="none" w:sz="0" w:space="0" w:color="auto"/>
        <w:left w:val="none" w:sz="0" w:space="0" w:color="auto"/>
        <w:bottom w:val="none" w:sz="0" w:space="0" w:color="auto"/>
        <w:right w:val="none" w:sz="0" w:space="0" w:color="auto"/>
      </w:divBdr>
    </w:div>
    <w:div w:id="1862545492">
      <w:bodyDiv w:val="1"/>
      <w:marLeft w:val="45"/>
      <w:marRight w:val="45"/>
      <w:marTop w:val="90"/>
      <w:marBottom w:val="90"/>
      <w:divBdr>
        <w:top w:val="none" w:sz="0" w:space="0" w:color="auto"/>
        <w:left w:val="none" w:sz="0" w:space="0" w:color="auto"/>
        <w:bottom w:val="none" w:sz="0" w:space="0" w:color="auto"/>
        <w:right w:val="none" w:sz="0" w:space="0" w:color="auto"/>
      </w:divBdr>
      <w:divsChild>
        <w:div w:id="862475710">
          <w:marLeft w:val="0"/>
          <w:marRight w:val="0"/>
          <w:marTop w:val="0"/>
          <w:marBottom w:val="567"/>
          <w:divBdr>
            <w:top w:val="none" w:sz="0" w:space="0" w:color="auto"/>
            <w:left w:val="none" w:sz="0" w:space="0" w:color="auto"/>
            <w:bottom w:val="none" w:sz="0" w:space="0" w:color="auto"/>
            <w:right w:val="none" w:sz="0" w:space="0" w:color="auto"/>
          </w:divBdr>
        </w:div>
      </w:divsChild>
    </w:div>
    <w:div w:id="1983540249">
      <w:bodyDiv w:val="1"/>
      <w:marLeft w:val="0"/>
      <w:marRight w:val="0"/>
      <w:marTop w:val="0"/>
      <w:marBottom w:val="0"/>
      <w:divBdr>
        <w:top w:val="none" w:sz="0" w:space="0" w:color="auto"/>
        <w:left w:val="none" w:sz="0" w:space="0" w:color="auto"/>
        <w:bottom w:val="none" w:sz="0" w:space="0" w:color="auto"/>
        <w:right w:val="none" w:sz="0" w:space="0" w:color="auto"/>
      </w:divBdr>
    </w:div>
    <w:div w:id="211053974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74F87-9DC2-4006-A0BC-25CDBFF6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11754</Words>
  <Characters>6701</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PROJEKTS</vt:lpstr>
    </vt:vector>
  </TitlesOfParts>
  <Company>Dobeles JVC</Company>
  <LinksUpToDate>false</LinksUpToDate>
  <CharactersWithSpaces>18419</CharactersWithSpaces>
  <SharedDoc>false</SharedDoc>
  <HLinks>
    <vt:vector size="12" baseType="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Tamara</dc:creator>
  <cp:keywords/>
  <dc:description/>
  <cp:lastModifiedBy>Dace Riterfelte</cp:lastModifiedBy>
  <cp:revision>2</cp:revision>
  <cp:lastPrinted>2021-05-10T08:09:00Z</cp:lastPrinted>
  <dcterms:created xsi:type="dcterms:W3CDTF">2021-05-10T13:11:00Z</dcterms:created>
  <dcterms:modified xsi:type="dcterms:W3CDTF">2021-05-10T13:11:00Z</dcterms:modified>
</cp:coreProperties>
</file>