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84023" w14:textId="524102B6" w:rsidR="002C0BCA" w:rsidRPr="002839D6" w:rsidRDefault="002C0BCA" w:rsidP="002C0BCA">
      <w:pPr>
        <w:tabs>
          <w:tab w:val="left" w:pos="-24212"/>
        </w:tabs>
        <w:jc w:val="center"/>
        <w:rPr>
          <w:sz w:val="20"/>
          <w:szCs w:val="20"/>
        </w:rPr>
      </w:pPr>
      <w:bookmarkStart w:id="0" w:name="_Hlk176954038"/>
      <w:bookmarkStart w:id="1" w:name="_Hlk179997731"/>
      <w:r w:rsidRPr="002839D6">
        <w:rPr>
          <w:noProof/>
          <w:sz w:val="20"/>
          <w:szCs w:val="20"/>
        </w:rPr>
        <w:drawing>
          <wp:inline distT="0" distB="0" distL="0" distR="0" wp14:anchorId="637C345E" wp14:editId="2EF1DB68">
            <wp:extent cx="675640" cy="755650"/>
            <wp:effectExtent l="0" t="0" r="0" b="6350"/>
            <wp:docPr id="2022566859" name="Picture 2022566859" descr="Attēls, kurā ir skečs, zīmējums, klipkopa, diagramma&#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566859" name="Picture 2022566859" descr="Attēls, kurā ir skečs, zīmējums, klipkopa, diagramma&#10;&#10;Mākslīgā intelekta ģenerētai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4D013EDA" w14:textId="77777777" w:rsidR="002C0BCA" w:rsidRPr="002839D6" w:rsidRDefault="002C0BCA" w:rsidP="002C0BCA">
      <w:pPr>
        <w:tabs>
          <w:tab w:val="center" w:pos="4153"/>
          <w:tab w:val="right" w:pos="8306"/>
        </w:tabs>
        <w:jc w:val="center"/>
        <w:rPr>
          <w:rFonts w:eastAsia="Calibri"/>
          <w:sz w:val="20"/>
          <w:szCs w:val="22"/>
          <w:lang w:eastAsia="en-US"/>
        </w:rPr>
      </w:pPr>
      <w:r w:rsidRPr="002839D6">
        <w:rPr>
          <w:rFonts w:eastAsia="Calibri"/>
          <w:sz w:val="20"/>
          <w:szCs w:val="22"/>
          <w:lang w:eastAsia="en-US"/>
        </w:rPr>
        <w:t>LATVIJAS REPUBLIKA</w:t>
      </w:r>
    </w:p>
    <w:p w14:paraId="43D51D9E" w14:textId="77777777" w:rsidR="002C0BCA" w:rsidRPr="002839D6" w:rsidRDefault="002C0BCA" w:rsidP="002C0BCA">
      <w:pPr>
        <w:tabs>
          <w:tab w:val="center" w:pos="4153"/>
          <w:tab w:val="right" w:pos="8306"/>
        </w:tabs>
        <w:jc w:val="center"/>
        <w:rPr>
          <w:rFonts w:eastAsia="Calibri"/>
          <w:b/>
          <w:sz w:val="32"/>
          <w:szCs w:val="32"/>
          <w:lang w:eastAsia="en-US"/>
        </w:rPr>
      </w:pPr>
      <w:r w:rsidRPr="002839D6">
        <w:rPr>
          <w:rFonts w:eastAsia="Calibri"/>
          <w:b/>
          <w:sz w:val="32"/>
          <w:szCs w:val="32"/>
          <w:lang w:eastAsia="en-US"/>
        </w:rPr>
        <w:t>DOBELES NOVADA DOME</w:t>
      </w:r>
    </w:p>
    <w:p w14:paraId="61DE09DE" w14:textId="77777777" w:rsidR="002C0BCA" w:rsidRPr="002839D6" w:rsidRDefault="002C0BCA" w:rsidP="002C0BCA">
      <w:pPr>
        <w:tabs>
          <w:tab w:val="center" w:pos="4153"/>
          <w:tab w:val="right" w:pos="8306"/>
        </w:tabs>
        <w:jc w:val="center"/>
        <w:rPr>
          <w:rFonts w:eastAsia="Calibri"/>
          <w:sz w:val="16"/>
          <w:szCs w:val="16"/>
          <w:lang w:eastAsia="en-US"/>
        </w:rPr>
      </w:pPr>
      <w:r w:rsidRPr="002839D6">
        <w:rPr>
          <w:rFonts w:eastAsia="Calibri"/>
          <w:sz w:val="16"/>
          <w:szCs w:val="16"/>
          <w:lang w:eastAsia="en-US"/>
        </w:rPr>
        <w:t>Brīvības iela 17, Dobele, Dobeles novads, LV-3701</w:t>
      </w:r>
    </w:p>
    <w:p w14:paraId="1E2D70D4" w14:textId="77777777" w:rsidR="002C0BCA" w:rsidRPr="002839D6" w:rsidRDefault="002C0BCA" w:rsidP="002C0BCA">
      <w:pPr>
        <w:pBdr>
          <w:bottom w:val="double" w:sz="6" w:space="1" w:color="auto"/>
        </w:pBdr>
        <w:tabs>
          <w:tab w:val="center" w:pos="4153"/>
          <w:tab w:val="right" w:pos="8306"/>
        </w:tabs>
        <w:jc w:val="center"/>
        <w:rPr>
          <w:rFonts w:eastAsia="Calibri"/>
          <w:color w:val="000000"/>
          <w:sz w:val="16"/>
          <w:szCs w:val="16"/>
          <w:lang w:eastAsia="en-US"/>
        </w:rPr>
      </w:pPr>
      <w:r w:rsidRPr="002839D6">
        <w:rPr>
          <w:rFonts w:eastAsia="Calibri"/>
          <w:sz w:val="16"/>
          <w:szCs w:val="16"/>
          <w:lang w:eastAsia="en-US"/>
        </w:rPr>
        <w:t xml:space="preserve">Tālr. 63707269, 63700137, 63720940, e-pasts </w:t>
      </w:r>
      <w:hyperlink r:id="rId9" w:history="1">
        <w:r w:rsidRPr="002839D6">
          <w:rPr>
            <w:rFonts w:eastAsia="Calibri"/>
            <w:color w:val="000000"/>
            <w:sz w:val="16"/>
            <w:szCs w:val="16"/>
            <w:u w:val="single"/>
            <w:lang w:eastAsia="en-US"/>
          </w:rPr>
          <w:t>dome@dobele.lv</w:t>
        </w:r>
      </w:hyperlink>
    </w:p>
    <w:p w14:paraId="504E2D10" w14:textId="77777777" w:rsidR="002C0BCA" w:rsidRPr="002839D6" w:rsidRDefault="002C0BCA" w:rsidP="002C0BCA">
      <w:pPr>
        <w:suppressAutoHyphens/>
        <w:autoSpaceDE w:val="0"/>
        <w:jc w:val="center"/>
        <w:rPr>
          <w:rFonts w:eastAsia="Calibri"/>
          <w:b/>
          <w:bCs/>
          <w:color w:val="000000"/>
          <w:lang w:val="et-EE" w:eastAsia="zh-CN"/>
        </w:rPr>
      </w:pPr>
    </w:p>
    <w:p w14:paraId="6223938E" w14:textId="77777777" w:rsidR="002C0BCA" w:rsidRPr="002839D6" w:rsidRDefault="002C0BCA" w:rsidP="002C0BCA">
      <w:pPr>
        <w:jc w:val="center"/>
        <w:rPr>
          <w:rFonts w:eastAsia="Calibri"/>
          <w:b/>
          <w:lang w:eastAsia="en-US"/>
        </w:rPr>
      </w:pPr>
      <w:r w:rsidRPr="002839D6">
        <w:rPr>
          <w:rFonts w:eastAsia="Calibri"/>
          <w:b/>
          <w:lang w:eastAsia="en-US"/>
        </w:rPr>
        <w:t>LĒMUMS</w:t>
      </w:r>
    </w:p>
    <w:p w14:paraId="09E09923" w14:textId="77777777" w:rsidR="002C0BCA" w:rsidRPr="002839D6" w:rsidRDefault="002C0BCA" w:rsidP="002C0BCA">
      <w:pPr>
        <w:jc w:val="center"/>
        <w:rPr>
          <w:rFonts w:eastAsia="Calibri"/>
          <w:b/>
          <w:lang w:eastAsia="en-US"/>
        </w:rPr>
      </w:pPr>
      <w:r w:rsidRPr="002839D6">
        <w:rPr>
          <w:rFonts w:eastAsia="Calibri"/>
          <w:b/>
          <w:lang w:eastAsia="en-US"/>
        </w:rPr>
        <w:t>Dobelē</w:t>
      </w:r>
    </w:p>
    <w:p w14:paraId="085F926F" w14:textId="77777777" w:rsidR="002C0BCA" w:rsidRPr="002839D6" w:rsidRDefault="002C0BCA" w:rsidP="002C0BCA">
      <w:pPr>
        <w:jc w:val="both"/>
        <w:rPr>
          <w:rFonts w:eastAsia="Calibri"/>
          <w:b/>
          <w:lang w:eastAsia="en-US"/>
        </w:rPr>
      </w:pPr>
    </w:p>
    <w:p w14:paraId="55816113" w14:textId="4E4FC53B" w:rsidR="002C0BCA" w:rsidRPr="002839D6" w:rsidRDefault="002C0BCA" w:rsidP="002C0BCA">
      <w:pPr>
        <w:tabs>
          <w:tab w:val="center" w:pos="4153"/>
          <w:tab w:val="left" w:pos="8080"/>
          <w:tab w:val="right" w:pos="9498"/>
        </w:tabs>
        <w:ind w:left="113"/>
        <w:rPr>
          <w:color w:val="000000"/>
        </w:rPr>
      </w:pPr>
      <w:r w:rsidRPr="002839D6">
        <w:rPr>
          <w:b/>
          <w:lang w:eastAsia="x-none"/>
        </w:rPr>
        <w:t xml:space="preserve">2025. gada 27. martā                                                                                            </w:t>
      </w:r>
      <w:r w:rsidRPr="002839D6">
        <w:rPr>
          <w:b/>
          <w:color w:val="000000"/>
        </w:rPr>
        <w:t>Nr.</w:t>
      </w:r>
      <w:r w:rsidR="00886CF6">
        <w:rPr>
          <w:b/>
          <w:color w:val="000000"/>
        </w:rPr>
        <w:t>107</w:t>
      </w:r>
      <w:r>
        <w:rPr>
          <w:b/>
          <w:color w:val="000000"/>
        </w:rPr>
        <w:t>/5</w:t>
      </w:r>
    </w:p>
    <w:p w14:paraId="5F75EAF2" w14:textId="77777777" w:rsidR="002C0BCA" w:rsidRPr="002839D6" w:rsidRDefault="002C0BCA" w:rsidP="002C0BCA"/>
    <w:p w14:paraId="49C325F9" w14:textId="77777777" w:rsidR="002C0BCA" w:rsidRPr="002839D6" w:rsidRDefault="002C0BCA" w:rsidP="002C0BCA">
      <w:pPr>
        <w:shd w:val="clear" w:color="auto" w:fill="FFFFFF"/>
        <w:jc w:val="both"/>
      </w:pPr>
    </w:p>
    <w:p w14:paraId="5E94960D" w14:textId="77777777" w:rsidR="002C0BCA" w:rsidRPr="00DA265F" w:rsidRDefault="002C0BCA" w:rsidP="002C0BCA">
      <w:pPr>
        <w:jc w:val="both"/>
        <w:rPr>
          <w:b/>
        </w:rPr>
      </w:pPr>
    </w:p>
    <w:p w14:paraId="054D4D57" w14:textId="77777777" w:rsidR="002C0BCA" w:rsidRPr="00DA265F" w:rsidRDefault="002C0BCA" w:rsidP="002C0BCA">
      <w:pPr>
        <w:ind w:right="-1"/>
        <w:jc w:val="center"/>
        <w:rPr>
          <w:rFonts w:eastAsiaTheme="minorHAnsi"/>
          <w:b/>
          <w:u w:val="single"/>
        </w:rPr>
      </w:pPr>
      <w:r w:rsidRPr="00DA265F">
        <w:rPr>
          <w:rFonts w:eastAsiaTheme="minorHAnsi"/>
          <w:b/>
          <w:u w:val="single"/>
        </w:rPr>
        <w:t>Par nolikuma “</w:t>
      </w:r>
      <w:r>
        <w:rPr>
          <w:rFonts w:eastAsiaTheme="minorHAnsi"/>
          <w:b/>
          <w:u w:val="single"/>
        </w:rPr>
        <w:t>Dobeles novada jauniešu domes nolikums</w:t>
      </w:r>
      <w:r w:rsidRPr="00DA265F">
        <w:rPr>
          <w:rFonts w:eastAsiaTheme="minorHAnsi"/>
          <w:b/>
          <w:u w:val="single"/>
        </w:rPr>
        <w:t>” apstiprināšanu</w:t>
      </w:r>
    </w:p>
    <w:p w14:paraId="019CA334" w14:textId="77777777" w:rsidR="002C0BCA" w:rsidRPr="00DA265F" w:rsidRDefault="002C0BCA" w:rsidP="002C0BCA">
      <w:pPr>
        <w:ind w:right="-1" w:firstLine="839"/>
        <w:jc w:val="both"/>
        <w:rPr>
          <w:rFonts w:eastAsiaTheme="minorHAnsi"/>
          <w:u w:val="single"/>
        </w:rPr>
      </w:pPr>
    </w:p>
    <w:p w14:paraId="3A574477" w14:textId="77777777" w:rsidR="000C3EDA" w:rsidRDefault="000C3EDA" w:rsidP="000C3EDA">
      <w:pPr>
        <w:tabs>
          <w:tab w:val="left" w:pos="-24212"/>
        </w:tabs>
        <w:jc w:val="center"/>
        <w:rPr>
          <w:sz w:val="20"/>
          <w:szCs w:val="20"/>
        </w:rPr>
      </w:pPr>
    </w:p>
    <w:p w14:paraId="1C82E20D" w14:textId="77777777" w:rsidR="000C3EDA" w:rsidRPr="00DA265F" w:rsidRDefault="000C3EDA" w:rsidP="000C3EDA">
      <w:pPr>
        <w:ind w:right="-1" w:firstLine="839"/>
        <w:jc w:val="both"/>
        <w:rPr>
          <w:rFonts w:eastAsiaTheme="minorHAnsi"/>
          <w:u w:val="single"/>
        </w:rPr>
      </w:pPr>
    </w:p>
    <w:p w14:paraId="6426D09B" w14:textId="46484B4D" w:rsidR="000C3EDA" w:rsidRPr="00B46BF0" w:rsidRDefault="000C3EDA" w:rsidP="00AC0EB7">
      <w:pPr>
        <w:ind w:firstLine="720"/>
        <w:jc w:val="both"/>
        <w:rPr>
          <w:i/>
        </w:rPr>
      </w:pPr>
      <w:r w:rsidRPr="001A1717">
        <w:t xml:space="preserve">Saskaņā ar </w:t>
      </w:r>
      <w:r w:rsidRPr="00B46BF0">
        <w:t>Pašvaldību likuma 4. panta pirmās daļas 8. punktā, Valsts pārvaldes iekārtas likuma 73. panta pirmās daļas 1. punktā, Jaunatnes likuma 5.panta 2.daļas 5.punktu un 6.daļu, noteikto, atklāti balsojot</w:t>
      </w:r>
      <w:r w:rsidRPr="00B46BF0">
        <w:rPr>
          <w:rFonts w:eastAsiaTheme="minorHAnsi"/>
        </w:rPr>
        <w:t>:</w:t>
      </w:r>
      <w:r w:rsidR="00AC0EB7" w:rsidRPr="00875212">
        <w:t xml:space="preserve"> </w:t>
      </w:r>
      <w:bookmarkStart w:id="2" w:name="_Hlk194926328"/>
      <w:r w:rsidR="00AC0EB7" w:rsidRPr="00875212">
        <w:t>PAR - 1</w:t>
      </w:r>
      <w:r w:rsidR="00AC0EB7">
        <w:t>6</w:t>
      </w:r>
      <w:r w:rsidR="00AC0EB7" w:rsidRPr="00875212">
        <w:t xml:space="preserve"> (Ģirts Ante, Kristīne Briede</w:t>
      </w:r>
      <w:r w:rsidR="00AC0EB7">
        <w:t>,</w:t>
      </w:r>
      <w:r w:rsidR="00AC0EB7" w:rsidRPr="00875212">
        <w:rPr>
          <w:bCs/>
          <w:lang w:eastAsia="et-EE"/>
        </w:rPr>
        <w:t xml:space="preserve"> </w:t>
      </w:r>
      <w:r w:rsidR="00AC0EB7" w:rsidRPr="00875212">
        <w:t>Māris Feldmanis</w:t>
      </w:r>
      <w:r w:rsidR="00AC0EB7">
        <w:t>,</w:t>
      </w:r>
      <w:r w:rsidR="00AC0EB7" w:rsidRPr="00875212">
        <w:rPr>
          <w:bCs/>
          <w:lang w:eastAsia="et-EE"/>
        </w:rPr>
        <w:t xml:space="preserve"> </w:t>
      </w:r>
      <w:r w:rsidR="00AC0EB7">
        <w:rPr>
          <w:bCs/>
          <w:lang w:eastAsia="et-EE"/>
        </w:rPr>
        <w:t xml:space="preserve">Edgars Gaigalis, </w:t>
      </w:r>
      <w:r w:rsidR="00AC0EB7" w:rsidRPr="00875212">
        <w:rPr>
          <w:bCs/>
          <w:lang w:eastAsia="et-EE"/>
        </w:rPr>
        <w:t>Ivars Gorskis, Linda Karloviča, Edgars Laimiņš, Sintija Liekniņa, Sanita Olševska, Andris Podvinskis, Viesturs Reinfelds</w:t>
      </w:r>
      <w:r w:rsidR="00AC0EB7">
        <w:rPr>
          <w:bCs/>
          <w:lang w:eastAsia="et-EE"/>
        </w:rPr>
        <w:t>,</w:t>
      </w:r>
      <w:r w:rsidR="00AC0EB7" w:rsidRPr="00875212">
        <w:rPr>
          <w:bCs/>
          <w:lang w:eastAsia="et-EE"/>
        </w:rPr>
        <w:t xml:space="preserve"> Dace Reinika, Guntis Safranovičs, </w:t>
      </w:r>
      <w:r w:rsidR="00AC0EB7">
        <w:rPr>
          <w:bCs/>
          <w:lang w:eastAsia="et-EE"/>
        </w:rPr>
        <w:t xml:space="preserve">Andrejs Spridzāns, </w:t>
      </w:r>
      <w:r w:rsidR="00AC0EB7" w:rsidRPr="00875212">
        <w:rPr>
          <w:bCs/>
          <w:lang w:eastAsia="et-EE"/>
        </w:rPr>
        <w:t xml:space="preserve">Ivars Stanga, Indra Špela), </w:t>
      </w:r>
      <w:r w:rsidR="00AC0EB7" w:rsidRPr="00875212">
        <w:t xml:space="preserve">PRET – </w:t>
      </w:r>
      <w:r w:rsidR="00AC0EB7">
        <w:t>nav</w:t>
      </w:r>
      <w:r w:rsidR="00AC0EB7" w:rsidRPr="00875212">
        <w:t xml:space="preserve">, ATTURAS – </w:t>
      </w:r>
      <w:r w:rsidR="00AC0EB7">
        <w:t>nav</w:t>
      </w:r>
      <w:r w:rsidR="00AC0EB7" w:rsidRPr="00875212">
        <w:t>,</w:t>
      </w:r>
      <w:r w:rsidR="00AC0EB7">
        <w:t xml:space="preserve"> </w:t>
      </w:r>
      <w:r w:rsidR="00AC0EB7" w:rsidRPr="00875212">
        <w:rPr>
          <w:rFonts w:eastAsia="Calibri"/>
          <w:lang w:eastAsia="en-US"/>
        </w:rPr>
        <w:t xml:space="preserve">NEBALSO – </w:t>
      </w:r>
      <w:r w:rsidR="00AC0EB7">
        <w:rPr>
          <w:rFonts w:eastAsia="Calibri"/>
          <w:lang w:eastAsia="en-US"/>
        </w:rPr>
        <w:t>nav</w:t>
      </w:r>
      <w:r w:rsidR="00AC0EB7" w:rsidRPr="00875212">
        <w:t xml:space="preserve">, </w:t>
      </w:r>
      <w:bookmarkEnd w:id="2"/>
      <w:r w:rsidRPr="00B46BF0">
        <w:rPr>
          <w:rFonts w:eastAsiaTheme="minorHAnsi"/>
        </w:rPr>
        <w:t>Dobeles novada dome NOLEMJ:</w:t>
      </w:r>
    </w:p>
    <w:p w14:paraId="401DB9E1" w14:textId="77777777" w:rsidR="000C3EDA" w:rsidRPr="00DA265F" w:rsidRDefault="000C3EDA" w:rsidP="00AC0EB7">
      <w:pPr>
        <w:ind w:firstLine="720"/>
        <w:jc w:val="both"/>
        <w:rPr>
          <w:rFonts w:eastAsiaTheme="minorHAnsi"/>
        </w:rPr>
      </w:pPr>
    </w:p>
    <w:p w14:paraId="4F70B1F9" w14:textId="77777777" w:rsidR="000C3EDA" w:rsidRPr="00DA265F" w:rsidRDefault="000C3EDA" w:rsidP="00AC0EB7">
      <w:pPr>
        <w:tabs>
          <w:tab w:val="left" w:pos="-23852"/>
        </w:tabs>
        <w:ind w:firstLine="720"/>
        <w:jc w:val="both"/>
        <w:rPr>
          <w:rFonts w:eastAsiaTheme="minorHAnsi"/>
          <w:bCs/>
        </w:rPr>
      </w:pPr>
      <w:r w:rsidRPr="00DA265F">
        <w:rPr>
          <w:rFonts w:eastAsiaTheme="minorHAnsi"/>
          <w:bCs/>
        </w:rPr>
        <w:t xml:space="preserve">Apstiprināt nolikumu </w:t>
      </w:r>
      <w:r w:rsidRPr="00F53417">
        <w:rPr>
          <w:rFonts w:eastAsiaTheme="minorHAnsi"/>
          <w:bCs/>
        </w:rPr>
        <w:t>“</w:t>
      </w:r>
      <w:r>
        <w:rPr>
          <w:rFonts w:eastAsiaTheme="minorHAnsi"/>
          <w:bCs/>
        </w:rPr>
        <w:t>Dobeles novada jauniešu domes</w:t>
      </w:r>
      <w:r w:rsidRPr="00F53417">
        <w:rPr>
          <w:rFonts w:eastAsiaTheme="minorHAnsi"/>
          <w:bCs/>
        </w:rPr>
        <w:t xml:space="preserve"> nolikums”</w:t>
      </w:r>
      <w:r w:rsidRPr="00F53417">
        <w:rPr>
          <w:rFonts w:eastAsiaTheme="minorHAnsi"/>
          <w:b/>
        </w:rPr>
        <w:t xml:space="preserve"> </w:t>
      </w:r>
      <w:r w:rsidRPr="00DA265F">
        <w:rPr>
          <w:rFonts w:eastAsiaTheme="minorHAnsi"/>
          <w:bCs/>
        </w:rPr>
        <w:t>(pielikumā).</w:t>
      </w:r>
    </w:p>
    <w:p w14:paraId="31687101" w14:textId="77777777" w:rsidR="000C3EDA" w:rsidRPr="00DA265F" w:rsidRDefault="000C3EDA" w:rsidP="000C3EDA">
      <w:pPr>
        <w:ind w:right="42"/>
        <w:jc w:val="both"/>
      </w:pPr>
    </w:p>
    <w:p w14:paraId="0EC3FB26" w14:textId="77777777" w:rsidR="000C3EDA" w:rsidRPr="00DA265F" w:rsidRDefault="000C3EDA" w:rsidP="000C3EDA">
      <w:pPr>
        <w:ind w:right="42"/>
        <w:jc w:val="both"/>
      </w:pPr>
    </w:p>
    <w:p w14:paraId="0F8694BC" w14:textId="77777777" w:rsidR="000C3EDA" w:rsidRDefault="000C3EDA" w:rsidP="000C3EDA">
      <w:pPr>
        <w:ind w:right="42"/>
        <w:rPr>
          <w:rFonts w:eastAsiaTheme="minorHAnsi"/>
        </w:rPr>
      </w:pPr>
      <w:r w:rsidRPr="00DA265F">
        <w:rPr>
          <w:rFonts w:eastAsiaTheme="minorHAnsi"/>
        </w:rPr>
        <w:t>Domes priekšsēdētājs</w:t>
      </w:r>
      <w:r w:rsidRPr="00DA265F">
        <w:rPr>
          <w:rFonts w:eastAsiaTheme="minorHAnsi"/>
        </w:rPr>
        <w:tab/>
      </w:r>
      <w:r w:rsidRPr="00DA265F">
        <w:rPr>
          <w:rFonts w:eastAsiaTheme="minorHAnsi"/>
        </w:rPr>
        <w:tab/>
      </w:r>
      <w:r w:rsidRPr="00DA265F">
        <w:rPr>
          <w:rFonts w:eastAsiaTheme="minorHAnsi"/>
        </w:rPr>
        <w:tab/>
      </w:r>
      <w:r w:rsidRPr="00DA265F">
        <w:rPr>
          <w:rFonts w:eastAsiaTheme="minorHAnsi"/>
        </w:rPr>
        <w:tab/>
      </w:r>
      <w:r w:rsidRPr="00DA265F">
        <w:rPr>
          <w:rFonts w:eastAsiaTheme="minorHAnsi"/>
        </w:rPr>
        <w:tab/>
      </w:r>
      <w:r w:rsidRPr="00DA265F">
        <w:rPr>
          <w:rFonts w:eastAsiaTheme="minorHAnsi"/>
        </w:rPr>
        <w:tab/>
      </w:r>
      <w:r w:rsidRPr="00DA265F">
        <w:rPr>
          <w:rFonts w:eastAsiaTheme="minorHAnsi"/>
        </w:rPr>
        <w:tab/>
      </w:r>
      <w:r w:rsidRPr="00DA265F">
        <w:rPr>
          <w:rFonts w:eastAsiaTheme="minorHAnsi"/>
        </w:rPr>
        <w:tab/>
        <w:t>I. Gorskis</w:t>
      </w:r>
    </w:p>
    <w:p w14:paraId="39049F0E" w14:textId="77777777" w:rsidR="000C3EDA" w:rsidRDefault="000C3EDA" w:rsidP="000C3EDA">
      <w:pPr>
        <w:ind w:right="42"/>
        <w:rPr>
          <w:rFonts w:eastAsiaTheme="minorHAnsi"/>
        </w:rPr>
      </w:pPr>
    </w:p>
    <w:p w14:paraId="01569CC1" w14:textId="77777777" w:rsidR="000C3EDA" w:rsidRDefault="000C3EDA" w:rsidP="000C3EDA">
      <w:pPr>
        <w:ind w:right="42"/>
        <w:rPr>
          <w:rFonts w:eastAsiaTheme="minorHAnsi"/>
        </w:rPr>
      </w:pPr>
    </w:p>
    <w:p w14:paraId="72C84238" w14:textId="77777777" w:rsidR="000C3EDA" w:rsidRDefault="000C3EDA" w:rsidP="000C3EDA">
      <w:pPr>
        <w:ind w:right="42"/>
        <w:rPr>
          <w:rFonts w:eastAsiaTheme="minorHAnsi"/>
        </w:rPr>
      </w:pPr>
    </w:p>
    <w:p w14:paraId="2280ACE2" w14:textId="77777777" w:rsidR="000C3EDA" w:rsidRPr="002839D6" w:rsidRDefault="000C3EDA" w:rsidP="000C3EDA">
      <w:pPr>
        <w:jc w:val="both"/>
        <w:rPr>
          <w:rFonts w:eastAsiaTheme="minorHAnsi"/>
          <w:kern w:val="2"/>
          <w:lang w:eastAsia="en-US"/>
          <w14:ligatures w14:val="standardContextual"/>
        </w:rPr>
      </w:pPr>
    </w:p>
    <w:p w14:paraId="3D750CE7" w14:textId="77777777" w:rsidR="000C3EDA" w:rsidRDefault="000C3EDA" w:rsidP="000C3EDA">
      <w:pPr>
        <w:ind w:right="42"/>
        <w:rPr>
          <w:rFonts w:eastAsiaTheme="minorHAnsi"/>
        </w:rPr>
      </w:pPr>
      <w:r>
        <w:rPr>
          <w:rFonts w:eastAsiaTheme="minorHAnsi"/>
        </w:rPr>
        <w:br w:type="page"/>
      </w:r>
    </w:p>
    <w:p w14:paraId="4E7CD99A" w14:textId="77777777" w:rsidR="000C3EDA" w:rsidRPr="00DA265F" w:rsidRDefault="000C3EDA" w:rsidP="000C3EDA">
      <w:pPr>
        <w:tabs>
          <w:tab w:val="left" w:pos="-23852"/>
        </w:tabs>
        <w:jc w:val="right"/>
        <w:rPr>
          <w:rFonts w:eastAsiaTheme="minorHAnsi"/>
          <w:noProof/>
        </w:rPr>
      </w:pPr>
      <w:r w:rsidRPr="00DA265F">
        <w:rPr>
          <w:rFonts w:eastAsiaTheme="minorHAnsi"/>
          <w:noProof/>
        </w:rPr>
        <w:lastRenderedPageBreak/>
        <w:t>Pielikums</w:t>
      </w:r>
    </w:p>
    <w:p w14:paraId="26B4C110" w14:textId="77777777" w:rsidR="000C3EDA" w:rsidRPr="00DA265F" w:rsidRDefault="000C3EDA" w:rsidP="000C3EDA">
      <w:pPr>
        <w:tabs>
          <w:tab w:val="left" w:pos="-24212"/>
        </w:tabs>
        <w:jc w:val="right"/>
        <w:rPr>
          <w:rFonts w:eastAsiaTheme="minorHAnsi"/>
          <w:noProof/>
        </w:rPr>
      </w:pPr>
      <w:r w:rsidRPr="00DA265F">
        <w:rPr>
          <w:rFonts w:eastAsiaTheme="minorHAnsi"/>
          <w:noProof/>
        </w:rPr>
        <w:t xml:space="preserve">Dobeles novada domes </w:t>
      </w:r>
    </w:p>
    <w:p w14:paraId="7F5F4DAA" w14:textId="77777777" w:rsidR="000C3EDA" w:rsidRPr="00DA265F" w:rsidRDefault="000C3EDA" w:rsidP="000C3EDA">
      <w:pPr>
        <w:tabs>
          <w:tab w:val="left" w:pos="-24212"/>
        </w:tabs>
        <w:jc w:val="right"/>
        <w:rPr>
          <w:rFonts w:eastAsiaTheme="minorHAnsi"/>
          <w:noProof/>
        </w:rPr>
      </w:pPr>
      <w:r w:rsidRPr="00DA265F">
        <w:rPr>
          <w:rFonts w:eastAsiaTheme="minorHAnsi"/>
          <w:noProof/>
        </w:rPr>
        <w:t>202</w:t>
      </w:r>
      <w:r>
        <w:rPr>
          <w:rFonts w:eastAsiaTheme="minorHAnsi"/>
          <w:noProof/>
        </w:rPr>
        <w:t>5</w:t>
      </w:r>
      <w:r w:rsidRPr="00DA265F">
        <w:rPr>
          <w:rFonts w:eastAsiaTheme="minorHAnsi"/>
          <w:noProof/>
        </w:rPr>
        <w:t>. gada</w:t>
      </w:r>
      <w:r>
        <w:rPr>
          <w:rFonts w:eastAsiaTheme="minorHAnsi"/>
          <w:noProof/>
        </w:rPr>
        <w:t xml:space="preserve"> 27. marta</w:t>
      </w:r>
      <w:r w:rsidRPr="00DA265F">
        <w:rPr>
          <w:rFonts w:eastAsiaTheme="minorHAnsi"/>
          <w:noProof/>
        </w:rPr>
        <w:t xml:space="preserve"> </w:t>
      </w:r>
    </w:p>
    <w:p w14:paraId="06335E35" w14:textId="268248A4" w:rsidR="000C3EDA" w:rsidRPr="00DA265F" w:rsidRDefault="000C3EDA" w:rsidP="000C3EDA">
      <w:pPr>
        <w:tabs>
          <w:tab w:val="left" w:pos="-24212"/>
        </w:tabs>
        <w:jc w:val="right"/>
        <w:rPr>
          <w:rFonts w:eastAsiaTheme="minorHAnsi"/>
          <w:noProof/>
        </w:rPr>
      </w:pPr>
      <w:r w:rsidRPr="00DA265F">
        <w:rPr>
          <w:rFonts w:eastAsiaTheme="minorHAnsi"/>
          <w:noProof/>
        </w:rPr>
        <w:t>lēmumam Nr.</w:t>
      </w:r>
      <w:r w:rsidR="00886CF6">
        <w:rPr>
          <w:rFonts w:eastAsiaTheme="minorHAnsi"/>
          <w:noProof/>
        </w:rPr>
        <w:t>107/5</w:t>
      </w:r>
    </w:p>
    <w:p w14:paraId="7BB1DD02" w14:textId="77777777" w:rsidR="000C3EDA" w:rsidRPr="00DA265F" w:rsidRDefault="000C3EDA" w:rsidP="000C3EDA">
      <w:pPr>
        <w:tabs>
          <w:tab w:val="left" w:pos="-23852"/>
        </w:tabs>
        <w:jc w:val="both"/>
        <w:rPr>
          <w:rFonts w:eastAsiaTheme="minorHAnsi"/>
          <w:bCs/>
        </w:rPr>
      </w:pPr>
    </w:p>
    <w:p w14:paraId="71789A0C" w14:textId="77777777" w:rsidR="000C3EDA" w:rsidRPr="00DA265F" w:rsidRDefault="000C3EDA" w:rsidP="000C3EDA">
      <w:pPr>
        <w:tabs>
          <w:tab w:val="left" w:pos="-24212"/>
        </w:tabs>
        <w:jc w:val="center"/>
        <w:rPr>
          <w:rFonts w:eastAsiaTheme="minorHAnsi"/>
          <w:sz w:val="20"/>
          <w:szCs w:val="20"/>
        </w:rPr>
      </w:pPr>
      <w:r w:rsidRPr="00DA265F">
        <w:rPr>
          <w:rFonts w:eastAsiaTheme="minorHAnsi"/>
          <w:noProof/>
          <w:sz w:val="20"/>
          <w:szCs w:val="20"/>
        </w:rPr>
        <w:drawing>
          <wp:inline distT="0" distB="0" distL="0" distR="0" wp14:anchorId="1A295101" wp14:editId="3E15652F">
            <wp:extent cx="676275" cy="752475"/>
            <wp:effectExtent l="0" t="0" r="9525" b="9525"/>
            <wp:docPr id="99748402" name="Picture 99748402" descr="Attēls, kurā ir skečs, zīmējums, klipkopa, diagramma&#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89539" name="Picture 667989539" descr="Attēls, kurā ir skečs, zīmējums, klipkopa, diagramma&#10;&#10;Mākslīgā intelekta ģenerētai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ABAB62C" w14:textId="77777777" w:rsidR="000C3EDA" w:rsidRPr="00A50033" w:rsidRDefault="000C3EDA" w:rsidP="000C3EDA">
      <w:pPr>
        <w:tabs>
          <w:tab w:val="center" w:pos="4320"/>
          <w:tab w:val="right" w:pos="8640"/>
        </w:tabs>
        <w:jc w:val="center"/>
        <w:rPr>
          <w:sz w:val="20"/>
          <w:lang w:val="sv-SE"/>
        </w:rPr>
      </w:pPr>
      <w:r w:rsidRPr="00A50033">
        <w:rPr>
          <w:sz w:val="20"/>
          <w:lang w:val="sv-SE"/>
        </w:rPr>
        <w:t>LATVIJAS REPUBLIKA</w:t>
      </w:r>
    </w:p>
    <w:p w14:paraId="27EB7A8C" w14:textId="77777777" w:rsidR="000C3EDA" w:rsidRPr="00A50033" w:rsidRDefault="000C3EDA" w:rsidP="000C3EDA">
      <w:pPr>
        <w:tabs>
          <w:tab w:val="center" w:pos="4320"/>
          <w:tab w:val="right" w:pos="8640"/>
        </w:tabs>
        <w:jc w:val="center"/>
        <w:rPr>
          <w:b/>
          <w:sz w:val="32"/>
          <w:szCs w:val="32"/>
          <w:lang w:val="sv-SE"/>
        </w:rPr>
      </w:pPr>
      <w:r w:rsidRPr="00A50033">
        <w:rPr>
          <w:b/>
          <w:sz w:val="32"/>
          <w:szCs w:val="32"/>
          <w:lang w:val="sv-SE"/>
        </w:rPr>
        <w:t>DOBELES NOVADA DOME</w:t>
      </w:r>
    </w:p>
    <w:p w14:paraId="0FC9080E" w14:textId="77777777" w:rsidR="000C3EDA" w:rsidRPr="00A50033" w:rsidRDefault="000C3EDA" w:rsidP="000C3EDA">
      <w:pPr>
        <w:tabs>
          <w:tab w:val="center" w:pos="4320"/>
          <w:tab w:val="right" w:pos="8640"/>
        </w:tabs>
        <w:jc w:val="center"/>
        <w:rPr>
          <w:sz w:val="16"/>
          <w:szCs w:val="16"/>
          <w:lang w:val="sv-SE"/>
        </w:rPr>
      </w:pPr>
      <w:r w:rsidRPr="00A50033">
        <w:rPr>
          <w:sz w:val="16"/>
          <w:szCs w:val="16"/>
          <w:lang w:val="sv-SE"/>
        </w:rPr>
        <w:t>Brīvības iela 17, Dobele, Dobeles novads, LV-3701</w:t>
      </w:r>
    </w:p>
    <w:p w14:paraId="2E46C798" w14:textId="77777777" w:rsidR="000C3EDA" w:rsidRPr="00DA265F" w:rsidRDefault="000C3EDA" w:rsidP="000C3EDA">
      <w:pPr>
        <w:pBdr>
          <w:bottom w:val="double" w:sz="6" w:space="1" w:color="auto"/>
        </w:pBdr>
        <w:tabs>
          <w:tab w:val="center" w:pos="4320"/>
          <w:tab w:val="right" w:pos="8640"/>
        </w:tabs>
        <w:jc w:val="center"/>
        <w:rPr>
          <w:sz w:val="16"/>
          <w:szCs w:val="16"/>
          <w:lang w:val="en-US"/>
        </w:rPr>
      </w:pPr>
      <w:r w:rsidRPr="00DA265F">
        <w:rPr>
          <w:sz w:val="16"/>
          <w:szCs w:val="16"/>
          <w:lang w:val="en-US"/>
        </w:rPr>
        <w:t xml:space="preserve">Tālr. 63707269, 63700137, 63720940, e-pasts </w:t>
      </w:r>
      <w:hyperlink r:id="rId10" w:history="1">
        <w:r w:rsidRPr="00DA265F">
          <w:rPr>
            <w:sz w:val="16"/>
            <w:szCs w:val="16"/>
            <w:lang w:val="en-US"/>
          </w:rPr>
          <w:t>dome@dobele.lv</w:t>
        </w:r>
      </w:hyperlink>
    </w:p>
    <w:p w14:paraId="6C63E922" w14:textId="77777777" w:rsidR="000C3EDA" w:rsidRPr="00DA265F" w:rsidRDefault="000C3EDA" w:rsidP="000C3EDA">
      <w:pPr>
        <w:jc w:val="right"/>
        <w:rPr>
          <w:rFonts w:eastAsiaTheme="minorHAnsi"/>
        </w:rPr>
      </w:pPr>
      <w:r w:rsidRPr="00DA265F">
        <w:rPr>
          <w:rFonts w:eastAsiaTheme="minorHAnsi"/>
        </w:rPr>
        <w:t>APSTIPRINĀTS</w:t>
      </w:r>
    </w:p>
    <w:p w14:paraId="4FF3B22A" w14:textId="77777777" w:rsidR="000C3EDA" w:rsidRPr="00DA265F" w:rsidRDefault="000C3EDA" w:rsidP="000C3EDA">
      <w:pPr>
        <w:jc w:val="right"/>
        <w:rPr>
          <w:rFonts w:eastAsiaTheme="minorHAnsi"/>
        </w:rPr>
      </w:pPr>
      <w:r w:rsidRPr="00DA265F">
        <w:rPr>
          <w:rFonts w:eastAsiaTheme="minorHAnsi"/>
        </w:rPr>
        <w:t>ar Dobeles novada domes</w:t>
      </w:r>
    </w:p>
    <w:p w14:paraId="5306D5FD" w14:textId="77777777" w:rsidR="000C3EDA" w:rsidRPr="00DA265F" w:rsidRDefault="000C3EDA" w:rsidP="000C3EDA">
      <w:pPr>
        <w:jc w:val="right"/>
        <w:rPr>
          <w:rFonts w:eastAsiaTheme="minorHAnsi"/>
        </w:rPr>
      </w:pPr>
      <w:r w:rsidRPr="00DA265F">
        <w:rPr>
          <w:rFonts w:eastAsiaTheme="minorHAnsi"/>
        </w:rPr>
        <w:t>202</w:t>
      </w:r>
      <w:r>
        <w:rPr>
          <w:rFonts w:eastAsiaTheme="minorHAnsi"/>
        </w:rPr>
        <w:t>5</w:t>
      </w:r>
      <w:r w:rsidRPr="00DA265F">
        <w:rPr>
          <w:rFonts w:eastAsiaTheme="minorHAnsi"/>
        </w:rPr>
        <w:t>. gada</w:t>
      </w:r>
      <w:r>
        <w:rPr>
          <w:rFonts w:eastAsiaTheme="minorHAnsi"/>
        </w:rPr>
        <w:t xml:space="preserve"> 27. marta</w:t>
      </w:r>
      <w:r w:rsidRPr="00DA265F">
        <w:rPr>
          <w:rFonts w:eastAsiaTheme="minorHAnsi"/>
        </w:rPr>
        <w:t xml:space="preserve"> </w:t>
      </w:r>
    </w:p>
    <w:p w14:paraId="484C37DB" w14:textId="7C0DEB1F" w:rsidR="000C3EDA" w:rsidRPr="00DA265F" w:rsidRDefault="000C3EDA" w:rsidP="000C3EDA">
      <w:pPr>
        <w:jc w:val="right"/>
        <w:rPr>
          <w:rFonts w:eastAsiaTheme="minorHAnsi"/>
        </w:rPr>
      </w:pPr>
      <w:r w:rsidRPr="00DA265F">
        <w:rPr>
          <w:rFonts w:eastAsiaTheme="minorHAnsi"/>
        </w:rPr>
        <w:t>lēmumu Nr.</w:t>
      </w:r>
      <w:r w:rsidR="00886CF6">
        <w:rPr>
          <w:rFonts w:eastAsiaTheme="minorHAnsi"/>
        </w:rPr>
        <w:t>107/5</w:t>
      </w:r>
      <w:r w:rsidRPr="00DA265F">
        <w:rPr>
          <w:rFonts w:eastAsiaTheme="minorHAnsi"/>
        </w:rPr>
        <w:t xml:space="preserve"> </w:t>
      </w:r>
    </w:p>
    <w:p w14:paraId="2F07AA72" w14:textId="77777777" w:rsidR="000C3EDA" w:rsidRPr="00DA265F" w:rsidRDefault="000C3EDA" w:rsidP="000C3EDA">
      <w:pPr>
        <w:tabs>
          <w:tab w:val="left" w:pos="4395"/>
        </w:tabs>
        <w:jc w:val="center"/>
        <w:rPr>
          <w:rFonts w:eastAsiaTheme="minorHAnsi"/>
          <w:b/>
        </w:rPr>
      </w:pPr>
    </w:p>
    <w:p w14:paraId="5422A1BE" w14:textId="77777777" w:rsidR="000C3EDA" w:rsidRPr="008D730A" w:rsidRDefault="000C3EDA" w:rsidP="000C3EDA">
      <w:pPr>
        <w:spacing w:before="100" w:beforeAutospacing="1" w:after="100" w:afterAutospacing="1"/>
        <w:jc w:val="center"/>
        <w:rPr>
          <w:b/>
        </w:rPr>
      </w:pPr>
      <w:r w:rsidRPr="008D730A">
        <w:rPr>
          <w:b/>
        </w:rPr>
        <w:t>Dobeles novada jauniešu dome</w:t>
      </w:r>
      <w:r>
        <w:rPr>
          <w:b/>
        </w:rPr>
        <w:t>s nolikums</w:t>
      </w:r>
    </w:p>
    <w:p w14:paraId="4FA3D70E" w14:textId="77777777" w:rsidR="000C3EDA" w:rsidRPr="000C3EDA" w:rsidRDefault="000C3EDA" w:rsidP="000C3EDA">
      <w:pPr>
        <w:jc w:val="right"/>
        <w:rPr>
          <w:iCs/>
        </w:rPr>
      </w:pPr>
      <w:r w:rsidRPr="000C3EDA">
        <w:rPr>
          <w:iCs/>
        </w:rPr>
        <w:t>Izdots saskaņā ar</w:t>
      </w:r>
    </w:p>
    <w:p w14:paraId="5B7E168A" w14:textId="77777777" w:rsidR="000C3EDA" w:rsidRPr="000C3EDA" w:rsidRDefault="000C3EDA" w:rsidP="000C3EDA">
      <w:pPr>
        <w:jc w:val="right"/>
        <w:rPr>
          <w:iCs/>
        </w:rPr>
      </w:pPr>
      <w:r w:rsidRPr="000C3EDA">
        <w:rPr>
          <w:iCs/>
        </w:rPr>
        <w:t>Jaunatnes likuma 5.panta 2.daļas 5.punktu un 6.daļu</w:t>
      </w:r>
    </w:p>
    <w:p w14:paraId="0F339FE6" w14:textId="77777777" w:rsidR="000C3EDA" w:rsidRDefault="000C3EDA" w:rsidP="000C3EDA">
      <w:pPr>
        <w:pStyle w:val="ListParagraph"/>
        <w:numPr>
          <w:ilvl w:val="0"/>
          <w:numId w:val="56"/>
        </w:numPr>
        <w:spacing w:before="240" w:after="240"/>
        <w:ind w:left="1225" w:firstLine="57"/>
        <w:contextualSpacing w:val="0"/>
        <w:jc w:val="center"/>
        <w:rPr>
          <w:b/>
          <w:bCs/>
        </w:rPr>
      </w:pPr>
      <w:r w:rsidRPr="008D730A">
        <w:rPr>
          <w:b/>
          <w:bCs/>
        </w:rPr>
        <w:t>Vispārīgie noteikumi</w:t>
      </w:r>
    </w:p>
    <w:p w14:paraId="4A8A0662" w14:textId="77777777" w:rsidR="000C3EDA" w:rsidRPr="008D730A" w:rsidRDefault="000C3EDA" w:rsidP="000C3EDA">
      <w:pPr>
        <w:pStyle w:val="ListParagraph"/>
        <w:numPr>
          <w:ilvl w:val="0"/>
          <w:numId w:val="55"/>
        </w:numPr>
        <w:ind w:left="284" w:hanging="284"/>
        <w:contextualSpacing w:val="0"/>
        <w:jc w:val="both"/>
      </w:pPr>
      <w:r w:rsidRPr="008D730A">
        <w:t>Dobeles novada jauniešu dome (turpmāk –DNJD) ir Dobeles novada domes</w:t>
      </w:r>
      <w:r>
        <w:t xml:space="preserve"> (turpmāk – Dome)</w:t>
      </w:r>
      <w:r w:rsidRPr="008D730A">
        <w:t xml:space="preserve"> izveidota institūcija, kurā apvienojas Dobeles novada jaunieši, lai nodrošinātu Dobeles novada jauniešu interešu pārstāvniecību un vajadzību aizstāvību, piedāvātu dažādu jautājumu risinājumus no jauniešu skatupunkta, sagatavojot priekšlikumus </w:t>
      </w:r>
      <w:r>
        <w:t>D</w:t>
      </w:r>
      <w:r w:rsidRPr="008D730A">
        <w:t>omei.</w:t>
      </w:r>
    </w:p>
    <w:p w14:paraId="2C23B08C" w14:textId="77777777" w:rsidR="000C3EDA" w:rsidRPr="008D730A" w:rsidRDefault="000C3EDA" w:rsidP="000C3EDA">
      <w:pPr>
        <w:pStyle w:val="ListParagraph"/>
        <w:numPr>
          <w:ilvl w:val="0"/>
          <w:numId w:val="55"/>
        </w:numPr>
        <w:ind w:left="284" w:hanging="284"/>
        <w:contextualSpacing w:val="0"/>
        <w:jc w:val="both"/>
      </w:pPr>
      <w:r w:rsidRPr="008D730A">
        <w:t>DNJD darbojas saskaņā ar Pašvaldīb</w:t>
      </w:r>
      <w:r>
        <w:t>u</w:t>
      </w:r>
      <w:r w:rsidRPr="008D730A">
        <w:t xml:space="preserve"> likumu, Jaunatnes likumu, Jaunatnes politikas pamatnostādnē</w:t>
      </w:r>
      <w:r>
        <w:t>m</w:t>
      </w:r>
      <w:r w:rsidRPr="008D730A">
        <w:t>, šo nolikumu un citiem normatīvajiem aktiem</w:t>
      </w:r>
      <w:r>
        <w:t>.</w:t>
      </w:r>
    </w:p>
    <w:p w14:paraId="7038C79E" w14:textId="77777777" w:rsidR="000C3EDA" w:rsidRPr="008D730A" w:rsidRDefault="000C3EDA" w:rsidP="000C3EDA">
      <w:pPr>
        <w:pStyle w:val="ListParagraph"/>
        <w:numPr>
          <w:ilvl w:val="0"/>
          <w:numId w:val="55"/>
        </w:numPr>
        <w:ind w:left="284" w:hanging="284"/>
        <w:contextualSpacing w:val="0"/>
        <w:jc w:val="both"/>
      </w:pPr>
      <w:r w:rsidRPr="008D730A">
        <w:t xml:space="preserve">DNJD darbību koordinē </w:t>
      </w:r>
      <w:r>
        <w:t xml:space="preserve">Dobeles novada pašvaldības (turpmāk – pašvaldība) atbalsta iestāde </w:t>
      </w:r>
      <w:r w:rsidRPr="008D730A">
        <w:t xml:space="preserve">Dobeles </w:t>
      </w:r>
      <w:r>
        <w:t>J</w:t>
      </w:r>
      <w:r w:rsidRPr="008D730A">
        <w:t>aunatnes iniciatīvu un veselības centrs (turpmāk – DJIVC).</w:t>
      </w:r>
    </w:p>
    <w:p w14:paraId="4D4EF3A8" w14:textId="77777777" w:rsidR="000C3EDA" w:rsidRPr="008D730A" w:rsidRDefault="000C3EDA" w:rsidP="000C3EDA">
      <w:pPr>
        <w:pStyle w:val="ListParagraph"/>
        <w:numPr>
          <w:ilvl w:val="0"/>
          <w:numId w:val="55"/>
        </w:numPr>
        <w:ind w:left="284" w:hanging="284"/>
        <w:contextualSpacing w:val="0"/>
        <w:jc w:val="both"/>
      </w:pPr>
      <w:r w:rsidRPr="008D730A">
        <w:t>DNJD veic uzdevumus savas kompetences ietvaros, sadarbojoties ar valsts un pašvaldību institūcijā</w:t>
      </w:r>
      <w:r>
        <w:t>m</w:t>
      </w:r>
      <w:r w:rsidRPr="008D730A">
        <w:t xml:space="preserve"> un citām fiziskām un juridiskām personām.</w:t>
      </w:r>
    </w:p>
    <w:p w14:paraId="68E6463A" w14:textId="77777777" w:rsidR="000C3EDA" w:rsidRPr="008D730A" w:rsidRDefault="000C3EDA" w:rsidP="000C3EDA">
      <w:pPr>
        <w:pStyle w:val="ListParagraph"/>
        <w:numPr>
          <w:ilvl w:val="0"/>
          <w:numId w:val="55"/>
        </w:numPr>
        <w:ind w:left="284" w:hanging="284"/>
        <w:contextualSpacing w:val="0"/>
        <w:jc w:val="both"/>
      </w:pPr>
      <w:r w:rsidRPr="008D730A">
        <w:t xml:space="preserve">DNJD sadarbojas ar pašvaldības </w:t>
      </w:r>
      <w:r>
        <w:t>J</w:t>
      </w:r>
      <w:r w:rsidRPr="008D730A">
        <w:t xml:space="preserve">aunatnes lietu konsultatīvo komisiju (turpmāk – </w:t>
      </w:r>
      <w:r>
        <w:t>JLKK</w:t>
      </w:r>
      <w:r w:rsidRPr="008D730A">
        <w:t>)</w:t>
      </w:r>
      <w:r>
        <w:t>.</w:t>
      </w:r>
      <w:r w:rsidRPr="008D730A">
        <w:t xml:space="preserve"> DNJD par </w:t>
      </w:r>
      <w:r>
        <w:t>pieņemtajiem</w:t>
      </w:r>
      <w:r w:rsidRPr="008D730A">
        <w:t xml:space="preserve"> lēmumiem un izstrādātajiem priekšlikumiem regulāri informē DJIVC un </w:t>
      </w:r>
      <w:r>
        <w:t>JLKK.</w:t>
      </w:r>
    </w:p>
    <w:p w14:paraId="652102DF" w14:textId="77777777" w:rsidR="000C3EDA" w:rsidRPr="008D730A" w:rsidRDefault="000C3EDA" w:rsidP="000C3EDA">
      <w:pPr>
        <w:pStyle w:val="ListParagraph"/>
        <w:numPr>
          <w:ilvl w:val="0"/>
          <w:numId w:val="55"/>
        </w:numPr>
        <w:ind w:left="284" w:hanging="284"/>
        <w:contextualSpacing w:val="0"/>
        <w:jc w:val="both"/>
      </w:pPr>
      <w:r w:rsidRPr="008D730A">
        <w:t>N</w:t>
      </w:r>
      <w:r>
        <w:t>olikums</w:t>
      </w:r>
      <w:r w:rsidRPr="008D730A">
        <w:t xml:space="preserve"> nosaka DNJD </w:t>
      </w:r>
      <w:r>
        <w:t xml:space="preserve">darbības </w:t>
      </w:r>
      <w:r w:rsidRPr="008D730A">
        <w:t>mērķ</w:t>
      </w:r>
      <w:r>
        <w:t>us</w:t>
      </w:r>
      <w:r w:rsidRPr="008D730A">
        <w:t>, uzdevumus, funkcijas, tiesības, pienākumus un organizatorisko struktūru.</w:t>
      </w:r>
      <w:bookmarkStart w:id="3" w:name="_heading=h.30j0zll" w:colFirst="0" w:colLast="0"/>
      <w:bookmarkEnd w:id="3"/>
    </w:p>
    <w:p w14:paraId="3E78231E" w14:textId="77777777" w:rsidR="000C3EDA" w:rsidRDefault="000C3EDA" w:rsidP="000C3EDA">
      <w:pPr>
        <w:pStyle w:val="ListParagraph"/>
        <w:numPr>
          <w:ilvl w:val="0"/>
          <w:numId w:val="56"/>
        </w:numPr>
        <w:ind w:left="1225" w:firstLine="57"/>
        <w:contextualSpacing w:val="0"/>
        <w:jc w:val="center"/>
        <w:rPr>
          <w:b/>
          <w:bCs/>
        </w:rPr>
      </w:pPr>
      <w:r>
        <w:rPr>
          <w:b/>
          <w:bCs/>
        </w:rPr>
        <w:t>DNJD</w:t>
      </w:r>
      <w:r w:rsidRPr="008D730A">
        <w:rPr>
          <w:b/>
          <w:bCs/>
        </w:rPr>
        <w:t xml:space="preserve"> </w:t>
      </w:r>
      <w:r>
        <w:rPr>
          <w:b/>
          <w:bCs/>
        </w:rPr>
        <w:t xml:space="preserve">darbības </w:t>
      </w:r>
      <w:r w:rsidRPr="008D730A">
        <w:rPr>
          <w:b/>
          <w:bCs/>
        </w:rPr>
        <w:t>mērķi</w:t>
      </w:r>
      <w:r>
        <w:rPr>
          <w:b/>
          <w:bCs/>
        </w:rPr>
        <w:t xml:space="preserve"> un uzdevumi</w:t>
      </w:r>
    </w:p>
    <w:p w14:paraId="4F110106" w14:textId="77777777" w:rsidR="00131656" w:rsidRPr="00131656" w:rsidRDefault="00131656" w:rsidP="00131656">
      <w:pPr>
        <w:jc w:val="center"/>
        <w:rPr>
          <w:b/>
          <w:bCs/>
        </w:rPr>
      </w:pPr>
    </w:p>
    <w:p w14:paraId="21E80447" w14:textId="77777777" w:rsidR="000C3EDA" w:rsidRDefault="000C3EDA" w:rsidP="000C3EDA">
      <w:pPr>
        <w:pStyle w:val="ListParagraph"/>
        <w:numPr>
          <w:ilvl w:val="0"/>
          <w:numId w:val="55"/>
        </w:numPr>
        <w:ind w:left="284" w:hanging="284"/>
        <w:contextualSpacing w:val="0"/>
        <w:jc w:val="both"/>
      </w:pPr>
      <w:r w:rsidRPr="008D730A">
        <w:t xml:space="preserve">DNJD </w:t>
      </w:r>
      <w:r>
        <w:t xml:space="preserve">darbības </w:t>
      </w:r>
      <w:r w:rsidRPr="008D730A">
        <w:t>mērķ</w:t>
      </w:r>
      <w:r>
        <w:t>i ir:</w:t>
      </w:r>
    </w:p>
    <w:p w14:paraId="5CF8CB1E" w14:textId="77777777" w:rsidR="000C3EDA" w:rsidRDefault="000C3EDA" w:rsidP="000C3EDA">
      <w:pPr>
        <w:pStyle w:val="ListParagraph"/>
        <w:numPr>
          <w:ilvl w:val="1"/>
          <w:numId w:val="55"/>
        </w:numPr>
        <w:ind w:left="1276" w:hanging="425"/>
        <w:contextualSpacing w:val="0"/>
        <w:jc w:val="both"/>
      </w:pPr>
      <w:r w:rsidRPr="008D730A">
        <w:t xml:space="preserve">sekmēt pašvaldības jauniešu sadarbību, pieredzes apmaiņu un iniciatīvas darbā ar </w:t>
      </w:r>
      <w:r>
        <w:t>jaunatni;</w:t>
      </w:r>
    </w:p>
    <w:p w14:paraId="4F9527FF" w14:textId="77777777" w:rsidR="000C3EDA" w:rsidRPr="008D730A" w:rsidRDefault="000C3EDA" w:rsidP="000C3EDA">
      <w:pPr>
        <w:pStyle w:val="ListParagraph"/>
        <w:numPr>
          <w:ilvl w:val="1"/>
          <w:numId w:val="55"/>
        </w:numPr>
        <w:ind w:left="1276" w:hanging="425"/>
        <w:contextualSpacing w:val="0"/>
        <w:jc w:val="both"/>
      </w:pPr>
      <w:r w:rsidRPr="008D730A">
        <w:t>nodrošināt Dobeles novada jauniešu interešu pārstāvniecību un aizstāvību, veicinot jauniešu personīgo izaugsmi un līdzdalību sociālajās, politiskajās, izglītības, kultūras un sporta noris</w:t>
      </w:r>
      <w:r>
        <w:t>ēs</w:t>
      </w:r>
      <w:r w:rsidRPr="008D730A">
        <w:t xml:space="preserve"> vietējā un valsts mērogā. </w:t>
      </w:r>
    </w:p>
    <w:p w14:paraId="282C4345" w14:textId="77777777" w:rsidR="000C3EDA" w:rsidRDefault="000C3EDA" w:rsidP="000C3EDA">
      <w:pPr>
        <w:pStyle w:val="ListParagraph"/>
        <w:numPr>
          <w:ilvl w:val="0"/>
          <w:numId w:val="55"/>
        </w:numPr>
        <w:ind w:left="284" w:hanging="284"/>
        <w:contextualSpacing w:val="0"/>
        <w:jc w:val="both"/>
      </w:pPr>
      <w:r>
        <w:t>DNJD uzdevumi ir:</w:t>
      </w:r>
    </w:p>
    <w:p w14:paraId="451D7B8B" w14:textId="77777777" w:rsidR="000C3EDA" w:rsidRPr="008D730A" w:rsidRDefault="000C3EDA" w:rsidP="000C3EDA">
      <w:pPr>
        <w:pStyle w:val="ListParagraph"/>
        <w:numPr>
          <w:ilvl w:val="1"/>
          <w:numId w:val="55"/>
        </w:numPr>
        <w:ind w:left="1276" w:hanging="425"/>
        <w:contextualSpacing w:val="0"/>
        <w:jc w:val="both"/>
      </w:pPr>
      <w:r>
        <w:t>p</w:t>
      </w:r>
      <w:r w:rsidRPr="008D730A">
        <w:t>iedalīties jauniešu interešu un vajadzību izpētē un analizēšanā, izstrādāt priekšlikumus pašvaldības jauniešu dzīves kvalitātes uzlabošanai;</w:t>
      </w:r>
    </w:p>
    <w:p w14:paraId="1719564B" w14:textId="77777777" w:rsidR="000C3EDA" w:rsidRPr="008D730A" w:rsidRDefault="000C3EDA" w:rsidP="000C3EDA">
      <w:pPr>
        <w:pStyle w:val="ListParagraph"/>
        <w:numPr>
          <w:ilvl w:val="1"/>
          <w:numId w:val="55"/>
        </w:numPr>
        <w:ind w:left="1276" w:hanging="425"/>
        <w:contextualSpacing w:val="0"/>
        <w:jc w:val="both"/>
      </w:pPr>
      <w:r w:rsidRPr="008D730A">
        <w:lastRenderedPageBreak/>
        <w:t>veicināt pašvaldības jauniešu sadarbību un pieredzes apmaiņu;</w:t>
      </w:r>
    </w:p>
    <w:p w14:paraId="42104A12" w14:textId="77777777" w:rsidR="000C3EDA" w:rsidRPr="008D730A" w:rsidRDefault="000C3EDA" w:rsidP="000C3EDA">
      <w:pPr>
        <w:pStyle w:val="ListParagraph"/>
        <w:numPr>
          <w:ilvl w:val="1"/>
          <w:numId w:val="55"/>
        </w:numPr>
        <w:ind w:left="1276" w:hanging="425"/>
        <w:contextualSpacing w:val="0"/>
        <w:jc w:val="both"/>
      </w:pPr>
      <w:r w:rsidRPr="008D730A">
        <w:t>veicināt jauniešu sadarbību ar pašvaldību, skolēnu pašpārvaldēm, citām jauniešu domēm, institūcijām un organizācijām;</w:t>
      </w:r>
    </w:p>
    <w:p w14:paraId="05F671AE" w14:textId="77777777" w:rsidR="000C3EDA" w:rsidRPr="008D730A" w:rsidRDefault="000C3EDA" w:rsidP="000C3EDA">
      <w:pPr>
        <w:pStyle w:val="ListParagraph"/>
        <w:numPr>
          <w:ilvl w:val="1"/>
          <w:numId w:val="55"/>
        </w:numPr>
        <w:ind w:left="1276" w:hanging="425"/>
        <w:contextualSpacing w:val="0"/>
        <w:jc w:val="both"/>
      </w:pPr>
      <w:r w:rsidRPr="008D730A">
        <w:t>līdzdarboties pašvaldības organizētajos pasākumos, kā arī pašiem organizēt dažāda rakstura pasākumus jauniešiem;</w:t>
      </w:r>
    </w:p>
    <w:p w14:paraId="5A73CB38" w14:textId="77777777" w:rsidR="000C3EDA" w:rsidRPr="008D730A" w:rsidRDefault="000C3EDA" w:rsidP="000C3EDA">
      <w:pPr>
        <w:pStyle w:val="ListParagraph"/>
        <w:numPr>
          <w:ilvl w:val="1"/>
          <w:numId w:val="55"/>
        </w:numPr>
        <w:ind w:left="1276" w:hanging="425"/>
        <w:contextualSpacing w:val="0"/>
        <w:jc w:val="both"/>
      </w:pPr>
      <w:r w:rsidRPr="008D730A">
        <w:t>izplatīt informāciju par jauniešiem piedāvātajām iespējām;</w:t>
      </w:r>
    </w:p>
    <w:p w14:paraId="2748073A" w14:textId="77777777" w:rsidR="000C3EDA" w:rsidRPr="008D730A" w:rsidRDefault="000C3EDA" w:rsidP="000C3EDA">
      <w:pPr>
        <w:pStyle w:val="ListParagraph"/>
        <w:numPr>
          <w:ilvl w:val="1"/>
          <w:numId w:val="55"/>
        </w:numPr>
        <w:ind w:left="1276" w:hanging="425"/>
        <w:contextualSpacing w:val="0"/>
        <w:jc w:val="both"/>
      </w:pPr>
      <w:r w:rsidRPr="008D730A">
        <w:t>iesaistīties pašvaldības darbā ar jaunatni un tā ietvaros organizētajos pasākumos, projektos un programmās;</w:t>
      </w:r>
    </w:p>
    <w:p w14:paraId="1149F46B" w14:textId="77777777" w:rsidR="000C3EDA" w:rsidRDefault="000C3EDA" w:rsidP="000C3EDA">
      <w:pPr>
        <w:pStyle w:val="ListParagraph"/>
        <w:numPr>
          <w:ilvl w:val="1"/>
          <w:numId w:val="55"/>
        </w:numPr>
        <w:ind w:left="1276" w:hanging="425"/>
        <w:contextualSpacing w:val="0"/>
        <w:jc w:val="both"/>
      </w:pPr>
      <w:r w:rsidRPr="008D730A">
        <w:t>izskatīt ierosinājumus un priekšlikumus, kas saistīti ar jauniešu interešu un vajadzību īstenošanu Dobeles novadā un pārstāvēt novada jauniešu viedokli.</w:t>
      </w:r>
    </w:p>
    <w:p w14:paraId="5D327720" w14:textId="77777777" w:rsidR="000C3EDA" w:rsidRPr="008D730A" w:rsidRDefault="000C3EDA" w:rsidP="000C3EDA">
      <w:pPr>
        <w:pStyle w:val="ListParagraph"/>
        <w:ind w:left="1276"/>
        <w:contextualSpacing w:val="0"/>
        <w:jc w:val="both"/>
      </w:pPr>
    </w:p>
    <w:p w14:paraId="7410E0B0" w14:textId="77777777" w:rsidR="000C3EDA" w:rsidRDefault="000C3EDA" w:rsidP="000C3EDA">
      <w:pPr>
        <w:pStyle w:val="ListParagraph"/>
        <w:numPr>
          <w:ilvl w:val="0"/>
          <w:numId w:val="56"/>
        </w:numPr>
        <w:ind w:left="1225" w:firstLine="57"/>
        <w:contextualSpacing w:val="0"/>
        <w:jc w:val="center"/>
        <w:rPr>
          <w:b/>
          <w:bCs/>
        </w:rPr>
      </w:pPr>
      <w:r>
        <w:rPr>
          <w:b/>
          <w:bCs/>
        </w:rPr>
        <w:t>DNJD</w:t>
      </w:r>
      <w:r w:rsidRPr="008D730A">
        <w:rPr>
          <w:b/>
          <w:bCs/>
        </w:rPr>
        <w:t xml:space="preserve"> </w:t>
      </w:r>
      <w:r>
        <w:rPr>
          <w:b/>
          <w:bCs/>
        </w:rPr>
        <w:t xml:space="preserve">struktūra un </w:t>
      </w:r>
      <w:r w:rsidRPr="008D730A">
        <w:rPr>
          <w:b/>
          <w:bCs/>
        </w:rPr>
        <w:t>darb</w:t>
      </w:r>
      <w:r>
        <w:rPr>
          <w:b/>
          <w:bCs/>
        </w:rPr>
        <w:t>a organizācija</w:t>
      </w:r>
    </w:p>
    <w:p w14:paraId="4688A684" w14:textId="77777777" w:rsidR="000C3EDA" w:rsidRPr="00546B4A" w:rsidRDefault="000C3EDA" w:rsidP="000C3EDA">
      <w:pPr>
        <w:pStyle w:val="ListParagraph"/>
        <w:ind w:left="1282"/>
        <w:contextualSpacing w:val="0"/>
        <w:rPr>
          <w:b/>
          <w:bCs/>
        </w:rPr>
      </w:pPr>
    </w:p>
    <w:p w14:paraId="0368E30F" w14:textId="77777777" w:rsidR="000C3EDA" w:rsidRPr="008D730A" w:rsidRDefault="000C3EDA" w:rsidP="000C3EDA">
      <w:pPr>
        <w:pStyle w:val="ListParagraph"/>
        <w:numPr>
          <w:ilvl w:val="0"/>
          <w:numId w:val="55"/>
        </w:numPr>
        <w:ind w:left="426" w:hanging="426"/>
        <w:contextualSpacing w:val="0"/>
        <w:jc w:val="both"/>
      </w:pPr>
      <w:r w:rsidRPr="008D730A">
        <w:t>DNJD sastāvā brīvprātīgi darbojas ne mazāk kā 15 (piecpadsmit) Dobeles novada aktīvie jaunieši vecumā no 13- 25 gadiem, kuriem tiek piešķirtas balsstiesības un</w:t>
      </w:r>
      <w:r>
        <w:t xml:space="preserve"> </w:t>
      </w:r>
      <w:r w:rsidRPr="008D730A">
        <w:t>kuri ir izteikuši vēlmi pārstāvēt savu izglītības iestādi vai jaunatnes organizāciju, darboties jauniešu un novada interesēs, pilnveidot sevi un uzlabot jauniešu situāciju pašvaldībā.</w:t>
      </w:r>
    </w:p>
    <w:p w14:paraId="69DB6667" w14:textId="77777777" w:rsidR="000C3EDA" w:rsidRPr="008D730A" w:rsidRDefault="000C3EDA" w:rsidP="000C3EDA">
      <w:pPr>
        <w:pStyle w:val="ListParagraph"/>
        <w:numPr>
          <w:ilvl w:val="0"/>
          <w:numId w:val="55"/>
        </w:numPr>
        <w:ind w:left="426" w:hanging="426"/>
        <w:contextualSpacing w:val="0"/>
        <w:jc w:val="both"/>
      </w:pPr>
      <w:r w:rsidRPr="008D730A">
        <w:t xml:space="preserve">DNJD sastāvā tiek aicināti Dobeles novada </w:t>
      </w:r>
      <w:r>
        <w:t xml:space="preserve">jaunieši, </w:t>
      </w:r>
      <w:r w:rsidRPr="008D730A">
        <w:t>izglītības iestāžu pašpārvalžu pārstāvji, jauniešu organizāciju pārstāvji, iniciatīvu grupu pārstāvji un studējošie jaunieši. </w:t>
      </w:r>
    </w:p>
    <w:p w14:paraId="20F460DA" w14:textId="77777777" w:rsidR="000C3EDA" w:rsidRPr="008D730A" w:rsidRDefault="000C3EDA" w:rsidP="000C3EDA">
      <w:pPr>
        <w:pStyle w:val="ListParagraph"/>
        <w:numPr>
          <w:ilvl w:val="0"/>
          <w:numId w:val="55"/>
        </w:numPr>
        <w:ind w:left="426" w:hanging="426"/>
        <w:contextualSpacing w:val="0"/>
        <w:jc w:val="both"/>
      </w:pPr>
      <w:r w:rsidRPr="008D730A">
        <w:t xml:space="preserve">Pieteikumus dalībai </w:t>
      </w:r>
      <w:r>
        <w:t>DNJD</w:t>
      </w:r>
      <w:r w:rsidRPr="008D730A">
        <w:t xml:space="preserve"> pretendenti var iesniegt jebkurā laikā, elektroniski nosūtot tos uz e-pasta </w:t>
      </w:r>
      <w:r w:rsidRPr="007566C8">
        <w:t xml:space="preserve">adresi </w:t>
      </w:r>
      <w:hyperlink r:id="rId11" w:history="1">
        <w:r w:rsidRPr="002641E3">
          <w:t>dobelesnovadajauniesudome@gmail.com</w:t>
        </w:r>
      </w:hyperlink>
      <w:r w:rsidRPr="008D730A">
        <w:t xml:space="preserve"> vai iesniedzot</w:t>
      </w:r>
      <w:r>
        <w:t xml:space="preserve"> personīgi</w:t>
      </w:r>
      <w:r w:rsidRPr="008D730A">
        <w:t xml:space="preserve"> DJIVC. Pretendents pieteikumā norāda savu motivāciju dalībai </w:t>
      </w:r>
      <w:r>
        <w:t>DNJD</w:t>
      </w:r>
      <w:r w:rsidRPr="008D730A">
        <w:t xml:space="preserve">. DNJD </w:t>
      </w:r>
      <w:r>
        <w:t xml:space="preserve">pieteikumus </w:t>
      </w:r>
      <w:r w:rsidRPr="008D730A">
        <w:t>izskata un apstiprina nākamajā DNJD sēdē.</w:t>
      </w:r>
    </w:p>
    <w:p w14:paraId="5A344018" w14:textId="77777777" w:rsidR="000C3EDA" w:rsidRPr="002641E3" w:rsidRDefault="000C3EDA" w:rsidP="000C3EDA">
      <w:pPr>
        <w:pStyle w:val="ListParagraph"/>
        <w:numPr>
          <w:ilvl w:val="0"/>
          <w:numId w:val="55"/>
        </w:numPr>
        <w:ind w:left="426" w:hanging="426"/>
        <w:contextualSpacing w:val="0"/>
        <w:jc w:val="both"/>
      </w:pPr>
      <w:r w:rsidRPr="008D730A">
        <w:t>DNJD</w:t>
      </w:r>
      <w:r>
        <w:t xml:space="preserve"> no sava vidus ievēlē</w:t>
      </w:r>
      <w:r w:rsidRPr="008D730A">
        <w:t xml:space="preserve"> DNJD vald</w:t>
      </w:r>
      <w:r>
        <w:t xml:space="preserve">i 5 (piecu) cilvēku sastāvā, kas sastāv no valdes </w:t>
      </w:r>
      <w:r w:rsidRPr="008D730A">
        <w:t>priekšsēdētāj</w:t>
      </w:r>
      <w:r>
        <w:t>a</w:t>
      </w:r>
      <w:r w:rsidRPr="008D730A">
        <w:t xml:space="preserve">, </w:t>
      </w:r>
      <w:r>
        <w:t xml:space="preserve">valdes </w:t>
      </w:r>
      <w:r w:rsidRPr="008D730A">
        <w:t>priekšsēdētāja vietniek</w:t>
      </w:r>
      <w:r>
        <w:t>a</w:t>
      </w:r>
      <w:r w:rsidRPr="008D730A">
        <w:t xml:space="preserve">, </w:t>
      </w:r>
      <w:r w:rsidRPr="004C5893">
        <w:t>sekretār</w:t>
      </w:r>
      <w:r>
        <w:t>a</w:t>
      </w:r>
      <w:r w:rsidRPr="004C5893">
        <w:t>, sabiedrisko attiecību speciālist</w:t>
      </w:r>
      <w:r>
        <w:t>a</w:t>
      </w:r>
      <w:r w:rsidRPr="004C5893">
        <w:t>, multimediju dizaina speciālist</w:t>
      </w:r>
      <w:r>
        <w:t>a</w:t>
      </w:r>
      <w:r w:rsidRPr="004C5893">
        <w:t>.</w:t>
      </w:r>
    </w:p>
    <w:p w14:paraId="218BBBB4" w14:textId="77777777" w:rsidR="000C3EDA" w:rsidRPr="008D730A" w:rsidRDefault="000C3EDA" w:rsidP="000C3EDA">
      <w:pPr>
        <w:pStyle w:val="ListParagraph"/>
        <w:numPr>
          <w:ilvl w:val="0"/>
          <w:numId w:val="55"/>
        </w:numPr>
        <w:ind w:left="426" w:hanging="426"/>
        <w:contextualSpacing w:val="0"/>
        <w:jc w:val="both"/>
      </w:pPr>
      <w:r w:rsidRPr="008D730A">
        <w:t xml:space="preserve">DNJD valdes sastāvu pēc valdes vēlēšanām </w:t>
      </w:r>
      <w:r w:rsidRPr="002641E3">
        <w:t>apstiprina DJIVC vadītāja.</w:t>
      </w:r>
    </w:p>
    <w:p w14:paraId="08AC99D9" w14:textId="77777777" w:rsidR="000C3EDA" w:rsidRPr="008D730A" w:rsidRDefault="000C3EDA" w:rsidP="000C3EDA">
      <w:pPr>
        <w:pStyle w:val="ListParagraph"/>
        <w:numPr>
          <w:ilvl w:val="0"/>
          <w:numId w:val="55"/>
        </w:numPr>
        <w:ind w:left="426" w:hanging="426"/>
        <w:contextualSpacing w:val="0"/>
        <w:jc w:val="both"/>
      </w:pPr>
      <w:r w:rsidRPr="008D730A">
        <w:t xml:space="preserve">Lai nodrošinātu DNJD darbības nepārtrauktību, katra kalendārā gada septembrī DNJD izsludina termiņu kandidatūru pieteikšanai DNJD valdes vēlēšanām. </w:t>
      </w:r>
    </w:p>
    <w:p w14:paraId="6096C8CF" w14:textId="77777777" w:rsidR="000C3EDA" w:rsidRPr="008D730A" w:rsidRDefault="000C3EDA" w:rsidP="000C3EDA">
      <w:pPr>
        <w:pStyle w:val="ListParagraph"/>
        <w:numPr>
          <w:ilvl w:val="0"/>
          <w:numId w:val="55"/>
        </w:numPr>
        <w:ind w:left="426" w:hanging="426"/>
        <w:contextualSpacing w:val="0"/>
        <w:jc w:val="both"/>
      </w:pPr>
      <w:r w:rsidRPr="008D730A">
        <w:t>DNJD valdes vēlēšanas no</w:t>
      </w:r>
      <w:r w:rsidRPr="004C5893">
        <w:t>tiek katru gadu novembrī.</w:t>
      </w:r>
      <w:r w:rsidRPr="008D730A">
        <w:t xml:space="preserve"> </w:t>
      </w:r>
      <w:r>
        <w:t>V</w:t>
      </w:r>
      <w:r w:rsidRPr="008D730A">
        <w:t>ēlēšanu norises datumu DNJD izsludina katra gada septembrī.</w:t>
      </w:r>
    </w:p>
    <w:p w14:paraId="13A2A922" w14:textId="77777777" w:rsidR="000C3EDA" w:rsidRPr="008D730A" w:rsidRDefault="000C3EDA" w:rsidP="000C3EDA">
      <w:pPr>
        <w:pStyle w:val="ListParagraph"/>
        <w:numPr>
          <w:ilvl w:val="0"/>
          <w:numId w:val="55"/>
        </w:numPr>
        <w:ind w:left="426" w:hanging="426"/>
        <w:contextualSpacing w:val="0"/>
        <w:jc w:val="both"/>
      </w:pPr>
      <w:r w:rsidRPr="008D730A">
        <w:t>DNJD valdi apstiprina uz 1 (vienu) gadu saskaņā ar valdes vēlēšanu rezultātiem.</w:t>
      </w:r>
    </w:p>
    <w:p w14:paraId="623F4176" w14:textId="77777777" w:rsidR="000C3EDA" w:rsidRPr="008D730A" w:rsidRDefault="000C3EDA" w:rsidP="000C3EDA">
      <w:pPr>
        <w:pStyle w:val="ListParagraph"/>
        <w:numPr>
          <w:ilvl w:val="0"/>
          <w:numId w:val="55"/>
        </w:numPr>
        <w:ind w:left="426" w:hanging="426"/>
        <w:contextualSpacing w:val="0"/>
        <w:jc w:val="both"/>
      </w:pPr>
      <w:r w:rsidRPr="008D730A">
        <w:t>DNJD loceklis var tikt izslēgts no DNJD sastāva:</w:t>
      </w:r>
    </w:p>
    <w:p w14:paraId="2FBF29FA" w14:textId="77777777" w:rsidR="000C3EDA" w:rsidRPr="008D730A" w:rsidRDefault="000C3EDA" w:rsidP="000C3EDA">
      <w:pPr>
        <w:pStyle w:val="ListParagraph"/>
        <w:numPr>
          <w:ilvl w:val="1"/>
          <w:numId w:val="55"/>
        </w:numPr>
        <w:ind w:left="1418" w:hanging="567"/>
        <w:contextualSpacing w:val="0"/>
        <w:jc w:val="both"/>
      </w:pPr>
      <w:r w:rsidRPr="008D730A">
        <w:t xml:space="preserve">pēc </w:t>
      </w:r>
      <w:r>
        <w:t xml:space="preserve">paša </w:t>
      </w:r>
      <w:r w:rsidRPr="008D730A">
        <w:t>DNJD locekļa paša vēlēšanās;</w:t>
      </w:r>
    </w:p>
    <w:p w14:paraId="53BA3B0E" w14:textId="77777777" w:rsidR="000C3EDA" w:rsidRPr="008D730A" w:rsidRDefault="000C3EDA" w:rsidP="000C3EDA">
      <w:pPr>
        <w:pStyle w:val="ListParagraph"/>
        <w:numPr>
          <w:ilvl w:val="1"/>
          <w:numId w:val="55"/>
        </w:numPr>
        <w:ind w:left="1418" w:hanging="567"/>
        <w:contextualSpacing w:val="0"/>
        <w:jc w:val="both"/>
      </w:pPr>
      <w:r w:rsidRPr="008D730A">
        <w:t>pēc DNJD locekļu balsojuma, kas ierosināts ar pamatotu iemeslu;</w:t>
      </w:r>
    </w:p>
    <w:p w14:paraId="2A785CC2" w14:textId="77777777" w:rsidR="000C3EDA" w:rsidRPr="008D730A" w:rsidRDefault="000C3EDA" w:rsidP="000C3EDA">
      <w:pPr>
        <w:pStyle w:val="ListParagraph"/>
        <w:numPr>
          <w:ilvl w:val="1"/>
          <w:numId w:val="55"/>
        </w:numPr>
        <w:ind w:left="1418" w:hanging="567"/>
        <w:contextualSpacing w:val="0"/>
        <w:jc w:val="both"/>
      </w:pPr>
      <w:r>
        <w:t xml:space="preserve">ja </w:t>
      </w:r>
      <w:r w:rsidRPr="008D730A">
        <w:t>bez attaisnojoša iemesla nav ieradies uz 3 (trīs) DNJD sēdēm;</w:t>
      </w:r>
    </w:p>
    <w:p w14:paraId="668B3BB1" w14:textId="77777777" w:rsidR="000C3EDA" w:rsidRPr="008D730A" w:rsidRDefault="000C3EDA" w:rsidP="000C3EDA">
      <w:pPr>
        <w:pStyle w:val="ListParagraph"/>
        <w:numPr>
          <w:ilvl w:val="1"/>
          <w:numId w:val="55"/>
        </w:numPr>
        <w:ind w:left="1418" w:hanging="567"/>
        <w:contextualSpacing w:val="0"/>
        <w:jc w:val="both"/>
      </w:pPr>
      <w:r>
        <w:t>ja</w:t>
      </w:r>
      <w:r w:rsidRPr="008D730A">
        <w:t xml:space="preserve"> dalību </w:t>
      </w:r>
      <w:r>
        <w:t>DNJD</w:t>
      </w:r>
      <w:r w:rsidRPr="008D730A">
        <w:t xml:space="preserve"> negodprātīgi izmanto kā attaisnojumu izglītības iestādes neapmeklēšanai;</w:t>
      </w:r>
    </w:p>
    <w:p w14:paraId="067DDE81" w14:textId="77777777" w:rsidR="000C3EDA" w:rsidRPr="004C5893" w:rsidRDefault="000C3EDA" w:rsidP="000C3EDA">
      <w:pPr>
        <w:pStyle w:val="ListParagraph"/>
        <w:numPr>
          <w:ilvl w:val="1"/>
          <w:numId w:val="55"/>
        </w:numPr>
        <w:ind w:left="1418" w:hanging="567"/>
        <w:contextualSpacing w:val="0"/>
        <w:jc w:val="both"/>
      </w:pPr>
      <w:r>
        <w:t>j</w:t>
      </w:r>
      <w:r w:rsidRPr="008D730A">
        <w:t xml:space="preserve">a klaji pārkāpj DNJD </w:t>
      </w:r>
      <w:r w:rsidRPr="004C5893">
        <w:t>nolikumu un DJIVC iekšējās kārtības noteikumus.</w:t>
      </w:r>
    </w:p>
    <w:p w14:paraId="25CDAF3D" w14:textId="77777777" w:rsidR="000C3EDA" w:rsidRPr="008D730A" w:rsidRDefault="000C3EDA" w:rsidP="000C3EDA">
      <w:pPr>
        <w:pStyle w:val="ListParagraph"/>
        <w:numPr>
          <w:ilvl w:val="0"/>
          <w:numId w:val="55"/>
        </w:numPr>
        <w:ind w:left="426" w:hanging="426"/>
        <w:contextualSpacing w:val="0"/>
        <w:jc w:val="both"/>
      </w:pPr>
      <w:r w:rsidRPr="008D730A">
        <w:t xml:space="preserve">DNJD darbu koordinē un vada </w:t>
      </w:r>
      <w:r>
        <w:t>DNJD valdes</w:t>
      </w:r>
      <w:r w:rsidRPr="008D730A">
        <w:t xml:space="preserve"> priekšsēdētājs.</w:t>
      </w:r>
    </w:p>
    <w:p w14:paraId="5EC88FB9" w14:textId="77777777" w:rsidR="000C3EDA" w:rsidRPr="008D730A" w:rsidRDefault="000C3EDA" w:rsidP="000C3EDA">
      <w:pPr>
        <w:pStyle w:val="ListParagraph"/>
        <w:numPr>
          <w:ilvl w:val="0"/>
          <w:numId w:val="55"/>
        </w:numPr>
        <w:ind w:left="426" w:hanging="426"/>
        <w:contextualSpacing w:val="0"/>
        <w:jc w:val="both"/>
      </w:pPr>
      <w:r w:rsidRPr="008D730A">
        <w:t xml:space="preserve">DNJD </w:t>
      </w:r>
      <w:r>
        <w:t>sēdes</w:t>
      </w:r>
      <w:r w:rsidRPr="008D730A">
        <w:t xml:space="preserve"> notiek vismaz </w:t>
      </w:r>
      <w:r>
        <w:t>vienu</w:t>
      </w:r>
      <w:r w:rsidRPr="008D730A">
        <w:t xml:space="preserve"> reiz</w:t>
      </w:r>
      <w:r>
        <w:t>i</w:t>
      </w:r>
      <w:r w:rsidRPr="008D730A">
        <w:t xml:space="preserve"> mēnesī, </w:t>
      </w:r>
      <w:r>
        <w:t>nepieciešamības gadījumā</w:t>
      </w:r>
      <w:r w:rsidRPr="008D730A">
        <w:t xml:space="preserve"> var tikt sasauktas ārkārtas sēdes.</w:t>
      </w:r>
    </w:p>
    <w:p w14:paraId="4F3EA0DF" w14:textId="77777777" w:rsidR="000C3EDA" w:rsidRPr="008D730A" w:rsidRDefault="000C3EDA" w:rsidP="000C3EDA">
      <w:pPr>
        <w:pStyle w:val="ListParagraph"/>
        <w:numPr>
          <w:ilvl w:val="0"/>
          <w:numId w:val="55"/>
        </w:numPr>
        <w:ind w:left="426" w:hanging="426"/>
        <w:contextualSpacing w:val="0"/>
        <w:jc w:val="both"/>
      </w:pPr>
      <w:r w:rsidRPr="008D730A">
        <w:t>DNJD priekšsēdētāja prombūtnes laikā tā pienākumus veic priekšsēdētāja vietnieks.</w:t>
      </w:r>
    </w:p>
    <w:p w14:paraId="30AE5DBC" w14:textId="77777777" w:rsidR="000C3EDA" w:rsidRPr="008D730A" w:rsidRDefault="000C3EDA" w:rsidP="000C3EDA">
      <w:pPr>
        <w:pStyle w:val="ListParagraph"/>
        <w:numPr>
          <w:ilvl w:val="0"/>
          <w:numId w:val="55"/>
        </w:numPr>
        <w:ind w:left="426" w:hanging="426"/>
        <w:contextualSpacing w:val="0"/>
        <w:jc w:val="both"/>
      </w:pPr>
      <w:bookmarkStart w:id="4" w:name="_Hlk189751442"/>
      <w:r w:rsidRPr="008D730A">
        <w:t xml:space="preserve">DNJD </w:t>
      </w:r>
      <w:bookmarkEnd w:id="4"/>
      <w:r w:rsidRPr="008D730A">
        <w:t>sēdes protokolē DNJD sekretārs.</w:t>
      </w:r>
    </w:p>
    <w:p w14:paraId="2C4EBD28" w14:textId="77777777" w:rsidR="000C3EDA" w:rsidRDefault="000C3EDA" w:rsidP="000C3EDA">
      <w:pPr>
        <w:pStyle w:val="ListParagraph"/>
        <w:numPr>
          <w:ilvl w:val="0"/>
          <w:numId w:val="55"/>
        </w:numPr>
        <w:ind w:left="426" w:hanging="426"/>
        <w:contextualSpacing w:val="0"/>
        <w:jc w:val="both"/>
      </w:pPr>
      <w:r w:rsidRPr="008D730A">
        <w:t xml:space="preserve">DNJD sēdēs, neskaitot DNJD locekļus, var piedalīties DJIVC darba ar jaunatni speciālisti, </w:t>
      </w:r>
      <w:r>
        <w:t>JLKK</w:t>
      </w:r>
      <w:r w:rsidRPr="008D730A">
        <w:t xml:space="preserve"> un pašvaldības pārstāvji un citas uzaicinātās personas</w:t>
      </w:r>
      <w:r>
        <w:t>, kā arī</w:t>
      </w:r>
      <w:r w:rsidRPr="008D730A">
        <w:t xml:space="preserve"> </w:t>
      </w:r>
      <w:r>
        <w:t>ikviens</w:t>
      </w:r>
      <w:r w:rsidRPr="008D730A">
        <w:t>, kas vēlas brīvprātīgi tajās piedalīties</w:t>
      </w:r>
      <w:r>
        <w:t>.</w:t>
      </w:r>
    </w:p>
    <w:p w14:paraId="63BB626C" w14:textId="77777777" w:rsidR="000C3EDA" w:rsidRDefault="000C3EDA" w:rsidP="000C3EDA">
      <w:pPr>
        <w:pStyle w:val="ListParagraph"/>
        <w:numPr>
          <w:ilvl w:val="0"/>
          <w:numId w:val="56"/>
        </w:numPr>
        <w:ind w:left="1225" w:firstLine="57"/>
        <w:contextualSpacing w:val="0"/>
        <w:jc w:val="center"/>
        <w:rPr>
          <w:b/>
          <w:bCs/>
        </w:rPr>
      </w:pPr>
      <w:r>
        <w:rPr>
          <w:b/>
          <w:bCs/>
        </w:rPr>
        <w:t xml:space="preserve">Lēmumu pieņemšanas </w:t>
      </w:r>
      <w:r w:rsidRPr="002641E3">
        <w:rPr>
          <w:b/>
          <w:bCs/>
        </w:rPr>
        <w:t>kārtība</w:t>
      </w:r>
    </w:p>
    <w:p w14:paraId="26BBC099" w14:textId="77777777" w:rsidR="000C3EDA" w:rsidRPr="002641E3" w:rsidRDefault="000C3EDA" w:rsidP="000C3EDA">
      <w:pPr>
        <w:pStyle w:val="ListParagraph"/>
        <w:ind w:left="1282"/>
        <w:contextualSpacing w:val="0"/>
        <w:rPr>
          <w:b/>
          <w:bCs/>
        </w:rPr>
      </w:pPr>
    </w:p>
    <w:p w14:paraId="0BD86EA0" w14:textId="77777777" w:rsidR="000C3EDA" w:rsidRPr="008D730A" w:rsidRDefault="000C3EDA" w:rsidP="000C3EDA">
      <w:pPr>
        <w:pStyle w:val="ListParagraph"/>
        <w:numPr>
          <w:ilvl w:val="0"/>
          <w:numId w:val="55"/>
        </w:numPr>
        <w:ind w:left="426" w:hanging="426"/>
        <w:contextualSpacing w:val="0"/>
        <w:jc w:val="both"/>
      </w:pPr>
      <w:r w:rsidRPr="008D730A">
        <w:t xml:space="preserve">Lēmumus </w:t>
      </w:r>
      <w:r>
        <w:t>DNJD</w:t>
      </w:r>
      <w:r w:rsidRPr="008D730A">
        <w:t xml:space="preserve"> pieņem balsojot.</w:t>
      </w:r>
    </w:p>
    <w:p w14:paraId="091896B7" w14:textId="77777777" w:rsidR="000C3EDA" w:rsidRPr="008D730A" w:rsidRDefault="000C3EDA" w:rsidP="000C3EDA">
      <w:pPr>
        <w:pStyle w:val="ListParagraph"/>
        <w:numPr>
          <w:ilvl w:val="0"/>
          <w:numId w:val="55"/>
        </w:numPr>
        <w:ind w:left="426" w:hanging="426"/>
        <w:contextualSpacing w:val="0"/>
        <w:jc w:val="both"/>
      </w:pPr>
      <w:r w:rsidRPr="008D730A">
        <w:t>Balsošana notiek atklāti vai aizklāti</w:t>
      </w:r>
      <w:r>
        <w:t xml:space="preserve">, </w:t>
      </w:r>
      <w:r w:rsidRPr="008D730A">
        <w:t>iepriekš par to vienojoties</w:t>
      </w:r>
      <w:r>
        <w:t>.</w:t>
      </w:r>
    </w:p>
    <w:p w14:paraId="0F5AB2DD" w14:textId="77777777" w:rsidR="000C3EDA" w:rsidRPr="008D730A" w:rsidRDefault="000C3EDA" w:rsidP="000C3EDA">
      <w:pPr>
        <w:pStyle w:val="ListParagraph"/>
        <w:numPr>
          <w:ilvl w:val="0"/>
          <w:numId w:val="55"/>
        </w:numPr>
        <w:ind w:left="426" w:hanging="426"/>
        <w:contextualSpacing w:val="0"/>
        <w:jc w:val="both"/>
      </w:pPr>
      <w:r w:rsidRPr="008D730A">
        <w:t>DNJD ir tiesīga pieņemt lēmumus, ja tās sēdē piedalās ne mazāk kā 8</w:t>
      </w:r>
      <w:r>
        <w:t xml:space="preserve"> (astoņi)</w:t>
      </w:r>
      <w:r w:rsidRPr="008D730A">
        <w:t xml:space="preserve"> DNJD locekļi.</w:t>
      </w:r>
    </w:p>
    <w:p w14:paraId="258C8D99" w14:textId="77777777" w:rsidR="000C3EDA" w:rsidRDefault="000C3EDA" w:rsidP="000C3EDA">
      <w:pPr>
        <w:pStyle w:val="ListParagraph"/>
        <w:numPr>
          <w:ilvl w:val="0"/>
          <w:numId w:val="55"/>
        </w:numPr>
        <w:ind w:left="426" w:hanging="426"/>
        <w:contextualSpacing w:val="0"/>
        <w:jc w:val="both"/>
      </w:pPr>
      <w:r w:rsidRPr="008D730A">
        <w:lastRenderedPageBreak/>
        <w:t>DNJD lēmumus pieņem ar klātesošo DNJD dalībnieku vairākumu.</w:t>
      </w:r>
    </w:p>
    <w:p w14:paraId="1C20DABC" w14:textId="77777777" w:rsidR="000C3EDA" w:rsidRDefault="000C3EDA" w:rsidP="000C3EDA">
      <w:pPr>
        <w:pStyle w:val="ListParagraph"/>
        <w:numPr>
          <w:ilvl w:val="0"/>
          <w:numId w:val="55"/>
        </w:numPr>
        <w:ind w:left="426" w:hanging="426"/>
        <w:contextualSpacing w:val="0"/>
        <w:jc w:val="both"/>
      </w:pPr>
      <w:r>
        <w:t>Ja balsošanas rezultātā balsu skaits ir vienāds, izšķirošā ir DNJD priekšsēdētāja balss.</w:t>
      </w:r>
    </w:p>
    <w:p w14:paraId="3226E421" w14:textId="77777777" w:rsidR="000C3EDA" w:rsidRPr="008D730A" w:rsidRDefault="000C3EDA" w:rsidP="000C3EDA">
      <w:pPr>
        <w:jc w:val="both"/>
      </w:pPr>
    </w:p>
    <w:p w14:paraId="337421F5" w14:textId="77777777" w:rsidR="000C3EDA" w:rsidRPr="008D730A" w:rsidRDefault="000C3EDA" w:rsidP="000C3EDA">
      <w:pPr>
        <w:pStyle w:val="ListParagraph"/>
        <w:numPr>
          <w:ilvl w:val="0"/>
          <w:numId w:val="56"/>
        </w:numPr>
        <w:ind w:left="1225" w:firstLine="57"/>
        <w:contextualSpacing w:val="0"/>
        <w:jc w:val="center"/>
        <w:rPr>
          <w:b/>
          <w:bCs/>
        </w:rPr>
      </w:pPr>
      <w:r>
        <w:rPr>
          <w:b/>
          <w:bCs/>
        </w:rPr>
        <w:t>DNJD</w:t>
      </w:r>
      <w:r w:rsidRPr="008D730A">
        <w:rPr>
          <w:b/>
          <w:bCs/>
        </w:rPr>
        <w:t xml:space="preserve"> tiesības</w:t>
      </w:r>
      <w:r>
        <w:rPr>
          <w:b/>
          <w:bCs/>
        </w:rPr>
        <w:t>, pienākumi un atbildība</w:t>
      </w:r>
    </w:p>
    <w:p w14:paraId="09478EAC" w14:textId="77777777" w:rsidR="000C3EDA" w:rsidRDefault="000C3EDA" w:rsidP="000C3EDA">
      <w:pPr>
        <w:pStyle w:val="ListParagraph"/>
        <w:numPr>
          <w:ilvl w:val="0"/>
          <w:numId w:val="55"/>
        </w:numPr>
        <w:ind w:left="426" w:hanging="426"/>
        <w:contextualSpacing w:val="0"/>
        <w:jc w:val="both"/>
      </w:pPr>
      <w:r w:rsidRPr="00185757">
        <w:t xml:space="preserve">DNJD </w:t>
      </w:r>
      <w:r>
        <w:t>ir tiesības:</w:t>
      </w:r>
    </w:p>
    <w:p w14:paraId="193907B8" w14:textId="77777777" w:rsidR="000C3EDA" w:rsidRPr="00185757" w:rsidRDefault="000C3EDA" w:rsidP="000C3EDA">
      <w:pPr>
        <w:pStyle w:val="ListParagraph"/>
        <w:numPr>
          <w:ilvl w:val="1"/>
          <w:numId w:val="55"/>
        </w:numPr>
        <w:ind w:left="1418" w:hanging="567"/>
        <w:contextualSpacing w:val="0"/>
        <w:jc w:val="both"/>
      </w:pPr>
      <w:r w:rsidRPr="00185757">
        <w:t>piedalīties JLKK sēdēs</w:t>
      </w:r>
      <w:r>
        <w:t>;</w:t>
      </w:r>
    </w:p>
    <w:p w14:paraId="3BE9F044" w14:textId="77777777" w:rsidR="000C3EDA" w:rsidRPr="008D730A" w:rsidRDefault="000C3EDA" w:rsidP="000C3EDA">
      <w:pPr>
        <w:pStyle w:val="ListParagraph"/>
        <w:numPr>
          <w:ilvl w:val="1"/>
          <w:numId w:val="55"/>
        </w:numPr>
        <w:ind w:left="1418" w:hanging="567"/>
        <w:contextualSpacing w:val="0"/>
        <w:jc w:val="both"/>
      </w:pPr>
      <w:r w:rsidRPr="008D730A">
        <w:t xml:space="preserve">saņemt no pašvaldības </w:t>
      </w:r>
      <w:r>
        <w:t>institūcijām</w:t>
      </w:r>
      <w:r w:rsidRPr="008D730A">
        <w:t xml:space="preserve"> </w:t>
      </w:r>
      <w:r>
        <w:t>informāciju</w:t>
      </w:r>
      <w:r w:rsidRPr="008D730A">
        <w:t xml:space="preserve"> par DNJD kompetencē esošajiem jautājumiem</w:t>
      </w:r>
      <w:r>
        <w:t>;</w:t>
      </w:r>
    </w:p>
    <w:p w14:paraId="18B3330D" w14:textId="77777777" w:rsidR="000C3EDA" w:rsidRPr="008D730A" w:rsidRDefault="000C3EDA" w:rsidP="000C3EDA">
      <w:pPr>
        <w:pStyle w:val="ListParagraph"/>
        <w:numPr>
          <w:ilvl w:val="1"/>
          <w:numId w:val="55"/>
        </w:numPr>
        <w:ind w:left="1418" w:hanging="567"/>
        <w:contextualSpacing w:val="0"/>
        <w:jc w:val="both"/>
      </w:pPr>
      <w:r w:rsidRPr="008D730A">
        <w:t xml:space="preserve">risināt ar pašvaldības jaunatni saistītos jautājumus un virzīt tos izskatīšanai pašvaldības </w:t>
      </w:r>
      <w:r>
        <w:t>JLKK un Domē</w:t>
      </w:r>
      <w:r w:rsidRPr="008D730A">
        <w:t>.</w:t>
      </w:r>
    </w:p>
    <w:p w14:paraId="2DBA451A" w14:textId="77777777" w:rsidR="000C3EDA" w:rsidRPr="008D730A" w:rsidRDefault="000C3EDA" w:rsidP="000C3EDA">
      <w:pPr>
        <w:pStyle w:val="ListParagraph"/>
        <w:numPr>
          <w:ilvl w:val="1"/>
          <w:numId w:val="55"/>
        </w:numPr>
        <w:ind w:left="1418" w:hanging="567"/>
        <w:contextualSpacing w:val="0"/>
        <w:jc w:val="both"/>
      </w:pPr>
      <w:r w:rsidRPr="008D730A">
        <w:t>izteikt priekšlikumus par pašvaldības budžeta līdzekļu sadali, nosakot prioritātes ar jauniešiem saistītās jomās.</w:t>
      </w:r>
    </w:p>
    <w:p w14:paraId="5DF9C5F1" w14:textId="77777777" w:rsidR="000C3EDA" w:rsidRDefault="000C3EDA" w:rsidP="000C3EDA">
      <w:pPr>
        <w:pStyle w:val="ListParagraph"/>
        <w:numPr>
          <w:ilvl w:val="1"/>
          <w:numId w:val="55"/>
        </w:numPr>
        <w:ind w:left="1418" w:hanging="567"/>
        <w:contextualSpacing w:val="0"/>
        <w:jc w:val="both"/>
      </w:pPr>
      <w:r w:rsidRPr="008D730A">
        <w:t>sniegt informāciju par DNJD darbu masu informācijas līdzekļos.</w:t>
      </w:r>
    </w:p>
    <w:p w14:paraId="522BA40A" w14:textId="77777777" w:rsidR="000C3EDA" w:rsidRDefault="000C3EDA" w:rsidP="000C3EDA">
      <w:pPr>
        <w:pStyle w:val="ListParagraph"/>
        <w:numPr>
          <w:ilvl w:val="0"/>
          <w:numId w:val="55"/>
        </w:numPr>
        <w:ind w:left="426" w:hanging="426"/>
        <w:jc w:val="both"/>
      </w:pPr>
      <w:r>
        <w:t>DNJD pienākumi ir:</w:t>
      </w:r>
    </w:p>
    <w:p w14:paraId="6F40E647" w14:textId="77777777" w:rsidR="000C3EDA" w:rsidRDefault="000C3EDA" w:rsidP="000C3EDA">
      <w:pPr>
        <w:pStyle w:val="ListParagraph"/>
        <w:numPr>
          <w:ilvl w:val="1"/>
          <w:numId w:val="55"/>
        </w:numPr>
        <w:ind w:left="1418" w:hanging="567"/>
        <w:jc w:val="both"/>
      </w:pPr>
      <w:r w:rsidRPr="002A246F">
        <w:t>izzināt, pētīt un analizēt</w:t>
      </w:r>
      <w:r>
        <w:t xml:space="preserve"> Dobeles</w:t>
      </w:r>
      <w:r w:rsidRPr="002A246F">
        <w:t xml:space="preserve"> novada jauniešu vēlmes, vajadzības un iespējas </w:t>
      </w:r>
      <w:r w:rsidRPr="008D730A">
        <w:t>sociālajā, politiska</w:t>
      </w:r>
      <w:r>
        <w:t>jā</w:t>
      </w:r>
      <w:r w:rsidRPr="008D730A">
        <w:t>, izglītības, kultūras un sporta</w:t>
      </w:r>
      <w:r>
        <w:t xml:space="preserve"> jomā</w:t>
      </w:r>
      <w:r w:rsidRPr="002A246F">
        <w:t xml:space="preserve">; </w:t>
      </w:r>
    </w:p>
    <w:p w14:paraId="27CF190C" w14:textId="77777777" w:rsidR="000C3EDA" w:rsidRDefault="000C3EDA" w:rsidP="000C3EDA">
      <w:pPr>
        <w:pStyle w:val="ListParagraph"/>
        <w:numPr>
          <w:ilvl w:val="1"/>
          <w:numId w:val="55"/>
        </w:numPr>
        <w:ind w:left="1418" w:hanging="567"/>
        <w:jc w:val="both"/>
      </w:pPr>
      <w:r w:rsidRPr="002A246F">
        <w:t>izstrādāt un iesniegt priekšlikumus par sportu un veselīgu dzīvesveidu veicinošiem pasākumiem</w:t>
      </w:r>
      <w:r>
        <w:t xml:space="preserve">, </w:t>
      </w:r>
      <w:r w:rsidRPr="002A246F">
        <w:t>par jauniešu vēlmēm un vajadzībām kultūras jomā</w:t>
      </w:r>
      <w:r>
        <w:t xml:space="preserve">, </w:t>
      </w:r>
      <w:r w:rsidRPr="004C5893">
        <w:t>par jauniešu interesēm un vēlmēm neformālās un interešu izglītības jomā Dobeles nov</w:t>
      </w:r>
      <w:r w:rsidRPr="002A246F">
        <w:t>adā;</w:t>
      </w:r>
    </w:p>
    <w:p w14:paraId="4F00A086" w14:textId="77777777" w:rsidR="000C3EDA" w:rsidRDefault="000C3EDA" w:rsidP="000C3EDA">
      <w:pPr>
        <w:pStyle w:val="ListParagraph"/>
        <w:numPr>
          <w:ilvl w:val="1"/>
          <w:numId w:val="55"/>
        </w:numPr>
        <w:ind w:left="1418" w:hanging="567"/>
        <w:jc w:val="both"/>
      </w:pPr>
      <w:r w:rsidRPr="001E3928">
        <w:t>pārzināt un popularizēt jaunatnes aktivitāšu piedāvājumu</w:t>
      </w:r>
      <w:r>
        <w:t xml:space="preserve"> Dobeles novadā;</w:t>
      </w:r>
    </w:p>
    <w:p w14:paraId="661B133D" w14:textId="77777777" w:rsidR="000C3EDA" w:rsidRDefault="000C3EDA" w:rsidP="000C3EDA">
      <w:pPr>
        <w:pStyle w:val="ListParagraph"/>
        <w:numPr>
          <w:ilvl w:val="1"/>
          <w:numId w:val="55"/>
        </w:numPr>
        <w:ind w:left="1418" w:hanging="567"/>
        <w:jc w:val="both"/>
      </w:pPr>
      <w:r>
        <w:t xml:space="preserve">pārstāvēt DNJD </w:t>
      </w:r>
      <w:r w:rsidRPr="002A246F">
        <w:t>pašvaldības un citu organizāciju rīkotajos pasākumos jauniešiem</w:t>
      </w:r>
      <w:r>
        <w:t>;</w:t>
      </w:r>
    </w:p>
    <w:p w14:paraId="37BDEDD7" w14:textId="77777777" w:rsidR="000C3EDA" w:rsidRDefault="000C3EDA" w:rsidP="000C3EDA">
      <w:pPr>
        <w:pStyle w:val="ListParagraph"/>
        <w:numPr>
          <w:ilvl w:val="1"/>
          <w:numId w:val="55"/>
        </w:numPr>
        <w:ind w:left="1418" w:hanging="567"/>
        <w:jc w:val="both"/>
      </w:pPr>
      <w:r w:rsidRPr="001E3928">
        <w:t>sadarboties ar skolēnu pašpārvaldēm</w:t>
      </w:r>
      <w:r>
        <w:t xml:space="preserve"> </w:t>
      </w:r>
      <w:r w:rsidRPr="001E3928">
        <w:t>un veikt jauniešu aptaujas skolās</w:t>
      </w:r>
      <w:r>
        <w:t>;</w:t>
      </w:r>
    </w:p>
    <w:p w14:paraId="0C5A336A" w14:textId="77777777" w:rsidR="000C3EDA" w:rsidRDefault="000C3EDA" w:rsidP="000C3EDA">
      <w:pPr>
        <w:pStyle w:val="ListParagraph"/>
        <w:numPr>
          <w:ilvl w:val="1"/>
          <w:numId w:val="55"/>
        </w:numPr>
        <w:ind w:left="1418" w:hanging="567"/>
        <w:jc w:val="both"/>
      </w:pPr>
      <w:r>
        <w:t>informēt Dobeles novada jauniešus par viņiem piedāvātajām iespējām Dobeles novadā;</w:t>
      </w:r>
    </w:p>
    <w:p w14:paraId="7B7328F8" w14:textId="77777777" w:rsidR="000C3EDA" w:rsidRDefault="000C3EDA" w:rsidP="000C3EDA">
      <w:pPr>
        <w:pStyle w:val="ListParagraph"/>
        <w:numPr>
          <w:ilvl w:val="1"/>
          <w:numId w:val="55"/>
        </w:numPr>
        <w:ind w:left="1418" w:hanging="567"/>
        <w:jc w:val="both"/>
      </w:pPr>
      <w:r w:rsidRPr="002A246F">
        <w:t xml:space="preserve">veicināt sadarbību ar novada </w:t>
      </w:r>
      <w:r>
        <w:t>iestādēm un institūcijām savas kompetences ietvaros.</w:t>
      </w:r>
    </w:p>
    <w:p w14:paraId="0BF7AC88" w14:textId="77777777" w:rsidR="000C3EDA" w:rsidRDefault="000C3EDA" w:rsidP="000C3EDA">
      <w:pPr>
        <w:pStyle w:val="ListParagraph"/>
        <w:numPr>
          <w:ilvl w:val="0"/>
          <w:numId w:val="55"/>
        </w:numPr>
        <w:jc w:val="both"/>
      </w:pPr>
      <w:r>
        <w:t>DNJD</w:t>
      </w:r>
      <w:r w:rsidRPr="001E3928">
        <w:t xml:space="preserve"> dalībnieku pienākumi: </w:t>
      </w:r>
    </w:p>
    <w:p w14:paraId="37A28964" w14:textId="77777777" w:rsidR="000C3EDA" w:rsidRDefault="000C3EDA" w:rsidP="000C3EDA">
      <w:pPr>
        <w:pStyle w:val="ListParagraph"/>
        <w:numPr>
          <w:ilvl w:val="1"/>
          <w:numId w:val="55"/>
        </w:numPr>
        <w:ind w:left="1418" w:hanging="567"/>
        <w:jc w:val="both"/>
      </w:pPr>
      <w:r w:rsidRPr="001E3928">
        <w:t xml:space="preserve">katrs dalībnieks ir atbildīgs par viņam uzticēto, noteikto pienākumu, godprātīgu izpildi, ir atbildīgs par </w:t>
      </w:r>
      <w:r>
        <w:t>DNJD</w:t>
      </w:r>
      <w:r w:rsidRPr="001E3928">
        <w:t xml:space="preserve"> sēžu, organizēto pasākumu apmeklējumu un tēla veidošanu; </w:t>
      </w:r>
    </w:p>
    <w:p w14:paraId="717D8CB4" w14:textId="77777777" w:rsidR="000C3EDA" w:rsidRDefault="000C3EDA" w:rsidP="000C3EDA">
      <w:pPr>
        <w:pStyle w:val="ListParagraph"/>
        <w:numPr>
          <w:ilvl w:val="1"/>
          <w:numId w:val="55"/>
        </w:numPr>
        <w:ind w:left="1418" w:hanging="567"/>
        <w:jc w:val="both"/>
      </w:pPr>
      <w:r w:rsidRPr="001E3928">
        <w:t xml:space="preserve">darbs </w:t>
      </w:r>
      <w:r>
        <w:t>DNJD</w:t>
      </w:r>
      <w:r w:rsidRPr="001E3928">
        <w:t xml:space="preserve"> nedrīkst traucēt vai ietekmēt izglītības iestādes apmeklējumu, kā arī sekmes</w:t>
      </w:r>
      <w:r>
        <w:t>.</w:t>
      </w:r>
    </w:p>
    <w:p w14:paraId="788BCB40" w14:textId="77777777" w:rsidR="000C3EDA" w:rsidRDefault="000C3EDA" w:rsidP="000C3EDA">
      <w:pPr>
        <w:pStyle w:val="ListParagraph"/>
        <w:numPr>
          <w:ilvl w:val="0"/>
          <w:numId w:val="55"/>
        </w:numPr>
        <w:jc w:val="both"/>
      </w:pPr>
      <w:r>
        <w:t>DNJD</w:t>
      </w:r>
      <w:r w:rsidRPr="001E3928">
        <w:t xml:space="preserve"> dalībnieku atbildība:</w:t>
      </w:r>
    </w:p>
    <w:p w14:paraId="26014BD0" w14:textId="77777777" w:rsidR="000C3EDA" w:rsidRDefault="000C3EDA" w:rsidP="000C3EDA">
      <w:pPr>
        <w:pStyle w:val="ListParagraph"/>
        <w:numPr>
          <w:ilvl w:val="1"/>
          <w:numId w:val="55"/>
        </w:numPr>
        <w:ind w:left="1418" w:hanging="502"/>
        <w:jc w:val="both"/>
      </w:pPr>
      <w:r w:rsidRPr="001E3928">
        <w:t>dalībnieki ir atbildīgi par viņiem uzticēto pienākumu godprātīgu izpildi un tiesību realizāciju;</w:t>
      </w:r>
    </w:p>
    <w:p w14:paraId="1AC64441" w14:textId="77777777" w:rsidR="000C3EDA" w:rsidRDefault="000C3EDA" w:rsidP="000C3EDA">
      <w:pPr>
        <w:pStyle w:val="ListParagraph"/>
        <w:numPr>
          <w:ilvl w:val="1"/>
          <w:numId w:val="55"/>
        </w:numPr>
        <w:ind w:left="1418" w:hanging="502"/>
        <w:jc w:val="both"/>
      </w:pPr>
      <w:r w:rsidRPr="001E3928">
        <w:t>dalībnieki ir atbildīgi par informācijas konfidencialitātes ievērošanu.</w:t>
      </w:r>
    </w:p>
    <w:p w14:paraId="43353559" w14:textId="77777777" w:rsidR="000C3EDA" w:rsidRPr="008D730A" w:rsidRDefault="000C3EDA" w:rsidP="000C3EDA">
      <w:pPr>
        <w:pStyle w:val="ListParagraph"/>
        <w:ind w:left="1418"/>
        <w:jc w:val="both"/>
      </w:pPr>
    </w:p>
    <w:p w14:paraId="6B4C78F6" w14:textId="77777777" w:rsidR="000C3EDA" w:rsidRDefault="000C3EDA" w:rsidP="000C3EDA">
      <w:pPr>
        <w:pStyle w:val="ListParagraph"/>
        <w:numPr>
          <w:ilvl w:val="0"/>
          <w:numId w:val="56"/>
        </w:numPr>
        <w:ind w:left="1225" w:firstLine="57"/>
        <w:contextualSpacing w:val="0"/>
        <w:jc w:val="center"/>
        <w:rPr>
          <w:b/>
          <w:bCs/>
        </w:rPr>
      </w:pPr>
      <w:r>
        <w:rPr>
          <w:b/>
          <w:bCs/>
        </w:rPr>
        <w:t>DNJD</w:t>
      </w:r>
      <w:r w:rsidRPr="008D730A">
        <w:rPr>
          <w:b/>
          <w:bCs/>
        </w:rPr>
        <w:t xml:space="preserve"> </w:t>
      </w:r>
      <w:r>
        <w:rPr>
          <w:b/>
          <w:bCs/>
        </w:rPr>
        <w:t>sēdes un darba kārtība</w:t>
      </w:r>
    </w:p>
    <w:p w14:paraId="6E4BB14B" w14:textId="77777777" w:rsidR="000070A2" w:rsidRPr="000070A2" w:rsidRDefault="000070A2" w:rsidP="000070A2">
      <w:pPr>
        <w:jc w:val="center"/>
        <w:rPr>
          <w:b/>
          <w:bCs/>
        </w:rPr>
      </w:pPr>
    </w:p>
    <w:p w14:paraId="6FC96934" w14:textId="77777777" w:rsidR="000C3EDA" w:rsidRPr="008D730A" w:rsidRDefault="000C3EDA" w:rsidP="000C3EDA">
      <w:pPr>
        <w:pStyle w:val="ListParagraph"/>
        <w:numPr>
          <w:ilvl w:val="0"/>
          <w:numId w:val="55"/>
        </w:numPr>
        <w:ind w:left="567" w:hanging="425"/>
        <w:contextualSpacing w:val="0"/>
        <w:jc w:val="both"/>
      </w:pPr>
      <w:r w:rsidRPr="008D730A">
        <w:t>DNJD sēdes norises vietu un darba kārtību nosaka DNJD priekšsēdētājs vai DJIVC darba ar jaunatni speciālisti, un informē DNJD locekļus ne vēlāk kā 3 (trīs) darba dienu laikā pirms sēdes.</w:t>
      </w:r>
    </w:p>
    <w:p w14:paraId="1CD5E934" w14:textId="77777777" w:rsidR="000C3EDA" w:rsidRDefault="000C3EDA" w:rsidP="000C3EDA">
      <w:pPr>
        <w:pStyle w:val="ListParagraph"/>
        <w:numPr>
          <w:ilvl w:val="0"/>
          <w:numId w:val="55"/>
        </w:numPr>
        <w:ind w:left="567" w:hanging="425"/>
        <w:contextualSpacing w:val="0"/>
        <w:jc w:val="both"/>
      </w:pPr>
      <w:r w:rsidRPr="008D730A">
        <w:t xml:space="preserve">DNJD sēdes tiek protokolētas. Protokolā </w:t>
      </w:r>
      <w:r>
        <w:t>atspoguļo</w:t>
      </w:r>
      <w:r w:rsidRPr="008D730A">
        <w:t xml:space="preserve"> DNJD sēdes norisi un pieņemtos lēmumus. Protokolu paraksta sēdes vadītājs un sekretārs.</w:t>
      </w:r>
    </w:p>
    <w:p w14:paraId="5560265D" w14:textId="77777777" w:rsidR="000C3EDA" w:rsidRPr="005C27D6" w:rsidRDefault="000C3EDA" w:rsidP="000C3EDA">
      <w:pPr>
        <w:pStyle w:val="ListParagraph"/>
        <w:numPr>
          <w:ilvl w:val="0"/>
          <w:numId w:val="55"/>
        </w:numPr>
        <w:ind w:left="567" w:hanging="425"/>
        <w:contextualSpacing w:val="0"/>
        <w:jc w:val="both"/>
      </w:pPr>
      <w:r w:rsidRPr="005C27D6">
        <w:t xml:space="preserve">DNJD priekšsēdētājs </w:t>
      </w:r>
      <w:bookmarkStart w:id="5" w:name="_Hlk191903726"/>
      <w:r w:rsidRPr="005C27D6">
        <w:t xml:space="preserve">ir atbildīgs par DNJD darbu, vada sēdes, pārstāv </w:t>
      </w:r>
      <w:r>
        <w:t>DNJD</w:t>
      </w:r>
      <w:r w:rsidRPr="005C27D6">
        <w:t xml:space="preserve"> dažādos pasākumos, ir informēts par jauniešu aktivitātēm novadā, līdzdarbojas dažādos projektos kuros pārstāv DNJD intereses un viedokļus</w:t>
      </w:r>
      <w:bookmarkEnd w:id="5"/>
      <w:r w:rsidRPr="005C27D6">
        <w:t>.</w:t>
      </w:r>
    </w:p>
    <w:p w14:paraId="64AC99A5" w14:textId="77777777" w:rsidR="000C3EDA" w:rsidRPr="005C27D6" w:rsidRDefault="000C3EDA" w:rsidP="000C3EDA">
      <w:pPr>
        <w:pStyle w:val="ListParagraph"/>
        <w:numPr>
          <w:ilvl w:val="0"/>
          <w:numId w:val="55"/>
        </w:numPr>
        <w:ind w:left="567" w:hanging="425"/>
        <w:contextualSpacing w:val="0"/>
        <w:jc w:val="both"/>
      </w:pPr>
      <w:r w:rsidRPr="005C27D6">
        <w:t xml:space="preserve">DNJD priekšsēdētāja vietnieks </w:t>
      </w:r>
      <w:bookmarkStart w:id="6" w:name="_Hlk191903747"/>
      <w:r w:rsidRPr="005C27D6">
        <w:t xml:space="preserve">ir atbildīgs par DNJD darbu un vada sēdes priekšsēdētāja prombūtnes laikā, pārstāv </w:t>
      </w:r>
      <w:r>
        <w:t>DNJD</w:t>
      </w:r>
      <w:r w:rsidRPr="005C27D6">
        <w:t xml:space="preserve"> dažādos pasākumos, ir informēts par jauniešu aktivitātēm novadā, līdzdarbojas dažādos projektos kuros pārstāv DNJD intereses un viedokļus.</w:t>
      </w:r>
    </w:p>
    <w:bookmarkEnd w:id="6"/>
    <w:p w14:paraId="4C8F434E" w14:textId="77777777" w:rsidR="000C3EDA" w:rsidRPr="003C0E3D" w:rsidRDefault="000C3EDA" w:rsidP="000C3EDA">
      <w:pPr>
        <w:pStyle w:val="ListParagraph"/>
        <w:numPr>
          <w:ilvl w:val="0"/>
          <w:numId w:val="55"/>
        </w:numPr>
        <w:ind w:left="567" w:hanging="425"/>
        <w:contextualSpacing w:val="0"/>
        <w:jc w:val="both"/>
      </w:pPr>
      <w:r w:rsidRPr="003C0E3D">
        <w:t xml:space="preserve">DNJD </w:t>
      </w:r>
      <w:bookmarkStart w:id="7" w:name="_Hlk191903818"/>
      <w:r w:rsidRPr="003C0E3D">
        <w:t>sabiedrisko attiecību speciālists sagatavo preses relīzes par DNJD pasākumiem un sēdēm, sniedz informāciju medijiem, atbild par DNJD sociālo tīklu profiliem, kontaktējas ar sadarbības partneriem u.c..</w:t>
      </w:r>
    </w:p>
    <w:p w14:paraId="2F15E48C" w14:textId="77777777" w:rsidR="000C3EDA" w:rsidRPr="003C0E3D" w:rsidRDefault="000C3EDA" w:rsidP="000C3EDA">
      <w:pPr>
        <w:pStyle w:val="ListParagraph"/>
        <w:numPr>
          <w:ilvl w:val="0"/>
          <w:numId w:val="55"/>
        </w:numPr>
        <w:ind w:left="567" w:hanging="425"/>
        <w:contextualSpacing w:val="0"/>
        <w:jc w:val="both"/>
      </w:pPr>
      <w:bookmarkStart w:id="8" w:name="_Hlk191903579"/>
      <w:bookmarkEnd w:id="7"/>
      <w:r w:rsidRPr="003C0E3D">
        <w:lastRenderedPageBreak/>
        <w:t>DNJD sekretārs noformē protokolu, kuru 5 (piecu) darba dienu laikā iesniedz</w:t>
      </w:r>
      <w:r>
        <w:t xml:space="preserve"> pašvaldības</w:t>
      </w:r>
      <w:r w:rsidRPr="003C0E3D">
        <w:t xml:space="preserve"> Jaunatnes lietu speciālist</w:t>
      </w:r>
      <w:r>
        <w:t>a</w:t>
      </w:r>
      <w:r w:rsidRPr="003C0E3D">
        <w:t>m, sagatavo projektu pieteikumus, pasākumu tāmes, kā arī atbild par DNJD dokumentāciju.</w:t>
      </w:r>
    </w:p>
    <w:bookmarkEnd w:id="8"/>
    <w:p w14:paraId="75EDA732" w14:textId="77777777" w:rsidR="000C3EDA" w:rsidRDefault="000C3EDA" w:rsidP="000C3EDA">
      <w:pPr>
        <w:pStyle w:val="ListParagraph"/>
        <w:numPr>
          <w:ilvl w:val="0"/>
          <w:numId w:val="55"/>
        </w:numPr>
        <w:ind w:left="567" w:hanging="425"/>
        <w:contextualSpacing w:val="0"/>
        <w:jc w:val="both"/>
      </w:pPr>
      <w:r w:rsidRPr="003C0E3D">
        <w:t xml:space="preserve">DNJD </w:t>
      </w:r>
      <w:bookmarkStart w:id="9" w:name="_Hlk191903956"/>
      <w:r w:rsidRPr="003C0E3D">
        <w:t>multimediju dizaina speciālists sagatavo vizuālos materiālus DNJD profiliem sociālajos medijos, veido afiš</w:t>
      </w:r>
      <w:r>
        <w:t>as</w:t>
      </w:r>
      <w:r w:rsidRPr="003C0E3D">
        <w:t>, veic pasākumu fotografēšanu un filmēšanu, veic iegūto foto un video attēlu apstrādi.</w:t>
      </w:r>
      <w:r w:rsidRPr="007C1E92">
        <w:t xml:space="preserve"> </w:t>
      </w:r>
    </w:p>
    <w:p w14:paraId="39342F49" w14:textId="77777777" w:rsidR="000C3EDA" w:rsidRPr="008D730A" w:rsidRDefault="000C3EDA" w:rsidP="000C3EDA">
      <w:pPr>
        <w:pStyle w:val="ListParagraph"/>
        <w:numPr>
          <w:ilvl w:val="0"/>
          <w:numId w:val="55"/>
        </w:numPr>
        <w:ind w:left="567" w:hanging="425"/>
        <w:contextualSpacing w:val="0"/>
        <w:jc w:val="both"/>
      </w:pPr>
      <w:r w:rsidRPr="008D730A">
        <w:t>DNJD ir tiesīga izveidot atsevišķu aktivitāšu darba grupas, kuru sastāvā ir jaunieši, kuri nav DNJD locekļi.</w:t>
      </w:r>
    </w:p>
    <w:p w14:paraId="2206E2C1" w14:textId="77777777" w:rsidR="000C3EDA" w:rsidRDefault="000C3EDA" w:rsidP="000C3EDA">
      <w:pPr>
        <w:pStyle w:val="ListParagraph"/>
        <w:numPr>
          <w:ilvl w:val="0"/>
          <w:numId w:val="55"/>
        </w:numPr>
        <w:ind w:left="567" w:hanging="425"/>
        <w:contextualSpacing w:val="0"/>
        <w:jc w:val="both"/>
      </w:pPr>
      <w:r w:rsidRPr="008D730A">
        <w:t xml:space="preserve">Darba grupas sagatavo priekšlikumus, </w:t>
      </w:r>
      <w:r>
        <w:t xml:space="preserve">kurus izskata </w:t>
      </w:r>
      <w:r w:rsidRPr="008D730A">
        <w:t>DNJD.</w:t>
      </w:r>
    </w:p>
    <w:p w14:paraId="7D35DAC7" w14:textId="77777777" w:rsidR="000C3EDA" w:rsidRPr="008D730A" w:rsidRDefault="000C3EDA" w:rsidP="000C3EDA">
      <w:pPr>
        <w:pStyle w:val="ListParagraph"/>
        <w:ind w:left="567"/>
        <w:contextualSpacing w:val="0"/>
        <w:jc w:val="both"/>
      </w:pPr>
    </w:p>
    <w:bookmarkEnd w:id="9"/>
    <w:p w14:paraId="16170E3D" w14:textId="77777777" w:rsidR="000C3EDA" w:rsidRDefault="000C3EDA" w:rsidP="000C3EDA">
      <w:pPr>
        <w:pStyle w:val="ListParagraph"/>
        <w:numPr>
          <w:ilvl w:val="0"/>
          <w:numId w:val="56"/>
        </w:numPr>
        <w:ind w:left="1225" w:firstLine="57"/>
        <w:contextualSpacing w:val="0"/>
        <w:jc w:val="center"/>
        <w:rPr>
          <w:b/>
          <w:bCs/>
        </w:rPr>
      </w:pPr>
      <w:r>
        <w:rPr>
          <w:b/>
          <w:bCs/>
        </w:rPr>
        <w:t>DNJD</w:t>
      </w:r>
      <w:r w:rsidRPr="008D730A">
        <w:rPr>
          <w:b/>
          <w:bCs/>
        </w:rPr>
        <w:t xml:space="preserve"> finansējums</w:t>
      </w:r>
    </w:p>
    <w:p w14:paraId="36928D39" w14:textId="77777777" w:rsidR="000070A2" w:rsidRPr="000070A2" w:rsidRDefault="000070A2" w:rsidP="000070A2">
      <w:pPr>
        <w:jc w:val="center"/>
        <w:rPr>
          <w:b/>
          <w:bCs/>
        </w:rPr>
      </w:pPr>
    </w:p>
    <w:p w14:paraId="0D89FD13" w14:textId="77777777" w:rsidR="000C3EDA" w:rsidRPr="008D730A" w:rsidRDefault="000C3EDA" w:rsidP="000C3EDA">
      <w:pPr>
        <w:pStyle w:val="ListParagraph"/>
        <w:numPr>
          <w:ilvl w:val="0"/>
          <w:numId w:val="55"/>
        </w:numPr>
        <w:ind w:left="499" w:hanging="357"/>
        <w:contextualSpacing w:val="0"/>
        <w:jc w:val="both"/>
      </w:pPr>
      <w:r w:rsidRPr="008D730A">
        <w:t>Finansējums DNJD pasākumiem tiek piešķirts no DJIVC pamatbudžeta līdzekļiem šiem mērķiem paredzētā budžeta ietvaros.</w:t>
      </w:r>
    </w:p>
    <w:p w14:paraId="01BE7D40" w14:textId="77777777" w:rsidR="000C3EDA" w:rsidRPr="008D730A" w:rsidRDefault="000C3EDA" w:rsidP="000C3EDA">
      <w:pPr>
        <w:pStyle w:val="ListParagraph"/>
        <w:numPr>
          <w:ilvl w:val="0"/>
          <w:numId w:val="55"/>
        </w:numPr>
        <w:ind w:left="499" w:hanging="357"/>
        <w:contextualSpacing w:val="0"/>
        <w:jc w:val="both"/>
      </w:pPr>
      <w:r w:rsidRPr="008D730A">
        <w:t xml:space="preserve">DNJD katra </w:t>
      </w:r>
      <w:r w:rsidRPr="004C5893">
        <w:t>kalendārā gada oktobrī sagatavo DNJD pasākumu budžeta tāmi nākamajam gadam un iesniedz to DJIVC.</w:t>
      </w:r>
    </w:p>
    <w:p w14:paraId="03D7AE56" w14:textId="77777777" w:rsidR="000C3EDA" w:rsidRPr="008D730A" w:rsidRDefault="000C3EDA" w:rsidP="000C3EDA">
      <w:pPr>
        <w:pStyle w:val="ListParagraph"/>
        <w:numPr>
          <w:ilvl w:val="0"/>
          <w:numId w:val="55"/>
        </w:numPr>
        <w:ind w:left="499" w:hanging="357"/>
        <w:contextualSpacing w:val="0"/>
        <w:jc w:val="both"/>
      </w:pPr>
      <w:r w:rsidRPr="008D730A">
        <w:t>DNJD finansējuma tāmes izpildi kontrolē DJIVC.</w:t>
      </w:r>
    </w:p>
    <w:p w14:paraId="0447C18F" w14:textId="77777777" w:rsidR="000C3EDA" w:rsidRPr="004C5893" w:rsidRDefault="000C3EDA" w:rsidP="000C3EDA">
      <w:pPr>
        <w:pStyle w:val="ListParagraph"/>
        <w:numPr>
          <w:ilvl w:val="0"/>
          <w:numId w:val="55"/>
        </w:numPr>
        <w:ind w:left="499" w:hanging="357"/>
        <w:contextualSpacing w:val="0"/>
        <w:jc w:val="both"/>
      </w:pPr>
      <w:r w:rsidRPr="008D730A">
        <w:t xml:space="preserve">DNJD ar DJIVC </w:t>
      </w:r>
      <w:r w:rsidRPr="004C5893">
        <w:t>saskaņo konkrēta pasākuma izdevumu tāmi un pēc pasākuma norises iesniedz izdevumu norakstīšanas aktu DJIVC noteiktā kārtībā.</w:t>
      </w:r>
    </w:p>
    <w:p w14:paraId="4FD94AC7" w14:textId="77777777" w:rsidR="000C3EDA" w:rsidRDefault="000C3EDA" w:rsidP="000C3EDA">
      <w:pPr>
        <w:pStyle w:val="ListParagraph"/>
        <w:numPr>
          <w:ilvl w:val="0"/>
          <w:numId w:val="55"/>
        </w:numPr>
        <w:ind w:left="499" w:hanging="357"/>
        <w:contextualSpacing w:val="0"/>
        <w:jc w:val="both"/>
      </w:pPr>
      <w:r w:rsidRPr="004C5893">
        <w:t>Finansējumus DNJD darbības nodrošināšanai un</w:t>
      </w:r>
      <w:r w:rsidRPr="008D730A">
        <w:t xml:space="preserve"> iniciatīvām var tikt piesaistīts, </w:t>
      </w:r>
      <w:r>
        <w:t>piedaloties</w:t>
      </w:r>
      <w:r w:rsidRPr="008D730A">
        <w:t xml:space="preserve"> projektu konkursos un piesaistot sponsorus un atbalstītājus.</w:t>
      </w:r>
    </w:p>
    <w:p w14:paraId="5E169BF2" w14:textId="77777777" w:rsidR="000C3EDA" w:rsidRPr="008D730A" w:rsidRDefault="000C3EDA" w:rsidP="000C3EDA">
      <w:pPr>
        <w:pStyle w:val="ListParagraph"/>
        <w:ind w:left="499"/>
        <w:contextualSpacing w:val="0"/>
        <w:jc w:val="both"/>
      </w:pPr>
    </w:p>
    <w:p w14:paraId="24697C31" w14:textId="77777777" w:rsidR="000C3EDA" w:rsidRDefault="000C3EDA" w:rsidP="000C3EDA">
      <w:pPr>
        <w:pStyle w:val="ListParagraph"/>
        <w:numPr>
          <w:ilvl w:val="0"/>
          <w:numId w:val="56"/>
        </w:numPr>
        <w:ind w:left="1225" w:firstLine="57"/>
        <w:contextualSpacing w:val="0"/>
        <w:jc w:val="center"/>
        <w:rPr>
          <w:b/>
          <w:bCs/>
        </w:rPr>
      </w:pPr>
      <w:r w:rsidRPr="008D730A">
        <w:rPr>
          <w:b/>
          <w:bCs/>
        </w:rPr>
        <w:t>Noslēguma jautājumi</w:t>
      </w:r>
    </w:p>
    <w:p w14:paraId="51584A32" w14:textId="77777777" w:rsidR="000070A2" w:rsidRPr="000070A2" w:rsidRDefault="000070A2" w:rsidP="000070A2">
      <w:pPr>
        <w:jc w:val="center"/>
        <w:rPr>
          <w:b/>
          <w:bCs/>
        </w:rPr>
      </w:pPr>
    </w:p>
    <w:p w14:paraId="7DCE1F24" w14:textId="77777777" w:rsidR="000C3EDA" w:rsidRPr="002641E3" w:rsidRDefault="000C3EDA" w:rsidP="000C3EDA">
      <w:pPr>
        <w:pStyle w:val="ListParagraph"/>
        <w:numPr>
          <w:ilvl w:val="0"/>
          <w:numId w:val="55"/>
        </w:numPr>
        <w:ind w:left="499" w:hanging="357"/>
        <w:contextualSpacing w:val="0"/>
        <w:jc w:val="both"/>
      </w:pPr>
      <w:r w:rsidRPr="002641E3">
        <w:t xml:space="preserve">DNJD nolikumu un tā grozījumus apstiprina </w:t>
      </w:r>
      <w:r>
        <w:t>D</w:t>
      </w:r>
      <w:r w:rsidRPr="002641E3">
        <w:t xml:space="preserve">ome. </w:t>
      </w:r>
    </w:p>
    <w:p w14:paraId="678DA2E2" w14:textId="77777777" w:rsidR="000C3EDA" w:rsidRPr="002641E3" w:rsidRDefault="000C3EDA" w:rsidP="000C3EDA">
      <w:pPr>
        <w:pStyle w:val="ListParagraph"/>
        <w:numPr>
          <w:ilvl w:val="0"/>
          <w:numId w:val="55"/>
        </w:numPr>
        <w:ind w:left="499" w:hanging="357"/>
        <w:contextualSpacing w:val="0"/>
        <w:jc w:val="both"/>
      </w:pPr>
      <w:r>
        <w:t>D</w:t>
      </w:r>
      <w:r w:rsidRPr="002641E3">
        <w:t xml:space="preserve">ome var lemt par DNJD darbības izbeigšanu, ja to ierosina </w:t>
      </w:r>
      <w:r w:rsidRPr="004C5893">
        <w:t>DNJD valde</w:t>
      </w:r>
      <w:r>
        <w:t xml:space="preserve"> vai </w:t>
      </w:r>
      <w:r w:rsidRPr="002641E3">
        <w:t>DJIVC vadītāja.</w:t>
      </w:r>
    </w:p>
    <w:p w14:paraId="3FAEAD37" w14:textId="77777777" w:rsidR="000C3EDA" w:rsidRPr="008D730A" w:rsidRDefault="000C3EDA" w:rsidP="000C3EDA">
      <w:pPr>
        <w:jc w:val="both"/>
        <w:rPr>
          <w:rFonts w:eastAsia="Arial"/>
          <w:color w:val="000000" w:themeColor="text1"/>
        </w:rPr>
      </w:pPr>
    </w:p>
    <w:p w14:paraId="2B37ED26" w14:textId="77777777" w:rsidR="000C3EDA" w:rsidRPr="008D730A" w:rsidRDefault="000C3EDA" w:rsidP="000C3EDA">
      <w:pPr>
        <w:spacing w:before="100" w:beforeAutospacing="1" w:after="100" w:afterAutospacing="1"/>
        <w:jc w:val="both"/>
        <w:rPr>
          <w:rFonts w:eastAsia="Arial"/>
          <w:color w:val="414142"/>
        </w:rPr>
      </w:pPr>
    </w:p>
    <w:p w14:paraId="1B91A04D" w14:textId="5389DA19" w:rsidR="000C3EDA" w:rsidRPr="008D730A" w:rsidRDefault="000C3EDA" w:rsidP="000C3EDA">
      <w:pPr>
        <w:spacing w:before="100" w:beforeAutospacing="1" w:after="100" w:afterAutospacing="1"/>
        <w:jc w:val="both"/>
        <w:rPr>
          <w:rFonts w:eastAsia="Arial"/>
        </w:rPr>
      </w:pPr>
      <w:r w:rsidRPr="008D730A">
        <w:rPr>
          <w:rFonts w:eastAsia="Arial"/>
        </w:rPr>
        <w:t xml:space="preserve">Domes priekšsēdētājs </w:t>
      </w:r>
      <w:r w:rsidRPr="008D730A">
        <w:rPr>
          <w:rFonts w:eastAsia="Arial"/>
        </w:rPr>
        <w:tab/>
      </w:r>
      <w:r w:rsidRPr="008D730A">
        <w:rPr>
          <w:rFonts w:eastAsia="Arial"/>
        </w:rPr>
        <w:tab/>
      </w:r>
      <w:r w:rsidRPr="008D730A">
        <w:rPr>
          <w:rFonts w:eastAsia="Arial"/>
        </w:rPr>
        <w:tab/>
      </w:r>
      <w:r w:rsidRPr="008D730A">
        <w:rPr>
          <w:rFonts w:eastAsia="Arial"/>
        </w:rPr>
        <w:tab/>
      </w:r>
      <w:r w:rsidRPr="008D730A">
        <w:rPr>
          <w:rFonts w:eastAsia="Arial"/>
        </w:rPr>
        <w:tab/>
      </w:r>
      <w:r>
        <w:rPr>
          <w:rFonts w:eastAsia="Arial"/>
        </w:rPr>
        <w:tab/>
      </w:r>
      <w:r>
        <w:rPr>
          <w:rFonts w:eastAsia="Arial"/>
        </w:rPr>
        <w:tab/>
      </w:r>
      <w:r>
        <w:rPr>
          <w:rFonts w:eastAsia="Arial"/>
        </w:rPr>
        <w:tab/>
      </w:r>
      <w:r w:rsidRPr="008D730A">
        <w:rPr>
          <w:rFonts w:eastAsia="Arial"/>
        </w:rPr>
        <w:tab/>
        <w:t>I</w:t>
      </w:r>
      <w:r>
        <w:rPr>
          <w:rFonts w:eastAsia="Arial"/>
        </w:rPr>
        <w:t>.</w:t>
      </w:r>
      <w:r w:rsidRPr="008D730A">
        <w:rPr>
          <w:rFonts w:eastAsia="Arial"/>
        </w:rPr>
        <w:t>Gorskis</w:t>
      </w:r>
    </w:p>
    <w:p w14:paraId="3CBF671D" w14:textId="77777777" w:rsidR="000C3EDA" w:rsidRPr="003C5FF9" w:rsidRDefault="000C3EDA" w:rsidP="000C3EDA"/>
    <w:p w14:paraId="7F19AD07" w14:textId="77777777" w:rsidR="002C0BCA" w:rsidRPr="003C5FF9" w:rsidRDefault="002C0BCA" w:rsidP="002C0BCA"/>
    <w:p w14:paraId="170FF40F" w14:textId="77777777" w:rsidR="002C0BCA" w:rsidRDefault="002C0BCA" w:rsidP="002C0BCA">
      <w:pPr>
        <w:tabs>
          <w:tab w:val="left" w:pos="-24212"/>
        </w:tabs>
        <w:jc w:val="right"/>
        <w:rPr>
          <w:b/>
          <w:bCs/>
          <w:kern w:val="2"/>
          <w14:ligatures w14:val="standardContextual"/>
        </w:rPr>
      </w:pPr>
      <w:r>
        <w:rPr>
          <w:b/>
          <w:bCs/>
          <w:kern w:val="2"/>
          <w14:ligatures w14:val="standardContextual"/>
        </w:rPr>
        <w:br w:type="page"/>
      </w:r>
    </w:p>
    <w:p w14:paraId="18FDB3B3" w14:textId="77777777" w:rsidR="002C0BCA" w:rsidRPr="00DA265F" w:rsidRDefault="002C0BCA" w:rsidP="002C0BCA">
      <w:pPr>
        <w:tabs>
          <w:tab w:val="left" w:pos="-24212"/>
        </w:tabs>
        <w:jc w:val="center"/>
        <w:rPr>
          <w:sz w:val="20"/>
          <w:szCs w:val="20"/>
        </w:rPr>
      </w:pPr>
      <w:r w:rsidRPr="00DA265F">
        <w:rPr>
          <w:noProof/>
          <w:sz w:val="20"/>
          <w:szCs w:val="20"/>
        </w:rPr>
        <w:lastRenderedPageBreak/>
        <w:drawing>
          <wp:inline distT="0" distB="0" distL="0" distR="0" wp14:anchorId="0A8E0B9E" wp14:editId="066074DC">
            <wp:extent cx="676275" cy="752475"/>
            <wp:effectExtent l="0" t="0" r="9525" b="9525"/>
            <wp:docPr id="173751625" name="Picture 194" descr="Attēls, kurā ir skečs, zīmējums, klipkopa, diagramma&#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Attēls, kurā ir skečs, zīmējums, klipkopa, diagramma&#10;&#10;Mākslīgā intelekta ģenerētai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7E39AD7" w14:textId="77777777" w:rsidR="002C0BCA" w:rsidRPr="00DA265F" w:rsidRDefault="002C0BCA" w:rsidP="002C0BCA">
      <w:pPr>
        <w:tabs>
          <w:tab w:val="center" w:pos="4153"/>
          <w:tab w:val="right" w:pos="8306"/>
        </w:tabs>
        <w:jc w:val="center"/>
        <w:rPr>
          <w:sz w:val="20"/>
        </w:rPr>
      </w:pPr>
      <w:r w:rsidRPr="00DA265F">
        <w:rPr>
          <w:sz w:val="20"/>
        </w:rPr>
        <w:t>LATVIJAS REPUBLIKA</w:t>
      </w:r>
    </w:p>
    <w:p w14:paraId="51B80884" w14:textId="77777777" w:rsidR="002C0BCA" w:rsidRPr="00DA265F" w:rsidRDefault="002C0BCA" w:rsidP="002C0BCA">
      <w:pPr>
        <w:tabs>
          <w:tab w:val="center" w:pos="4153"/>
          <w:tab w:val="right" w:pos="8306"/>
        </w:tabs>
        <w:jc w:val="center"/>
        <w:rPr>
          <w:b/>
          <w:sz w:val="32"/>
          <w:szCs w:val="32"/>
        </w:rPr>
      </w:pPr>
      <w:r w:rsidRPr="00DA265F">
        <w:rPr>
          <w:b/>
          <w:sz w:val="32"/>
          <w:szCs w:val="32"/>
        </w:rPr>
        <w:t>DOBELES NOVADA DOME</w:t>
      </w:r>
    </w:p>
    <w:p w14:paraId="1C2B84B3" w14:textId="77777777" w:rsidR="002C0BCA" w:rsidRPr="00DA265F" w:rsidRDefault="002C0BCA" w:rsidP="002C0BCA">
      <w:pPr>
        <w:tabs>
          <w:tab w:val="center" w:pos="4153"/>
          <w:tab w:val="right" w:pos="8306"/>
        </w:tabs>
        <w:jc w:val="center"/>
        <w:rPr>
          <w:sz w:val="16"/>
          <w:szCs w:val="16"/>
        </w:rPr>
      </w:pPr>
      <w:r w:rsidRPr="00DA265F">
        <w:rPr>
          <w:sz w:val="16"/>
          <w:szCs w:val="16"/>
        </w:rPr>
        <w:t>Brīvības iela 17, Dobele, Dobeles novads, LV-3701</w:t>
      </w:r>
    </w:p>
    <w:p w14:paraId="4C8E8B36" w14:textId="77777777" w:rsidR="002C0BCA" w:rsidRPr="00DA265F" w:rsidRDefault="002C0BCA" w:rsidP="002C0BCA">
      <w:pPr>
        <w:pBdr>
          <w:bottom w:val="double" w:sz="6" w:space="1" w:color="auto"/>
        </w:pBdr>
        <w:tabs>
          <w:tab w:val="center" w:pos="4153"/>
          <w:tab w:val="right" w:pos="8306"/>
        </w:tabs>
        <w:jc w:val="center"/>
        <w:rPr>
          <w:color w:val="000000"/>
          <w:sz w:val="16"/>
          <w:szCs w:val="16"/>
        </w:rPr>
      </w:pPr>
      <w:r w:rsidRPr="00DA265F">
        <w:rPr>
          <w:sz w:val="16"/>
          <w:szCs w:val="16"/>
        </w:rPr>
        <w:t xml:space="preserve">Tālr. 63707269, 63700137, 63720940, e-pasts </w:t>
      </w:r>
      <w:hyperlink r:id="rId12" w:history="1">
        <w:r w:rsidRPr="00DA265F">
          <w:rPr>
            <w:color w:val="000000"/>
            <w:sz w:val="16"/>
            <w:szCs w:val="16"/>
            <w:u w:val="single"/>
          </w:rPr>
          <w:t>dome@dobele.lv</w:t>
        </w:r>
      </w:hyperlink>
    </w:p>
    <w:p w14:paraId="137F7BB3" w14:textId="77777777" w:rsidR="002C0BCA" w:rsidRPr="00DA265F" w:rsidRDefault="002C0BCA" w:rsidP="002C0BCA">
      <w:pPr>
        <w:autoSpaceDE w:val="0"/>
        <w:autoSpaceDN w:val="0"/>
        <w:adjustRightInd w:val="0"/>
        <w:jc w:val="center"/>
        <w:rPr>
          <w:b/>
          <w:bCs/>
          <w:color w:val="000000"/>
          <w:lang w:val="et-EE"/>
        </w:rPr>
      </w:pPr>
    </w:p>
    <w:p w14:paraId="1CB936C8" w14:textId="77777777" w:rsidR="002C0BCA" w:rsidRPr="00DA265F" w:rsidRDefault="002C0BCA" w:rsidP="002C0BCA">
      <w:pPr>
        <w:jc w:val="center"/>
        <w:rPr>
          <w:b/>
        </w:rPr>
      </w:pPr>
      <w:r w:rsidRPr="00DA265F">
        <w:rPr>
          <w:b/>
        </w:rPr>
        <w:t>LĒMUMS</w:t>
      </w:r>
    </w:p>
    <w:p w14:paraId="08774557" w14:textId="77777777" w:rsidR="002C0BCA" w:rsidRPr="00DA265F" w:rsidRDefault="002C0BCA" w:rsidP="002C0BCA">
      <w:pPr>
        <w:jc w:val="center"/>
        <w:rPr>
          <w:b/>
        </w:rPr>
      </w:pPr>
      <w:r w:rsidRPr="00DA265F">
        <w:rPr>
          <w:b/>
        </w:rPr>
        <w:t>Dobelē</w:t>
      </w:r>
    </w:p>
    <w:p w14:paraId="62ABD44C" w14:textId="77777777" w:rsidR="002C0BCA" w:rsidRPr="00DA265F" w:rsidRDefault="002C0BCA" w:rsidP="002C0BCA">
      <w:pPr>
        <w:jc w:val="both"/>
        <w:rPr>
          <w:b/>
        </w:rPr>
      </w:pPr>
    </w:p>
    <w:p w14:paraId="74FC6290" w14:textId="6A5A76CE" w:rsidR="002C0BCA" w:rsidRPr="00DA265F" w:rsidRDefault="002C0BCA" w:rsidP="002C0BCA">
      <w:pPr>
        <w:autoSpaceDE w:val="0"/>
        <w:autoSpaceDN w:val="0"/>
        <w:adjustRightInd w:val="0"/>
        <w:jc w:val="both"/>
        <w:rPr>
          <w:b/>
          <w:bCs/>
        </w:rPr>
      </w:pPr>
      <w:r w:rsidRPr="00DA265F">
        <w:rPr>
          <w:b/>
          <w:bCs/>
        </w:rPr>
        <w:t>202</w:t>
      </w:r>
      <w:r>
        <w:rPr>
          <w:b/>
          <w:bCs/>
        </w:rPr>
        <w:t>5</w:t>
      </w:r>
      <w:r w:rsidRPr="00DA265F">
        <w:rPr>
          <w:b/>
          <w:bCs/>
        </w:rPr>
        <w:t>. gada</w:t>
      </w:r>
      <w:r>
        <w:rPr>
          <w:b/>
          <w:bCs/>
        </w:rPr>
        <w:t xml:space="preserve"> 27. martā</w:t>
      </w:r>
      <w:r w:rsidRPr="00DA265F">
        <w:rPr>
          <w:b/>
          <w:bCs/>
        </w:rPr>
        <w:tab/>
      </w:r>
      <w:r w:rsidRPr="00DA265F">
        <w:rPr>
          <w:b/>
          <w:bCs/>
        </w:rPr>
        <w:tab/>
      </w:r>
      <w:r w:rsidRPr="00DA265F">
        <w:rPr>
          <w:b/>
          <w:bCs/>
        </w:rPr>
        <w:tab/>
      </w:r>
      <w:r w:rsidRPr="00DA265F">
        <w:rPr>
          <w:b/>
          <w:bCs/>
        </w:rPr>
        <w:tab/>
      </w:r>
      <w:r w:rsidRPr="00DA265F">
        <w:rPr>
          <w:b/>
          <w:bCs/>
        </w:rPr>
        <w:tab/>
      </w:r>
      <w:r>
        <w:rPr>
          <w:b/>
          <w:bCs/>
        </w:rPr>
        <w:t xml:space="preserve">                                                      </w:t>
      </w:r>
      <w:r w:rsidRPr="00DA265F">
        <w:rPr>
          <w:b/>
          <w:bCs/>
        </w:rPr>
        <w:t>Nr.</w:t>
      </w:r>
      <w:r w:rsidR="00886CF6">
        <w:rPr>
          <w:b/>
          <w:bCs/>
        </w:rPr>
        <w:t>108</w:t>
      </w:r>
      <w:r>
        <w:rPr>
          <w:b/>
          <w:bCs/>
        </w:rPr>
        <w:t>/5</w:t>
      </w:r>
    </w:p>
    <w:p w14:paraId="115E314A" w14:textId="77777777" w:rsidR="002C0BCA" w:rsidRPr="00DA265F" w:rsidRDefault="002C0BCA" w:rsidP="002C0BCA">
      <w:pPr>
        <w:autoSpaceDE w:val="0"/>
        <w:autoSpaceDN w:val="0"/>
        <w:adjustRightInd w:val="0"/>
        <w:jc w:val="both"/>
        <w:rPr>
          <w:b/>
        </w:rPr>
      </w:pPr>
    </w:p>
    <w:p w14:paraId="6595AAD7" w14:textId="77777777" w:rsidR="002C0BCA" w:rsidRPr="00DA265F" w:rsidRDefault="002C0BCA" w:rsidP="002C0BCA">
      <w:pPr>
        <w:jc w:val="both"/>
        <w:rPr>
          <w:b/>
        </w:rPr>
      </w:pPr>
    </w:p>
    <w:p w14:paraId="39C7D478" w14:textId="77777777" w:rsidR="002C0BCA" w:rsidRPr="00DA265F" w:rsidRDefault="002C0BCA" w:rsidP="002C0BCA">
      <w:pPr>
        <w:ind w:right="-1"/>
        <w:jc w:val="center"/>
        <w:rPr>
          <w:rFonts w:eastAsiaTheme="minorHAnsi"/>
          <w:b/>
          <w:u w:val="single"/>
        </w:rPr>
      </w:pPr>
      <w:r w:rsidRPr="00DA265F">
        <w:rPr>
          <w:rFonts w:eastAsiaTheme="minorHAnsi"/>
          <w:b/>
          <w:u w:val="single"/>
        </w:rPr>
        <w:t>Par nolikuma “Grozījum</w:t>
      </w:r>
      <w:r>
        <w:rPr>
          <w:rFonts w:eastAsiaTheme="minorHAnsi"/>
          <w:b/>
          <w:u w:val="single"/>
        </w:rPr>
        <w:t>i</w:t>
      </w:r>
      <w:r w:rsidRPr="00DA265F">
        <w:rPr>
          <w:rFonts w:eastAsiaTheme="minorHAnsi"/>
          <w:b/>
          <w:u w:val="single"/>
        </w:rPr>
        <w:t xml:space="preserve"> nolikumā “</w:t>
      </w:r>
      <w:r>
        <w:rPr>
          <w:rFonts w:eastAsiaTheme="minorHAnsi"/>
          <w:b/>
          <w:u w:val="single"/>
        </w:rPr>
        <w:t>Dobeles novada pašvaldības sadarbības grupas bērnu tiesību aizsardzības jomā nolikums</w:t>
      </w:r>
      <w:r w:rsidRPr="00DA265F">
        <w:rPr>
          <w:rFonts w:eastAsiaTheme="minorHAnsi"/>
          <w:b/>
          <w:u w:val="single"/>
        </w:rPr>
        <w:t>” apstiprināšanu</w:t>
      </w:r>
    </w:p>
    <w:p w14:paraId="422EDBAE" w14:textId="77777777" w:rsidR="002C0BCA" w:rsidRPr="00DA265F" w:rsidRDefault="002C0BCA" w:rsidP="002C0BCA">
      <w:pPr>
        <w:ind w:right="-1" w:firstLine="839"/>
        <w:jc w:val="both"/>
        <w:rPr>
          <w:rFonts w:eastAsiaTheme="minorHAnsi"/>
          <w:u w:val="single"/>
        </w:rPr>
      </w:pPr>
    </w:p>
    <w:p w14:paraId="3435A0BF" w14:textId="77777777" w:rsidR="002C0BCA" w:rsidRDefault="002C0BCA" w:rsidP="002C0BCA">
      <w:pPr>
        <w:ind w:right="-1" w:firstLine="644"/>
        <w:jc w:val="both"/>
      </w:pPr>
    </w:p>
    <w:p w14:paraId="086498DB" w14:textId="2AC6464C" w:rsidR="002C0BCA" w:rsidRPr="00E0473F" w:rsidRDefault="002C0BCA" w:rsidP="00131656">
      <w:pPr>
        <w:ind w:firstLine="720"/>
        <w:contextualSpacing/>
        <w:jc w:val="both"/>
      </w:pPr>
      <w:r w:rsidRPr="00E0473F">
        <w:t>Saskaņā ar Pašvaldību likuma 4. panta pirmās daļas 11. punktā, Valsts pārvaldes iekārtas likuma 73. panta pirmās daļas 1. punktā, Ministru kabineta 2017.gada 12.septembra noteikumu Nr.545 “Noteikumi par institūciju sadarbību bērnu tiesību aizsardzībā”</w:t>
      </w:r>
      <w:r>
        <w:t xml:space="preserve"> </w:t>
      </w:r>
      <w:r w:rsidRPr="00E0473F">
        <w:t>14.punktu, atklāti balsojot</w:t>
      </w:r>
      <w:r w:rsidRPr="00E0473F">
        <w:rPr>
          <w:rFonts w:eastAsiaTheme="minorHAnsi"/>
        </w:rPr>
        <w:t xml:space="preserve">: </w:t>
      </w:r>
      <w:r w:rsidR="00131656" w:rsidRPr="00875212">
        <w:t>PAR - 1</w:t>
      </w:r>
      <w:r w:rsidR="00131656">
        <w:t>6</w:t>
      </w:r>
      <w:r w:rsidR="00131656" w:rsidRPr="00875212">
        <w:t xml:space="preserve"> (Ģirts Ante, Kristīne Briede</w:t>
      </w:r>
      <w:r w:rsidR="00131656">
        <w:t>,</w:t>
      </w:r>
      <w:r w:rsidR="00131656" w:rsidRPr="00875212">
        <w:rPr>
          <w:bCs/>
          <w:lang w:eastAsia="et-EE"/>
        </w:rPr>
        <w:t xml:space="preserve"> </w:t>
      </w:r>
      <w:r w:rsidR="00131656" w:rsidRPr="00875212">
        <w:t>Māris Feldmanis</w:t>
      </w:r>
      <w:r w:rsidR="00131656">
        <w:t>,</w:t>
      </w:r>
      <w:r w:rsidR="00131656" w:rsidRPr="00875212">
        <w:rPr>
          <w:bCs/>
          <w:lang w:eastAsia="et-EE"/>
        </w:rPr>
        <w:t xml:space="preserve"> </w:t>
      </w:r>
      <w:r w:rsidR="00131656">
        <w:rPr>
          <w:bCs/>
          <w:lang w:eastAsia="et-EE"/>
        </w:rPr>
        <w:t xml:space="preserve">Edgars Gaigalis, </w:t>
      </w:r>
      <w:r w:rsidR="00131656" w:rsidRPr="00875212">
        <w:rPr>
          <w:bCs/>
          <w:lang w:eastAsia="et-EE"/>
        </w:rPr>
        <w:t>Ivars Gorskis, Linda Karloviča, Edgars Laimiņš, Sintija Liekniņa, Sanita Olševska, Andris Podvinskis, Viesturs Reinfelds</w:t>
      </w:r>
      <w:r w:rsidR="00131656">
        <w:rPr>
          <w:bCs/>
          <w:lang w:eastAsia="et-EE"/>
        </w:rPr>
        <w:t>,</w:t>
      </w:r>
      <w:r w:rsidR="00131656" w:rsidRPr="00875212">
        <w:rPr>
          <w:bCs/>
          <w:lang w:eastAsia="et-EE"/>
        </w:rPr>
        <w:t xml:space="preserve"> Dace Reinika, Guntis Safranovičs, </w:t>
      </w:r>
      <w:r w:rsidR="00131656">
        <w:rPr>
          <w:bCs/>
          <w:lang w:eastAsia="et-EE"/>
        </w:rPr>
        <w:t xml:space="preserve">Andrejs Spridzāns, </w:t>
      </w:r>
      <w:r w:rsidR="00131656" w:rsidRPr="00875212">
        <w:rPr>
          <w:bCs/>
          <w:lang w:eastAsia="et-EE"/>
        </w:rPr>
        <w:t xml:space="preserve">Ivars Stanga, Indra Špela), </w:t>
      </w:r>
      <w:r w:rsidR="00131656" w:rsidRPr="00875212">
        <w:t xml:space="preserve">PRET – </w:t>
      </w:r>
      <w:r w:rsidR="00131656">
        <w:t>nav</w:t>
      </w:r>
      <w:r w:rsidR="00131656" w:rsidRPr="00875212">
        <w:t xml:space="preserve">, ATTURAS – </w:t>
      </w:r>
      <w:r w:rsidR="00131656">
        <w:t>nav</w:t>
      </w:r>
      <w:r w:rsidR="00131656" w:rsidRPr="00875212">
        <w:t xml:space="preserve">, </w:t>
      </w:r>
      <w:r w:rsidR="00131656" w:rsidRPr="00875212">
        <w:rPr>
          <w:rFonts w:eastAsia="Calibri"/>
          <w:lang w:eastAsia="en-US"/>
        </w:rPr>
        <w:t xml:space="preserve">NEBALSO – </w:t>
      </w:r>
      <w:r w:rsidR="00131656">
        <w:rPr>
          <w:rFonts w:eastAsia="Calibri"/>
          <w:lang w:eastAsia="en-US"/>
        </w:rPr>
        <w:t>nav</w:t>
      </w:r>
      <w:r w:rsidR="00131656" w:rsidRPr="00875212">
        <w:t xml:space="preserve">, </w:t>
      </w:r>
      <w:r w:rsidRPr="00E0473F">
        <w:rPr>
          <w:rFonts w:eastAsiaTheme="minorHAnsi"/>
        </w:rPr>
        <w:t>Dobeles novada dome NOLEMJ:</w:t>
      </w:r>
    </w:p>
    <w:p w14:paraId="1648B864" w14:textId="77777777" w:rsidR="002C0BCA" w:rsidRPr="00DA265F" w:rsidRDefault="002C0BCA" w:rsidP="00131656">
      <w:pPr>
        <w:ind w:firstLine="720"/>
        <w:jc w:val="both"/>
        <w:rPr>
          <w:rFonts w:eastAsiaTheme="minorHAnsi"/>
        </w:rPr>
      </w:pPr>
    </w:p>
    <w:p w14:paraId="7ED69BF5" w14:textId="77777777" w:rsidR="002C0BCA" w:rsidRPr="00DA265F" w:rsidRDefault="002C0BCA" w:rsidP="00131656">
      <w:pPr>
        <w:tabs>
          <w:tab w:val="left" w:pos="-23852"/>
        </w:tabs>
        <w:ind w:firstLine="720"/>
        <w:jc w:val="both"/>
        <w:rPr>
          <w:rFonts w:eastAsiaTheme="minorHAnsi"/>
          <w:bCs/>
        </w:rPr>
      </w:pPr>
      <w:r w:rsidRPr="00DA265F">
        <w:rPr>
          <w:rFonts w:eastAsiaTheme="minorHAnsi"/>
          <w:bCs/>
        </w:rPr>
        <w:t xml:space="preserve">Apstiprināt nolikumu </w:t>
      </w:r>
      <w:r w:rsidRPr="00F53417">
        <w:rPr>
          <w:rFonts w:eastAsiaTheme="minorHAnsi"/>
          <w:bCs/>
        </w:rPr>
        <w:t>“Grozījumi nolikumā “Dobeles novada pašvaldības sadarbības grupas bērnu tiesību aizsardzības jomā nolikums”</w:t>
      </w:r>
      <w:r w:rsidRPr="00F53417">
        <w:rPr>
          <w:rFonts w:eastAsiaTheme="minorHAnsi"/>
          <w:b/>
        </w:rPr>
        <w:t xml:space="preserve"> </w:t>
      </w:r>
      <w:r w:rsidRPr="00DA265F">
        <w:rPr>
          <w:rFonts w:eastAsiaTheme="minorHAnsi"/>
          <w:bCs/>
        </w:rPr>
        <w:t>(pielikumā).</w:t>
      </w:r>
    </w:p>
    <w:p w14:paraId="0A29F8B9" w14:textId="77777777" w:rsidR="002C0BCA" w:rsidRPr="00DA265F" w:rsidRDefault="002C0BCA" w:rsidP="002C0BCA">
      <w:pPr>
        <w:ind w:right="42"/>
        <w:jc w:val="both"/>
      </w:pPr>
    </w:p>
    <w:p w14:paraId="07378848" w14:textId="77777777" w:rsidR="002C0BCA" w:rsidRPr="00DA265F" w:rsidRDefault="002C0BCA" w:rsidP="002C0BCA">
      <w:pPr>
        <w:ind w:right="42"/>
        <w:jc w:val="both"/>
      </w:pPr>
    </w:p>
    <w:p w14:paraId="7873F909" w14:textId="77777777" w:rsidR="002C0BCA" w:rsidRPr="00DA265F" w:rsidRDefault="002C0BCA" w:rsidP="002C0BCA">
      <w:pPr>
        <w:ind w:right="42"/>
        <w:rPr>
          <w:rFonts w:eastAsiaTheme="minorHAnsi"/>
        </w:rPr>
      </w:pPr>
      <w:r w:rsidRPr="00DA265F">
        <w:rPr>
          <w:rFonts w:eastAsiaTheme="minorHAnsi"/>
        </w:rPr>
        <w:t>Domes priekšsēdētājs</w:t>
      </w:r>
      <w:r w:rsidRPr="00DA265F">
        <w:rPr>
          <w:rFonts w:eastAsiaTheme="minorHAnsi"/>
        </w:rPr>
        <w:tab/>
      </w:r>
      <w:r w:rsidRPr="00DA265F">
        <w:rPr>
          <w:rFonts w:eastAsiaTheme="minorHAnsi"/>
        </w:rPr>
        <w:tab/>
      </w:r>
      <w:r w:rsidRPr="00DA265F">
        <w:rPr>
          <w:rFonts w:eastAsiaTheme="minorHAnsi"/>
        </w:rPr>
        <w:tab/>
      </w:r>
      <w:r w:rsidRPr="00DA265F">
        <w:rPr>
          <w:rFonts w:eastAsiaTheme="minorHAnsi"/>
        </w:rPr>
        <w:tab/>
      </w:r>
      <w:r w:rsidRPr="00DA265F">
        <w:rPr>
          <w:rFonts w:eastAsiaTheme="minorHAnsi"/>
        </w:rPr>
        <w:tab/>
      </w:r>
      <w:r>
        <w:rPr>
          <w:rFonts w:eastAsiaTheme="minorHAnsi"/>
        </w:rPr>
        <w:tab/>
      </w:r>
      <w:r>
        <w:rPr>
          <w:rFonts w:eastAsiaTheme="minorHAnsi"/>
        </w:rPr>
        <w:tab/>
      </w:r>
      <w:r w:rsidRPr="00DA265F">
        <w:rPr>
          <w:rFonts w:eastAsiaTheme="minorHAnsi"/>
        </w:rPr>
        <w:tab/>
      </w:r>
      <w:r w:rsidRPr="00DA265F">
        <w:rPr>
          <w:rFonts w:eastAsiaTheme="minorHAnsi"/>
        </w:rPr>
        <w:tab/>
        <w:t>I. Gorskis</w:t>
      </w:r>
    </w:p>
    <w:p w14:paraId="1425C808" w14:textId="77777777" w:rsidR="002C0BCA" w:rsidRPr="00DA265F" w:rsidRDefault="002C0BCA" w:rsidP="002C0BCA">
      <w:pPr>
        <w:ind w:right="42"/>
        <w:rPr>
          <w:rFonts w:eastAsiaTheme="minorHAnsi"/>
        </w:rPr>
      </w:pPr>
    </w:p>
    <w:p w14:paraId="087794D4" w14:textId="77777777" w:rsidR="002C0BCA" w:rsidRPr="00DA265F" w:rsidRDefault="002C0BCA" w:rsidP="002C0BCA">
      <w:pPr>
        <w:ind w:right="43"/>
        <w:rPr>
          <w:rFonts w:eastAsiaTheme="minorHAnsi"/>
        </w:rPr>
      </w:pPr>
    </w:p>
    <w:p w14:paraId="6E954C26" w14:textId="77777777" w:rsidR="002C0BCA" w:rsidRDefault="002C0BCA" w:rsidP="002C0BCA">
      <w:pPr>
        <w:ind w:right="-1"/>
        <w:jc w:val="both"/>
      </w:pPr>
    </w:p>
    <w:p w14:paraId="7097446A" w14:textId="77777777" w:rsidR="002C0BCA" w:rsidRDefault="002C0BCA" w:rsidP="002C0BCA">
      <w:pPr>
        <w:ind w:right="-1"/>
        <w:jc w:val="both"/>
      </w:pPr>
    </w:p>
    <w:p w14:paraId="5CB475B7" w14:textId="77777777" w:rsidR="002C0BCA" w:rsidRDefault="002C0BCA" w:rsidP="002C0BCA">
      <w:pPr>
        <w:jc w:val="both"/>
        <w:rPr>
          <w:rFonts w:eastAsiaTheme="minorHAnsi"/>
        </w:rPr>
      </w:pPr>
      <w:r>
        <w:rPr>
          <w:rFonts w:eastAsiaTheme="minorHAnsi"/>
        </w:rPr>
        <w:br w:type="page"/>
      </w:r>
    </w:p>
    <w:p w14:paraId="1214CE6F" w14:textId="77777777" w:rsidR="002C0BCA" w:rsidRPr="00DA265F" w:rsidRDefault="002C0BCA" w:rsidP="002C0BCA">
      <w:pPr>
        <w:tabs>
          <w:tab w:val="left" w:pos="-23852"/>
        </w:tabs>
        <w:jc w:val="right"/>
        <w:rPr>
          <w:rFonts w:eastAsiaTheme="minorHAnsi"/>
          <w:noProof/>
        </w:rPr>
      </w:pPr>
      <w:r w:rsidRPr="00DA265F">
        <w:rPr>
          <w:rFonts w:eastAsiaTheme="minorHAnsi"/>
          <w:noProof/>
        </w:rPr>
        <w:lastRenderedPageBreak/>
        <w:t>Pielikums</w:t>
      </w:r>
    </w:p>
    <w:p w14:paraId="434040B4" w14:textId="77777777" w:rsidR="002C0BCA" w:rsidRPr="00DA265F" w:rsidRDefault="002C0BCA" w:rsidP="002C0BCA">
      <w:pPr>
        <w:tabs>
          <w:tab w:val="left" w:pos="-24212"/>
        </w:tabs>
        <w:jc w:val="right"/>
        <w:rPr>
          <w:rFonts w:eastAsiaTheme="minorHAnsi"/>
          <w:noProof/>
        </w:rPr>
      </w:pPr>
      <w:r w:rsidRPr="00DA265F">
        <w:rPr>
          <w:rFonts w:eastAsiaTheme="minorHAnsi"/>
          <w:noProof/>
        </w:rPr>
        <w:t xml:space="preserve">Dobeles novada domes </w:t>
      </w:r>
    </w:p>
    <w:p w14:paraId="12FF2511" w14:textId="77777777" w:rsidR="002C0BCA" w:rsidRPr="00DA265F" w:rsidRDefault="002C0BCA" w:rsidP="002C0BCA">
      <w:pPr>
        <w:tabs>
          <w:tab w:val="left" w:pos="-24212"/>
        </w:tabs>
        <w:jc w:val="right"/>
        <w:rPr>
          <w:rFonts w:eastAsiaTheme="minorHAnsi"/>
          <w:noProof/>
        </w:rPr>
      </w:pPr>
      <w:r w:rsidRPr="00DA265F">
        <w:rPr>
          <w:rFonts w:eastAsiaTheme="minorHAnsi"/>
          <w:noProof/>
        </w:rPr>
        <w:t>202</w:t>
      </w:r>
      <w:r>
        <w:rPr>
          <w:rFonts w:eastAsiaTheme="minorHAnsi"/>
          <w:noProof/>
        </w:rPr>
        <w:t>5</w:t>
      </w:r>
      <w:r w:rsidRPr="00DA265F">
        <w:rPr>
          <w:rFonts w:eastAsiaTheme="minorHAnsi"/>
          <w:noProof/>
        </w:rPr>
        <w:t>. gada</w:t>
      </w:r>
      <w:r>
        <w:rPr>
          <w:rFonts w:eastAsiaTheme="minorHAnsi"/>
          <w:noProof/>
        </w:rPr>
        <w:t xml:space="preserve"> 27. marta</w:t>
      </w:r>
      <w:r w:rsidRPr="00DA265F">
        <w:rPr>
          <w:rFonts w:eastAsiaTheme="minorHAnsi"/>
          <w:noProof/>
        </w:rPr>
        <w:t xml:space="preserve"> </w:t>
      </w:r>
    </w:p>
    <w:p w14:paraId="613DB153" w14:textId="36F8353F" w:rsidR="002C0BCA" w:rsidRPr="00DA265F" w:rsidRDefault="002C0BCA" w:rsidP="002C0BCA">
      <w:pPr>
        <w:tabs>
          <w:tab w:val="left" w:pos="-24212"/>
        </w:tabs>
        <w:jc w:val="right"/>
        <w:rPr>
          <w:rFonts w:eastAsiaTheme="minorHAnsi"/>
          <w:noProof/>
        </w:rPr>
      </w:pPr>
      <w:r w:rsidRPr="00DA265F">
        <w:rPr>
          <w:rFonts w:eastAsiaTheme="minorHAnsi"/>
          <w:noProof/>
        </w:rPr>
        <w:t>lēmumam Nr.</w:t>
      </w:r>
      <w:r w:rsidR="00886CF6">
        <w:rPr>
          <w:rFonts w:eastAsiaTheme="minorHAnsi"/>
          <w:noProof/>
        </w:rPr>
        <w:t>108/5</w:t>
      </w:r>
    </w:p>
    <w:p w14:paraId="16C8A72E" w14:textId="77777777" w:rsidR="002C0BCA" w:rsidRPr="00DA265F" w:rsidRDefault="002C0BCA" w:rsidP="002C0BCA">
      <w:pPr>
        <w:tabs>
          <w:tab w:val="left" w:pos="-23852"/>
        </w:tabs>
        <w:jc w:val="both"/>
        <w:rPr>
          <w:rFonts w:eastAsiaTheme="minorHAnsi"/>
          <w:bCs/>
        </w:rPr>
      </w:pPr>
    </w:p>
    <w:p w14:paraId="2AC24403" w14:textId="77777777" w:rsidR="002C0BCA" w:rsidRPr="00DA265F" w:rsidRDefault="002C0BCA" w:rsidP="002C0BCA">
      <w:pPr>
        <w:tabs>
          <w:tab w:val="left" w:pos="-24212"/>
        </w:tabs>
        <w:jc w:val="center"/>
        <w:rPr>
          <w:rFonts w:eastAsiaTheme="minorHAnsi"/>
          <w:sz w:val="20"/>
          <w:szCs w:val="20"/>
        </w:rPr>
      </w:pPr>
      <w:r w:rsidRPr="00DA265F">
        <w:rPr>
          <w:rFonts w:eastAsiaTheme="minorHAnsi"/>
          <w:noProof/>
          <w:sz w:val="20"/>
          <w:szCs w:val="20"/>
        </w:rPr>
        <w:drawing>
          <wp:inline distT="0" distB="0" distL="0" distR="0" wp14:anchorId="3D6FC1D6" wp14:editId="036C0523">
            <wp:extent cx="676275" cy="752475"/>
            <wp:effectExtent l="0" t="0" r="9525" b="9525"/>
            <wp:docPr id="667989539" name="Picture 667989539" descr="Attēls, kurā ir skečs, zīmējums, klipkopa, diagramma&#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989539" name="Picture 667989539" descr="Attēls, kurā ir skečs, zīmējums, klipkopa, diagramma&#10;&#10;Mākslīgā intelekta ģenerētai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9B7F8AF" w14:textId="77777777" w:rsidR="002C0BCA" w:rsidRPr="00A50033" w:rsidRDefault="002C0BCA" w:rsidP="002C0BCA">
      <w:pPr>
        <w:tabs>
          <w:tab w:val="center" w:pos="4320"/>
          <w:tab w:val="right" w:pos="8640"/>
        </w:tabs>
        <w:jc w:val="center"/>
        <w:rPr>
          <w:sz w:val="20"/>
          <w:lang w:val="sv-SE"/>
        </w:rPr>
      </w:pPr>
      <w:r w:rsidRPr="00A50033">
        <w:rPr>
          <w:sz w:val="20"/>
          <w:lang w:val="sv-SE"/>
        </w:rPr>
        <w:t>LATVIJAS REPUBLIKA</w:t>
      </w:r>
    </w:p>
    <w:p w14:paraId="21CC4A5C" w14:textId="77777777" w:rsidR="002C0BCA" w:rsidRPr="00A50033" w:rsidRDefault="002C0BCA" w:rsidP="002C0BCA">
      <w:pPr>
        <w:tabs>
          <w:tab w:val="center" w:pos="4320"/>
          <w:tab w:val="right" w:pos="8640"/>
        </w:tabs>
        <w:jc w:val="center"/>
        <w:rPr>
          <w:b/>
          <w:sz w:val="32"/>
          <w:szCs w:val="32"/>
          <w:lang w:val="sv-SE"/>
        </w:rPr>
      </w:pPr>
      <w:r w:rsidRPr="00A50033">
        <w:rPr>
          <w:b/>
          <w:sz w:val="32"/>
          <w:szCs w:val="32"/>
          <w:lang w:val="sv-SE"/>
        </w:rPr>
        <w:t>DOBELES NOVADA DOME</w:t>
      </w:r>
    </w:p>
    <w:p w14:paraId="354D7DC5" w14:textId="77777777" w:rsidR="002C0BCA" w:rsidRPr="00A50033" w:rsidRDefault="002C0BCA" w:rsidP="002C0BCA">
      <w:pPr>
        <w:tabs>
          <w:tab w:val="center" w:pos="4320"/>
          <w:tab w:val="right" w:pos="8640"/>
        </w:tabs>
        <w:jc w:val="center"/>
        <w:rPr>
          <w:sz w:val="16"/>
          <w:szCs w:val="16"/>
          <w:lang w:val="sv-SE"/>
        </w:rPr>
      </w:pPr>
      <w:r w:rsidRPr="00A50033">
        <w:rPr>
          <w:sz w:val="16"/>
          <w:szCs w:val="16"/>
          <w:lang w:val="sv-SE"/>
        </w:rPr>
        <w:t>Brīvības iela 17, Dobele, Dobeles novads, LV-3701</w:t>
      </w:r>
    </w:p>
    <w:p w14:paraId="78DEB9F1" w14:textId="77777777" w:rsidR="002C0BCA" w:rsidRPr="00DA265F" w:rsidRDefault="002C0BCA" w:rsidP="002C0BCA">
      <w:pPr>
        <w:pBdr>
          <w:bottom w:val="double" w:sz="6" w:space="1" w:color="auto"/>
        </w:pBdr>
        <w:tabs>
          <w:tab w:val="center" w:pos="4320"/>
          <w:tab w:val="right" w:pos="8640"/>
        </w:tabs>
        <w:jc w:val="center"/>
        <w:rPr>
          <w:sz w:val="16"/>
          <w:szCs w:val="16"/>
          <w:lang w:val="en-US"/>
        </w:rPr>
      </w:pPr>
      <w:r w:rsidRPr="00DA265F">
        <w:rPr>
          <w:sz w:val="16"/>
          <w:szCs w:val="16"/>
          <w:lang w:val="en-US"/>
        </w:rPr>
        <w:t xml:space="preserve">Tālr. 63707269, 63700137, 63720940, e-pasts </w:t>
      </w:r>
      <w:hyperlink r:id="rId13" w:history="1">
        <w:r w:rsidRPr="00DA265F">
          <w:rPr>
            <w:sz w:val="16"/>
            <w:szCs w:val="16"/>
            <w:lang w:val="en-US"/>
          </w:rPr>
          <w:t>dome@dobele.lv</w:t>
        </w:r>
      </w:hyperlink>
    </w:p>
    <w:p w14:paraId="1390486B" w14:textId="77777777" w:rsidR="002C0BCA" w:rsidRPr="00DA265F" w:rsidRDefault="002C0BCA" w:rsidP="002C0BCA">
      <w:pPr>
        <w:jc w:val="right"/>
        <w:rPr>
          <w:rFonts w:eastAsiaTheme="minorHAnsi"/>
        </w:rPr>
      </w:pPr>
      <w:r w:rsidRPr="00DA265F">
        <w:rPr>
          <w:rFonts w:eastAsiaTheme="minorHAnsi"/>
        </w:rPr>
        <w:t>APSTIPRINĀTS</w:t>
      </w:r>
    </w:p>
    <w:p w14:paraId="2136D9B6" w14:textId="77777777" w:rsidR="002C0BCA" w:rsidRPr="00DA265F" w:rsidRDefault="002C0BCA" w:rsidP="002C0BCA">
      <w:pPr>
        <w:jc w:val="right"/>
        <w:rPr>
          <w:rFonts w:eastAsiaTheme="minorHAnsi"/>
        </w:rPr>
      </w:pPr>
      <w:r w:rsidRPr="00DA265F">
        <w:rPr>
          <w:rFonts w:eastAsiaTheme="minorHAnsi"/>
        </w:rPr>
        <w:t>ar Dobeles novada domes</w:t>
      </w:r>
    </w:p>
    <w:p w14:paraId="504ACE5E" w14:textId="77777777" w:rsidR="002C0BCA" w:rsidRPr="00DA265F" w:rsidRDefault="002C0BCA" w:rsidP="002C0BCA">
      <w:pPr>
        <w:jc w:val="right"/>
        <w:rPr>
          <w:rFonts w:eastAsiaTheme="minorHAnsi"/>
        </w:rPr>
      </w:pPr>
      <w:r w:rsidRPr="00DA265F">
        <w:rPr>
          <w:rFonts w:eastAsiaTheme="minorHAnsi"/>
        </w:rPr>
        <w:t>202</w:t>
      </w:r>
      <w:r>
        <w:rPr>
          <w:rFonts w:eastAsiaTheme="minorHAnsi"/>
        </w:rPr>
        <w:t>5</w:t>
      </w:r>
      <w:r w:rsidRPr="00DA265F">
        <w:rPr>
          <w:rFonts w:eastAsiaTheme="minorHAnsi"/>
        </w:rPr>
        <w:t>. gada</w:t>
      </w:r>
      <w:r>
        <w:rPr>
          <w:rFonts w:eastAsiaTheme="minorHAnsi"/>
        </w:rPr>
        <w:t xml:space="preserve"> 27. marta</w:t>
      </w:r>
      <w:r w:rsidRPr="00DA265F">
        <w:rPr>
          <w:rFonts w:eastAsiaTheme="minorHAnsi"/>
        </w:rPr>
        <w:t xml:space="preserve"> </w:t>
      </w:r>
    </w:p>
    <w:p w14:paraId="60DBCF47" w14:textId="02BDF300" w:rsidR="002C0BCA" w:rsidRPr="00DA265F" w:rsidRDefault="002C0BCA" w:rsidP="002C0BCA">
      <w:pPr>
        <w:jc w:val="right"/>
        <w:rPr>
          <w:rFonts w:eastAsiaTheme="minorHAnsi"/>
        </w:rPr>
      </w:pPr>
      <w:r w:rsidRPr="00DA265F">
        <w:rPr>
          <w:rFonts w:eastAsiaTheme="minorHAnsi"/>
        </w:rPr>
        <w:t>lēmumu Nr.</w:t>
      </w:r>
      <w:r w:rsidR="00886CF6">
        <w:rPr>
          <w:rFonts w:eastAsiaTheme="minorHAnsi"/>
        </w:rPr>
        <w:t>108/5</w:t>
      </w:r>
      <w:r w:rsidRPr="00DA265F">
        <w:rPr>
          <w:rFonts w:eastAsiaTheme="minorHAnsi"/>
        </w:rPr>
        <w:t xml:space="preserve"> </w:t>
      </w:r>
    </w:p>
    <w:p w14:paraId="6BABBC8B" w14:textId="77777777" w:rsidR="002C0BCA" w:rsidRPr="00DA265F" w:rsidRDefault="002C0BCA" w:rsidP="002C0BCA">
      <w:pPr>
        <w:tabs>
          <w:tab w:val="left" w:pos="4395"/>
        </w:tabs>
        <w:jc w:val="center"/>
        <w:rPr>
          <w:rFonts w:eastAsiaTheme="minorHAnsi"/>
          <w:b/>
        </w:rPr>
      </w:pPr>
    </w:p>
    <w:p w14:paraId="366D13F6" w14:textId="77777777" w:rsidR="002C0BCA" w:rsidRDefault="002C0BCA" w:rsidP="002C0BCA">
      <w:pPr>
        <w:tabs>
          <w:tab w:val="left" w:pos="4395"/>
        </w:tabs>
        <w:jc w:val="center"/>
        <w:rPr>
          <w:rFonts w:eastAsiaTheme="minorHAnsi"/>
          <w:b/>
        </w:rPr>
      </w:pPr>
      <w:r>
        <w:rPr>
          <w:rFonts w:eastAsiaTheme="minorHAnsi"/>
          <w:b/>
        </w:rPr>
        <w:t>Nolikums</w:t>
      </w:r>
      <w:r w:rsidRPr="00DA265F">
        <w:rPr>
          <w:rFonts w:eastAsiaTheme="minorHAnsi"/>
          <w:b/>
        </w:rPr>
        <w:t xml:space="preserve"> </w:t>
      </w:r>
      <w:r w:rsidRPr="00F53417">
        <w:rPr>
          <w:rFonts w:eastAsiaTheme="minorHAnsi"/>
          <w:b/>
        </w:rPr>
        <w:t>“</w:t>
      </w:r>
      <w:r>
        <w:rPr>
          <w:rFonts w:eastAsiaTheme="minorHAnsi"/>
          <w:b/>
        </w:rPr>
        <w:t>Grozījumi</w:t>
      </w:r>
      <w:r w:rsidRPr="00F53417">
        <w:rPr>
          <w:rFonts w:eastAsiaTheme="minorHAnsi"/>
          <w:b/>
        </w:rPr>
        <w:t xml:space="preserve"> </w:t>
      </w:r>
      <w:r>
        <w:rPr>
          <w:rFonts w:eastAsiaTheme="minorHAnsi"/>
          <w:b/>
        </w:rPr>
        <w:t>nolikumā</w:t>
      </w:r>
      <w:r w:rsidRPr="00F53417">
        <w:rPr>
          <w:rFonts w:eastAsiaTheme="minorHAnsi"/>
          <w:b/>
        </w:rPr>
        <w:t xml:space="preserve"> “</w:t>
      </w:r>
      <w:r>
        <w:rPr>
          <w:rFonts w:eastAsiaTheme="minorHAnsi"/>
          <w:b/>
        </w:rPr>
        <w:t>Dobeles novada pašvaldības sadarbības grupas bērnu tiesību aizsardzības jomā nolikums</w:t>
      </w:r>
      <w:r w:rsidRPr="00F53417">
        <w:rPr>
          <w:rFonts w:eastAsiaTheme="minorHAnsi"/>
          <w:b/>
        </w:rPr>
        <w:t>””</w:t>
      </w:r>
    </w:p>
    <w:p w14:paraId="11A39AC3" w14:textId="77777777" w:rsidR="002C0BCA" w:rsidRPr="00DA265F" w:rsidRDefault="002C0BCA" w:rsidP="002C0BCA">
      <w:pPr>
        <w:tabs>
          <w:tab w:val="left" w:pos="4395"/>
        </w:tabs>
        <w:jc w:val="center"/>
        <w:rPr>
          <w:rFonts w:eastAsiaTheme="minorHAnsi"/>
          <w:b/>
        </w:rPr>
      </w:pPr>
    </w:p>
    <w:p w14:paraId="4C74EEE0" w14:textId="77777777" w:rsidR="002C0BCA" w:rsidRPr="00C375F9" w:rsidRDefault="002C0BCA" w:rsidP="002C0BCA">
      <w:pPr>
        <w:contextualSpacing/>
        <w:jc w:val="right"/>
      </w:pPr>
      <w:r w:rsidRPr="00C375F9">
        <w:t xml:space="preserve">Izdots saskaņā ar </w:t>
      </w:r>
    </w:p>
    <w:p w14:paraId="3CFCDE84" w14:textId="5A0D3A90" w:rsidR="002C0BCA" w:rsidRPr="00C375F9" w:rsidRDefault="002C0BCA" w:rsidP="002C0BCA">
      <w:pPr>
        <w:jc w:val="right"/>
      </w:pPr>
      <w:r w:rsidRPr="00C375F9">
        <w:t>Ministru kabineta 2017.gada 12.septembra noteikumu Nr.545</w:t>
      </w:r>
    </w:p>
    <w:p w14:paraId="4BF1514F" w14:textId="77777777" w:rsidR="002C0BCA" w:rsidRPr="00C375F9" w:rsidRDefault="002C0BCA" w:rsidP="002C0BCA">
      <w:pPr>
        <w:jc w:val="right"/>
      </w:pPr>
      <w:r w:rsidRPr="00C375F9">
        <w:t xml:space="preserve"> “Noteikumi par institūciju sadarbību bērnu tiesību aizsardzībā”14.punktu</w:t>
      </w:r>
    </w:p>
    <w:p w14:paraId="03C917FF" w14:textId="77777777" w:rsidR="002C0BCA" w:rsidRDefault="002C0BCA" w:rsidP="002C0BCA">
      <w:pPr>
        <w:jc w:val="right"/>
      </w:pPr>
    </w:p>
    <w:p w14:paraId="54AA5260" w14:textId="77777777" w:rsidR="002C0BCA" w:rsidRPr="00DA265F" w:rsidRDefault="002C0BCA" w:rsidP="002C0BCA">
      <w:pPr>
        <w:jc w:val="right"/>
        <w:rPr>
          <w:rFonts w:eastAsiaTheme="minorHAnsi"/>
          <w:b/>
        </w:rPr>
      </w:pPr>
    </w:p>
    <w:p w14:paraId="25270451" w14:textId="77777777" w:rsidR="002C0BCA" w:rsidRDefault="002C0BCA" w:rsidP="002C0BCA">
      <w:pPr>
        <w:ind w:firstLine="360"/>
        <w:jc w:val="both"/>
        <w:rPr>
          <w:rFonts w:eastAsiaTheme="minorHAnsi"/>
        </w:rPr>
      </w:pPr>
      <w:r w:rsidRPr="00DA265F">
        <w:rPr>
          <w:rFonts w:eastAsiaTheme="minorHAnsi"/>
        </w:rPr>
        <w:t xml:space="preserve">Izdarīt nolikumā </w:t>
      </w:r>
      <w:r w:rsidRPr="00F53417">
        <w:rPr>
          <w:rFonts w:eastAsiaTheme="minorHAnsi"/>
        </w:rPr>
        <w:t>“</w:t>
      </w:r>
      <w:r>
        <w:rPr>
          <w:rFonts w:eastAsiaTheme="minorHAnsi"/>
        </w:rPr>
        <w:t>D</w:t>
      </w:r>
      <w:r w:rsidRPr="00F53417">
        <w:rPr>
          <w:rFonts w:eastAsiaTheme="minorHAnsi"/>
        </w:rPr>
        <w:t>obeles novada pašvaldības sadarbības grupas bērnu tiesību aizsardzības jomā nolikums”</w:t>
      </w:r>
      <w:r w:rsidRPr="00DA265F">
        <w:rPr>
          <w:rFonts w:eastAsiaTheme="minorHAnsi"/>
        </w:rPr>
        <w:t xml:space="preserve"> (apstiprināts ar Dobeles novada domes 202</w:t>
      </w:r>
      <w:r>
        <w:rPr>
          <w:rFonts w:eastAsiaTheme="minorHAnsi"/>
        </w:rPr>
        <w:t>3</w:t>
      </w:r>
      <w:r w:rsidRPr="00DA265F">
        <w:rPr>
          <w:rFonts w:eastAsiaTheme="minorHAnsi"/>
        </w:rPr>
        <w:t xml:space="preserve">. gada </w:t>
      </w:r>
      <w:r>
        <w:rPr>
          <w:rFonts w:eastAsiaTheme="minorHAnsi"/>
        </w:rPr>
        <w:t>26</w:t>
      </w:r>
      <w:r w:rsidRPr="00DA265F">
        <w:rPr>
          <w:rFonts w:eastAsiaTheme="minorHAnsi"/>
        </w:rPr>
        <w:t xml:space="preserve">. </w:t>
      </w:r>
      <w:r>
        <w:rPr>
          <w:rFonts w:eastAsiaTheme="minorHAnsi"/>
        </w:rPr>
        <w:t>oktobra</w:t>
      </w:r>
      <w:r w:rsidRPr="00DA265F">
        <w:rPr>
          <w:rFonts w:eastAsiaTheme="minorHAnsi"/>
        </w:rPr>
        <w:t xml:space="preserve"> lēmumu Nr.</w:t>
      </w:r>
      <w:r>
        <w:rPr>
          <w:rFonts w:eastAsiaTheme="minorHAnsi"/>
        </w:rPr>
        <w:t>441/14</w:t>
      </w:r>
      <w:r w:rsidRPr="00DA265F">
        <w:rPr>
          <w:rFonts w:eastAsiaTheme="minorHAnsi"/>
        </w:rPr>
        <w:t>) šādu</w:t>
      </w:r>
      <w:r>
        <w:rPr>
          <w:rFonts w:eastAsiaTheme="minorHAnsi"/>
        </w:rPr>
        <w:t>s</w:t>
      </w:r>
      <w:r w:rsidRPr="00DA265F">
        <w:rPr>
          <w:rFonts w:eastAsiaTheme="minorHAnsi"/>
        </w:rPr>
        <w:t xml:space="preserve"> grozījumu</w:t>
      </w:r>
      <w:r>
        <w:rPr>
          <w:rFonts w:eastAsiaTheme="minorHAnsi"/>
        </w:rPr>
        <w:t>s</w:t>
      </w:r>
      <w:r w:rsidRPr="00DA265F">
        <w:rPr>
          <w:rFonts w:eastAsiaTheme="minorHAnsi"/>
        </w:rPr>
        <w:t>:</w:t>
      </w:r>
    </w:p>
    <w:p w14:paraId="64DD704A" w14:textId="77777777" w:rsidR="002C0BCA" w:rsidRDefault="002C0BCA" w:rsidP="002C0BCA">
      <w:pPr>
        <w:ind w:firstLine="360"/>
        <w:jc w:val="both"/>
        <w:rPr>
          <w:rFonts w:eastAsiaTheme="minorHAnsi"/>
        </w:rPr>
      </w:pPr>
    </w:p>
    <w:p w14:paraId="1E29B10F" w14:textId="77777777" w:rsidR="002C0BCA" w:rsidRDefault="002C0BCA" w:rsidP="002C0BCA">
      <w:pPr>
        <w:pStyle w:val="ListParagraph"/>
        <w:numPr>
          <w:ilvl w:val="0"/>
          <w:numId w:val="54"/>
        </w:numPr>
        <w:jc w:val="both"/>
        <w:rPr>
          <w:rFonts w:eastAsiaTheme="minorHAnsi"/>
        </w:rPr>
      </w:pPr>
      <w:r>
        <w:rPr>
          <w:rFonts w:eastAsiaTheme="minorHAnsi"/>
        </w:rPr>
        <w:t>Papildināt nolikumu ar 6.1.</w:t>
      </w:r>
      <w:r w:rsidRPr="006F6954">
        <w:rPr>
          <w:rFonts w:eastAsiaTheme="minorHAnsi"/>
          <w:vertAlign w:val="superscript"/>
        </w:rPr>
        <w:t>1</w:t>
      </w:r>
      <w:r>
        <w:rPr>
          <w:rFonts w:eastAsiaTheme="minorHAnsi"/>
        </w:rPr>
        <w:t xml:space="preserve"> apakšpunktu šādā redakcijā:</w:t>
      </w:r>
    </w:p>
    <w:p w14:paraId="407A4EB0" w14:textId="77777777" w:rsidR="002C0BCA" w:rsidRDefault="002C0BCA" w:rsidP="002C0BCA">
      <w:pPr>
        <w:jc w:val="both"/>
        <w:rPr>
          <w:rFonts w:eastAsiaTheme="minorHAnsi"/>
        </w:rPr>
      </w:pPr>
    </w:p>
    <w:p w14:paraId="2F297F4B" w14:textId="77777777" w:rsidR="002C0BCA" w:rsidRDefault="002C0BCA" w:rsidP="002C0BCA">
      <w:pPr>
        <w:jc w:val="both"/>
        <w:rPr>
          <w:rFonts w:eastAsiaTheme="minorHAnsi"/>
        </w:rPr>
      </w:pPr>
      <w:r>
        <w:rPr>
          <w:rFonts w:eastAsiaTheme="minorHAnsi"/>
        </w:rPr>
        <w:t>“6.1.</w:t>
      </w:r>
      <w:r w:rsidRPr="00A511C2">
        <w:rPr>
          <w:rFonts w:eastAsiaTheme="minorHAnsi"/>
          <w:vertAlign w:val="superscript"/>
        </w:rPr>
        <w:t>1</w:t>
      </w:r>
      <w:r>
        <w:rPr>
          <w:rFonts w:eastAsiaTheme="minorHAnsi"/>
        </w:rPr>
        <w:t xml:space="preserve"> </w:t>
      </w:r>
      <w:r>
        <w:t xml:space="preserve">uzraudzīt Domes apstiprinātās </w:t>
      </w:r>
      <w:r w:rsidRPr="005E3D03">
        <w:t>Dobeles novada pašvaldības bērnu tiesību aizsardzības programma</w:t>
      </w:r>
      <w:r>
        <w:t>s</w:t>
      </w:r>
      <w:r w:rsidRPr="005E3D03">
        <w:t xml:space="preserve"> 2025.–2027. gadam</w:t>
      </w:r>
      <w:r>
        <w:t xml:space="preserve"> izpildi;</w:t>
      </w:r>
      <w:r>
        <w:rPr>
          <w:rFonts w:eastAsiaTheme="minorHAnsi"/>
        </w:rPr>
        <w:t>”</w:t>
      </w:r>
    </w:p>
    <w:p w14:paraId="6605336A" w14:textId="77777777" w:rsidR="002C0BCA" w:rsidRDefault="002C0BCA" w:rsidP="002C0BCA">
      <w:pPr>
        <w:jc w:val="both"/>
        <w:rPr>
          <w:rFonts w:eastAsiaTheme="minorHAnsi"/>
        </w:rPr>
      </w:pPr>
    </w:p>
    <w:p w14:paraId="70925B2C" w14:textId="77777777" w:rsidR="002C0BCA" w:rsidRPr="00A511C2" w:rsidRDefault="002C0BCA" w:rsidP="002C0BCA">
      <w:pPr>
        <w:pStyle w:val="ListParagraph"/>
        <w:numPr>
          <w:ilvl w:val="0"/>
          <w:numId w:val="54"/>
        </w:numPr>
        <w:jc w:val="both"/>
        <w:rPr>
          <w:rFonts w:eastAsiaTheme="minorHAnsi"/>
        </w:rPr>
      </w:pPr>
      <w:r>
        <w:rPr>
          <w:rFonts w:eastAsiaTheme="minorHAnsi"/>
        </w:rPr>
        <w:t xml:space="preserve">Aizstāt nolikuma </w:t>
      </w:r>
      <w:r w:rsidRPr="00A511C2">
        <w:rPr>
          <w:rFonts w:eastAsiaTheme="minorHAnsi"/>
        </w:rPr>
        <w:t>8.1.apakšpunktā vārdus “</w:t>
      </w:r>
      <w:r>
        <w:rPr>
          <w:rFonts w:eastAsiaTheme="minorHAnsi"/>
        </w:rPr>
        <w:t>D</w:t>
      </w:r>
      <w:r w:rsidRPr="00A511C2">
        <w:rPr>
          <w:rFonts w:eastAsiaTheme="minorHAnsi"/>
        </w:rPr>
        <w:t>omes pārstāvi” ar vārdiem “Dobeles novada Centrālās pārvaldes Juridiskās nodaļas juristu bērnu tiesību aizsardzības</w:t>
      </w:r>
      <w:r>
        <w:rPr>
          <w:rFonts w:eastAsiaTheme="minorHAnsi"/>
        </w:rPr>
        <w:t xml:space="preserve"> jautājumos</w:t>
      </w:r>
      <w:r w:rsidRPr="00A511C2">
        <w:rPr>
          <w:rFonts w:eastAsiaTheme="minorHAnsi"/>
        </w:rPr>
        <w:t>”</w:t>
      </w:r>
      <w:r>
        <w:rPr>
          <w:rFonts w:eastAsiaTheme="minorHAnsi"/>
        </w:rPr>
        <w:t>.</w:t>
      </w:r>
    </w:p>
    <w:p w14:paraId="39C095E1" w14:textId="77777777" w:rsidR="002C0BCA" w:rsidRDefault="002C0BCA" w:rsidP="002C0BCA">
      <w:pPr>
        <w:widowControl w:val="0"/>
        <w:tabs>
          <w:tab w:val="left" w:pos="284"/>
        </w:tabs>
        <w:suppressAutoHyphens/>
        <w:jc w:val="both"/>
        <w:rPr>
          <w:rFonts w:eastAsia="Lucida Sans Unicode"/>
          <w:caps/>
          <w:kern w:val="1"/>
          <w:sz w:val="26"/>
        </w:rPr>
      </w:pPr>
    </w:p>
    <w:p w14:paraId="2C42ABFC" w14:textId="77777777" w:rsidR="002C0BCA" w:rsidRPr="00DA265F" w:rsidRDefault="002C0BCA" w:rsidP="002C0BCA">
      <w:pPr>
        <w:widowControl w:val="0"/>
        <w:tabs>
          <w:tab w:val="left" w:pos="284"/>
        </w:tabs>
        <w:suppressAutoHyphens/>
        <w:jc w:val="both"/>
        <w:rPr>
          <w:rFonts w:eastAsia="Lucida Sans Unicode"/>
          <w:caps/>
          <w:kern w:val="1"/>
          <w:sz w:val="26"/>
        </w:rPr>
      </w:pPr>
    </w:p>
    <w:p w14:paraId="14CCB4D2" w14:textId="77777777" w:rsidR="002C0BCA" w:rsidRDefault="002C0BCA" w:rsidP="002C0BCA">
      <w:pPr>
        <w:rPr>
          <w:rFonts w:eastAsiaTheme="minorHAnsi"/>
        </w:rPr>
      </w:pPr>
    </w:p>
    <w:p w14:paraId="0C41A0B4" w14:textId="77777777" w:rsidR="002C0BCA" w:rsidRDefault="002C0BCA" w:rsidP="002C0BCA">
      <w:pPr>
        <w:rPr>
          <w:rFonts w:eastAsiaTheme="minorHAnsi"/>
        </w:rPr>
      </w:pPr>
      <w:r w:rsidRPr="00DA265F">
        <w:rPr>
          <w:rFonts w:eastAsiaTheme="minorHAnsi"/>
        </w:rPr>
        <w:t>Domes priekšsēdētājs</w:t>
      </w:r>
      <w:r w:rsidRPr="00DA265F">
        <w:rPr>
          <w:rFonts w:eastAsiaTheme="minorHAnsi"/>
        </w:rPr>
        <w:tab/>
      </w:r>
      <w:r w:rsidRPr="00DA265F">
        <w:rPr>
          <w:rFonts w:eastAsiaTheme="minorHAnsi"/>
        </w:rPr>
        <w:tab/>
      </w:r>
      <w:r w:rsidRPr="00DA265F">
        <w:rPr>
          <w:rFonts w:eastAsiaTheme="minorHAnsi"/>
        </w:rPr>
        <w:tab/>
      </w:r>
      <w:r>
        <w:rPr>
          <w:rFonts w:eastAsiaTheme="minorHAnsi"/>
        </w:rPr>
        <w:tab/>
      </w:r>
      <w:r w:rsidRPr="00DA265F">
        <w:rPr>
          <w:rFonts w:eastAsiaTheme="minorHAnsi"/>
        </w:rPr>
        <w:tab/>
      </w:r>
      <w:r w:rsidRPr="00DA265F">
        <w:rPr>
          <w:rFonts w:eastAsiaTheme="minorHAnsi"/>
        </w:rPr>
        <w:tab/>
      </w:r>
      <w:r w:rsidRPr="00DA265F">
        <w:rPr>
          <w:rFonts w:eastAsiaTheme="minorHAnsi"/>
        </w:rPr>
        <w:tab/>
      </w:r>
      <w:r w:rsidRPr="00DA265F">
        <w:rPr>
          <w:rFonts w:eastAsiaTheme="minorHAnsi"/>
        </w:rPr>
        <w:tab/>
      </w:r>
      <w:r w:rsidRPr="00DA265F">
        <w:rPr>
          <w:rFonts w:eastAsiaTheme="minorHAnsi"/>
        </w:rPr>
        <w:tab/>
        <w:t>I.</w:t>
      </w:r>
      <w:r>
        <w:rPr>
          <w:rFonts w:eastAsiaTheme="minorHAnsi"/>
        </w:rPr>
        <w:t xml:space="preserve"> </w:t>
      </w:r>
      <w:r w:rsidRPr="00DA265F">
        <w:rPr>
          <w:rFonts w:eastAsiaTheme="minorHAnsi"/>
        </w:rPr>
        <w:t>Gorskis</w:t>
      </w:r>
      <w:r>
        <w:rPr>
          <w:rFonts w:eastAsiaTheme="minorHAnsi"/>
        </w:rPr>
        <w:br w:type="page"/>
      </w:r>
    </w:p>
    <w:p w14:paraId="4DD79D0E" w14:textId="77777777" w:rsidR="002C0BCA" w:rsidRPr="002839D6" w:rsidRDefault="002C0BCA" w:rsidP="002C0BCA">
      <w:pPr>
        <w:tabs>
          <w:tab w:val="left" w:pos="-24212"/>
        </w:tabs>
        <w:jc w:val="center"/>
        <w:rPr>
          <w:sz w:val="20"/>
          <w:szCs w:val="20"/>
        </w:rPr>
      </w:pPr>
      <w:r w:rsidRPr="002839D6">
        <w:rPr>
          <w:noProof/>
          <w:sz w:val="20"/>
          <w:szCs w:val="20"/>
        </w:rPr>
        <w:lastRenderedPageBreak/>
        <w:drawing>
          <wp:inline distT="0" distB="0" distL="0" distR="0" wp14:anchorId="620DD3BF" wp14:editId="478143E4">
            <wp:extent cx="675640" cy="755650"/>
            <wp:effectExtent l="0" t="0" r="0" b="6350"/>
            <wp:docPr id="844334281" name="Picture 2022566859" descr="Attēls, kurā ir skečs, zīmējums, klipkopa, diagramma&#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566859" name="Picture 2022566859" descr="Attēls, kurā ir skečs, zīmējums, klipkopa, diagramma&#10;&#10;Mākslīgā intelekta ģenerētai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63B0F840" w14:textId="77777777" w:rsidR="002C0BCA" w:rsidRPr="002839D6" w:rsidRDefault="002C0BCA" w:rsidP="002C0BCA">
      <w:pPr>
        <w:tabs>
          <w:tab w:val="center" w:pos="4153"/>
          <w:tab w:val="right" w:pos="8306"/>
        </w:tabs>
        <w:jc w:val="center"/>
        <w:rPr>
          <w:rFonts w:eastAsia="Calibri"/>
          <w:sz w:val="20"/>
          <w:szCs w:val="22"/>
          <w:lang w:eastAsia="en-US"/>
        </w:rPr>
      </w:pPr>
      <w:r w:rsidRPr="002839D6">
        <w:rPr>
          <w:rFonts w:eastAsia="Calibri"/>
          <w:sz w:val="20"/>
          <w:szCs w:val="22"/>
          <w:lang w:eastAsia="en-US"/>
        </w:rPr>
        <w:t>LATVIJAS REPUBLIKA</w:t>
      </w:r>
    </w:p>
    <w:p w14:paraId="1730AB1C" w14:textId="77777777" w:rsidR="002C0BCA" w:rsidRPr="002839D6" w:rsidRDefault="002C0BCA" w:rsidP="002C0BCA">
      <w:pPr>
        <w:tabs>
          <w:tab w:val="center" w:pos="4153"/>
          <w:tab w:val="right" w:pos="8306"/>
        </w:tabs>
        <w:jc w:val="center"/>
        <w:rPr>
          <w:rFonts w:eastAsia="Calibri"/>
          <w:b/>
          <w:sz w:val="32"/>
          <w:szCs w:val="32"/>
          <w:lang w:eastAsia="en-US"/>
        </w:rPr>
      </w:pPr>
      <w:r w:rsidRPr="002839D6">
        <w:rPr>
          <w:rFonts w:eastAsia="Calibri"/>
          <w:b/>
          <w:sz w:val="32"/>
          <w:szCs w:val="32"/>
          <w:lang w:eastAsia="en-US"/>
        </w:rPr>
        <w:t>DOBELES NOVADA DOME</w:t>
      </w:r>
    </w:p>
    <w:p w14:paraId="41210E50" w14:textId="77777777" w:rsidR="002C0BCA" w:rsidRPr="002839D6" w:rsidRDefault="002C0BCA" w:rsidP="002C0BCA">
      <w:pPr>
        <w:tabs>
          <w:tab w:val="center" w:pos="4153"/>
          <w:tab w:val="right" w:pos="8306"/>
        </w:tabs>
        <w:jc w:val="center"/>
        <w:rPr>
          <w:rFonts w:eastAsia="Calibri"/>
          <w:sz w:val="16"/>
          <w:szCs w:val="16"/>
          <w:lang w:eastAsia="en-US"/>
        </w:rPr>
      </w:pPr>
      <w:r w:rsidRPr="002839D6">
        <w:rPr>
          <w:rFonts w:eastAsia="Calibri"/>
          <w:sz w:val="16"/>
          <w:szCs w:val="16"/>
          <w:lang w:eastAsia="en-US"/>
        </w:rPr>
        <w:t>Brīvības iela 17, Dobele, Dobeles novads, LV-3701</w:t>
      </w:r>
    </w:p>
    <w:p w14:paraId="2C2EF54C" w14:textId="77777777" w:rsidR="002C0BCA" w:rsidRPr="002839D6" w:rsidRDefault="002C0BCA" w:rsidP="002C0BCA">
      <w:pPr>
        <w:pBdr>
          <w:bottom w:val="double" w:sz="6" w:space="1" w:color="auto"/>
        </w:pBdr>
        <w:tabs>
          <w:tab w:val="center" w:pos="4153"/>
          <w:tab w:val="right" w:pos="8306"/>
        </w:tabs>
        <w:jc w:val="center"/>
        <w:rPr>
          <w:rFonts w:eastAsia="Calibri"/>
          <w:color w:val="000000"/>
          <w:sz w:val="16"/>
          <w:szCs w:val="16"/>
          <w:lang w:eastAsia="en-US"/>
        </w:rPr>
      </w:pPr>
      <w:r w:rsidRPr="002839D6">
        <w:rPr>
          <w:rFonts w:eastAsia="Calibri"/>
          <w:sz w:val="16"/>
          <w:szCs w:val="16"/>
          <w:lang w:eastAsia="en-US"/>
        </w:rPr>
        <w:t xml:space="preserve">Tālr. 63707269, 63700137, 63720940, e-pasts </w:t>
      </w:r>
      <w:hyperlink r:id="rId14" w:history="1">
        <w:r w:rsidRPr="002839D6">
          <w:rPr>
            <w:rFonts w:eastAsia="Calibri"/>
            <w:color w:val="000000"/>
            <w:sz w:val="16"/>
            <w:szCs w:val="16"/>
            <w:u w:val="single"/>
            <w:lang w:eastAsia="en-US"/>
          </w:rPr>
          <w:t>dome@dobele.lv</w:t>
        </w:r>
      </w:hyperlink>
    </w:p>
    <w:p w14:paraId="20851D1C" w14:textId="77777777" w:rsidR="002C0BCA" w:rsidRPr="002839D6" w:rsidRDefault="002C0BCA" w:rsidP="002C0BCA">
      <w:pPr>
        <w:suppressAutoHyphens/>
        <w:autoSpaceDE w:val="0"/>
        <w:jc w:val="center"/>
        <w:rPr>
          <w:rFonts w:eastAsia="Calibri"/>
          <w:b/>
          <w:bCs/>
          <w:color w:val="000000"/>
          <w:lang w:val="et-EE" w:eastAsia="zh-CN"/>
        </w:rPr>
      </w:pPr>
    </w:p>
    <w:p w14:paraId="2DBA6D00" w14:textId="77777777" w:rsidR="002C0BCA" w:rsidRPr="002839D6" w:rsidRDefault="002C0BCA" w:rsidP="002C0BCA">
      <w:pPr>
        <w:jc w:val="center"/>
        <w:rPr>
          <w:rFonts w:eastAsia="Calibri"/>
          <w:b/>
          <w:lang w:eastAsia="en-US"/>
        </w:rPr>
      </w:pPr>
      <w:r w:rsidRPr="002839D6">
        <w:rPr>
          <w:rFonts w:eastAsia="Calibri"/>
          <w:b/>
          <w:lang w:eastAsia="en-US"/>
        </w:rPr>
        <w:t>LĒMUMS</w:t>
      </w:r>
    </w:p>
    <w:p w14:paraId="63F46AD2" w14:textId="77777777" w:rsidR="002C0BCA" w:rsidRPr="002839D6" w:rsidRDefault="002C0BCA" w:rsidP="002C0BCA">
      <w:pPr>
        <w:jc w:val="center"/>
        <w:rPr>
          <w:rFonts w:eastAsia="Calibri"/>
          <w:b/>
          <w:lang w:eastAsia="en-US"/>
        </w:rPr>
      </w:pPr>
      <w:r w:rsidRPr="002839D6">
        <w:rPr>
          <w:rFonts w:eastAsia="Calibri"/>
          <w:b/>
          <w:lang w:eastAsia="en-US"/>
        </w:rPr>
        <w:t>Dobelē</w:t>
      </w:r>
    </w:p>
    <w:p w14:paraId="32B2E19E" w14:textId="77777777" w:rsidR="002C0BCA" w:rsidRPr="002839D6" w:rsidRDefault="002C0BCA" w:rsidP="002C0BCA">
      <w:pPr>
        <w:jc w:val="both"/>
        <w:rPr>
          <w:rFonts w:eastAsia="Calibri"/>
          <w:b/>
          <w:lang w:eastAsia="en-US"/>
        </w:rPr>
      </w:pPr>
    </w:p>
    <w:p w14:paraId="13863062" w14:textId="717AE281" w:rsidR="002C0BCA" w:rsidRPr="002839D6" w:rsidRDefault="002C0BCA" w:rsidP="002C0BCA">
      <w:pPr>
        <w:tabs>
          <w:tab w:val="center" w:pos="4153"/>
          <w:tab w:val="left" w:pos="8080"/>
          <w:tab w:val="right" w:pos="9498"/>
        </w:tabs>
        <w:ind w:left="113"/>
        <w:rPr>
          <w:color w:val="000000"/>
        </w:rPr>
      </w:pPr>
      <w:r w:rsidRPr="002839D6">
        <w:rPr>
          <w:b/>
          <w:lang w:eastAsia="x-none"/>
        </w:rPr>
        <w:t xml:space="preserve">2025. gada 27. martā                                                                                            </w:t>
      </w:r>
      <w:r w:rsidRPr="002839D6">
        <w:rPr>
          <w:b/>
          <w:color w:val="000000"/>
        </w:rPr>
        <w:t>Nr.</w:t>
      </w:r>
      <w:r w:rsidR="00886CF6">
        <w:rPr>
          <w:b/>
          <w:color w:val="000000"/>
        </w:rPr>
        <w:t>109</w:t>
      </w:r>
      <w:r>
        <w:rPr>
          <w:b/>
          <w:color w:val="000000"/>
        </w:rPr>
        <w:t>/5</w:t>
      </w:r>
    </w:p>
    <w:p w14:paraId="3E408CBE" w14:textId="77777777" w:rsidR="002C0BCA" w:rsidRPr="002839D6" w:rsidRDefault="002C0BCA" w:rsidP="002C0BCA">
      <w:pPr>
        <w:shd w:val="clear" w:color="auto" w:fill="FFFFFF"/>
        <w:jc w:val="both"/>
      </w:pPr>
    </w:p>
    <w:p w14:paraId="4D64330F" w14:textId="77777777" w:rsidR="002C0BCA" w:rsidRPr="002839D6" w:rsidRDefault="002C0BCA" w:rsidP="002C0BCA">
      <w:pPr>
        <w:shd w:val="clear" w:color="auto" w:fill="FFFFFF"/>
        <w:ind w:firstLine="360"/>
        <w:jc w:val="both"/>
      </w:pPr>
    </w:p>
    <w:p w14:paraId="18079EB8" w14:textId="77777777" w:rsidR="002C0BCA" w:rsidRPr="002839D6" w:rsidRDefault="002C0BCA" w:rsidP="002C0BCA">
      <w:pPr>
        <w:jc w:val="center"/>
        <w:rPr>
          <w:b/>
          <w:u w:val="single"/>
        </w:rPr>
      </w:pPr>
      <w:r w:rsidRPr="002839D6">
        <w:rPr>
          <w:b/>
          <w:u w:val="single"/>
        </w:rPr>
        <w:t>Par grozījumu Dobeles novada domes 2023. gada 26. oktobra lēmumā Nr.422/14 “Par Dobeles novada pašvaldības sadarbības grupas bērnu tiesību aizsardzības jomā izveidi”</w:t>
      </w:r>
    </w:p>
    <w:p w14:paraId="7760AB44" w14:textId="77777777" w:rsidR="002C0BCA" w:rsidRPr="002839D6" w:rsidRDefault="002C0BCA" w:rsidP="002C0BCA">
      <w:pPr>
        <w:shd w:val="clear" w:color="auto" w:fill="FFFFFF"/>
        <w:ind w:firstLine="360"/>
        <w:jc w:val="both"/>
      </w:pPr>
    </w:p>
    <w:p w14:paraId="52975945" w14:textId="3987763F" w:rsidR="002C0BCA" w:rsidRPr="002839D6" w:rsidRDefault="002C0BCA" w:rsidP="00B1318C">
      <w:pPr>
        <w:shd w:val="clear" w:color="auto" w:fill="FFFFFF"/>
        <w:ind w:firstLine="720"/>
        <w:jc w:val="both"/>
      </w:pPr>
      <w:r w:rsidRPr="002839D6">
        <w:t xml:space="preserve">Pamatojoties uz Pašvaldību likuma 10. panta pirmās daļas 21. punktu un 2017. gada 12.septembra Ministru kabineta noteikumu Nr. 545 “Noteikumi par institūciju sadarbību bērnu tiesību aizsardzībā” 4. punktu, </w:t>
      </w:r>
      <w:r w:rsidRPr="002839D6">
        <w:rPr>
          <w:rFonts w:eastAsiaTheme="minorHAnsi"/>
          <w:lang w:eastAsia="en-US"/>
        </w:rPr>
        <w:t xml:space="preserve">atklāti balsojot: </w:t>
      </w:r>
      <w:r w:rsidR="00B1318C" w:rsidRPr="00875212">
        <w:t>PAR - 1</w:t>
      </w:r>
      <w:r w:rsidR="00B1318C">
        <w:t>6</w:t>
      </w:r>
      <w:r w:rsidR="00B1318C" w:rsidRPr="00875212">
        <w:t xml:space="preserve"> (Ģirts Ante, Kristīne Briede</w:t>
      </w:r>
      <w:r w:rsidR="00B1318C">
        <w:t>,</w:t>
      </w:r>
      <w:r w:rsidR="00B1318C" w:rsidRPr="00875212">
        <w:rPr>
          <w:bCs/>
          <w:lang w:eastAsia="et-EE"/>
        </w:rPr>
        <w:t xml:space="preserve"> </w:t>
      </w:r>
      <w:r w:rsidR="00B1318C" w:rsidRPr="00875212">
        <w:t>Māris Feldmanis</w:t>
      </w:r>
      <w:r w:rsidR="00B1318C">
        <w:t>,</w:t>
      </w:r>
      <w:r w:rsidR="00B1318C" w:rsidRPr="00875212">
        <w:rPr>
          <w:bCs/>
          <w:lang w:eastAsia="et-EE"/>
        </w:rPr>
        <w:t xml:space="preserve"> </w:t>
      </w:r>
      <w:r w:rsidR="00B1318C">
        <w:rPr>
          <w:bCs/>
          <w:lang w:eastAsia="et-EE"/>
        </w:rPr>
        <w:t xml:space="preserve">Edgars Gaigalis, </w:t>
      </w:r>
      <w:r w:rsidR="00B1318C" w:rsidRPr="00875212">
        <w:rPr>
          <w:bCs/>
          <w:lang w:eastAsia="et-EE"/>
        </w:rPr>
        <w:t>Ivars Gorskis, Linda Karloviča, Edgars Laimiņš, Sintija Liekniņa, Sanita Olševska, Andris Podvinskis, Viesturs Reinfelds</w:t>
      </w:r>
      <w:r w:rsidR="00B1318C">
        <w:rPr>
          <w:bCs/>
          <w:lang w:eastAsia="et-EE"/>
        </w:rPr>
        <w:t>,</w:t>
      </w:r>
      <w:r w:rsidR="00B1318C" w:rsidRPr="00875212">
        <w:rPr>
          <w:bCs/>
          <w:lang w:eastAsia="et-EE"/>
        </w:rPr>
        <w:t xml:space="preserve"> Dace Reinika, Guntis Safranovičs, </w:t>
      </w:r>
      <w:r w:rsidR="00B1318C">
        <w:rPr>
          <w:bCs/>
          <w:lang w:eastAsia="et-EE"/>
        </w:rPr>
        <w:t xml:space="preserve">Andrejs Spridzāns, </w:t>
      </w:r>
      <w:r w:rsidR="00B1318C" w:rsidRPr="00875212">
        <w:rPr>
          <w:bCs/>
          <w:lang w:eastAsia="et-EE"/>
        </w:rPr>
        <w:t xml:space="preserve">Ivars Stanga, Indra Špela), </w:t>
      </w:r>
      <w:r w:rsidR="00B1318C" w:rsidRPr="00875212">
        <w:t xml:space="preserve">PRET – </w:t>
      </w:r>
      <w:r w:rsidR="00B1318C">
        <w:t>nav</w:t>
      </w:r>
      <w:r w:rsidR="00B1318C" w:rsidRPr="00875212">
        <w:t xml:space="preserve">, ATTURAS – </w:t>
      </w:r>
      <w:r w:rsidR="00B1318C">
        <w:t>nav</w:t>
      </w:r>
      <w:r w:rsidR="00B1318C" w:rsidRPr="00875212">
        <w:t xml:space="preserve">, </w:t>
      </w:r>
      <w:r w:rsidR="00B1318C" w:rsidRPr="00875212">
        <w:rPr>
          <w:rFonts w:eastAsia="Calibri"/>
          <w:lang w:eastAsia="en-US"/>
        </w:rPr>
        <w:t xml:space="preserve">NEBALSO – </w:t>
      </w:r>
      <w:r w:rsidR="00B1318C">
        <w:rPr>
          <w:rFonts w:eastAsia="Calibri"/>
          <w:lang w:eastAsia="en-US"/>
        </w:rPr>
        <w:t>nav</w:t>
      </w:r>
      <w:r w:rsidR="00B1318C" w:rsidRPr="00875212">
        <w:t xml:space="preserve">, </w:t>
      </w:r>
      <w:r w:rsidRPr="002839D6">
        <w:t>Dobeles novada dome NOLEMJ:</w:t>
      </w:r>
    </w:p>
    <w:p w14:paraId="134898CA" w14:textId="77777777" w:rsidR="002C0BCA" w:rsidRPr="002839D6" w:rsidRDefault="002C0BCA" w:rsidP="00B1318C">
      <w:pPr>
        <w:shd w:val="clear" w:color="auto" w:fill="FFFFFF"/>
        <w:ind w:firstLine="720"/>
        <w:jc w:val="both"/>
      </w:pPr>
    </w:p>
    <w:p w14:paraId="631A465C" w14:textId="77777777" w:rsidR="002C0BCA" w:rsidRPr="002839D6" w:rsidRDefault="002C0BCA" w:rsidP="00B1318C">
      <w:pPr>
        <w:autoSpaceDE w:val="0"/>
        <w:autoSpaceDN w:val="0"/>
        <w:adjustRightInd w:val="0"/>
        <w:ind w:right="142" w:firstLine="720"/>
        <w:jc w:val="both"/>
        <w:rPr>
          <w:rFonts w:eastAsia="Calibri"/>
          <w:bCs/>
          <w:color w:val="000000" w:themeColor="text1"/>
          <w:kern w:val="2"/>
          <w:lang w:eastAsia="en-US"/>
          <w14:ligatures w14:val="standardContextual"/>
        </w:rPr>
      </w:pPr>
      <w:r w:rsidRPr="002839D6">
        <w:rPr>
          <w:rFonts w:eastAsia="Calibri"/>
          <w:bCs/>
          <w:color w:val="000000" w:themeColor="text1"/>
          <w:kern w:val="2"/>
          <w:lang w:eastAsia="en-US"/>
          <w14:ligatures w14:val="standardContextual"/>
        </w:rPr>
        <w:t>Izdarīt Dobeles novada</w:t>
      </w:r>
      <w:r w:rsidRPr="002839D6">
        <w:rPr>
          <w:rFonts w:eastAsia="Calibri"/>
          <w:bCs/>
          <w:color w:val="000000" w:themeColor="text1"/>
          <w:spacing w:val="-3"/>
          <w:kern w:val="2"/>
          <w:lang w:eastAsia="en-US"/>
          <w14:ligatures w14:val="standardContextual"/>
        </w:rPr>
        <w:t xml:space="preserve"> </w:t>
      </w:r>
      <w:r w:rsidRPr="002839D6">
        <w:rPr>
          <w:rFonts w:eastAsia="Calibri"/>
          <w:bCs/>
          <w:color w:val="000000" w:themeColor="text1"/>
          <w:kern w:val="2"/>
          <w:lang w:eastAsia="en-US"/>
          <w14:ligatures w14:val="standardContextual"/>
        </w:rPr>
        <w:t xml:space="preserve">domes </w:t>
      </w:r>
      <w:r w:rsidRPr="002839D6">
        <w:t>2023.gada 26.oktobra lēmumā Nr.442/14 “</w:t>
      </w:r>
      <w:r w:rsidRPr="002839D6">
        <w:rPr>
          <w:bCs/>
        </w:rPr>
        <w:t xml:space="preserve">Par Dobeles novada pašvaldības sadarbības grupas bērnu tiesību aizsardzības jomā izveidi” </w:t>
      </w:r>
      <w:r w:rsidRPr="002839D6">
        <w:rPr>
          <w:rFonts w:eastAsia="Calibri"/>
          <w:bCs/>
          <w:color w:val="000000" w:themeColor="text1"/>
          <w:kern w:val="2"/>
          <w:lang w:eastAsia="en-US"/>
          <w14:ligatures w14:val="standardContextual"/>
        </w:rPr>
        <w:t>šādu grozījumu:</w:t>
      </w:r>
    </w:p>
    <w:p w14:paraId="020A347B" w14:textId="77777777" w:rsidR="002C0BCA" w:rsidRPr="002839D6" w:rsidRDefault="002C0BCA" w:rsidP="00B1318C">
      <w:pPr>
        <w:spacing w:after="120"/>
        <w:ind w:firstLine="720"/>
        <w:jc w:val="both"/>
      </w:pPr>
    </w:p>
    <w:p w14:paraId="5C8C0C3A" w14:textId="77777777" w:rsidR="002C0BCA" w:rsidRPr="002839D6" w:rsidRDefault="002C0BCA" w:rsidP="00B1318C">
      <w:pPr>
        <w:spacing w:after="120"/>
        <w:ind w:firstLine="720"/>
        <w:jc w:val="both"/>
        <w:rPr>
          <w:bCs/>
        </w:rPr>
      </w:pPr>
      <w:r w:rsidRPr="002839D6">
        <w:rPr>
          <w:bCs/>
        </w:rPr>
        <w:t>Aizstāt lēmuma 1.1.apakšpunktā vārdus “</w:t>
      </w:r>
      <w:r w:rsidRPr="002839D6">
        <w:rPr>
          <w:rFonts w:eastAsia="Lucida Sans Unicode"/>
          <w:bCs/>
          <w:kern w:val="1"/>
        </w:rPr>
        <w:t>Guntis Safranovičs, Dobeles novada domes priekšsēdētāja vietnieks izglītības, kultūras, sporta un sociālo lietu jomā” ar vārdiem “Evija Beisjuka, Dobeles novada Centrālās pārvaldes Juridiskās nodaļas juriste bērnu tiesību aizsardzības jautājumos”.</w:t>
      </w:r>
    </w:p>
    <w:p w14:paraId="03BDFA19" w14:textId="77777777" w:rsidR="002C0BCA" w:rsidRPr="002839D6" w:rsidRDefault="002C0BCA" w:rsidP="002C0BCA">
      <w:pPr>
        <w:shd w:val="clear" w:color="auto" w:fill="FFFFFF"/>
        <w:jc w:val="both"/>
      </w:pPr>
    </w:p>
    <w:p w14:paraId="2A304037" w14:textId="77777777" w:rsidR="002C0BCA" w:rsidRPr="002839D6" w:rsidRDefault="002C0BCA" w:rsidP="002C0BCA">
      <w:pPr>
        <w:widowControl w:val="0"/>
        <w:tabs>
          <w:tab w:val="left" w:pos="709"/>
        </w:tabs>
        <w:suppressAutoHyphens/>
        <w:jc w:val="both"/>
        <w:rPr>
          <w:rFonts w:eastAsia="Lucida Sans Unicode"/>
          <w:kern w:val="1"/>
        </w:rPr>
      </w:pPr>
    </w:p>
    <w:p w14:paraId="181C3B20" w14:textId="77777777" w:rsidR="002C0BCA" w:rsidRPr="002839D6" w:rsidRDefault="002C0BCA" w:rsidP="002C0BCA">
      <w:pPr>
        <w:widowControl w:val="0"/>
        <w:tabs>
          <w:tab w:val="left" w:pos="709"/>
        </w:tabs>
        <w:suppressAutoHyphens/>
        <w:jc w:val="both"/>
        <w:rPr>
          <w:rFonts w:eastAsia="Lucida Sans Unicode"/>
          <w:kern w:val="1"/>
        </w:rPr>
      </w:pPr>
    </w:p>
    <w:p w14:paraId="0E14F67F" w14:textId="77777777" w:rsidR="002C0BCA" w:rsidRPr="002839D6" w:rsidRDefault="002C0BCA" w:rsidP="002C0BCA">
      <w:pPr>
        <w:tabs>
          <w:tab w:val="left" w:pos="709"/>
        </w:tabs>
        <w:ind w:left="284"/>
        <w:jc w:val="both"/>
        <w:rPr>
          <w:rFonts w:eastAsia="Calibri"/>
          <w:lang w:eastAsia="en-US"/>
        </w:rPr>
      </w:pPr>
    </w:p>
    <w:p w14:paraId="55411EA2" w14:textId="77777777" w:rsidR="002C0BCA" w:rsidRDefault="002C0BCA" w:rsidP="002C0BCA">
      <w:pPr>
        <w:ind w:right="-58"/>
        <w:jc w:val="both"/>
      </w:pPr>
      <w:r w:rsidRPr="002839D6">
        <w:t>Domes priekšsēdētājs</w:t>
      </w:r>
      <w:r w:rsidRPr="002839D6">
        <w:tab/>
      </w:r>
      <w:r w:rsidRPr="002839D6">
        <w:tab/>
      </w:r>
      <w:r w:rsidRPr="002839D6">
        <w:tab/>
      </w:r>
      <w:r w:rsidRPr="002839D6">
        <w:tab/>
      </w:r>
      <w:r w:rsidRPr="002839D6">
        <w:tab/>
      </w:r>
      <w:r w:rsidRPr="002839D6">
        <w:tab/>
      </w:r>
      <w:r w:rsidRPr="002839D6">
        <w:tab/>
      </w:r>
      <w:r w:rsidRPr="002839D6">
        <w:tab/>
        <w:t xml:space="preserve">         I. Gorskis</w:t>
      </w:r>
    </w:p>
    <w:p w14:paraId="2F29DA4F" w14:textId="77777777" w:rsidR="00886CF6" w:rsidRDefault="00886CF6" w:rsidP="002C0BCA">
      <w:pPr>
        <w:ind w:right="-58"/>
        <w:jc w:val="both"/>
      </w:pPr>
    </w:p>
    <w:p w14:paraId="2E69D7F0" w14:textId="77777777" w:rsidR="00886CF6" w:rsidRDefault="00886CF6" w:rsidP="002C0BCA">
      <w:pPr>
        <w:ind w:right="-58"/>
        <w:jc w:val="both"/>
      </w:pPr>
    </w:p>
    <w:p w14:paraId="38C158EC" w14:textId="77777777" w:rsidR="00886CF6" w:rsidRDefault="00886CF6" w:rsidP="002C0BCA">
      <w:pPr>
        <w:ind w:right="-58"/>
        <w:jc w:val="both"/>
      </w:pPr>
    </w:p>
    <w:p w14:paraId="191871C4" w14:textId="77777777" w:rsidR="00886CF6" w:rsidRDefault="00886CF6" w:rsidP="002C0BCA">
      <w:pPr>
        <w:ind w:right="-58"/>
        <w:jc w:val="both"/>
      </w:pPr>
    </w:p>
    <w:p w14:paraId="4ADAF84A" w14:textId="77777777" w:rsidR="00886CF6" w:rsidRPr="002839D6" w:rsidRDefault="00886CF6" w:rsidP="002C0BCA">
      <w:pPr>
        <w:ind w:right="-58"/>
        <w:jc w:val="both"/>
      </w:pPr>
    </w:p>
    <w:p w14:paraId="3E41050B" w14:textId="77777777" w:rsidR="002C0BCA" w:rsidRPr="002839D6" w:rsidRDefault="002C0BCA" w:rsidP="002C0BCA">
      <w:pPr>
        <w:spacing w:after="160" w:line="259" w:lineRule="auto"/>
        <w:rPr>
          <w:rFonts w:asciiTheme="minorHAnsi" w:eastAsiaTheme="minorHAnsi" w:hAnsiTheme="minorHAnsi" w:cstheme="minorBidi"/>
          <w:kern w:val="2"/>
          <w:sz w:val="22"/>
          <w:szCs w:val="22"/>
          <w:lang w:eastAsia="en-US"/>
          <w14:ligatures w14:val="standardContextual"/>
        </w:rPr>
      </w:pPr>
    </w:p>
    <w:p w14:paraId="5F6B48D1" w14:textId="77777777" w:rsidR="002C0BCA" w:rsidRPr="002839D6" w:rsidRDefault="002C0BCA" w:rsidP="002C0BCA">
      <w:pPr>
        <w:spacing w:after="160" w:line="259" w:lineRule="auto"/>
        <w:rPr>
          <w:rFonts w:asciiTheme="minorHAnsi" w:eastAsiaTheme="minorHAnsi" w:hAnsiTheme="minorHAnsi" w:cstheme="minorBidi"/>
          <w:kern w:val="2"/>
          <w:sz w:val="22"/>
          <w:szCs w:val="22"/>
          <w:lang w:eastAsia="en-US"/>
          <w14:ligatures w14:val="standardContextual"/>
        </w:rPr>
      </w:pPr>
    </w:p>
    <w:p w14:paraId="447D7C9E" w14:textId="77777777" w:rsidR="002C0BCA" w:rsidRPr="002839D6" w:rsidRDefault="002C0BCA" w:rsidP="002C0BCA">
      <w:pPr>
        <w:spacing w:line="259" w:lineRule="auto"/>
        <w:rPr>
          <w:rFonts w:eastAsiaTheme="minorHAnsi"/>
          <w:kern w:val="2"/>
          <w:lang w:eastAsia="en-US"/>
          <w14:ligatures w14:val="standardContextual"/>
        </w:rPr>
      </w:pPr>
    </w:p>
    <w:p w14:paraId="1D229231" w14:textId="77777777" w:rsidR="002C0BCA" w:rsidRPr="002839D6" w:rsidRDefault="002C0BCA" w:rsidP="002C0BCA"/>
    <w:p w14:paraId="524F1EA4" w14:textId="77777777" w:rsidR="002C0BCA" w:rsidRDefault="002C0BCA" w:rsidP="002C0BCA"/>
    <w:p w14:paraId="06A21AB7" w14:textId="77777777" w:rsidR="00F23A16" w:rsidRDefault="00F23A16" w:rsidP="002C0BCA">
      <w:pPr>
        <w:tabs>
          <w:tab w:val="left" w:pos="-24212"/>
        </w:tabs>
        <w:jc w:val="right"/>
        <w:rPr>
          <w:b/>
          <w:bCs/>
          <w:kern w:val="2"/>
          <w14:ligatures w14:val="standardContextual"/>
        </w:rPr>
      </w:pPr>
    </w:p>
    <w:p w14:paraId="73FC60F3" w14:textId="77777777" w:rsidR="002C0BCA" w:rsidRPr="00A31E64" w:rsidRDefault="002C0BCA" w:rsidP="002C0BCA">
      <w:pPr>
        <w:tabs>
          <w:tab w:val="left" w:pos="-24212"/>
        </w:tabs>
        <w:jc w:val="center"/>
        <w:rPr>
          <w:kern w:val="2"/>
          <w:sz w:val="20"/>
          <w:szCs w:val="20"/>
          <w14:ligatures w14:val="standardContextual"/>
        </w:rPr>
      </w:pPr>
      <w:r w:rsidRPr="00A31E64">
        <w:rPr>
          <w:noProof/>
          <w:kern w:val="2"/>
          <w:sz w:val="20"/>
          <w:szCs w:val="20"/>
          <w14:ligatures w14:val="standardContextual"/>
        </w:rPr>
        <w:lastRenderedPageBreak/>
        <w:drawing>
          <wp:inline distT="0" distB="0" distL="0" distR="0" wp14:anchorId="4516652F" wp14:editId="0734905F">
            <wp:extent cx="676275" cy="752475"/>
            <wp:effectExtent l="0" t="0" r="9525" b="9525"/>
            <wp:docPr id="1773474069" name="Picture 1" descr="Attēls, kurā ir skečs, zīmējums, klipkopa, diagramma&#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74069" name="Picture 1" descr="Attēls, kurā ir skečs, zīmējums, klipkopa, diagramma&#10;&#10;Mākslīgā intelekta ģenerētais saturs var būt neparei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204755" w14:textId="77777777" w:rsidR="002C0BCA" w:rsidRPr="00A31E64" w:rsidRDefault="002C0BCA" w:rsidP="002C0BCA">
      <w:pPr>
        <w:tabs>
          <w:tab w:val="center" w:pos="4153"/>
          <w:tab w:val="right" w:pos="8306"/>
        </w:tabs>
        <w:jc w:val="center"/>
        <w:rPr>
          <w:rFonts w:eastAsia="Calibri"/>
          <w:kern w:val="2"/>
          <w:sz w:val="20"/>
          <w:szCs w:val="22"/>
          <w:lang w:eastAsia="en-US"/>
          <w14:ligatures w14:val="standardContextual"/>
        </w:rPr>
      </w:pPr>
      <w:r w:rsidRPr="00A31E64">
        <w:rPr>
          <w:rFonts w:eastAsia="Calibri"/>
          <w:kern w:val="2"/>
          <w:sz w:val="20"/>
          <w:szCs w:val="22"/>
          <w:lang w:eastAsia="en-US"/>
          <w14:ligatures w14:val="standardContextual"/>
        </w:rPr>
        <w:t>LATVIJAS REPUBLIKA</w:t>
      </w:r>
    </w:p>
    <w:p w14:paraId="555D67DC" w14:textId="77777777" w:rsidR="002C0BCA" w:rsidRPr="00A31E64" w:rsidRDefault="002C0BCA" w:rsidP="002C0BCA">
      <w:pPr>
        <w:tabs>
          <w:tab w:val="center" w:pos="4153"/>
          <w:tab w:val="right" w:pos="8306"/>
        </w:tabs>
        <w:jc w:val="center"/>
        <w:rPr>
          <w:rFonts w:eastAsia="Calibri"/>
          <w:b/>
          <w:kern w:val="2"/>
          <w:sz w:val="32"/>
          <w:szCs w:val="32"/>
          <w:lang w:eastAsia="en-US"/>
          <w14:ligatures w14:val="standardContextual"/>
        </w:rPr>
      </w:pPr>
      <w:r w:rsidRPr="00A31E64">
        <w:rPr>
          <w:rFonts w:eastAsia="Calibri"/>
          <w:b/>
          <w:kern w:val="2"/>
          <w:sz w:val="32"/>
          <w:szCs w:val="32"/>
          <w:lang w:eastAsia="en-US"/>
          <w14:ligatures w14:val="standardContextual"/>
        </w:rPr>
        <w:t>DOBELES NOVADA DOME</w:t>
      </w:r>
    </w:p>
    <w:p w14:paraId="7B6656E8" w14:textId="77777777" w:rsidR="002C0BCA" w:rsidRPr="00A31E64" w:rsidRDefault="002C0BCA" w:rsidP="002C0BCA">
      <w:pPr>
        <w:tabs>
          <w:tab w:val="center" w:pos="4153"/>
          <w:tab w:val="right" w:pos="8306"/>
        </w:tabs>
        <w:jc w:val="center"/>
        <w:rPr>
          <w:rFonts w:eastAsia="Calibri"/>
          <w:kern w:val="2"/>
          <w:sz w:val="16"/>
          <w:szCs w:val="16"/>
          <w:lang w:eastAsia="en-US"/>
          <w14:ligatures w14:val="standardContextual"/>
        </w:rPr>
      </w:pPr>
      <w:r w:rsidRPr="00A31E64">
        <w:rPr>
          <w:rFonts w:eastAsia="Calibri"/>
          <w:kern w:val="2"/>
          <w:sz w:val="16"/>
          <w:szCs w:val="16"/>
          <w:lang w:eastAsia="en-US"/>
          <w14:ligatures w14:val="standardContextual"/>
        </w:rPr>
        <w:t>Brīvības iela 17, Dobele, Dobeles novads, LV-3701</w:t>
      </w:r>
    </w:p>
    <w:p w14:paraId="20210961" w14:textId="77777777" w:rsidR="002C0BCA" w:rsidRPr="00A31E64" w:rsidRDefault="002C0BCA" w:rsidP="002C0BCA">
      <w:pPr>
        <w:pBdr>
          <w:bottom w:val="double" w:sz="6" w:space="1" w:color="auto"/>
        </w:pBdr>
        <w:tabs>
          <w:tab w:val="center" w:pos="4153"/>
          <w:tab w:val="right" w:pos="8306"/>
        </w:tabs>
        <w:jc w:val="center"/>
        <w:rPr>
          <w:rFonts w:eastAsia="Calibri"/>
          <w:color w:val="000000"/>
          <w:kern w:val="2"/>
          <w:sz w:val="16"/>
          <w:szCs w:val="16"/>
          <w:lang w:eastAsia="en-US"/>
          <w14:ligatures w14:val="standardContextual"/>
        </w:rPr>
      </w:pPr>
      <w:r w:rsidRPr="00A31E64">
        <w:rPr>
          <w:rFonts w:eastAsia="Calibri"/>
          <w:kern w:val="2"/>
          <w:sz w:val="16"/>
          <w:szCs w:val="16"/>
          <w:lang w:eastAsia="en-US"/>
          <w14:ligatures w14:val="standardContextual"/>
        </w:rPr>
        <w:t xml:space="preserve">Tālr. 63707269, 63700137, 63720940, e-pasts </w:t>
      </w:r>
      <w:hyperlink r:id="rId15" w:history="1">
        <w:r w:rsidRPr="00A31E64">
          <w:rPr>
            <w:rFonts w:eastAsia="Calibri"/>
            <w:color w:val="000000"/>
            <w:kern w:val="2"/>
            <w:sz w:val="16"/>
            <w:szCs w:val="16"/>
            <w:u w:val="single"/>
            <w:lang w:eastAsia="en-US"/>
            <w14:ligatures w14:val="standardContextual"/>
          </w:rPr>
          <w:t>dome@dobele.lv</w:t>
        </w:r>
      </w:hyperlink>
    </w:p>
    <w:p w14:paraId="2E7194E6" w14:textId="77777777" w:rsidR="002C0BCA" w:rsidRPr="00A31E64" w:rsidRDefault="002C0BCA" w:rsidP="002C0BCA">
      <w:pPr>
        <w:suppressAutoHyphens/>
        <w:autoSpaceDE w:val="0"/>
        <w:jc w:val="center"/>
        <w:rPr>
          <w:rFonts w:eastAsia="Calibri"/>
          <w:b/>
          <w:bCs/>
          <w:color w:val="000000"/>
          <w:kern w:val="2"/>
          <w:lang w:eastAsia="zh-CN"/>
          <w14:ligatures w14:val="standardContextual"/>
        </w:rPr>
      </w:pPr>
    </w:p>
    <w:p w14:paraId="5669FA0B" w14:textId="77777777" w:rsidR="002C0BCA" w:rsidRPr="00A31E64" w:rsidRDefault="002C0BCA" w:rsidP="002C0BCA">
      <w:pPr>
        <w:jc w:val="center"/>
        <w:rPr>
          <w:rFonts w:eastAsia="Calibri"/>
          <w:b/>
          <w:kern w:val="2"/>
          <w:lang w:eastAsia="en-US"/>
          <w14:ligatures w14:val="standardContextual"/>
        </w:rPr>
      </w:pPr>
      <w:r w:rsidRPr="00A31E64">
        <w:rPr>
          <w:rFonts w:eastAsia="Calibri"/>
          <w:b/>
          <w:kern w:val="2"/>
          <w:lang w:eastAsia="en-US"/>
          <w14:ligatures w14:val="standardContextual"/>
        </w:rPr>
        <w:t>LĒMUMS</w:t>
      </w:r>
    </w:p>
    <w:p w14:paraId="3AAA6491" w14:textId="77777777" w:rsidR="002C0BCA" w:rsidRPr="00A31E64" w:rsidRDefault="002C0BCA" w:rsidP="002C0BCA">
      <w:pPr>
        <w:jc w:val="center"/>
        <w:rPr>
          <w:rFonts w:eastAsia="Calibri"/>
          <w:b/>
          <w:kern w:val="2"/>
          <w:lang w:eastAsia="en-US"/>
          <w14:ligatures w14:val="standardContextual"/>
        </w:rPr>
      </w:pPr>
      <w:r w:rsidRPr="00A31E64">
        <w:rPr>
          <w:rFonts w:eastAsia="Calibri"/>
          <w:b/>
          <w:kern w:val="2"/>
          <w:lang w:eastAsia="en-US"/>
          <w14:ligatures w14:val="standardContextual"/>
        </w:rPr>
        <w:t>Dobelē</w:t>
      </w:r>
    </w:p>
    <w:p w14:paraId="35E0F015" w14:textId="77777777" w:rsidR="002C0BCA" w:rsidRPr="00A31E64" w:rsidRDefault="002C0BCA" w:rsidP="002C0BCA">
      <w:pPr>
        <w:jc w:val="both"/>
        <w:rPr>
          <w:rFonts w:eastAsia="Calibri"/>
          <w:b/>
          <w:kern w:val="2"/>
          <w:lang w:eastAsia="en-US"/>
          <w14:ligatures w14:val="standardContextual"/>
        </w:rPr>
      </w:pPr>
    </w:p>
    <w:p w14:paraId="11673491" w14:textId="663998F2" w:rsidR="002C0BCA" w:rsidRPr="00A31E64" w:rsidRDefault="002C0BCA" w:rsidP="002C0BCA">
      <w:pPr>
        <w:tabs>
          <w:tab w:val="center" w:pos="4153"/>
          <w:tab w:val="left" w:pos="8080"/>
          <w:tab w:val="right" w:pos="9498"/>
        </w:tabs>
        <w:ind w:left="113"/>
        <w:rPr>
          <w:color w:val="000000"/>
          <w:kern w:val="2"/>
          <w14:ligatures w14:val="standardContextual"/>
        </w:rPr>
      </w:pPr>
      <w:r w:rsidRPr="00A31E64">
        <w:rPr>
          <w:b/>
          <w:kern w:val="2"/>
          <w:lang w:eastAsia="x-none"/>
          <w14:ligatures w14:val="standardContextual"/>
        </w:rPr>
        <w:t xml:space="preserve">2025. gada 27. martā                                                                                            </w:t>
      </w:r>
      <w:r w:rsidRPr="00A31E64">
        <w:rPr>
          <w:b/>
          <w:color w:val="000000"/>
          <w:kern w:val="2"/>
          <w14:ligatures w14:val="standardContextual"/>
        </w:rPr>
        <w:t>Nr.</w:t>
      </w:r>
      <w:r w:rsidR="00886CF6">
        <w:rPr>
          <w:b/>
          <w:color w:val="000000"/>
          <w:kern w:val="2"/>
          <w14:ligatures w14:val="standardContextual"/>
        </w:rPr>
        <w:t>110</w:t>
      </w:r>
      <w:r>
        <w:rPr>
          <w:b/>
          <w:color w:val="000000"/>
          <w:kern w:val="2"/>
          <w14:ligatures w14:val="standardContextual"/>
        </w:rPr>
        <w:t>/5</w:t>
      </w:r>
    </w:p>
    <w:p w14:paraId="3F585779" w14:textId="77777777" w:rsidR="002C0BCA" w:rsidRPr="00A31E64" w:rsidRDefault="002C0BCA" w:rsidP="002C0BCA">
      <w:pPr>
        <w:suppressAutoHyphens/>
        <w:jc w:val="center"/>
        <w:rPr>
          <w:b/>
          <w:color w:val="000000"/>
          <w:kern w:val="2"/>
          <w:lang w:eastAsia="zh-CN"/>
          <w14:ligatures w14:val="standardContextual"/>
        </w:rPr>
      </w:pPr>
    </w:p>
    <w:p w14:paraId="3B208AA9" w14:textId="77777777" w:rsidR="002C0BCA" w:rsidRPr="00A31E64" w:rsidRDefault="002C0BCA" w:rsidP="002C0BCA">
      <w:pPr>
        <w:suppressAutoHyphens/>
        <w:jc w:val="center"/>
        <w:rPr>
          <w:b/>
          <w:bCs/>
          <w:kern w:val="2"/>
          <w:lang w:eastAsia="zh-CN"/>
          <w14:ligatures w14:val="standardContextual"/>
        </w:rPr>
      </w:pPr>
    </w:p>
    <w:p w14:paraId="6A7436BB" w14:textId="77777777" w:rsidR="002C0BCA" w:rsidRPr="00A31E64" w:rsidRDefault="002C0BCA" w:rsidP="002C0BCA">
      <w:pPr>
        <w:spacing w:after="160" w:line="259" w:lineRule="auto"/>
        <w:jc w:val="center"/>
        <w:rPr>
          <w:rFonts w:eastAsia="Calibri"/>
          <w:b/>
          <w:bCs/>
          <w:color w:val="000000"/>
          <w:kern w:val="2"/>
          <w:u w:val="single"/>
          <w:lang w:eastAsia="zh-CN"/>
          <w14:ligatures w14:val="standardContextual"/>
        </w:rPr>
      </w:pPr>
      <w:r w:rsidRPr="00A31E64">
        <w:rPr>
          <w:rFonts w:eastAsia="Calibri"/>
          <w:b/>
          <w:bCs/>
          <w:color w:val="000000"/>
          <w:kern w:val="2"/>
          <w:u w:val="single"/>
          <w:lang w:eastAsia="zh-CN"/>
          <w14:ligatures w14:val="standardContextual"/>
        </w:rPr>
        <w:t>Par Dobeles novada pašvaldības</w:t>
      </w:r>
      <w:r w:rsidRPr="00A31E64">
        <w:rPr>
          <w:rFonts w:eastAsiaTheme="minorHAnsi"/>
          <w:b/>
          <w:kern w:val="2"/>
          <w:u w:val="single"/>
          <w:lang w:eastAsia="en-US"/>
          <w14:ligatures w14:val="standardContextual"/>
        </w:rPr>
        <w:t xml:space="preserve"> vidēja termiņa plānošanas dokumenta</w:t>
      </w:r>
      <w:r w:rsidRPr="00A31E64">
        <w:rPr>
          <w:rFonts w:eastAsiaTheme="minorHAnsi"/>
          <w:b/>
          <w:bCs/>
          <w:kern w:val="2"/>
          <w:u w:val="single"/>
          <w:lang w:eastAsia="en-US"/>
          <w14:ligatures w14:val="standardContextual"/>
        </w:rPr>
        <w:t xml:space="preserve"> “Dobeles novada pašvaldības bērnu tiesību aizsardzības programma 2025.–2027. gadam”</w:t>
      </w:r>
      <w:r w:rsidRPr="00A31E64">
        <w:rPr>
          <w:rFonts w:eastAsia="Calibri"/>
          <w:b/>
          <w:bCs/>
          <w:color w:val="000000"/>
          <w:kern w:val="2"/>
          <w:u w:val="single"/>
          <w:lang w:eastAsia="zh-CN"/>
          <w14:ligatures w14:val="standardContextual"/>
        </w:rPr>
        <w:t xml:space="preserve"> apstiprināšanu</w:t>
      </w:r>
    </w:p>
    <w:p w14:paraId="07648CC3" w14:textId="77777777" w:rsidR="002C0BCA" w:rsidRPr="00A31E64" w:rsidRDefault="002C0BCA" w:rsidP="002C0BCA">
      <w:pPr>
        <w:suppressAutoHyphens/>
        <w:autoSpaceDE w:val="0"/>
        <w:autoSpaceDN w:val="0"/>
        <w:adjustRightInd w:val="0"/>
        <w:rPr>
          <w:rFonts w:eastAsia="Calibri"/>
          <w:color w:val="000000"/>
          <w:kern w:val="2"/>
          <w:u w:val="single"/>
          <w:lang w:eastAsia="zh-CN"/>
          <w14:ligatures w14:val="standardContextual"/>
        </w:rPr>
      </w:pPr>
    </w:p>
    <w:p w14:paraId="3778CCBD" w14:textId="77777777" w:rsidR="002C0BCA" w:rsidRPr="00A31E64" w:rsidRDefault="002C0BCA" w:rsidP="002C0BCA">
      <w:pPr>
        <w:suppressAutoHyphens/>
        <w:autoSpaceDE w:val="0"/>
        <w:autoSpaceDN w:val="0"/>
        <w:adjustRightInd w:val="0"/>
        <w:rPr>
          <w:rFonts w:eastAsia="Calibri"/>
          <w:color w:val="000000"/>
          <w:kern w:val="2"/>
          <w:u w:val="single"/>
          <w:lang w:eastAsia="zh-CN"/>
          <w14:ligatures w14:val="standardContextual"/>
        </w:rPr>
      </w:pPr>
    </w:p>
    <w:p w14:paraId="30533578" w14:textId="79AE7BA7" w:rsidR="002C0BCA" w:rsidRPr="00A31E64" w:rsidRDefault="002C0BCA" w:rsidP="002C0BCA">
      <w:pPr>
        <w:overflowPunct w:val="0"/>
        <w:autoSpaceDE w:val="0"/>
        <w:autoSpaceDN w:val="0"/>
        <w:adjustRightInd w:val="0"/>
        <w:ind w:firstLine="567"/>
        <w:jc w:val="both"/>
      </w:pPr>
      <w:r w:rsidRPr="00A31E64">
        <w:rPr>
          <w:rFonts w:eastAsia="Calibri"/>
          <w:color w:val="000000"/>
          <w:lang w:eastAsia="zh-CN"/>
        </w:rPr>
        <w:tab/>
      </w:r>
      <w:r w:rsidRPr="00A31E64">
        <w:rPr>
          <w:lang w:eastAsia="en-US"/>
        </w:rPr>
        <w:t xml:space="preserve">Pamatojoties uz Pašvaldību likuma </w:t>
      </w:r>
      <w:r w:rsidRPr="00A31E64">
        <w:t>10. panta pirmās daļas 3. un 19</w:t>
      </w:r>
      <w:r w:rsidRPr="00A31E64">
        <w:rPr>
          <w:lang w:eastAsia="en-US"/>
        </w:rPr>
        <w:t xml:space="preserve">. punktu un ievērojot </w:t>
      </w:r>
      <w:r w:rsidRPr="00A31E64">
        <w:rPr>
          <w:rFonts w:eastAsiaTheme="minorHAnsi"/>
          <w:bCs/>
          <w:kern w:val="2"/>
          <w:lang w:eastAsia="en-US"/>
          <w14:ligatures w14:val="standardContextual"/>
        </w:rPr>
        <w:t xml:space="preserve">Bērnu tiesību aizsardzības likuma 66.panta pirmajā daļā </w:t>
      </w:r>
      <w:r w:rsidRPr="00A31E64">
        <w:rPr>
          <w:lang w:eastAsia="en-US"/>
        </w:rPr>
        <w:t>noteikto</w:t>
      </w:r>
      <w:r w:rsidRPr="00A31E64">
        <w:t xml:space="preserve">, atklāti balsojot: </w:t>
      </w:r>
      <w:r w:rsidR="004C2279" w:rsidRPr="00875212">
        <w:t>PAR - 1</w:t>
      </w:r>
      <w:r w:rsidR="004C2279">
        <w:t>6</w:t>
      </w:r>
      <w:r w:rsidR="004C2279" w:rsidRPr="00875212">
        <w:t xml:space="preserve"> (Ģirts Ante, Kristīne Briede</w:t>
      </w:r>
      <w:r w:rsidR="004C2279">
        <w:t>,</w:t>
      </w:r>
      <w:r w:rsidR="004C2279" w:rsidRPr="00875212">
        <w:rPr>
          <w:bCs/>
          <w:lang w:eastAsia="et-EE"/>
        </w:rPr>
        <w:t xml:space="preserve"> </w:t>
      </w:r>
      <w:r w:rsidR="004C2279" w:rsidRPr="00875212">
        <w:t>Māris Feldmanis</w:t>
      </w:r>
      <w:r w:rsidR="004C2279">
        <w:t>,</w:t>
      </w:r>
      <w:r w:rsidR="004C2279" w:rsidRPr="00875212">
        <w:rPr>
          <w:bCs/>
          <w:lang w:eastAsia="et-EE"/>
        </w:rPr>
        <w:t xml:space="preserve"> </w:t>
      </w:r>
      <w:r w:rsidR="004C2279">
        <w:rPr>
          <w:bCs/>
          <w:lang w:eastAsia="et-EE"/>
        </w:rPr>
        <w:t xml:space="preserve">Edgars Gaigalis, </w:t>
      </w:r>
      <w:r w:rsidR="004C2279" w:rsidRPr="00875212">
        <w:rPr>
          <w:bCs/>
          <w:lang w:eastAsia="et-EE"/>
        </w:rPr>
        <w:t>Ivars Gorskis, Linda Karloviča, Edgars Laimiņš, Sintija Liekniņa, Sanita Olševska, Andris Podvinskis, Viesturs Reinfelds</w:t>
      </w:r>
      <w:r w:rsidR="004C2279">
        <w:rPr>
          <w:bCs/>
          <w:lang w:eastAsia="et-EE"/>
        </w:rPr>
        <w:t>,</w:t>
      </w:r>
      <w:r w:rsidR="004C2279" w:rsidRPr="00875212">
        <w:rPr>
          <w:bCs/>
          <w:lang w:eastAsia="et-EE"/>
        </w:rPr>
        <w:t xml:space="preserve"> Dace Reinika, Guntis Safranovičs, </w:t>
      </w:r>
      <w:r w:rsidR="004C2279">
        <w:rPr>
          <w:bCs/>
          <w:lang w:eastAsia="et-EE"/>
        </w:rPr>
        <w:t xml:space="preserve">Andrejs Spridzāns, </w:t>
      </w:r>
      <w:r w:rsidR="004C2279" w:rsidRPr="00875212">
        <w:rPr>
          <w:bCs/>
          <w:lang w:eastAsia="et-EE"/>
        </w:rPr>
        <w:t xml:space="preserve">Ivars Stanga, Indra Špela), </w:t>
      </w:r>
      <w:r w:rsidR="004C2279" w:rsidRPr="00875212">
        <w:t xml:space="preserve">PRET – </w:t>
      </w:r>
      <w:r w:rsidR="004C2279">
        <w:t>nav</w:t>
      </w:r>
      <w:r w:rsidR="004C2279" w:rsidRPr="00875212">
        <w:t xml:space="preserve">, ATTURAS – </w:t>
      </w:r>
      <w:r w:rsidR="004C2279">
        <w:t>nav</w:t>
      </w:r>
      <w:r w:rsidR="004C2279" w:rsidRPr="00875212">
        <w:t xml:space="preserve">, </w:t>
      </w:r>
      <w:r w:rsidR="004C2279" w:rsidRPr="00875212">
        <w:rPr>
          <w:rFonts w:eastAsia="Calibri"/>
          <w:lang w:eastAsia="en-US"/>
        </w:rPr>
        <w:t xml:space="preserve">NEBALSO – </w:t>
      </w:r>
      <w:r w:rsidR="004C2279">
        <w:rPr>
          <w:rFonts w:eastAsia="Calibri"/>
          <w:lang w:eastAsia="en-US"/>
        </w:rPr>
        <w:t>nav</w:t>
      </w:r>
      <w:r w:rsidR="004C2279" w:rsidRPr="00875212">
        <w:t xml:space="preserve">, </w:t>
      </w:r>
      <w:r w:rsidRPr="00A31E64">
        <w:t>Dobeles novada dome NOLEMJ:</w:t>
      </w:r>
    </w:p>
    <w:p w14:paraId="03370906" w14:textId="77777777" w:rsidR="002C0BCA" w:rsidRPr="00A31E64" w:rsidRDefault="002C0BCA" w:rsidP="002C0BCA">
      <w:pPr>
        <w:jc w:val="both"/>
        <w:rPr>
          <w:rFonts w:eastAsiaTheme="minorHAnsi"/>
          <w:kern w:val="2"/>
          <w:lang w:eastAsia="en-US"/>
          <w14:ligatures w14:val="standardContextual"/>
        </w:rPr>
      </w:pPr>
    </w:p>
    <w:p w14:paraId="7161E925" w14:textId="77777777" w:rsidR="002C0BCA" w:rsidRPr="00A31E64" w:rsidRDefault="002C0BCA" w:rsidP="004C2279">
      <w:pPr>
        <w:ind w:firstLine="720"/>
        <w:jc w:val="both"/>
        <w:rPr>
          <w:rFonts w:eastAsiaTheme="minorHAnsi"/>
          <w:kern w:val="2"/>
          <w:lang w:eastAsia="en-US"/>
          <w14:ligatures w14:val="standardContextual"/>
        </w:rPr>
      </w:pPr>
      <w:r w:rsidRPr="00A31E64">
        <w:rPr>
          <w:rFonts w:eastAsiaTheme="minorHAnsi"/>
          <w:kern w:val="2"/>
          <w:lang w:eastAsia="en-US"/>
          <w14:ligatures w14:val="standardContextual"/>
        </w:rPr>
        <w:t>Apstiprināt Dobeles novada pašvaldības vidēja termiņa plānošanas dokumentu “Dobeles novada pašvaldības bērnu tiesību aizsardzības programma 2025.–2027. gadam” (lēmuma pielikumā).</w:t>
      </w:r>
    </w:p>
    <w:p w14:paraId="543A1299" w14:textId="77777777" w:rsidR="002C0BCA" w:rsidRPr="00A31E64" w:rsidRDefault="002C0BCA" w:rsidP="002C0BCA">
      <w:pPr>
        <w:suppressAutoHyphens/>
        <w:autoSpaceDE w:val="0"/>
        <w:jc w:val="both"/>
        <w:rPr>
          <w:rFonts w:eastAsia="Calibri"/>
          <w:color w:val="000000"/>
          <w:kern w:val="2"/>
          <w:sz w:val="23"/>
          <w:szCs w:val="23"/>
          <w:lang w:eastAsia="zh-CN"/>
          <w14:ligatures w14:val="standardContextual"/>
        </w:rPr>
      </w:pPr>
    </w:p>
    <w:p w14:paraId="52E8668D" w14:textId="77777777" w:rsidR="002C0BCA" w:rsidRPr="00A31E64" w:rsidRDefault="002C0BCA" w:rsidP="002C0BCA">
      <w:pPr>
        <w:suppressAutoHyphens/>
        <w:autoSpaceDE w:val="0"/>
        <w:jc w:val="both"/>
        <w:rPr>
          <w:rFonts w:eastAsia="Calibri"/>
          <w:color w:val="000000"/>
          <w:kern w:val="2"/>
          <w:sz w:val="23"/>
          <w:szCs w:val="23"/>
          <w:lang w:eastAsia="zh-CN"/>
          <w14:ligatures w14:val="standardContextual"/>
        </w:rPr>
      </w:pPr>
    </w:p>
    <w:p w14:paraId="38B30970" w14:textId="77777777" w:rsidR="002C0BCA" w:rsidRPr="00A31E64" w:rsidRDefault="002C0BCA" w:rsidP="002C0BCA">
      <w:pPr>
        <w:suppressAutoHyphens/>
        <w:autoSpaceDE w:val="0"/>
        <w:jc w:val="both"/>
        <w:rPr>
          <w:rFonts w:eastAsia="Calibri"/>
          <w:color w:val="000000"/>
          <w:kern w:val="2"/>
          <w:lang w:eastAsia="zh-CN"/>
          <w14:ligatures w14:val="standardContextual"/>
        </w:rPr>
      </w:pPr>
      <w:r w:rsidRPr="00A31E64">
        <w:rPr>
          <w:rFonts w:eastAsia="Calibri"/>
          <w:color w:val="000000"/>
          <w:kern w:val="2"/>
          <w:lang w:eastAsia="zh-CN"/>
          <w14:ligatures w14:val="standardContextual"/>
        </w:rPr>
        <w:t>Domes priekšsēdētājs</w:t>
      </w:r>
      <w:r w:rsidRPr="00A31E64">
        <w:rPr>
          <w:rFonts w:eastAsia="Calibri"/>
          <w:color w:val="000000"/>
          <w:kern w:val="2"/>
          <w:lang w:eastAsia="zh-CN"/>
          <w14:ligatures w14:val="standardContextual"/>
        </w:rPr>
        <w:tab/>
      </w:r>
      <w:r w:rsidRPr="00A31E64">
        <w:rPr>
          <w:rFonts w:eastAsia="Calibri"/>
          <w:color w:val="000000"/>
          <w:kern w:val="2"/>
          <w:lang w:eastAsia="zh-CN"/>
          <w14:ligatures w14:val="standardContextual"/>
        </w:rPr>
        <w:tab/>
      </w:r>
      <w:r w:rsidRPr="00A31E64">
        <w:rPr>
          <w:rFonts w:eastAsia="Calibri"/>
          <w:color w:val="000000"/>
          <w:kern w:val="2"/>
          <w:lang w:eastAsia="zh-CN"/>
          <w14:ligatures w14:val="standardContextual"/>
        </w:rPr>
        <w:tab/>
      </w:r>
      <w:r w:rsidRPr="00A31E64">
        <w:rPr>
          <w:rFonts w:eastAsia="Calibri"/>
          <w:color w:val="000000"/>
          <w:kern w:val="2"/>
          <w:lang w:eastAsia="zh-CN"/>
          <w14:ligatures w14:val="standardContextual"/>
        </w:rPr>
        <w:tab/>
      </w:r>
      <w:r w:rsidRPr="00A31E64">
        <w:rPr>
          <w:rFonts w:eastAsia="Calibri"/>
          <w:color w:val="000000"/>
          <w:kern w:val="2"/>
          <w:lang w:eastAsia="zh-CN"/>
          <w14:ligatures w14:val="standardContextual"/>
        </w:rPr>
        <w:tab/>
      </w:r>
      <w:r w:rsidRPr="00A31E64">
        <w:rPr>
          <w:rFonts w:eastAsia="Calibri"/>
          <w:color w:val="000000"/>
          <w:kern w:val="2"/>
          <w:lang w:eastAsia="zh-CN"/>
          <w14:ligatures w14:val="standardContextual"/>
        </w:rPr>
        <w:tab/>
      </w:r>
      <w:r w:rsidRPr="00A31E64">
        <w:rPr>
          <w:rFonts w:eastAsia="Calibri"/>
          <w:color w:val="000000"/>
          <w:kern w:val="2"/>
          <w:lang w:eastAsia="zh-CN"/>
          <w14:ligatures w14:val="standardContextual"/>
        </w:rPr>
        <w:tab/>
      </w:r>
      <w:r w:rsidRPr="00A31E64">
        <w:rPr>
          <w:rFonts w:eastAsia="Calibri"/>
          <w:color w:val="000000"/>
          <w:kern w:val="2"/>
          <w:lang w:eastAsia="zh-CN"/>
          <w14:ligatures w14:val="standardContextual"/>
        </w:rPr>
        <w:tab/>
      </w:r>
      <w:r w:rsidRPr="00A31E64">
        <w:rPr>
          <w:rFonts w:eastAsia="Calibri"/>
          <w:color w:val="000000"/>
          <w:kern w:val="2"/>
          <w:lang w:eastAsia="zh-CN"/>
          <w14:ligatures w14:val="standardContextual"/>
        </w:rPr>
        <w:tab/>
        <w:t xml:space="preserve"> I. Gorskis</w:t>
      </w:r>
    </w:p>
    <w:p w14:paraId="477DDBD6" w14:textId="77777777" w:rsidR="002C0BCA" w:rsidRPr="00A31E64" w:rsidRDefault="002C0BCA" w:rsidP="002C0BCA">
      <w:pPr>
        <w:suppressAutoHyphens/>
        <w:autoSpaceDE w:val="0"/>
        <w:jc w:val="both"/>
        <w:rPr>
          <w:rFonts w:eastAsia="Calibri"/>
          <w:color w:val="000000"/>
          <w:kern w:val="2"/>
          <w:lang w:eastAsia="zh-CN"/>
          <w14:ligatures w14:val="standardContextual"/>
        </w:rPr>
      </w:pPr>
    </w:p>
    <w:p w14:paraId="42678BE4" w14:textId="77777777" w:rsidR="002C0BCA" w:rsidRPr="00A31E64" w:rsidRDefault="002C0BCA" w:rsidP="002C0BCA">
      <w:pPr>
        <w:spacing w:after="160" w:line="259" w:lineRule="auto"/>
        <w:rPr>
          <w:rFonts w:asciiTheme="minorHAnsi" w:eastAsiaTheme="minorHAnsi" w:hAnsiTheme="minorHAnsi" w:cstheme="minorBidi"/>
          <w:kern w:val="2"/>
          <w:sz w:val="22"/>
          <w:szCs w:val="22"/>
          <w:lang w:eastAsia="en-US"/>
          <w14:ligatures w14:val="standardContextual"/>
        </w:rPr>
      </w:pPr>
    </w:p>
    <w:p w14:paraId="196E79EE" w14:textId="77777777" w:rsidR="002C0BCA" w:rsidRPr="00A31E64" w:rsidRDefault="002C0BCA" w:rsidP="002C0BCA">
      <w:pPr>
        <w:spacing w:after="160" w:line="259" w:lineRule="auto"/>
        <w:rPr>
          <w:rFonts w:asciiTheme="minorHAnsi" w:eastAsiaTheme="minorHAnsi" w:hAnsiTheme="minorHAnsi" w:cstheme="minorBidi"/>
          <w:kern w:val="2"/>
          <w:sz w:val="22"/>
          <w:szCs w:val="22"/>
          <w:lang w:eastAsia="en-US"/>
          <w14:ligatures w14:val="standardContextual"/>
        </w:rPr>
      </w:pPr>
    </w:p>
    <w:p w14:paraId="36AF3438" w14:textId="77777777" w:rsidR="002C0BCA" w:rsidRPr="00A31E64" w:rsidRDefault="002C0BCA" w:rsidP="002C0BCA">
      <w:pPr>
        <w:ind w:left="5529"/>
        <w:jc w:val="right"/>
        <w:rPr>
          <w:rFonts w:eastAsiaTheme="minorHAnsi"/>
          <w:kern w:val="2"/>
          <w:lang w:eastAsia="en-US"/>
          <w14:ligatures w14:val="standardContextual"/>
        </w:rPr>
      </w:pPr>
    </w:p>
    <w:p w14:paraId="7A7313A5" w14:textId="77777777" w:rsidR="002C0BCA" w:rsidRPr="00A31E64" w:rsidRDefault="002C0BCA" w:rsidP="002C0BCA">
      <w:pPr>
        <w:ind w:left="5529"/>
        <w:jc w:val="right"/>
        <w:rPr>
          <w:rFonts w:eastAsiaTheme="minorHAnsi"/>
          <w:kern w:val="2"/>
          <w:lang w:eastAsia="en-US"/>
          <w14:ligatures w14:val="standardContextual"/>
        </w:rPr>
      </w:pPr>
    </w:p>
    <w:p w14:paraId="2BC58FD6" w14:textId="77777777" w:rsidR="002C0BCA" w:rsidRPr="00A31E64" w:rsidRDefault="002C0BCA" w:rsidP="002C0BCA">
      <w:pPr>
        <w:ind w:left="5529"/>
        <w:jc w:val="right"/>
        <w:rPr>
          <w:rFonts w:eastAsiaTheme="minorHAnsi"/>
          <w:kern w:val="2"/>
          <w:lang w:eastAsia="en-US"/>
          <w14:ligatures w14:val="standardContextual"/>
        </w:rPr>
      </w:pPr>
    </w:p>
    <w:p w14:paraId="552BD7FD" w14:textId="77777777" w:rsidR="002C0BCA" w:rsidRPr="00A31E64" w:rsidRDefault="002C0BCA" w:rsidP="002C0BCA">
      <w:pPr>
        <w:ind w:left="5529"/>
        <w:jc w:val="right"/>
        <w:rPr>
          <w:rFonts w:eastAsiaTheme="minorHAnsi"/>
          <w:kern w:val="2"/>
          <w:lang w:eastAsia="en-US"/>
          <w14:ligatures w14:val="standardContextual"/>
        </w:rPr>
      </w:pPr>
    </w:p>
    <w:p w14:paraId="0E09D72F" w14:textId="77777777" w:rsidR="002C0BCA" w:rsidRPr="00A31E64" w:rsidRDefault="002C0BCA" w:rsidP="002C0BCA">
      <w:pPr>
        <w:ind w:left="5529"/>
        <w:jc w:val="right"/>
        <w:rPr>
          <w:rFonts w:eastAsiaTheme="minorHAnsi"/>
          <w:kern w:val="2"/>
          <w:lang w:eastAsia="en-US"/>
          <w14:ligatures w14:val="standardContextual"/>
        </w:rPr>
      </w:pPr>
    </w:p>
    <w:p w14:paraId="2A90EA7C" w14:textId="77777777" w:rsidR="002C0BCA" w:rsidRPr="00A31E64" w:rsidRDefault="002C0BCA" w:rsidP="002C0BCA">
      <w:pPr>
        <w:ind w:left="5529"/>
        <w:jc w:val="right"/>
        <w:rPr>
          <w:rFonts w:eastAsiaTheme="minorHAnsi"/>
          <w:kern w:val="2"/>
          <w:lang w:eastAsia="en-US"/>
          <w14:ligatures w14:val="standardContextual"/>
        </w:rPr>
      </w:pPr>
    </w:p>
    <w:p w14:paraId="14806AAB" w14:textId="77777777" w:rsidR="002C0BCA" w:rsidRPr="00A31E64" w:rsidRDefault="002C0BCA" w:rsidP="002C0BCA">
      <w:pPr>
        <w:ind w:left="5529"/>
        <w:jc w:val="right"/>
        <w:rPr>
          <w:rFonts w:eastAsiaTheme="minorHAnsi"/>
          <w:kern w:val="2"/>
          <w:lang w:eastAsia="en-US"/>
          <w14:ligatures w14:val="standardContextual"/>
        </w:rPr>
      </w:pPr>
    </w:p>
    <w:p w14:paraId="1D88F0E0" w14:textId="77777777" w:rsidR="002C0BCA" w:rsidRPr="00A31E64" w:rsidRDefault="002C0BCA" w:rsidP="002C0BCA">
      <w:pPr>
        <w:ind w:left="5529"/>
        <w:jc w:val="right"/>
        <w:rPr>
          <w:rFonts w:eastAsiaTheme="minorHAnsi"/>
          <w:kern w:val="2"/>
          <w:lang w:eastAsia="en-US"/>
          <w14:ligatures w14:val="standardContextual"/>
        </w:rPr>
      </w:pPr>
    </w:p>
    <w:p w14:paraId="298D712E" w14:textId="77777777" w:rsidR="002C0BCA" w:rsidRPr="00A31E64" w:rsidRDefault="002C0BCA" w:rsidP="002C0BCA">
      <w:pPr>
        <w:rPr>
          <w:rFonts w:eastAsiaTheme="minorHAnsi"/>
          <w:kern w:val="2"/>
          <w:lang w:eastAsia="en-US"/>
          <w14:ligatures w14:val="standardContextual"/>
        </w:rPr>
        <w:sectPr w:rsidR="002C0BCA" w:rsidRPr="00A31E64" w:rsidSect="002C0BCA">
          <w:footerReference w:type="default" r:id="rId16"/>
          <w:footerReference w:type="first" r:id="rId17"/>
          <w:pgSz w:w="11906" w:h="16838"/>
          <w:pgMar w:top="1134" w:right="851" w:bottom="1134" w:left="1701" w:header="709" w:footer="709" w:gutter="0"/>
          <w:pgNumType w:start="1"/>
          <w:cols w:space="708"/>
          <w:titlePg/>
          <w:docGrid w:linePitch="360"/>
        </w:sectPr>
      </w:pPr>
    </w:p>
    <w:p w14:paraId="323BC735" w14:textId="77777777" w:rsidR="002C0BCA" w:rsidRPr="00A31E64" w:rsidRDefault="002C0BCA" w:rsidP="002C0BCA">
      <w:pPr>
        <w:jc w:val="right"/>
        <w:rPr>
          <w:rFonts w:eastAsiaTheme="minorHAnsi"/>
          <w:kern w:val="2"/>
          <w:lang w:eastAsia="en-US"/>
          <w14:ligatures w14:val="standardContextual"/>
        </w:rPr>
      </w:pPr>
      <w:r w:rsidRPr="00A31E64">
        <w:rPr>
          <w:rFonts w:eastAsiaTheme="minorHAnsi"/>
          <w:kern w:val="2"/>
          <w:lang w:eastAsia="en-US"/>
          <w14:ligatures w14:val="standardContextual"/>
        </w:rPr>
        <w:lastRenderedPageBreak/>
        <w:t>APSTIPRINĀTA</w:t>
      </w:r>
    </w:p>
    <w:p w14:paraId="3A55F965" w14:textId="77777777" w:rsidR="002C0BCA" w:rsidRPr="00A31E64" w:rsidRDefault="002C0BCA" w:rsidP="002C0BCA">
      <w:pPr>
        <w:ind w:left="4820"/>
        <w:jc w:val="right"/>
        <w:rPr>
          <w:rFonts w:eastAsiaTheme="minorHAnsi"/>
          <w:kern w:val="2"/>
          <w:lang w:eastAsia="en-US"/>
          <w14:ligatures w14:val="standardContextual"/>
        </w:rPr>
      </w:pPr>
      <w:r w:rsidRPr="00A31E64">
        <w:rPr>
          <w:rFonts w:eastAsiaTheme="minorHAnsi"/>
          <w:kern w:val="2"/>
          <w:lang w:eastAsia="en-US"/>
          <w14:ligatures w14:val="standardContextual"/>
        </w:rPr>
        <w:t>ar Dobeles novada domes</w:t>
      </w:r>
    </w:p>
    <w:p w14:paraId="0F4D79ED" w14:textId="42A7F647" w:rsidR="002C0BCA" w:rsidRPr="00A31E64" w:rsidRDefault="002C0BCA" w:rsidP="002C0BCA">
      <w:pPr>
        <w:ind w:left="4820"/>
        <w:jc w:val="right"/>
        <w:rPr>
          <w:rFonts w:eastAsiaTheme="minorHAnsi"/>
          <w:kern w:val="2"/>
          <w:lang w:eastAsia="en-US"/>
          <w14:ligatures w14:val="standardContextual"/>
        </w:rPr>
      </w:pPr>
      <w:r w:rsidRPr="00A31E64">
        <w:rPr>
          <w:rFonts w:eastAsiaTheme="minorHAnsi"/>
          <w:kern w:val="2"/>
          <w:lang w:eastAsia="en-US"/>
          <w14:ligatures w14:val="standardContextual"/>
        </w:rPr>
        <w:t>2025.gada 27. marta lēmumu Nr.</w:t>
      </w:r>
      <w:r w:rsidR="00886CF6">
        <w:rPr>
          <w:rFonts w:eastAsiaTheme="minorHAnsi"/>
          <w:kern w:val="2"/>
          <w:lang w:eastAsia="en-US"/>
          <w14:ligatures w14:val="standardContextual"/>
        </w:rPr>
        <w:t>110</w:t>
      </w:r>
      <w:r w:rsidR="00471DA7">
        <w:rPr>
          <w:rFonts w:eastAsiaTheme="minorHAnsi"/>
          <w:kern w:val="2"/>
          <w:lang w:eastAsia="en-US"/>
          <w14:ligatures w14:val="standardContextual"/>
        </w:rPr>
        <w:t>/5</w:t>
      </w:r>
    </w:p>
    <w:p w14:paraId="2A4B3198" w14:textId="77777777" w:rsidR="002C0BCA" w:rsidRPr="00A31E64" w:rsidRDefault="002C0BCA" w:rsidP="002C0BCA">
      <w:pPr>
        <w:spacing w:after="160" w:line="259" w:lineRule="auto"/>
        <w:jc w:val="center"/>
        <w:rPr>
          <w:rFonts w:eastAsiaTheme="minorHAnsi"/>
          <w:b/>
          <w:bCs/>
          <w:kern w:val="2"/>
          <w:sz w:val="32"/>
          <w:szCs w:val="32"/>
          <w:lang w:eastAsia="en-US"/>
          <w14:ligatures w14:val="standardContextual"/>
        </w:rPr>
      </w:pPr>
    </w:p>
    <w:p w14:paraId="21BA6C69" w14:textId="77777777" w:rsidR="002C0BCA" w:rsidRPr="00A31E64" w:rsidRDefault="002C0BCA" w:rsidP="002C0BCA">
      <w:pPr>
        <w:spacing w:after="160" w:line="259" w:lineRule="auto"/>
        <w:jc w:val="center"/>
        <w:rPr>
          <w:rFonts w:eastAsiaTheme="minorHAnsi"/>
          <w:b/>
          <w:bCs/>
          <w:kern w:val="2"/>
          <w:sz w:val="32"/>
          <w:szCs w:val="32"/>
          <w:lang w:eastAsia="en-US"/>
          <w14:ligatures w14:val="standardContextual"/>
        </w:rPr>
      </w:pPr>
    </w:p>
    <w:p w14:paraId="07DDC9F8" w14:textId="77777777" w:rsidR="002C0BCA" w:rsidRPr="00A31E64" w:rsidRDefault="002C0BCA" w:rsidP="002C0BCA">
      <w:pPr>
        <w:spacing w:after="160" w:line="259" w:lineRule="auto"/>
        <w:jc w:val="center"/>
        <w:rPr>
          <w:rFonts w:eastAsiaTheme="minorHAnsi"/>
          <w:b/>
          <w:bCs/>
          <w:kern w:val="2"/>
          <w:sz w:val="40"/>
          <w:szCs w:val="40"/>
          <w:lang w:eastAsia="en-US"/>
          <w14:ligatures w14:val="standardContextual"/>
        </w:rPr>
      </w:pPr>
    </w:p>
    <w:p w14:paraId="6299F00E" w14:textId="77777777" w:rsidR="002C0BCA" w:rsidRPr="00A31E64" w:rsidRDefault="002C0BCA" w:rsidP="002C0BCA">
      <w:pPr>
        <w:spacing w:after="160" w:line="259" w:lineRule="auto"/>
        <w:jc w:val="center"/>
        <w:rPr>
          <w:rFonts w:eastAsiaTheme="minorHAnsi"/>
          <w:b/>
          <w:bCs/>
          <w:kern w:val="2"/>
          <w:sz w:val="40"/>
          <w:szCs w:val="40"/>
          <w:lang w:eastAsia="en-US"/>
          <w14:ligatures w14:val="standardContextual"/>
        </w:rPr>
      </w:pPr>
    </w:p>
    <w:p w14:paraId="469B356F" w14:textId="77777777" w:rsidR="002C0BCA" w:rsidRPr="00A31E64" w:rsidRDefault="002C0BCA" w:rsidP="002C0BCA">
      <w:pPr>
        <w:spacing w:after="160" w:line="259" w:lineRule="auto"/>
        <w:jc w:val="center"/>
        <w:rPr>
          <w:rFonts w:eastAsiaTheme="minorHAnsi"/>
          <w:b/>
          <w:bCs/>
          <w:kern w:val="2"/>
          <w:sz w:val="40"/>
          <w:szCs w:val="40"/>
          <w:lang w:eastAsia="en-US"/>
          <w14:ligatures w14:val="standardContextual"/>
        </w:rPr>
      </w:pPr>
    </w:p>
    <w:p w14:paraId="4B5DAFD3" w14:textId="77777777" w:rsidR="002C0BCA" w:rsidRPr="00A31E64" w:rsidRDefault="002C0BCA" w:rsidP="002C0BCA">
      <w:pPr>
        <w:spacing w:after="160" w:line="259" w:lineRule="auto"/>
        <w:jc w:val="center"/>
        <w:rPr>
          <w:rFonts w:eastAsiaTheme="minorHAnsi"/>
          <w:b/>
          <w:bCs/>
          <w:kern w:val="2"/>
          <w:sz w:val="40"/>
          <w:szCs w:val="40"/>
          <w:lang w:eastAsia="en-US"/>
          <w14:ligatures w14:val="standardContextual"/>
        </w:rPr>
      </w:pPr>
      <w:r w:rsidRPr="00A31E64">
        <w:rPr>
          <w:rFonts w:eastAsiaTheme="minorHAnsi"/>
          <w:b/>
          <w:bCs/>
          <w:kern w:val="2"/>
          <w:sz w:val="40"/>
          <w:szCs w:val="40"/>
          <w:lang w:eastAsia="en-US"/>
          <w14:ligatures w14:val="standardContextual"/>
        </w:rPr>
        <w:t xml:space="preserve">DOBELES NOVADA PAŠVALDĪBAS </w:t>
      </w:r>
    </w:p>
    <w:p w14:paraId="642F1CF3" w14:textId="77777777" w:rsidR="002C0BCA" w:rsidRPr="00A31E64" w:rsidRDefault="002C0BCA" w:rsidP="002C0BCA">
      <w:pPr>
        <w:spacing w:after="160" w:line="259" w:lineRule="auto"/>
        <w:jc w:val="center"/>
        <w:rPr>
          <w:rFonts w:eastAsiaTheme="minorHAnsi"/>
          <w:b/>
          <w:bCs/>
          <w:kern w:val="2"/>
          <w:sz w:val="40"/>
          <w:szCs w:val="40"/>
          <w:lang w:eastAsia="en-US"/>
          <w14:ligatures w14:val="standardContextual"/>
        </w:rPr>
      </w:pPr>
      <w:r w:rsidRPr="00A31E64">
        <w:rPr>
          <w:rFonts w:eastAsiaTheme="minorHAnsi"/>
          <w:b/>
          <w:bCs/>
          <w:kern w:val="2"/>
          <w:sz w:val="40"/>
          <w:szCs w:val="40"/>
          <w:lang w:eastAsia="en-US"/>
          <w14:ligatures w14:val="standardContextual"/>
        </w:rPr>
        <w:t xml:space="preserve">BĒRNU TIESĪBU AIZSARDZĪBAS PROGRAMMA </w:t>
      </w:r>
    </w:p>
    <w:p w14:paraId="7E76744F" w14:textId="77777777" w:rsidR="002C0BCA" w:rsidRPr="00A31E64" w:rsidRDefault="002C0BCA" w:rsidP="002C0BCA">
      <w:pPr>
        <w:spacing w:after="160" w:line="259" w:lineRule="auto"/>
        <w:jc w:val="center"/>
        <w:rPr>
          <w:rFonts w:eastAsiaTheme="minorHAnsi"/>
          <w:b/>
          <w:bCs/>
          <w:kern w:val="2"/>
          <w:sz w:val="40"/>
          <w:szCs w:val="40"/>
          <w:lang w:eastAsia="en-US"/>
          <w14:ligatures w14:val="standardContextual"/>
        </w:rPr>
      </w:pPr>
      <w:r w:rsidRPr="00A31E64">
        <w:rPr>
          <w:rFonts w:eastAsiaTheme="minorHAnsi"/>
          <w:b/>
          <w:bCs/>
          <w:kern w:val="2"/>
          <w:sz w:val="40"/>
          <w:szCs w:val="40"/>
          <w:lang w:eastAsia="en-US"/>
          <w14:ligatures w14:val="standardContextual"/>
        </w:rPr>
        <w:t>2025.–2027. GADAM</w:t>
      </w:r>
    </w:p>
    <w:p w14:paraId="2158F955" w14:textId="77777777" w:rsidR="002C0BCA" w:rsidRPr="00A31E64" w:rsidRDefault="002C0BCA" w:rsidP="002C0BCA">
      <w:pPr>
        <w:spacing w:after="160" w:line="259" w:lineRule="auto"/>
        <w:jc w:val="center"/>
        <w:rPr>
          <w:rFonts w:eastAsiaTheme="minorHAnsi"/>
          <w:b/>
          <w:bCs/>
          <w:kern w:val="2"/>
          <w:sz w:val="40"/>
          <w:szCs w:val="40"/>
          <w:lang w:eastAsia="en-US"/>
          <w14:ligatures w14:val="standardContextual"/>
        </w:rPr>
      </w:pPr>
    </w:p>
    <w:p w14:paraId="6D61E474" w14:textId="77777777" w:rsidR="002C0BCA" w:rsidRPr="00A31E64" w:rsidRDefault="002C0BCA" w:rsidP="002C0BCA">
      <w:pPr>
        <w:spacing w:after="160" w:line="259" w:lineRule="auto"/>
        <w:jc w:val="center"/>
        <w:rPr>
          <w:rFonts w:eastAsiaTheme="minorHAnsi"/>
          <w:b/>
          <w:bCs/>
          <w:kern w:val="2"/>
          <w:sz w:val="40"/>
          <w:szCs w:val="40"/>
          <w:lang w:eastAsia="en-US"/>
          <w14:ligatures w14:val="standardContextual"/>
        </w:rPr>
      </w:pPr>
    </w:p>
    <w:p w14:paraId="5F862748" w14:textId="77777777" w:rsidR="002C0BCA" w:rsidRPr="00A31E64" w:rsidRDefault="002C0BCA" w:rsidP="002C0BCA">
      <w:pPr>
        <w:spacing w:after="160" w:line="259" w:lineRule="auto"/>
        <w:jc w:val="center"/>
        <w:rPr>
          <w:rFonts w:eastAsiaTheme="minorHAnsi"/>
          <w:b/>
          <w:bCs/>
          <w:kern w:val="2"/>
          <w:sz w:val="40"/>
          <w:szCs w:val="40"/>
          <w:lang w:eastAsia="en-US"/>
          <w14:ligatures w14:val="standardContextual"/>
        </w:rPr>
      </w:pPr>
    </w:p>
    <w:p w14:paraId="389DD9C9" w14:textId="77777777" w:rsidR="002C0BCA" w:rsidRPr="00A31E64" w:rsidRDefault="002C0BCA" w:rsidP="002C0BCA">
      <w:pPr>
        <w:spacing w:after="160" w:line="259" w:lineRule="auto"/>
        <w:jc w:val="center"/>
        <w:rPr>
          <w:rFonts w:eastAsiaTheme="minorHAnsi"/>
          <w:b/>
          <w:bCs/>
          <w:kern w:val="2"/>
          <w:sz w:val="40"/>
          <w:szCs w:val="40"/>
          <w:lang w:eastAsia="en-US"/>
          <w14:ligatures w14:val="standardContextual"/>
        </w:rPr>
      </w:pPr>
    </w:p>
    <w:p w14:paraId="1AB8CBB0" w14:textId="77777777" w:rsidR="002C0BCA" w:rsidRPr="00A31E64" w:rsidRDefault="002C0BCA" w:rsidP="002C0BCA">
      <w:pPr>
        <w:spacing w:after="160" w:line="259" w:lineRule="auto"/>
        <w:jc w:val="center"/>
        <w:rPr>
          <w:rFonts w:eastAsiaTheme="minorHAnsi"/>
          <w:b/>
          <w:bCs/>
          <w:kern w:val="2"/>
          <w:sz w:val="40"/>
          <w:szCs w:val="40"/>
          <w:lang w:eastAsia="en-US"/>
          <w14:ligatures w14:val="standardContextual"/>
        </w:rPr>
      </w:pPr>
    </w:p>
    <w:p w14:paraId="3E6AE658" w14:textId="77777777" w:rsidR="002C0BCA" w:rsidRPr="00A31E64" w:rsidRDefault="002C0BCA" w:rsidP="002C0BCA">
      <w:pPr>
        <w:spacing w:after="160" w:line="259" w:lineRule="auto"/>
        <w:jc w:val="center"/>
        <w:rPr>
          <w:rFonts w:eastAsiaTheme="minorHAnsi"/>
          <w:b/>
          <w:bCs/>
          <w:kern w:val="2"/>
          <w:sz w:val="40"/>
          <w:szCs w:val="40"/>
          <w:lang w:eastAsia="en-US"/>
          <w14:ligatures w14:val="standardContextual"/>
        </w:rPr>
      </w:pPr>
    </w:p>
    <w:p w14:paraId="26139BC8" w14:textId="77777777" w:rsidR="002C0BCA" w:rsidRPr="00A31E64" w:rsidRDefault="002C0BCA" w:rsidP="002C0BCA">
      <w:pPr>
        <w:spacing w:after="160" w:line="259" w:lineRule="auto"/>
        <w:jc w:val="center"/>
        <w:rPr>
          <w:rFonts w:eastAsiaTheme="minorHAnsi"/>
          <w:b/>
          <w:bCs/>
          <w:kern w:val="2"/>
          <w:sz w:val="40"/>
          <w:szCs w:val="40"/>
          <w:lang w:eastAsia="en-US"/>
          <w14:ligatures w14:val="standardContextual"/>
        </w:rPr>
      </w:pPr>
    </w:p>
    <w:p w14:paraId="594C0B04" w14:textId="77777777" w:rsidR="002C0BCA" w:rsidRPr="00A31E64" w:rsidRDefault="002C0BCA" w:rsidP="002C0BCA">
      <w:pPr>
        <w:spacing w:after="160" w:line="259" w:lineRule="auto"/>
        <w:jc w:val="center"/>
        <w:rPr>
          <w:rFonts w:eastAsiaTheme="minorHAnsi"/>
          <w:b/>
          <w:bCs/>
          <w:kern w:val="2"/>
          <w:sz w:val="40"/>
          <w:szCs w:val="40"/>
          <w:lang w:eastAsia="en-US"/>
          <w14:ligatures w14:val="standardContextual"/>
        </w:rPr>
      </w:pPr>
    </w:p>
    <w:p w14:paraId="554F7D9B" w14:textId="77777777" w:rsidR="002C0BCA" w:rsidRPr="00A31E64" w:rsidRDefault="002C0BCA" w:rsidP="002C0BCA">
      <w:pPr>
        <w:spacing w:after="160" w:line="259" w:lineRule="auto"/>
        <w:jc w:val="center"/>
        <w:rPr>
          <w:rFonts w:eastAsiaTheme="minorHAnsi"/>
          <w:b/>
          <w:bCs/>
          <w:kern w:val="2"/>
          <w:sz w:val="40"/>
          <w:szCs w:val="40"/>
          <w:lang w:eastAsia="en-US"/>
          <w14:ligatures w14:val="standardContextual"/>
        </w:rPr>
      </w:pPr>
    </w:p>
    <w:p w14:paraId="65928563" w14:textId="77777777" w:rsidR="002C0BCA" w:rsidRPr="00A31E64" w:rsidRDefault="002C0BCA" w:rsidP="002C0BCA">
      <w:pPr>
        <w:spacing w:after="160" w:line="259" w:lineRule="auto"/>
        <w:jc w:val="center"/>
        <w:rPr>
          <w:rFonts w:eastAsiaTheme="minorHAnsi"/>
          <w:b/>
          <w:bCs/>
          <w:kern w:val="2"/>
          <w:sz w:val="40"/>
          <w:szCs w:val="40"/>
          <w:lang w:eastAsia="en-US"/>
          <w14:ligatures w14:val="standardContextual"/>
        </w:rPr>
      </w:pPr>
    </w:p>
    <w:p w14:paraId="41141E40" w14:textId="77777777" w:rsidR="002C0BCA" w:rsidRPr="00A31E64" w:rsidRDefault="002C0BCA" w:rsidP="002C0BCA">
      <w:pPr>
        <w:spacing w:after="160" w:line="259" w:lineRule="auto"/>
        <w:jc w:val="center"/>
        <w:rPr>
          <w:rFonts w:eastAsiaTheme="minorHAnsi"/>
          <w:kern w:val="2"/>
          <w:sz w:val="28"/>
          <w:szCs w:val="28"/>
          <w:lang w:eastAsia="en-US"/>
          <w14:ligatures w14:val="standardContextual"/>
        </w:rPr>
      </w:pPr>
      <w:r w:rsidRPr="00A31E64">
        <w:rPr>
          <w:rFonts w:eastAsiaTheme="minorHAnsi"/>
          <w:kern w:val="2"/>
          <w:sz w:val="28"/>
          <w:szCs w:val="28"/>
          <w:lang w:eastAsia="en-US"/>
          <w14:ligatures w14:val="standardContextual"/>
        </w:rPr>
        <w:t>Dobele</w:t>
      </w:r>
      <w:r w:rsidRPr="00A31E64">
        <w:rPr>
          <w:rFonts w:eastAsiaTheme="minorHAnsi"/>
          <w:kern w:val="2"/>
          <w:sz w:val="28"/>
          <w:szCs w:val="28"/>
          <w:lang w:eastAsia="en-US"/>
          <w14:ligatures w14:val="standardContextual"/>
        </w:rPr>
        <w:br/>
        <w:t>2025</w:t>
      </w:r>
    </w:p>
    <w:p w14:paraId="3BD95DAF" w14:textId="77777777" w:rsidR="002C0BCA" w:rsidRPr="00A31E64" w:rsidRDefault="002C0BCA" w:rsidP="002C0BCA">
      <w:pPr>
        <w:spacing w:after="160" w:line="259" w:lineRule="auto"/>
        <w:rPr>
          <w:rFonts w:eastAsiaTheme="minorHAnsi"/>
          <w:b/>
          <w:bCs/>
          <w:kern w:val="2"/>
          <w:sz w:val="32"/>
          <w:szCs w:val="32"/>
          <w:lang w:eastAsia="en-US"/>
          <w14:ligatures w14:val="standardContextual"/>
        </w:rPr>
      </w:pPr>
    </w:p>
    <w:sdt>
      <w:sdtPr>
        <w:rPr>
          <w:rFonts w:asciiTheme="minorHAnsi" w:eastAsiaTheme="minorHAnsi" w:hAnsiTheme="minorHAnsi" w:cstheme="minorBidi"/>
          <w:kern w:val="2"/>
          <w:sz w:val="22"/>
          <w:szCs w:val="22"/>
          <w:lang w:eastAsia="en-US"/>
          <w14:ligatures w14:val="standardContextual"/>
        </w:rPr>
        <w:id w:val="1472482364"/>
        <w:docPartObj>
          <w:docPartGallery w:val="Table of Contents"/>
          <w:docPartUnique/>
        </w:docPartObj>
      </w:sdtPr>
      <w:sdtEndPr>
        <w:rPr>
          <w:b/>
          <w:bCs/>
          <w:noProof/>
        </w:rPr>
      </w:sdtEndPr>
      <w:sdtContent>
        <w:p w14:paraId="1CEBD3A6" w14:textId="77777777" w:rsidR="002C0BCA" w:rsidRPr="00A31E64" w:rsidRDefault="002C0BCA" w:rsidP="002C0BCA">
          <w:pPr>
            <w:keepNext/>
            <w:keepLines/>
            <w:spacing w:before="240" w:line="259" w:lineRule="auto"/>
            <w:jc w:val="center"/>
            <w:rPr>
              <w:rFonts w:asciiTheme="minorHAnsi" w:eastAsiaTheme="minorHAnsi" w:hAnsiTheme="minorHAnsi" w:cstheme="minorBidi"/>
              <w:kern w:val="2"/>
              <w:sz w:val="22"/>
              <w:szCs w:val="22"/>
              <w:lang w:eastAsia="en-US"/>
              <w14:ligatures w14:val="standardContextual"/>
            </w:rPr>
          </w:pPr>
        </w:p>
        <w:p w14:paraId="1E234F50" w14:textId="77777777" w:rsidR="002C0BCA" w:rsidRPr="00A31E64" w:rsidRDefault="002C0BCA" w:rsidP="002C0BCA">
          <w:pPr>
            <w:keepNext/>
            <w:keepLines/>
            <w:spacing w:before="240" w:line="259" w:lineRule="auto"/>
            <w:jc w:val="center"/>
            <w:rPr>
              <w:rFonts w:eastAsiaTheme="majorEastAsia"/>
              <w:b/>
              <w:bCs/>
              <w:sz w:val="28"/>
              <w:szCs w:val="28"/>
              <w:lang w:eastAsia="en-US"/>
            </w:rPr>
          </w:pPr>
          <w:r w:rsidRPr="00A31E64">
            <w:rPr>
              <w:rFonts w:eastAsiaTheme="majorEastAsia"/>
              <w:b/>
              <w:bCs/>
              <w:sz w:val="28"/>
              <w:szCs w:val="28"/>
              <w:lang w:eastAsia="en-US"/>
            </w:rPr>
            <w:t>SATURS</w:t>
          </w:r>
        </w:p>
        <w:p w14:paraId="4BA678E4" w14:textId="296294A9" w:rsidR="002C0BCA" w:rsidRPr="00A31E64" w:rsidRDefault="002C0BCA" w:rsidP="002C0BCA">
          <w:pPr>
            <w:tabs>
              <w:tab w:val="right" w:leader="dot" w:pos="9344"/>
            </w:tabs>
            <w:spacing w:after="100" w:line="259" w:lineRule="auto"/>
            <w:rPr>
              <w:rFonts w:eastAsiaTheme="minorEastAsia"/>
              <w:noProof/>
              <w:kern w:val="2"/>
              <w:lang w:eastAsia="en-US"/>
              <w14:ligatures w14:val="standardContextual"/>
            </w:rPr>
          </w:pPr>
          <w:r w:rsidRPr="00A31E64">
            <w:rPr>
              <w:rFonts w:eastAsiaTheme="minorEastAsia"/>
              <w:lang w:eastAsia="en-US"/>
            </w:rPr>
            <w:fldChar w:fldCharType="begin"/>
          </w:r>
          <w:r w:rsidRPr="00A31E64">
            <w:rPr>
              <w:rFonts w:eastAsiaTheme="minorEastAsia"/>
              <w:lang w:eastAsia="en-US"/>
            </w:rPr>
            <w:instrText xml:space="preserve"> TOC \o "1-3" \h \z \u </w:instrText>
          </w:r>
          <w:r w:rsidRPr="00A31E64">
            <w:rPr>
              <w:rFonts w:eastAsiaTheme="minorEastAsia"/>
              <w:lang w:eastAsia="en-US"/>
            </w:rPr>
            <w:fldChar w:fldCharType="separate"/>
          </w:r>
          <w:hyperlink w:anchor="_Toc187747301" w:history="1">
            <w:r w:rsidRPr="00A31E64">
              <w:rPr>
                <w:rFonts w:eastAsiaTheme="minorEastAsia"/>
                <w:noProof/>
                <w:color w:val="0563C1" w:themeColor="hyperlink"/>
                <w:u w:val="single"/>
                <w:lang w:eastAsia="en-US"/>
              </w:rPr>
              <w:t>Ievads</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_Toc187747301 \h </w:instrText>
            </w:r>
            <w:r w:rsidRPr="00A31E64">
              <w:rPr>
                <w:rFonts w:eastAsiaTheme="minorEastAsia"/>
                <w:noProof/>
                <w:webHidden/>
                <w:lang w:eastAsia="en-US"/>
              </w:rPr>
            </w:r>
            <w:r w:rsidRPr="00A31E64">
              <w:rPr>
                <w:rFonts w:eastAsiaTheme="minorEastAsia"/>
                <w:noProof/>
                <w:webHidden/>
                <w:lang w:eastAsia="en-US"/>
              </w:rPr>
              <w:fldChar w:fldCharType="separate"/>
            </w:r>
            <w:r w:rsidR="00B807B9">
              <w:rPr>
                <w:rFonts w:eastAsiaTheme="minorEastAsia"/>
                <w:noProof/>
                <w:webHidden/>
                <w:lang w:eastAsia="en-US"/>
              </w:rPr>
              <w:t>3</w:t>
            </w:r>
            <w:r w:rsidRPr="00A31E64">
              <w:rPr>
                <w:rFonts w:eastAsiaTheme="minorEastAsia"/>
                <w:noProof/>
                <w:webHidden/>
                <w:lang w:eastAsia="en-US"/>
              </w:rPr>
              <w:fldChar w:fldCharType="end"/>
            </w:r>
          </w:hyperlink>
        </w:p>
        <w:p w14:paraId="4C78B1F2" w14:textId="2C59C31E" w:rsidR="002C0BCA" w:rsidRPr="00A31E64" w:rsidRDefault="002C0BCA" w:rsidP="002C0BCA">
          <w:pPr>
            <w:tabs>
              <w:tab w:val="left" w:pos="440"/>
              <w:tab w:val="right" w:leader="dot" w:pos="9344"/>
            </w:tabs>
            <w:spacing w:after="100" w:line="259" w:lineRule="auto"/>
            <w:rPr>
              <w:rFonts w:eastAsiaTheme="minorEastAsia"/>
              <w:noProof/>
              <w:kern w:val="2"/>
              <w:lang w:eastAsia="en-US"/>
              <w14:ligatures w14:val="standardContextual"/>
            </w:rPr>
          </w:pPr>
          <w:hyperlink w:anchor="_Toc187747302" w:history="1">
            <w:r w:rsidRPr="00A31E64">
              <w:rPr>
                <w:rFonts w:eastAsiaTheme="minorEastAsia"/>
                <w:noProof/>
                <w:color w:val="0563C1" w:themeColor="hyperlink"/>
                <w:u w:val="single"/>
                <w:lang w:eastAsia="en-US"/>
              </w:rPr>
              <w:t>I.</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Esošās situācijas raksturojums</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_Toc187747302 \h </w:instrText>
            </w:r>
            <w:r w:rsidRPr="00A31E64">
              <w:rPr>
                <w:rFonts w:eastAsiaTheme="minorEastAsia"/>
                <w:noProof/>
                <w:webHidden/>
                <w:lang w:eastAsia="en-US"/>
              </w:rPr>
            </w:r>
            <w:r w:rsidRPr="00A31E64">
              <w:rPr>
                <w:rFonts w:eastAsiaTheme="minorEastAsia"/>
                <w:noProof/>
                <w:webHidden/>
                <w:lang w:eastAsia="en-US"/>
              </w:rPr>
              <w:fldChar w:fldCharType="separate"/>
            </w:r>
            <w:r w:rsidR="00B807B9">
              <w:rPr>
                <w:rFonts w:eastAsiaTheme="minorEastAsia"/>
                <w:noProof/>
                <w:webHidden/>
                <w:lang w:eastAsia="en-US"/>
              </w:rPr>
              <w:t>4</w:t>
            </w:r>
            <w:r w:rsidRPr="00A31E64">
              <w:rPr>
                <w:rFonts w:eastAsiaTheme="minorEastAsia"/>
                <w:noProof/>
                <w:webHidden/>
                <w:lang w:eastAsia="en-US"/>
              </w:rPr>
              <w:fldChar w:fldCharType="end"/>
            </w:r>
          </w:hyperlink>
        </w:p>
        <w:p w14:paraId="4D4F7910" w14:textId="168D07A1" w:rsidR="002C0BCA" w:rsidRPr="00A31E64" w:rsidRDefault="002C0BCA" w:rsidP="002C0BCA">
          <w:pPr>
            <w:tabs>
              <w:tab w:val="left" w:pos="720"/>
              <w:tab w:val="right" w:leader="dot" w:pos="9344"/>
            </w:tabs>
            <w:spacing w:after="100" w:line="259" w:lineRule="auto"/>
            <w:ind w:left="220"/>
            <w:rPr>
              <w:rFonts w:eastAsiaTheme="minorEastAsia"/>
              <w:noProof/>
              <w:kern w:val="2"/>
              <w:lang w:eastAsia="en-US"/>
              <w14:ligatures w14:val="standardContextual"/>
            </w:rPr>
          </w:pPr>
          <w:hyperlink w:anchor="_Toc187747303" w:history="1">
            <w:r w:rsidRPr="00A31E64">
              <w:rPr>
                <w:rFonts w:eastAsiaTheme="minorEastAsia"/>
                <w:noProof/>
                <w:color w:val="0563C1" w:themeColor="hyperlink"/>
                <w:u w:val="single"/>
                <w:lang w:eastAsia="en-US"/>
              </w:rPr>
              <w:t>1.</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Demogrāfiskā situācija un bērnu skaits Dobeles novadā</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_Toc187747303 \h </w:instrText>
            </w:r>
            <w:r w:rsidRPr="00A31E64">
              <w:rPr>
                <w:rFonts w:eastAsiaTheme="minorEastAsia"/>
                <w:noProof/>
                <w:webHidden/>
                <w:lang w:eastAsia="en-US"/>
              </w:rPr>
            </w:r>
            <w:r w:rsidRPr="00A31E64">
              <w:rPr>
                <w:rFonts w:eastAsiaTheme="minorEastAsia"/>
                <w:noProof/>
                <w:webHidden/>
                <w:lang w:eastAsia="en-US"/>
              </w:rPr>
              <w:fldChar w:fldCharType="separate"/>
            </w:r>
            <w:r w:rsidR="00B807B9">
              <w:rPr>
                <w:rFonts w:eastAsiaTheme="minorEastAsia"/>
                <w:noProof/>
                <w:webHidden/>
                <w:lang w:eastAsia="en-US"/>
              </w:rPr>
              <w:t>4</w:t>
            </w:r>
            <w:r w:rsidRPr="00A31E64">
              <w:rPr>
                <w:rFonts w:eastAsiaTheme="minorEastAsia"/>
                <w:noProof/>
                <w:webHidden/>
                <w:lang w:eastAsia="en-US"/>
              </w:rPr>
              <w:fldChar w:fldCharType="end"/>
            </w:r>
          </w:hyperlink>
        </w:p>
        <w:p w14:paraId="7CE44715" w14:textId="7DCC58BD" w:rsidR="002C0BCA" w:rsidRPr="00A31E64" w:rsidRDefault="002C0BCA" w:rsidP="002C0BCA">
          <w:pPr>
            <w:tabs>
              <w:tab w:val="left" w:pos="720"/>
              <w:tab w:val="right" w:leader="dot" w:pos="9344"/>
            </w:tabs>
            <w:spacing w:after="100" w:line="259" w:lineRule="auto"/>
            <w:ind w:left="220"/>
            <w:rPr>
              <w:rFonts w:eastAsiaTheme="minorEastAsia"/>
              <w:noProof/>
              <w:kern w:val="2"/>
              <w:lang w:eastAsia="en-US"/>
              <w14:ligatures w14:val="standardContextual"/>
            </w:rPr>
          </w:pPr>
          <w:hyperlink w:anchor="_Toc187747304" w:history="1">
            <w:r w:rsidRPr="00A31E64">
              <w:rPr>
                <w:rFonts w:eastAsiaTheme="minorEastAsia"/>
                <w:noProof/>
                <w:color w:val="0563C1" w:themeColor="hyperlink"/>
                <w:u w:val="single"/>
                <w:lang w:eastAsia="en-US"/>
              </w:rPr>
              <w:t>2.</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Pašvaldības atbalsts ģimenēm ar bērniem</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_Toc187747304 \h </w:instrText>
            </w:r>
            <w:r w:rsidRPr="00A31E64">
              <w:rPr>
                <w:rFonts w:eastAsiaTheme="minorEastAsia"/>
                <w:noProof/>
                <w:webHidden/>
                <w:lang w:eastAsia="en-US"/>
              </w:rPr>
            </w:r>
            <w:r w:rsidRPr="00A31E64">
              <w:rPr>
                <w:rFonts w:eastAsiaTheme="minorEastAsia"/>
                <w:noProof/>
                <w:webHidden/>
                <w:lang w:eastAsia="en-US"/>
              </w:rPr>
              <w:fldChar w:fldCharType="separate"/>
            </w:r>
            <w:r w:rsidR="00B807B9">
              <w:rPr>
                <w:rFonts w:eastAsiaTheme="minorEastAsia"/>
                <w:noProof/>
                <w:webHidden/>
                <w:lang w:eastAsia="en-US"/>
              </w:rPr>
              <w:t>4</w:t>
            </w:r>
            <w:r w:rsidRPr="00A31E64">
              <w:rPr>
                <w:rFonts w:eastAsiaTheme="minorEastAsia"/>
                <w:noProof/>
                <w:webHidden/>
                <w:lang w:eastAsia="en-US"/>
              </w:rPr>
              <w:fldChar w:fldCharType="end"/>
            </w:r>
          </w:hyperlink>
        </w:p>
        <w:p w14:paraId="5C87DC86" w14:textId="66EB04D7" w:rsidR="002C0BCA" w:rsidRPr="00A31E64" w:rsidRDefault="002C0BCA" w:rsidP="002C0BCA">
          <w:pPr>
            <w:tabs>
              <w:tab w:val="left" w:pos="720"/>
              <w:tab w:val="right" w:leader="dot" w:pos="9344"/>
            </w:tabs>
            <w:spacing w:after="100" w:line="259" w:lineRule="auto"/>
            <w:ind w:left="220"/>
            <w:rPr>
              <w:rFonts w:eastAsiaTheme="minorEastAsia"/>
              <w:noProof/>
              <w:kern w:val="2"/>
              <w:lang w:eastAsia="en-US"/>
              <w14:ligatures w14:val="standardContextual"/>
            </w:rPr>
          </w:pPr>
          <w:hyperlink w:anchor="_Toc187747305" w:history="1">
            <w:r w:rsidRPr="00A31E64">
              <w:rPr>
                <w:rFonts w:eastAsiaTheme="minorEastAsia"/>
                <w:noProof/>
                <w:color w:val="0563C1" w:themeColor="hyperlink"/>
                <w:u w:val="single"/>
                <w:lang w:eastAsia="en-US"/>
              </w:rPr>
              <w:t>3.</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Bez vecāku gādības palikušo bērnu aprūpe</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_Toc187747305 \h </w:instrText>
            </w:r>
            <w:r w:rsidRPr="00A31E64">
              <w:rPr>
                <w:rFonts w:eastAsiaTheme="minorEastAsia"/>
                <w:noProof/>
                <w:webHidden/>
                <w:lang w:eastAsia="en-US"/>
              </w:rPr>
            </w:r>
            <w:r w:rsidRPr="00A31E64">
              <w:rPr>
                <w:rFonts w:eastAsiaTheme="minorEastAsia"/>
                <w:noProof/>
                <w:webHidden/>
                <w:lang w:eastAsia="en-US"/>
              </w:rPr>
              <w:fldChar w:fldCharType="separate"/>
            </w:r>
            <w:r w:rsidR="00B807B9">
              <w:rPr>
                <w:rFonts w:eastAsiaTheme="minorEastAsia"/>
                <w:noProof/>
                <w:webHidden/>
                <w:lang w:eastAsia="en-US"/>
              </w:rPr>
              <w:t>7</w:t>
            </w:r>
            <w:r w:rsidRPr="00A31E64">
              <w:rPr>
                <w:rFonts w:eastAsiaTheme="minorEastAsia"/>
                <w:noProof/>
                <w:webHidden/>
                <w:lang w:eastAsia="en-US"/>
              </w:rPr>
              <w:fldChar w:fldCharType="end"/>
            </w:r>
          </w:hyperlink>
        </w:p>
        <w:p w14:paraId="6323F019" w14:textId="78C9B87C" w:rsidR="002C0BCA" w:rsidRPr="00A31E64" w:rsidRDefault="002C0BCA" w:rsidP="002C0BCA">
          <w:pPr>
            <w:tabs>
              <w:tab w:val="left" w:pos="720"/>
              <w:tab w:val="right" w:leader="dot" w:pos="9344"/>
            </w:tabs>
            <w:spacing w:after="100" w:line="259" w:lineRule="auto"/>
            <w:ind w:left="220"/>
            <w:rPr>
              <w:rFonts w:eastAsiaTheme="minorEastAsia"/>
              <w:noProof/>
              <w:kern w:val="2"/>
              <w:lang w:eastAsia="en-US"/>
              <w14:ligatures w14:val="standardContextual"/>
            </w:rPr>
          </w:pPr>
          <w:hyperlink w:anchor="_Toc187747306" w:history="1">
            <w:r w:rsidRPr="00A31E64">
              <w:rPr>
                <w:rFonts w:eastAsiaTheme="minorEastAsia"/>
                <w:noProof/>
                <w:color w:val="0563C1" w:themeColor="hyperlink"/>
                <w:u w:val="single"/>
                <w:lang w:eastAsia="en-US"/>
              </w:rPr>
              <w:t>4.</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Izglītības nodrošinājums un brīvā laika pavadīšanas iespējas</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_Toc187747306 \h </w:instrText>
            </w:r>
            <w:r w:rsidRPr="00A31E64">
              <w:rPr>
                <w:rFonts w:eastAsiaTheme="minorEastAsia"/>
                <w:noProof/>
                <w:webHidden/>
                <w:lang w:eastAsia="en-US"/>
              </w:rPr>
            </w:r>
            <w:r w:rsidRPr="00A31E64">
              <w:rPr>
                <w:rFonts w:eastAsiaTheme="minorEastAsia"/>
                <w:noProof/>
                <w:webHidden/>
                <w:lang w:eastAsia="en-US"/>
              </w:rPr>
              <w:fldChar w:fldCharType="separate"/>
            </w:r>
            <w:r w:rsidR="00B807B9">
              <w:rPr>
                <w:rFonts w:eastAsiaTheme="minorEastAsia"/>
                <w:noProof/>
                <w:webHidden/>
                <w:lang w:eastAsia="en-US"/>
              </w:rPr>
              <w:t>9</w:t>
            </w:r>
            <w:r w:rsidRPr="00A31E64">
              <w:rPr>
                <w:rFonts w:eastAsiaTheme="minorEastAsia"/>
                <w:noProof/>
                <w:webHidden/>
                <w:lang w:eastAsia="en-US"/>
              </w:rPr>
              <w:fldChar w:fldCharType="end"/>
            </w:r>
          </w:hyperlink>
        </w:p>
        <w:p w14:paraId="74BECCBD" w14:textId="32820F94" w:rsidR="002C0BCA" w:rsidRPr="00A31E64" w:rsidRDefault="002C0BCA" w:rsidP="002C0BCA">
          <w:pPr>
            <w:tabs>
              <w:tab w:val="left" w:pos="720"/>
              <w:tab w:val="right" w:leader="dot" w:pos="9344"/>
            </w:tabs>
            <w:spacing w:after="100" w:line="259" w:lineRule="auto"/>
            <w:ind w:left="220"/>
            <w:rPr>
              <w:rFonts w:eastAsiaTheme="minorEastAsia"/>
              <w:noProof/>
              <w:kern w:val="2"/>
              <w:lang w:eastAsia="en-US"/>
              <w14:ligatures w14:val="standardContextual"/>
            </w:rPr>
          </w:pPr>
          <w:hyperlink w:anchor="_Toc187747307" w:history="1">
            <w:r w:rsidRPr="00A31E64">
              <w:rPr>
                <w:rFonts w:eastAsiaTheme="minorEastAsia"/>
                <w:noProof/>
                <w:color w:val="0563C1" w:themeColor="hyperlink"/>
                <w:u w:val="single"/>
                <w:lang w:eastAsia="en-US"/>
              </w:rPr>
              <w:t>5.</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Bērnu un jauniešu līdzdalība</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_Toc187747307 \h </w:instrText>
            </w:r>
            <w:r w:rsidRPr="00A31E64">
              <w:rPr>
                <w:rFonts w:eastAsiaTheme="minorEastAsia"/>
                <w:noProof/>
                <w:webHidden/>
                <w:lang w:eastAsia="en-US"/>
              </w:rPr>
            </w:r>
            <w:r w:rsidRPr="00A31E64">
              <w:rPr>
                <w:rFonts w:eastAsiaTheme="minorEastAsia"/>
                <w:noProof/>
                <w:webHidden/>
                <w:lang w:eastAsia="en-US"/>
              </w:rPr>
              <w:fldChar w:fldCharType="separate"/>
            </w:r>
            <w:r w:rsidR="00B807B9">
              <w:rPr>
                <w:rFonts w:eastAsiaTheme="minorEastAsia"/>
                <w:noProof/>
                <w:webHidden/>
                <w:lang w:eastAsia="en-US"/>
              </w:rPr>
              <w:t>12</w:t>
            </w:r>
            <w:r w:rsidRPr="00A31E64">
              <w:rPr>
                <w:rFonts w:eastAsiaTheme="minorEastAsia"/>
                <w:noProof/>
                <w:webHidden/>
                <w:lang w:eastAsia="en-US"/>
              </w:rPr>
              <w:fldChar w:fldCharType="end"/>
            </w:r>
          </w:hyperlink>
        </w:p>
        <w:p w14:paraId="56C170CF" w14:textId="080CDE80" w:rsidR="002C0BCA" w:rsidRPr="00A31E64" w:rsidRDefault="002C0BCA" w:rsidP="002C0BCA">
          <w:pPr>
            <w:tabs>
              <w:tab w:val="left" w:pos="720"/>
              <w:tab w:val="right" w:leader="dot" w:pos="9344"/>
            </w:tabs>
            <w:spacing w:after="100" w:line="259" w:lineRule="auto"/>
            <w:ind w:left="220"/>
            <w:rPr>
              <w:rFonts w:eastAsiaTheme="minorEastAsia"/>
              <w:noProof/>
              <w:kern w:val="2"/>
              <w:lang w:eastAsia="en-US"/>
              <w14:ligatures w14:val="standardContextual"/>
            </w:rPr>
          </w:pPr>
          <w:hyperlink w:anchor="_Toc187747308" w:history="1">
            <w:r w:rsidRPr="00A31E64">
              <w:rPr>
                <w:rFonts w:eastAsiaTheme="minorEastAsia"/>
                <w:noProof/>
                <w:color w:val="0563C1" w:themeColor="hyperlink"/>
                <w:u w:val="single"/>
                <w:lang w:eastAsia="en-US"/>
              </w:rPr>
              <w:t>6.</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Veselības aprūpe</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_Toc187747308 \h </w:instrText>
            </w:r>
            <w:r w:rsidRPr="00A31E64">
              <w:rPr>
                <w:rFonts w:eastAsiaTheme="minorEastAsia"/>
                <w:noProof/>
                <w:webHidden/>
                <w:lang w:eastAsia="en-US"/>
              </w:rPr>
            </w:r>
            <w:r w:rsidRPr="00A31E64">
              <w:rPr>
                <w:rFonts w:eastAsiaTheme="minorEastAsia"/>
                <w:noProof/>
                <w:webHidden/>
                <w:lang w:eastAsia="en-US"/>
              </w:rPr>
              <w:fldChar w:fldCharType="separate"/>
            </w:r>
            <w:r w:rsidR="00B807B9">
              <w:rPr>
                <w:rFonts w:eastAsiaTheme="minorEastAsia"/>
                <w:noProof/>
                <w:webHidden/>
                <w:lang w:eastAsia="en-US"/>
              </w:rPr>
              <w:t>13</w:t>
            </w:r>
            <w:r w:rsidRPr="00A31E64">
              <w:rPr>
                <w:rFonts w:eastAsiaTheme="minorEastAsia"/>
                <w:noProof/>
                <w:webHidden/>
                <w:lang w:eastAsia="en-US"/>
              </w:rPr>
              <w:fldChar w:fldCharType="end"/>
            </w:r>
          </w:hyperlink>
        </w:p>
        <w:p w14:paraId="5611A2AB" w14:textId="279477D1" w:rsidR="002C0BCA" w:rsidRPr="00A31E64" w:rsidRDefault="002C0BCA" w:rsidP="002C0BCA">
          <w:pPr>
            <w:tabs>
              <w:tab w:val="left" w:pos="720"/>
              <w:tab w:val="right" w:leader="dot" w:pos="9344"/>
            </w:tabs>
            <w:spacing w:after="100" w:line="259" w:lineRule="auto"/>
            <w:ind w:left="220"/>
            <w:rPr>
              <w:rFonts w:eastAsiaTheme="minorEastAsia"/>
              <w:noProof/>
              <w:kern w:val="2"/>
              <w:lang w:eastAsia="en-US"/>
              <w14:ligatures w14:val="standardContextual"/>
            </w:rPr>
          </w:pPr>
          <w:hyperlink w:anchor="_Toc187747309" w:history="1">
            <w:r w:rsidRPr="00A31E64">
              <w:rPr>
                <w:rFonts w:eastAsiaTheme="minorEastAsia"/>
                <w:noProof/>
                <w:color w:val="0563C1" w:themeColor="hyperlink"/>
                <w:u w:val="single"/>
                <w:lang w:eastAsia="en-US"/>
              </w:rPr>
              <w:t>7.</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Likumpārkāpumu profilakses darbs ar bērniem</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_Toc187747309 \h </w:instrText>
            </w:r>
            <w:r w:rsidRPr="00A31E64">
              <w:rPr>
                <w:rFonts w:eastAsiaTheme="minorEastAsia"/>
                <w:noProof/>
                <w:webHidden/>
                <w:lang w:eastAsia="en-US"/>
              </w:rPr>
            </w:r>
            <w:r w:rsidRPr="00A31E64">
              <w:rPr>
                <w:rFonts w:eastAsiaTheme="minorEastAsia"/>
                <w:noProof/>
                <w:webHidden/>
                <w:lang w:eastAsia="en-US"/>
              </w:rPr>
              <w:fldChar w:fldCharType="separate"/>
            </w:r>
            <w:r w:rsidR="00B807B9">
              <w:rPr>
                <w:rFonts w:eastAsiaTheme="minorEastAsia"/>
                <w:noProof/>
                <w:webHidden/>
                <w:lang w:eastAsia="en-US"/>
              </w:rPr>
              <w:t>15</w:t>
            </w:r>
            <w:r w:rsidRPr="00A31E64">
              <w:rPr>
                <w:rFonts w:eastAsiaTheme="minorEastAsia"/>
                <w:noProof/>
                <w:webHidden/>
                <w:lang w:eastAsia="en-US"/>
              </w:rPr>
              <w:fldChar w:fldCharType="end"/>
            </w:r>
          </w:hyperlink>
        </w:p>
        <w:p w14:paraId="7D9A626B" w14:textId="01043EE1" w:rsidR="002C0BCA" w:rsidRPr="00A31E64" w:rsidRDefault="002C0BCA" w:rsidP="002C0BCA">
          <w:pPr>
            <w:tabs>
              <w:tab w:val="left" w:pos="720"/>
              <w:tab w:val="right" w:leader="dot" w:pos="9344"/>
            </w:tabs>
            <w:spacing w:after="100" w:line="259" w:lineRule="auto"/>
            <w:rPr>
              <w:rFonts w:eastAsiaTheme="minorEastAsia"/>
              <w:noProof/>
              <w:kern w:val="2"/>
              <w:lang w:eastAsia="en-US"/>
              <w14:ligatures w14:val="standardContextual"/>
            </w:rPr>
          </w:pPr>
          <w:hyperlink w:anchor="_Toc187747310" w:history="1">
            <w:r w:rsidRPr="00A31E64">
              <w:rPr>
                <w:rFonts w:eastAsiaTheme="minorEastAsia"/>
                <w:noProof/>
                <w:color w:val="0563C1" w:themeColor="hyperlink"/>
                <w:u w:val="single"/>
                <w:lang w:eastAsia="en-US"/>
              </w:rPr>
              <w:t>II.</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Galvenās problēmas bērnu tiesību aizsardzības jomā</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_Toc187747310 \h </w:instrText>
            </w:r>
            <w:r w:rsidRPr="00A31E64">
              <w:rPr>
                <w:rFonts w:eastAsiaTheme="minorEastAsia"/>
                <w:noProof/>
                <w:webHidden/>
                <w:lang w:eastAsia="en-US"/>
              </w:rPr>
            </w:r>
            <w:r w:rsidRPr="00A31E64">
              <w:rPr>
                <w:rFonts w:eastAsiaTheme="minorEastAsia"/>
                <w:noProof/>
                <w:webHidden/>
                <w:lang w:eastAsia="en-US"/>
              </w:rPr>
              <w:fldChar w:fldCharType="separate"/>
            </w:r>
            <w:r w:rsidR="00B807B9">
              <w:rPr>
                <w:rFonts w:eastAsiaTheme="minorEastAsia"/>
                <w:noProof/>
                <w:webHidden/>
                <w:lang w:eastAsia="en-US"/>
              </w:rPr>
              <w:t>15</w:t>
            </w:r>
            <w:r w:rsidRPr="00A31E64">
              <w:rPr>
                <w:rFonts w:eastAsiaTheme="minorEastAsia"/>
                <w:noProof/>
                <w:webHidden/>
                <w:lang w:eastAsia="en-US"/>
              </w:rPr>
              <w:fldChar w:fldCharType="end"/>
            </w:r>
          </w:hyperlink>
          <w:r w:rsidRPr="00A31E64">
            <w:rPr>
              <w:noProof/>
            </w:rPr>
            <w:t>7</w:t>
          </w:r>
        </w:p>
        <w:p w14:paraId="26BE9D15" w14:textId="77777777" w:rsidR="002C0BCA" w:rsidRPr="00A31E64" w:rsidRDefault="002C0BCA" w:rsidP="002C0BCA">
          <w:pPr>
            <w:tabs>
              <w:tab w:val="left" w:pos="720"/>
              <w:tab w:val="right" w:leader="dot" w:pos="9344"/>
            </w:tabs>
            <w:spacing w:after="100" w:line="259" w:lineRule="auto"/>
            <w:rPr>
              <w:rFonts w:eastAsiaTheme="minorEastAsia"/>
              <w:noProof/>
              <w:kern w:val="2"/>
              <w:lang w:eastAsia="en-US"/>
              <w14:ligatures w14:val="standardContextual"/>
            </w:rPr>
          </w:pPr>
          <w:hyperlink w:anchor="_Toc187747311" w:history="1">
            <w:r w:rsidRPr="00A31E64">
              <w:rPr>
                <w:rFonts w:eastAsiaTheme="minorEastAsia"/>
                <w:noProof/>
                <w:color w:val="0563C1" w:themeColor="hyperlink"/>
                <w:u w:val="single"/>
                <w:lang w:eastAsia="en-US"/>
              </w:rPr>
              <w:t>III.</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Rīcības plāns 2025.-2027.gadam</w:t>
            </w:r>
            <w:r w:rsidRPr="00A31E64">
              <w:rPr>
                <w:rFonts w:eastAsiaTheme="minorEastAsia"/>
                <w:noProof/>
                <w:webHidden/>
                <w:lang w:eastAsia="en-US"/>
              </w:rPr>
              <w:tab/>
              <w:t>1</w:t>
            </w:r>
          </w:hyperlink>
          <w:r w:rsidRPr="00A31E64">
            <w:rPr>
              <w:noProof/>
            </w:rPr>
            <w:t>9</w:t>
          </w:r>
        </w:p>
        <w:p w14:paraId="799CEBFE" w14:textId="77777777" w:rsidR="002C0BCA" w:rsidRPr="00A31E64" w:rsidRDefault="002C0BCA" w:rsidP="002C0BCA">
          <w:pPr>
            <w:spacing w:after="160" w:line="259" w:lineRule="auto"/>
            <w:rPr>
              <w:rFonts w:asciiTheme="minorHAnsi" w:eastAsiaTheme="minorHAnsi" w:hAnsiTheme="minorHAnsi" w:cstheme="minorBidi"/>
              <w:kern w:val="2"/>
              <w:sz w:val="22"/>
              <w:szCs w:val="22"/>
              <w:lang w:eastAsia="en-US"/>
              <w14:ligatures w14:val="standardContextual"/>
            </w:rPr>
          </w:pPr>
          <w:r w:rsidRPr="00A31E64">
            <w:rPr>
              <w:rFonts w:eastAsiaTheme="minorHAnsi"/>
              <w:noProof/>
              <w:kern w:val="2"/>
              <w:lang w:eastAsia="en-US"/>
              <w14:ligatures w14:val="standardContextual"/>
            </w:rPr>
            <w:fldChar w:fldCharType="end"/>
          </w:r>
        </w:p>
      </w:sdtContent>
    </w:sdt>
    <w:p w14:paraId="1416666A" w14:textId="77777777" w:rsidR="002C0BCA" w:rsidRPr="00A31E64" w:rsidRDefault="002C0BCA" w:rsidP="002C0BCA">
      <w:pPr>
        <w:spacing w:after="160" w:line="259" w:lineRule="auto"/>
        <w:jc w:val="center"/>
        <w:rPr>
          <w:rFonts w:eastAsiaTheme="minorHAnsi"/>
          <w:b/>
          <w:bCs/>
          <w:kern w:val="2"/>
          <w:sz w:val="28"/>
          <w:szCs w:val="28"/>
          <w:lang w:eastAsia="en-US"/>
          <w14:ligatures w14:val="standardContextual"/>
        </w:rPr>
      </w:pPr>
    </w:p>
    <w:p w14:paraId="3A639CCB" w14:textId="77777777" w:rsidR="002C0BCA" w:rsidRPr="00A31E64" w:rsidRDefault="002C0BCA" w:rsidP="002C0BCA">
      <w:pPr>
        <w:spacing w:after="160" w:line="259" w:lineRule="auto"/>
        <w:jc w:val="center"/>
        <w:rPr>
          <w:rFonts w:eastAsiaTheme="minorHAnsi"/>
          <w:b/>
          <w:bCs/>
          <w:kern w:val="2"/>
          <w:sz w:val="28"/>
          <w:szCs w:val="28"/>
          <w:lang w:eastAsia="en-US"/>
          <w14:ligatures w14:val="standardContextual"/>
        </w:rPr>
      </w:pPr>
    </w:p>
    <w:p w14:paraId="1A82D8A3" w14:textId="77777777" w:rsidR="002C0BCA" w:rsidRPr="00A31E64" w:rsidRDefault="002C0BCA" w:rsidP="002C0BCA">
      <w:pPr>
        <w:spacing w:after="160" w:line="259" w:lineRule="auto"/>
        <w:jc w:val="center"/>
        <w:rPr>
          <w:rFonts w:eastAsiaTheme="minorHAnsi"/>
          <w:b/>
          <w:bCs/>
          <w:kern w:val="2"/>
          <w:sz w:val="28"/>
          <w:szCs w:val="28"/>
          <w:lang w:eastAsia="en-US"/>
          <w14:ligatures w14:val="standardContextual"/>
        </w:rPr>
      </w:pPr>
    </w:p>
    <w:p w14:paraId="28BDA43B" w14:textId="77777777" w:rsidR="002C0BCA" w:rsidRPr="00A31E64" w:rsidRDefault="002C0BCA" w:rsidP="002C0BCA">
      <w:pPr>
        <w:spacing w:after="160" w:line="259" w:lineRule="auto"/>
        <w:jc w:val="center"/>
        <w:rPr>
          <w:rFonts w:eastAsiaTheme="minorHAnsi"/>
          <w:b/>
          <w:bCs/>
          <w:kern w:val="2"/>
          <w:sz w:val="28"/>
          <w:szCs w:val="28"/>
          <w:lang w:eastAsia="en-US"/>
          <w14:ligatures w14:val="standardContextual"/>
        </w:rPr>
      </w:pPr>
    </w:p>
    <w:p w14:paraId="0E523C0F" w14:textId="77777777" w:rsidR="002C0BCA" w:rsidRPr="00A31E64" w:rsidRDefault="002C0BCA" w:rsidP="002C0BCA">
      <w:pPr>
        <w:spacing w:after="160" w:line="259" w:lineRule="auto"/>
        <w:jc w:val="center"/>
        <w:rPr>
          <w:rFonts w:eastAsiaTheme="minorHAnsi"/>
          <w:b/>
          <w:bCs/>
          <w:kern w:val="2"/>
          <w:sz w:val="28"/>
          <w:szCs w:val="28"/>
          <w:lang w:eastAsia="en-US"/>
          <w14:ligatures w14:val="standardContextual"/>
        </w:rPr>
      </w:pPr>
    </w:p>
    <w:p w14:paraId="03D6D003" w14:textId="77777777" w:rsidR="002C0BCA" w:rsidRPr="00A31E64" w:rsidRDefault="002C0BCA" w:rsidP="002C0BCA">
      <w:pPr>
        <w:spacing w:after="160" w:line="259" w:lineRule="auto"/>
        <w:jc w:val="center"/>
        <w:rPr>
          <w:rFonts w:eastAsiaTheme="minorHAnsi"/>
          <w:b/>
          <w:bCs/>
          <w:kern w:val="2"/>
          <w:sz w:val="28"/>
          <w:szCs w:val="28"/>
          <w:lang w:eastAsia="en-US"/>
          <w14:ligatures w14:val="standardContextual"/>
        </w:rPr>
      </w:pPr>
    </w:p>
    <w:p w14:paraId="62F6BE48" w14:textId="77777777" w:rsidR="002C0BCA" w:rsidRPr="00A31E64" w:rsidRDefault="002C0BCA" w:rsidP="002C0BCA">
      <w:pPr>
        <w:spacing w:after="160" w:line="259" w:lineRule="auto"/>
        <w:jc w:val="center"/>
        <w:rPr>
          <w:rFonts w:eastAsiaTheme="minorHAnsi"/>
          <w:b/>
          <w:bCs/>
          <w:kern w:val="2"/>
          <w:sz w:val="28"/>
          <w:szCs w:val="28"/>
          <w:lang w:eastAsia="en-US"/>
          <w14:ligatures w14:val="standardContextual"/>
        </w:rPr>
      </w:pPr>
    </w:p>
    <w:p w14:paraId="2EEEBD07" w14:textId="77777777" w:rsidR="002C0BCA" w:rsidRPr="00A31E64" w:rsidRDefault="002C0BCA" w:rsidP="002C0BCA">
      <w:pPr>
        <w:spacing w:after="160" w:line="259" w:lineRule="auto"/>
        <w:jc w:val="center"/>
        <w:rPr>
          <w:rFonts w:eastAsiaTheme="minorHAnsi"/>
          <w:b/>
          <w:bCs/>
          <w:kern w:val="2"/>
          <w:sz w:val="28"/>
          <w:szCs w:val="28"/>
          <w:lang w:eastAsia="en-US"/>
          <w14:ligatures w14:val="standardContextual"/>
        </w:rPr>
      </w:pPr>
    </w:p>
    <w:p w14:paraId="17D68C76" w14:textId="77777777" w:rsidR="002C0BCA" w:rsidRPr="00A31E64" w:rsidRDefault="002C0BCA" w:rsidP="002C0BCA">
      <w:pPr>
        <w:spacing w:after="160" w:line="259" w:lineRule="auto"/>
        <w:jc w:val="center"/>
        <w:rPr>
          <w:rFonts w:eastAsiaTheme="minorHAnsi"/>
          <w:b/>
          <w:bCs/>
          <w:kern w:val="2"/>
          <w:sz w:val="28"/>
          <w:szCs w:val="28"/>
          <w:lang w:eastAsia="en-US"/>
          <w14:ligatures w14:val="standardContextual"/>
        </w:rPr>
      </w:pPr>
    </w:p>
    <w:p w14:paraId="1CD75952" w14:textId="77777777" w:rsidR="002C0BCA" w:rsidRPr="00A31E64" w:rsidRDefault="002C0BCA" w:rsidP="002C0BCA">
      <w:pPr>
        <w:spacing w:after="160" w:line="259" w:lineRule="auto"/>
        <w:jc w:val="center"/>
        <w:rPr>
          <w:rFonts w:eastAsiaTheme="minorHAnsi"/>
          <w:b/>
          <w:bCs/>
          <w:kern w:val="2"/>
          <w:sz w:val="28"/>
          <w:szCs w:val="28"/>
          <w:lang w:eastAsia="en-US"/>
          <w14:ligatures w14:val="standardContextual"/>
        </w:rPr>
      </w:pPr>
    </w:p>
    <w:p w14:paraId="0C8A5916" w14:textId="77777777" w:rsidR="002C0BCA" w:rsidRPr="00A31E64" w:rsidRDefault="002C0BCA" w:rsidP="002C0BCA">
      <w:pPr>
        <w:spacing w:after="160" w:line="259" w:lineRule="auto"/>
        <w:jc w:val="center"/>
        <w:rPr>
          <w:rFonts w:eastAsiaTheme="minorHAnsi"/>
          <w:b/>
          <w:bCs/>
          <w:kern w:val="2"/>
          <w:sz w:val="28"/>
          <w:szCs w:val="28"/>
          <w:lang w:eastAsia="en-US"/>
          <w14:ligatures w14:val="standardContextual"/>
        </w:rPr>
      </w:pPr>
    </w:p>
    <w:p w14:paraId="3288609C" w14:textId="77777777" w:rsidR="002C0BCA" w:rsidRPr="00A31E64" w:rsidRDefault="002C0BCA" w:rsidP="002C0BCA">
      <w:pPr>
        <w:spacing w:after="160" w:line="259" w:lineRule="auto"/>
        <w:jc w:val="center"/>
        <w:rPr>
          <w:rFonts w:eastAsiaTheme="minorHAnsi"/>
          <w:b/>
          <w:bCs/>
          <w:kern w:val="2"/>
          <w:sz w:val="28"/>
          <w:szCs w:val="28"/>
          <w:lang w:eastAsia="en-US"/>
          <w14:ligatures w14:val="standardContextual"/>
        </w:rPr>
      </w:pPr>
    </w:p>
    <w:p w14:paraId="34EEFC51" w14:textId="77777777" w:rsidR="002C0BCA" w:rsidRPr="00A31E64" w:rsidRDefault="002C0BCA" w:rsidP="002C0BCA">
      <w:pPr>
        <w:spacing w:after="160" w:line="259" w:lineRule="auto"/>
        <w:jc w:val="center"/>
        <w:rPr>
          <w:rFonts w:eastAsiaTheme="minorHAnsi"/>
          <w:b/>
          <w:bCs/>
          <w:kern w:val="2"/>
          <w:sz w:val="28"/>
          <w:szCs w:val="28"/>
          <w:lang w:eastAsia="en-US"/>
          <w14:ligatures w14:val="standardContextual"/>
        </w:rPr>
      </w:pPr>
    </w:p>
    <w:p w14:paraId="4F527961" w14:textId="77777777" w:rsidR="002C0BCA" w:rsidRPr="00A31E64" w:rsidRDefault="002C0BCA" w:rsidP="002C0BCA">
      <w:pPr>
        <w:spacing w:after="160" w:line="259" w:lineRule="auto"/>
        <w:jc w:val="center"/>
        <w:rPr>
          <w:rFonts w:eastAsiaTheme="minorHAnsi"/>
          <w:b/>
          <w:bCs/>
          <w:kern w:val="2"/>
          <w:sz w:val="28"/>
          <w:szCs w:val="28"/>
          <w:lang w:eastAsia="en-US"/>
          <w14:ligatures w14:val="standardContextual"/>
        </w:rPr>
      </w:pPr>
    </w:p>
    <w:p w14:paraId="2A0762CB" w14:textId="77777777" w:rsidR="002C0BCA" w:rsidRPr="00A31E64" w:rsidRDefault="002C0BCA" w:rsidP="002C0BCA">
      <w:pPr>
        <w:spacing w:after="160" w:line="259" w:lineRule="auto"/>
        <w:jc w:val="center"/>
        <w:rPr>
          <w:rFonts w:eastAsiaTheme="minorHAnsi"/>
          <w:b/>
          <w:bCs/>
          <w:kern w:val="2"/>
          <w:sz w:val="28"/>
          <w:szCs w:val="28"/>
          <w:lang w:eastAsia="en-US"/>
          <w14:ligatures w14:val="standardContextual"/>
        </w:rPr>
      </w:pPr>
    </w:p>
    <w:p w14:paraId="7865D671" w14:textId="77777777" w:rsidR="002C0BCA" w:rsidRPr="00A31E64" w:rsidRDefault="002C0BCA" w:rsidP="002C0BCA">
      <w:pPr>
        <w:keepNext/>
        <w:keepLines/>
        <w:spacing w:before="360" w:after="80" w:line="259" w:lineRule="auto"/>
        <w:jc w:val="center"/>
        <w:outlineLvl w:val="0"/>
        <w:rPr>
          <w:rFonts w:eastAsiaTheme="majorEastAsia"/>
          <w:b/>
          <w:bCs/>
          <w:kern w:val="2"/>
          <w:sz w:val="28"/>
          <w:szCs w:val="28"/>
          <w:lang w:eastAsia="en-US"/>
          <w14:ligatures w14:val="standardContextual"/>
        </w:rPr>
      </w:pPr>
      <w:bookmarkStart w:id="10" w:name="_Toc187747301"/>
    </w:p>
    <w:p w14:paraId="75E09EF0" w14:textId="77777777" w:rsidR="002C0BCA" w:rsidRPr="00A31E64" w:rsidRDefault="002C0BCA" w:rsidP="002C0BCA">
      <w:pPr>
        <w:keepNext/>
        <w:keepLines/>
        <w:spacing w:before="360" w:after="80" w:line="259" w:lineRule="auto"/>
        <w:jc w:val="center"/>
        <w:outlineLvl w:val="0"/>
        <w:rPr>
          <w:rFonts w:eastAsiaTheme="majorEastAsia"/>
          <w:b/>
          <w:bCs/>
          <w:kern w:val="2"/>
          <w:sz w:val="28"/>
          <w:szCs w:val="28"/>
          <w:lang w:eastAsia="en-US"/>
          <w14:ligatures w14:val="standardContextual"/>
        </w:rPr>
      </w:pPr>
      <w:r w:rsidRPr="00A31E64">
        <w:rPr>
          <w:rFonts w:eastAsiaTheme="majorEastAsia"/>
          <w:b/>
          <w:bCs/>
          <w:kern w:val="2"/>
          <w:sz w:val="28"/>
          <w:szCs w:val="28"/>
          <w:lang w:eastAsia="en-US"/>
          <w14:ligatures w14:val="standardContextual"/>
        </w:rPr>
        <w:t>I</w:t>
      </w:r>
      <w:bookmarkEnd w:id="10"/>
      <w:r w:rsidRPr="00A31E64">
        <w:rPr>
          <w:rFonts w:eastAsiaTheme="majorEastAsia"/>
          <w:b/>
          <w:bCs/>
          <w:kern w:val="2"/>
          <w:sz w:val="28"/>
          <w:szCs w:val="28"/>
          <w:lang w:eastAsia="en-US"/>
          <w14:ligatures w14:val="standardContextual"/>
        </w:rPr>
        <w:t>EVADS</w:t>
      </w:r>
    </w:p>
    <w:p w14:paraId="453E60FD" w14:textId="77777777" w:rsidR="002C0BCA" w:rsidRPr="00A31E64" w:rsidRDefault="002C0BCA" w:rsidP="002C0BCA">
      <w:pPr>
        <w:spacing w:after="160" w:line="259" w:lineRule="auto"/>
        <w:rPr>
          <w:rFonts w:asciiTheme="minorHAnsi" w:eastAsiaTheme="minorHAnsi" w:hAnsiTheme="minorHAnsi" w:cstheme="minorBidi"/>
          <w:kern w:val="2"/>
          <w:sz w:val="22"/>
          <w:szCs w:val="22"/>
          <w:lang w:eastAsia="en-US"/>
          <w14:ligatures w14:val="standardContextual"/>
        </w:rPr>
      </w:pPr>
    </w:p>
    <w:p w14:paraId="051B90DF" w14:textId="77777777" w:rsidR="002C0BCA" w:rsidRPr="00A31E64" w:rsidRDefault="002C0BCA" w:rsidP="002C0BCA">
      <w:pPr>
        <w:pBdr>
          <w:top w:val="nil"/>
          <w:left w:val="nil"/>
          <w:bottom w:val="nil"/>
          <w:right w:val="nil"/>
          <w:between w:val="nil"/>
        </w:pBdr>
        <w:ind w:firstLine="426"/>
        <w:jc w:val="both"/>
        <w:rPr>
          <w:rFonts w:eastAsiaTheme="minorHAnsi"/>
          <w:kern w:val="2"/>
          <w:shd w:val="clear" w:color="auto" w:fill="FFFFFF"/>
          <w:lang w:eastAsia="en-US"/>
          <w14:ligatures w14:val="standardContextual"/>
        </w:rPr>
      </w:pPr>
      <w:r w:rsidRPr="00A31E64">
        <w:rPr>
          <w:rFonts w:eastAsiaTheme="minorHAnsi"/>
          <w:bCs/>
          <w:kern w:val="2"/>
          <w:lang w:eastAsia="en-US"/>
          <w14:ligatures w14:val="standardContextual"/>
        </w:rPr>
        <w:t>Pašvaldību likuma</w:t>
      </w:r>
      <w:r w:rsidRPr="00A31E64">
        <w:rPr>
          <w:rFonts w:eastAsiaTheme="minorHAnsi"/>
          <w:bCs/>
          <w:kern w:val="2"/>
          <w:vertAlign w:val="superscript"/>
          <w:lang w:eastAsia="en-US"/>
          <w14:ligatures w14:val="standardContextual"/>
        </w:rPr>
        <w:footnoteReference w:id="1"/>
      </w:r>
      <w:r w:rsidRPr="00A31E64">
        <w:rPr>
          <w:rFonts w:eastAsiaTheme="minorHAnsi"/>
          <w:bCs/>
          <w:kern w:val="2"/>
          <w:lang w:eastAsia="en-US"/>
          <w14:ligatures w14:val="standardContextual"/>
        </w:rPr>
        <w:t xml:space="preserve"> 4.panta pirmās daļas 11.punktā noteikts, ka viena no pašvaldības autonomajām funkcijām ir īstenot bērnu un aizgādnībā esošu personu tiesību un interešu aizsardzību attiecīgajā administratīvajā teritorijā. Bērnu tiesību aizsardzības likuma 66. panta pirmajā daļā</w:t>
      </w:r>
      <w:r w:rsidRPr="00A31E64">
        <w:rPr>
          <w:rFonts w:eastAsiaTheme="minorHAnsi"/>
          <w:kern w:val="2"/>
          <w:shd w:val="clear" w:color="auto" w:fill="FFFFFF"/>
          <w:vertAlign w:val="superscript"/>
          <w:lang w:eastAsia="en-US"/>
          <w14:ligatures w14:val="standardContextual"/>
        </w:rPr>
        <w:footnoteReference w:id="2"/>
      </w:r>
      <w:r w:rsidRPr="00A31E64">
        <w:rPr>
          <w:rFonts w:eastAsiaTheme="minorHAnsi"/>
          <w:bCs/>
          <w:kern w:val="2"/>
          <w:lang w:eastAsia="en-US"/>
          <w14:ligatures w14:val="standardContextual"/>
        </w:rPr>
        <w:t xml:space="preserve"> noteikts, ka </w:t>
      </w:r>
      <w:r w:rsidRPr="00A31E64">
        <w:rPr>
          <w:rFonts w:eastAsiaTheme="minorHAnsi"/>
          <w:kern w:val="2"/>
          <w:shd w:val="clear" w:color="auto" w:fill="FFFFFF"/>
          <w:lang w:eastAsia="en-US"/>
          <w14:ligatures w14:val="standardContextual"/>
        </w:rPr>
        <w:t>pašvaldība analizē stāvokli bērnu tiesību ievērošanas jomā, izstrādā un īsteno bērnu tiesību aizsardzības programmu pašvaldības administratīvajā teritorijā. Šīs funkcijas veikšana uzticēta Dobeles novada pašvaldības sadarbības grupai bērnu tiesību aizsardzības jomā (turpmāk –</w:t>
      </w:r>
      <w:r w:rsidRPr="00A31E64">
        <w:rPr>
          <w:rFonts w:eastAsiaTheme="minorHAnsi"/>
          <w:color w:val="0D0D0D" w:themeColor="text1" w:themeTint="F2"/>
          <w:kern w:val="2"/>
          <w:shd w:val="clear" w:color="auto" w:fill="FFFFFF"/>
          <w:lang w:eastAsia="en-US"/>
          <w14:ligatures w14:val="standardContextual"/>
        </w:rPr>
        <w:t xml:space="preserve"> Sadarbības </w:t>
      </w:r>
      <w:r w:rsidRPr="00A31E64">
        <w:rPr>
          <w:rFonts w:eastAsiaTheme="minorHAnsi"/>
          <w:kern w:val="2"/>
          <w:shd w:val="clear" w:color="auto" w:fill="FFFFFF"/>
          <w:lang w:eastAsia="en-US"/>
          <w14:ligatures w14:val="standardContextual"/>
        </w:rPr>
        <w:t xml:space="preserve">grupa), kuru ar  2023.gada 26.oktobra lēmumu apstiprināja Dobeles novada dome. Sadarbības grupa atbilstoši 2023.gadā 26.oktobrī apstiprinātajam nolikumam organizēja sanāksmes, diskusijas par to, kā pilnveidot starpinstitucionālo sadarbību, lai uzlabotu situāciju bērnu tiesību aizsardzībā pašvaldībā. 2024.gada 21.martā tika apstiprināta Sadarbības grupas izstrādātā Dobeles novada pašvaldības starpprofesionāļu komandas bērnu tiesību aizsardzības jomā darbības kārtība, kas tika aprobēta visās izglītības iestādēs un citās institūcijās. 2025.gada janvārī Izglītības pārvalde organizēja izglītības iestāžu vadītāju un atbalsta personāla sanāksmi, lai analizētu veiksmes un neveiksmes līdzšinējā darbā, diskutētu par nepieciešamajiem uzlabojumiem turpmākajā darbā. </w:t>
      </w:r>
    </w:p>
    <w:p w14:paraId="0D916F04" w14:textId="77777777" w:rsidR="002C0BCA" w:rsidRPr="00A31E64" w:rsidRDefault="002C0BCA" w:rsidP="002C0BCA">
      <w:pPr>
        <w:pBdr>
          <w:top w:val="nil"/>
          <w:left w:val="nil"/>
          <w:bottom w:val="nil"/>
          <w:right w:val="nil"/>
          <w:between w:val="nil"/>
        </w:pBdr>
        <w:ind w:firstLine="426"/>
        <w:jc w:val="both"/>
        <w:rPr>
          <w:rFonts w:eastAsiaTheme="minorHAnsi"/>
          <w:kern w:val="2"/>
          <w:shd w:val="clear" w:color="auto" w:fill="FFFFFF"/>
          <w:lang w:eastAsia="en-US"/>
          <w14:ligatures w14:val="standardContextual"/>
        </w:rPr>
      </w:pPr>
      <w:r w:rsidRPr="00A31E64">
        <w:rPr>
          <w:rFonts w:eastAsiaTheme="minorHAnsi"/>
          <w:kern w:val="2"/>
          <w:shd w:val="clear" w:color="auto" w:fill="FFFFFF"/>
          <w:lang w:eastAsia="en-US"/>
          <w14:ligatures w14:val="standardContextual"/>
        </w:rPr>
        <w:t>2024.gada augustā Sadarbības grupa uzsāka darbu pie Bērnu tiesību aizsardzības programmas  2025. – 2027. gadam (turpmāk – bērnu tiesību aizsardzības programma) izstrādes.</w:t>
      </w:r>
      <w:r w:rsidRPr="00A31E64">
        <w:rPr>
          <w:rFonts w:eastAsiaTheme="minorHAnsi"/>
          <w:bCs/>
          <w:kern w:val="2"/>
          <w:lang w:eastAsia="en-US"/>
          <w14:ligatures w14:val="standardContextual"/>
        </w:rPr>
        <w:t xml:space="preserve"> </w:t>
      </w:r>
      <w:r w:rsidRPr="00A31E64">
        <w:rPr>
          <w:rFonts w:eastAsiaTheme="minorHAnsi"/>
          <w:kern w:val="2"/>
          <w:lang w:eastAsia="en-US"/>
          <w14:ligatures w14:val="standardContextual"/>
        </w:rPr>
        <w:t>Bērnu tiesību aizsardzības programma pašvaldībā ir nepieciešama vairāku iemeslu dēļ:</w:t>
      </w:r>
    </w:p>
    <w:p w14:paraId="1F5CA22E" w14:textId="77777777" w:rsidR="002C0BCA" w:rsidRPr="00A31E64" w:rsidRDefault="002C0BCA" w:rsidP="002C0BCA">
      <w:pPr>
        <w:numPr>
          <w:ilvl w:val="0"/>
          <w:numId w:val="43"/>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bērnu tiesību nodrošināšana: programma palīdz nodrošināt, ka visi bērni saņem zināmas tiesības un pienākumus, kā arī aizsardzību pret diskrimināciju, vardarbību un bērnu izmantošanu;</w:t>
      </w:r>
    </w:p>
    <w:p w14:paraId="3FC67B41" w14:textId="77777777" w:rsidR="002C0BCA" w:rsidRPr="00A31E64" w:rsidRDefault="002C0BCA" w:rsidP="002C0BCA">
      <w:pPr>
        <w:numPr>
          <w:ilvl w:val="0"/>
          <w:numId w:val="43"/>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sociālā iekļaušana: izstrādājot programmu, tiek veicināta bērnu iekļaušana sabiedrībā, nodrošinot, ka viņi saņem piekļuvi izglītībai, veselības aprūpei un sociālajiem pakalpojumiem;</w:t>
      </w:r>
    </w:p>
    <w:p w14:paraId="3C733D76" w14:textId="77777777" w:rsidR="002C0BCA" w:rsidRPr="00A31E64" w:rsidRDefault="002C0BCA" w:rsidP="002C0BCA">
      <w:pPr>
        <w:numPr>
          <w:ilvl w:val="0"/>
          <w:numId w:val="43"/>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preventīva pieeja: programma palīdz identificēt un novērst bērnu aizsardzības problēmas, pirms tās kļūst par nopietnām krīzēm. Tas ietver informācijas sniegšanu vecākiem, pedagogiem un citiem aprūpes sniedzējiem par bērnu tiesībām un labklājību;</w:t>
      </w:r>
    </w:p>
    <w:p w14:paraId="2C09B155" w14:textId="77777777" w:rsidR="002C0BCA" w:rsidRPr="00A31E64" w:rsidRDefault="002C0BCA" w:rsidP="002C0BCA">
      <w:pPr>
        <w:numPr>
          <w:ilvl w:val="0"/>
          <w:numId w:val="43"/>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koordinācija ar citām institūcijām: programma veicina sadarbību starp dažādām institūcijām, piemēram, izglītības iestādēm, sociālajiem dienestiem un tiesu sistēmu, lai efektīvāk risinātu bērnu vajadzības;</w:t>
      </w:r>
    </w:p>
    <w:p w14:paraId="0AE4DF13" w14:textId="77777777" w:rsidR="002C0BCA" w:rsidRPr="00A31E64" w:rsidRDefault="002C0BCA" w:rsidP="002C0BCA">
      <w:pPr>
        <w:numPr>
          <w:ilvl w:val="0"/>
          <w:numId w:val="43"/>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sabiedrības izpratnes veicināšana: programma var palīdzēt palielināt sabiedrības izpratni par bērnu tiesībām un nepieciešamību tās aizstāvēt, veicinot aktīvāku sabiedrības iesaisti šajā jautājumā;</w:t>
      </w:r>
    </w:p>
    <w:p w14:paraId="094EA38A" w14:textId="77777777" w:rsidR="002C0BCA" w:rsidRPr="00A31E64" w:rsidRDefault="002C0BCA" w:rsidP="002C0BCA">
      <w:pPr>
        <w:numPr>
          <w:ilvl w:val="0"/>
          <w:numId w:val="43"/>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politikas attīstība: programma var kalpot kā pamats politikas plānošanai un lēmumu pieņemšanai, kas attiecas uz bērnu labklājību pašvaldībā.</w:t>
      </w:r>
    </w:p>
    <w:p w14:paraId="28E48B20" w14:textId="77777777" w:rsidR="002C0BCA" w:rsidRPr="00A31E64" w:rsidRDefault="002C0BCA" w:rsidP="002C0BCA">
      <w:pPr>
        <w:ind w:firstLine="567"/>
        <w:jc w:val="both"/>
        <w:rPr>
          <w:rFonts w:eastAsiaTheme="minorHAnsi"/>
          <w:kern w:val="2"/>
          <w:lang w:eastAsia="en-US"/>
          <w14:ligatures w14:val="standardContextual"/>
        </w:rPr>
      </w:pPr>
      <w:r w:rsidRPr="00A31E64">
        <w:rPr>
          <w:rFonts w:eastAsiaTheme="minorHAnsi"/>
          <w:bCs/>
          <w:kern w:val="2"/>
          <w:lang w:eastAsia="en-US"/>
          <w14:ligatures w14:val="standardContextual"/>
        </w:rPr>
        <w:t>Kopumā bērnu tiesību aizsardzības programmas izstrāde ir būtiska garantija, ka tiek nodrošināta</w:t>
      </w:r>
      <w:r w:rsidRPr="00A31E64">
        <w:rPr>
          <w:rFonts w:eastAsiaTheme="minorHAnsi"/>
          <w:kern w:val="2"/>
          <w:lang w:eastAsia="en-US"/>
          <w14:ligatures w14:val="standardContextual"/>
        </w:rPr>
        <w:t xml:space="preserve"> bērnu labklājība, drošība un attīstība visos sabiedrības līmeņos.</w:t>
      </w:r>
    </w:p>
    <w:p w14:paraId="62BA019F" w14:textId="77777777" w:rsidR="002C0BCA" w:rsidRPr="00A31E64" w:rsidRDefault="002C0BCA" w:rsidP="002C0BCA">
      <w:pPr>
        <w:pBdr>
          <w:top w:val="nil"/>
          <w:left w:val="nil"/>
          <w:bottom w:val="nil"/>
          <w:right w:val="nil"/>
          <w:between w:val="nil"/>
        </w:pBdr>
        <w:ind w:firstLine="567"/>
        <w:jc w:val="both"/>
        <w:rPr>
          <w:rFonts w:eastAsiaTheme="minorHAnsi"/>
          <w:bCs/>
          <w:kern w:val="2"/>
          <w:lang w:eastAsia="en-US"/>
          <w14:ligatures w14:val="standardContextual"/>
        </w:rPr>
      </w:pPr>
      <w:r w:rsidRPr="00A31E64">
        <w:rPr>
          <w:rFonts w:eastAsiaTheme="minorHAnsi"/>
          <w:bCs/>
          <w:kern w:val="2"/>
          <w:lang w:eastAsia="en-US"/>
          <w14:ligatures w14:val="standardContextual"/>
        </w:rPr>
        <w:t xml:space="preserve">Lai pilnvērtīgi izstrādātu bērnu tiesību aizsardzības programmu, noteiktu veicamos uzdevumus, nepieciešams analizēt esošo situāciju bērnu tiesību aizsardzības jomā pašvaldībā. </w:t>
      </w:r>
    </w:p>
    <w:p w14:paraId="14DD170B" w14:textId="77777777" w:rsidR="002C0BCA" w:rsidRPr="00A31E64" w:rsidRDefault="002C0BCA" w:rsidP="002C0BCA">
      <w:pPr>
        <w:pBdr>
          <w:top w:val="nil"/>
          <w:left w:val="nil"/>
          <w:bottom w:val="nil"/>
          <w:right w:val="nil"/>
          <w:between w:val="nil"/>
        </w:pBdr>
        <w:ind w:firstLine="567"/>
        <w:jc w:val="both"/>
        <w:rPr>
          <w:rFonts w:eastAsiaTheme="minorHAnsi"/>
          <w:bCs/>
          <w:kern w:val="2"/>
          <w:lang w:eastAsia="en-US"/>
          <w14:ligatures w14:val="standardContextual"/>
        </w:rPr>
      </w:pPr>
    </w:p>
    <w:p w14:paraId="74999F24" w14:textId="77777777" w:rsidR="002C0BCA" w:rsidRPr="00A31E64" w:rsidRDefault="002C0BCA" w:rsidP="002C0BCA">
      <w:pPr>
        <w:keepNext/>
        <w:keepLines/>
        <w:numPr>
          <w:ilvl w:val="0"/>
          <w:numId w:val="52"/>
        </w:numPr>
        <w:spacing w:before="360" w:after="80" w:line="259" w:lineRule="auto"/>
        <w:ind w:left="567" w:hanging="207"/>
        <w:jc w:val="center"/>
        <w:outlineLvl w:val="0"/>
        <w:rPr>
          <w:rFonts w:eastAsiaTheme="majorEastAsia"/>
          <w:b/>
          <w:bCs/>
          <w:kern w:val="2"/>
          <w:sz w:val="28"/>
          <w:szCs w:val="28"/>
          <w:lang w:eastAsia="en-US"/>
          <w14:ligatures w14:val="standardContextual"/>
        </w:rPr>
      </w:pPr>
      <w:bookmarkStart w:id="11" w:name="_Toc187747302"/>
      <w:bookmarkStart w:id="12" w:name="_Hlk187678080"/>
      <w:r w:rsidRPr="00A31E64">
        <w:rPr>
          <w:rFonts w:eastAsiaTheme="majorEastAsia"/>
          <w:b/>
          <w:bCs/>
          <w:kern w:val="2"/>
          <w:sz w:val="28"/>
          <w:szCs w:val="28"/>
          <w:lang w:eastAsia="en-US"/>
          <w14:ligatures w14:val="standardContextual"/>
        </w:rPr>
        <w:lastRenderedPageBreak/>
        <w:t xml:space="preserve"> Esošās situācijas raksturojums</w:t>
      </w:r>
      <w:bookmarkEnd w:id="11"/>
    </w:p>
    <w:p w14:paraId="447B0C42" w14:textId="77777777" w:rsidR="002C0BCA" w:rsidRPr="00A31E64" w:rsidRDefault="002C0BCA" w:rsidP="002C0BCA">
      <w:pPr>
        <w:keepNext/>
        <w:keepLines/>
        <w:numPr>
          <w:ilvl w:val="0"/>
          <w:numId w:val="51"/>
        </w:numPr>
        <w:spacing w:after="160" w:line="259" w:lineRule="auto"/>
        <w:jc w:val="center"/>
        <w:outlineLvl w:val="1"/>
        <w:rPr>
          <w:rFonts w:eastAsiaTheme="majorEastAsia"/>
          <w:b/>
          <w:bCs/>
          <w:kern w:val="2"/>
          <w:lang w:eastAsia="en-US"/>
          <w14:ligatures w14:val="standardContextual"/>
        </w:rPr>
      </w:pPr>
      <w:bookmarkStart w:id="13" w:name="_Toc187747303"/>
      <w:bookmarkStart w:id="14" w:name="_Hlk187678104"/>
      <w:bookmarkEnd w:id="12"/>
      <w:r w:rsidRPr="00A31E64">
        <w:rPr>
          <w:rFonts w:eastAsiaTheme="majorEastAsia"/>
          <w:b/>
          <w:bCs/>
          <w:kern w:val="2"/>
          <w:lang w:eastAsia="en-US"/>
          <w14:ligatures w14:val="standardContextual"/>
        </w:rPr>
        <w:t>Demogrāfiskā situācija un bērnu skaits Dobeles novadā</w:t>
      </w:r>
      <w:bookmarkEnd w:id="13"/>
    </w:p>
    <w:bookmarkEnd w:id="14"/>
    <w:p w14:paraId="3F921445" w14:textId="77777777" w:rsidR="002C0BCA" w:rsidRPr="00A31E64" w:rsidRDefault="002C0BCA" w:rsidP="002C0BCA">
      <w:pPr>
        <w:ind w:firstLine="284"/>
        <w:jc w:val="both"/>
        <w:rPr>
          <w:rFonts w:eastAsiaTheme="minorHAnsi"/>
          <w:kern w:val="2"/>
          <w:lang w:eastAsia="en-US"/>
          <w14:ligatures w14:val="standardContextual"/>
        </w:rPr>
      </w:pPr>
      <w:r w:rsidRPr="00A31E64">
        <w:rPr>
          <w:rFonts w:eastAsiaTheme="minorHAnsi"/>
          <w:kern w:val="2"/>
          <w:lang w:eastAsia="en-US"/>
          <w14:ligatures w14:val="standardContextual"/>
        </w:rPr>
        <w:t>Saskaņā ar Administratīvo teritoriju un apdzīvoto vietu likumu ar 2021. gada 1. jūliju izveidots Dobeles novads, kurā agrākais Dobeles novads apvienots ar Auces novadu un Tērvetes novadu.</w:t>
      </w:r>
    </w:p>
    <w:p w14:paraId="6220822A" w14:textId="77777777" w:rsidR="002C0BCA" w:rsidRPr="00A31E64" w:rsidRDefault="002C0BCA" w:rsidP="002C0BCA">
      <w:pPr>
        <w:ind w:firstLine="284"/>
        <w:jc w:val="both"/>
        <w:rPr>
          <w:rFonts w:eastAsiaTheme="minorHAnsi"/>
          <w:kern w:val="2"/>
          <w:lang w:eastAsia="en-US"/>
          <w14:ligatures w14:val="standardContextual"/>
        </w:rPr>
      </w:pPr>
      <w:r w:rsidRPr="00A31E64">
        <w:rPr>
          <w:rFonts w:eastAsiaTheme="minorHAnsi"/>
          <w:kern w:val="2"/>
          <w:lang w:eastAsia="en-US"/>
          <w14:ligatures w14:val="standardContextual"/>
        </w:rPr>
        <w:t>Demogrāfisko situāciju Dobeles novadā raksturo vairākas būtiskas iezīmes:</w:t>
      </w:r>
    </w:p>
    <w:p w14:paraId="142E8311" w14:textId="77777777" w:rsidR="002C0BCA" w:rsidRPr="00A31E64" w:rsidRDefault="002C0BCA" w:rsidP="002C0BCA">
      <w:pPr>
        <w:numPr>
          <w:ilvl w:val="0"/>
          <w:numId w:val="4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iedzīvotāju skaits pēdējos gados ir bijis samērā stabils, tomēr redzama tendence uz iedzīvotāju skaita samazināšanos, kas ir saistīta ar migrāciju un dzimstības rādītāju izmaiņām;</w:t>
      </w:r>
    </w:p>
    <w:p w14:paraId="5766D5AD" w14:textId="77777777" w:rsidR="002C0BCA" w:rsidRPr="00A31E64" w:rsidRDefault="002C0BCA" w:rsidP="002C0BCA">
      <w:pPr>
        <w:numPr>
          <w:ilvl w:val="0"/>
          <w:numId w:val="4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novērojams, ka pieaugušo skaits, īpaši senioru segmentā, ir audzis, kamēr jauniešu skaits samazinās, kas liecina par to, ka jauni cilvēki bieži dodas mācīties un strādāt uz lielākām pilsētām vai ārzemēm, jo viņiem novadā ir grūti atrast izvēlētajai profesijai atbilstošu izglītības iestādi vai darbu;</w:t>
      </w:r>
    </w:p>
    <w:p w14:paraId="1F203806" w14:textId="77777777" w:rsidR="002C0BCA" w:rsidRPr="00A31E64" w:rsidRDefault="002C0BCA" w:rsidP="002C0BCA">
      <w:pPr>
        <w:numPr>
          <w:ilvl w:val="0"/>
          <w:numId w:val="4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zems dzimstības līmenis un salīdzinoši augsts mirstības rādītājs ir būtiski faktori, kas ietekmē demogrāfisko situāciju. Tas ir saistīts ar ģimenes plānošanas tendencēm un ekonomiskajiem apstākļiem;</w:t>
      </w:r>
    </w:p>
    <w:p w14:paraId="3212006B" w14:textId="77777777" w:rsidR="002C0BCA" w:rsidRPr="00A31E64" w:rsidRDefault="002C0BCA" w:rsidP="002C0BCA">
      <w:pPr>
        <w:numPr>
          <w:ilvl w:val="0"/>
          <w:numId w:val="4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ilgtermiņa migrācija uz lielākām pilsētām un ārzemēm ir viens no vadošajiem faktoriem, kas veicina iedzīvotāju skaita samazināšanos lauku apvidos, tostarp arī Dobeles novadā.</w:t>
      </w:r>
    </w:p>
    <w:p w14:paraId="77A6D239" w14:textId="77777777" w:rsidR="002C0BCA" w:rsidRPr="00A31E64" w:rsidRDefault="002C0BCA" w:rsidP="002C0BCA">
      <w:pPr>
        <w:ind w:firstLine="207"/>
        <w:jc w:val="both"/>
        <w:rPr>
          <w:rFonts w:eastAsiaTheme="minorHAnsi"/>
          <w:kern w:val="2"/>
          <w:lang w:eastAsia="en-US"/>
          <w14:ligatures w14:val="standardContextual"/>
        </w:rPr>
      </w:pPr>
      <w:r w:rsidRPr="00A31E64">
        <w:rPr>
          <w:rFonts w:eastAsiaTheme="minorHAnsi"/>
          <w:kern w:val="2"/>
          <w:lang w:eastAsia="en-US"/>
          <w14:ligatures w14:val="standardContextual"/>
        </w:rPr>
        <w:t>Centrālās statistikas pārvaldes dati liecina, ka iedzīvotāju skaits Dobeles novadā kopš 2021. gada janvāra samazinājies par 3,7%. Vērtējot jaundzimušo skaitu novadā un izglītojamo skaitu novada izglītības iestādēs, secināms, ka šajā laikā ir vērojamas bērnu skaita svārstības arī pozitīvā virzienā, taču satraucoši zemi dzimstības rādītāji ir pēdējos piecos gados, kas liecina par to, ka izglītības iestādes kļūs mazāk piepildītas. Ir svarīgi, ka pašvaldība un citas institūcijas analizē un plāno pasākumus, lai veicinātu demogrāfiskās situācijas uzlabošanu, atbalstot jaunās ģimenes un uzlabojot dzīves kvalitāti.</w:t>
      </w:r>
    </w:p>
    <w:p w14:paraId="55DBCE3D" w14:textId="77777777" w:rsidR="002C0BCA" w:rsidRPr="00A31E64" w:rsidRDefault="002C0BCA" w:rsidP="002C0BCA">
      <w:pPr>
        <w:ind w:firstLine="207"/>
        <w:jc w:val="both"/>
        <w:rPr>
          <w:rFonts w:eastAsiaTheme="minorHAnsi"/>
          <w:kern w:val="2"/>
          <w:lang w:eastAsia="en-US"/>
          <w14:ligatures w14:val="standardContextual"/>
        </w:rPr>
      </w:pPr>
    </w:p>
    <w:p w14:paraId="6C83EBF9" w14:textId="77777777" w:rsidR="002C0BCA" w:rsidRPr="00A31E64" w:rsidRDefault="002C0BCA" w:rsidP="002C0BCA">
      <w:pPr>
        <w:keepNext/>
        <w:keepLines/>
        <w:numPr>
          <w:ilvl w:val="0"/>
          <w:numId w:val="51"/>
        </w:numPr>
        <w:spacing w:after="160" w:line="259" w:lineRule="auto"/>
        <w:jc w:val="center"/>
        <w:outlineLvl w:val="1"/>
        <w:rPr>
          <w:rFonts w:eastAsiaTheme="majorEastAsia"/>
          <w:b/>
          <w:bCs/>
          <w:kern w:val="2"/>
          <w:lang w:eastAsia="en-US"/>
          <w14:ligatures w14:val="standardContextual"/>
        </w:rPr>
      </w:pPr>
      <w:bookmarkStart w:id="15" w:name="_Toc187747304"/>
      <w:r w:rsidRPr="00A31E64">
        <w:rPr>
          <w:rFonts w:eastAsiaTheme="majorEastAsia"/>
          <w:b/>
          <w:bCs/>
          <w:kern w:val="2"/>
          <w:lang w:eastAsia="en-US"/>
          <w14:ligatures w14:val="standardContextual"/>
        </w:rPr>
        <w:t>Pašvaldības atbalsts ģimenēm ar bērniem</w:t>
      </w:r>
      <w:bookmarkEnd w:id="15"/>
    </w:p>
    <w:p w14:paraId="1C00AC4A"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Atbilstoši Pašvaldību likuma 4.panta pirmās daļas 9.punktam viena no pašvaldības autonomajām funkcijām ir nodrošināt iedzīvotājiem atbalstu sociālo problēmu risināšanā, kā arī iespēju saņemt sociālo palīdzību un sociālos pakalpojumus. Pašvaldība ir izveidojusi Dobeles novada Sociālo dienestu, kuram deleģējusi īstenot pašvaldības noteiktās kompetences sociālo pakalpojumu, sociālās palīdzības, sociālās aprūpes, sociālā darba, sociālās rehabilitācijas un veselības veicināšanas jomā. </w:t>
      </w:r>
    </w:p>
    <w:p w14:paraId="60DE5E09"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Sociālo pakalpojumu un sociālās palīdzības likuma</w:t>
      </w:r>
      <w:r w:rsidRPr="00A31E64">
        <w:rPr>
          <w:rFonts w:eastAsiaTheme="minorHAnsi"/>
          <w:kern w:val="2"/>
          <w:vertAlign w:val="superscript"/>
          <w:lang w:eastAsia="en-US"/>
          <w14:ligatures w14:val="standardContextual"/>
        </w:rPr>
        <w:footnoteReference w:id="3"/>
      </w:r>
      <w:r w:rsidRPr="00A31E64">
        <w:rPr>
          <w:rFonts w:eastAsiaTheme="minorHAnsi"/>
          <w:kern w:val="2"/>
          <w:lang w:eastAsia="en-US"/>
          <w14:ligatures w14:val="standardContextual"/>
        </w:rPr>
        <w:t xml:space="preserve"> 11.panta 2.punktā ir noteikti Sociālā dienesta uzdevumi, kā piemēram, veikt sociālo darbu ar personām, ģimenēm un personu grupām,  sniegt sociālos pakalpojumus vai organizēt to sniegšanu ģimenēm ar bērniem, kurās ir bērna attīstībai nelabvēlīgi apstākļi, audžuģimenēm, aizbildņiem, personām, kuras aprūpē kādu no ģimenes locekļiem, personām ar invaliditāti, pensijas vecuma personām, personām ar garīga rakstura traucējumiem un citām personu grupām, kurām tas nepieciešams.</w:t>
      </w:r>
    </w:p>
    <w:p w14:paraId="4DCA603A"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Pašvaldības Sociālajā dienestā iespējams iesniegt pieteikumu trūcīgas vai maznodrošinātas mājsaimniecības statusa piešķiršanai un saņemt šo statusu apliecinošu izziņu. Izziņa par trūcīgas vai maznodrošinātas mājsaimniecības statusu nepieciešama, lai saņemtu sociālo palīdzību, sociālos pakalpojumus, pabalstus un dažādus atvieglojumus. Trūcīgas vai maznodrošinātas mājsaimniecības statusa piešķiršanai tiek vērtēti mājsaimniecības ienākumi atbilstoši normatīvajos aktos noteiktajam. </w:t>
      </w:r>
    </w:p>
    <w:p w14:paraId="67DA6C8E"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Trūcīgas mājsaimniecības ienākuma slieksnis ir 50</w:t>
      </w:r>
      <w:r w:rsidRPr="00A31E64">
        <w:rPr>
          <w:rFonts w:asciiTheme="minorHAnsi" w:eastAsiaTheme="minorHAnsi" w:hAnsiTheme="minorHAnsi" w:cstheme="minorBidi"/>
          <w:kern w:val="2"/>
          <w:sz w:val="22"/>
          <w:szCs w:val="22"/>
          <w:lang w:eastAsia="en-US"/>
          <w14:ligatures w14:val="standardContextual"/>
        </w:rPr>
        <w:t>%</w:t>
      </w:r>
      <w:r w:rsidRPr="00A31E64">
        <w:rPr>
          <w:rFonts w:eastAsiaTheme="minorHAnsi"/>
          <w:kern w:val="2"/>
          <w:lang w:eastAsia="en-US"/>
          <w14:ligatures w14:val="standardContextual"/>
        </w:rPr>
        <w:t xml:space="preserve"> apmērā no Centrālās statistikas pārvaldes tīmekļvietnē publicētās minimālo ienākumu mediānas uz vienu ekvivalento patērētāju mēnesī </w:t>
      </w:r>
      <w:r w:rsidRPr="00A31E64">
        <w:rPr>
          <w:rFonts w:eastAsiaTheme="minorHAnsi"/>
          <w:kern w:val="2"/>
          <w:lang w:eastAsia="en-US"/>
          <w14:ligatures w14:val="standardContextual"/>
        </w:rPr>
        <w:lastRenderedPageBreak/>
        <w:t>pirmajai vai vienīgajai personai mājsaimniecībā, pārējām personām mājsaimniecībā ienākumu slieksnim piemēro koeficientu 0,7. Bet maznodrošinātas mājsaimniecības ienākumu slieksnis Dobeles novadā ir noteikts 70% apmērā no Centrālās statistikas pārvaldes tīmekļvietnē publicētās minimālo ienākumu mediānas uz vienu ekvivalento patērētāju mēnesī pirmajai vai vienīgajai personai mājsaimniecībā, pārējām personām mājsaimniecībā ienākumu slieksnim piemēro koeficientu 0,7. Mainoties mediānai, katru gadu atbilstoši likumā paredzētajiem procentiem ir atšķirīgs arī ienākumu slieksnis, lai atbilstu trūcīgas vai maznodrošinātas mājsaimniecības statusam.</w:t>
      </w:r>
    </w:p>
    <w:p w14:paraId="41837B79"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bCs/>
          <w:kern w:val="2"/>
          <w:lang w:eastAsia="en-US"/>
          <w14:ligatures w14:val="standardContextual"/>
        </w:rPr>
        <w:t>Pamatojoties uz Dobeles novada domes 2021.gada 31.augusta saistošajiem noteikumiem Nr. 6 “</w:t>
      </w:r>
      <w:r w:rsidRPr="00A31E64">
        <w:rPr>
          <w:rFonts w:eastAsiaTheme="minorHAnsi"/>
          <w:kern w:val="2"/>
          <w:lang w:eastAsia="en-US"/>
          <w14:ligatures w14:val="standardContextual"/>
        </w:rPr>
        <w:t>Par sociālās palīdzības pabalstiem Dobeles novadā”</w:t>
      </w:r>
      <w:r w:rsidRPr="00A31E64">
        <w:rPr>
          <w:rFonts w:eastAsiaTheme="minorHAnsi"/>
          <w:kern w:val="2"/>
          <w:vertAlign w:val="superscript"/>
          <w:lang w:eastAsia="en-US"/>
          <w14:ligatures w14:val="standardContextual"/>
        </w:rPr>
        <w:footnoteReference w:id="4"/>
      </w:r>
      <w:r w:rsidRPr="00A31E64">
        <w:rPr>
          <w:rFonts w:eastAsiaTheme="minorHAnsi"/>
          <w:kern w:val="2"/>
          <w:lang w:eastAsia="en-US"/>
          <w14:ligatures w14:val="standardContextual"/>
        </w:rPr>
        <w:t>, trūcīgām un maznodrošinātām ģimenēm piešķir:</w:t>
      </w:r>
    </w:p>
    <w:p w14:paraId="6C249C68" w14:textId="77777777" w:rsidR="002C0BCA" w:rsidRPr="00A31E64" w:rsidRDefault="002C0BCA" w:rsidP="002C0BCA">
      <w:pPr>
        <w:numPr>
          <w:ilvl w:val="0"/>
          <w:numId w:val="44"/>
        </w:numPr>
        <w:spacing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pamata sociālās palīdzības pabalstus:</w:t>
      </w:r>
    </w:p>
    <w:p w14:paraId="53913E9C" w14:textId="77777777" w:rsidR="002C0BCA" w:rsidRPr="00A31E64" w:rsidRDefault="002C0BCA" w:rsidP="002C0BCA">
      <w:pPr>
        <w:numPr>
          <w:ilvl w:val="1"/>
          <w:numId w:val="44"/>
        </w:numPr>
        <w:spacing w:line="259" w:lineRule="auto"/>
        <w:ind w:left="1276" w:hanging="431"/>
        <w:jc w:val="both"/>
        <w:rPr>
          <w:rFonts w:eastAsiaTheme="minorHAnsi"/>
          <w:kern w:val="2"/>
          <w:lang w:eastAsia="en-US"/>
          <w14:ligatures w14:val="standardContextual"/>
        </w:rPr>
      </w:pPr>
      <w:r w:rsidRPr="00A31E64">
        <w:rPr>
          <w:rFonts w:eastAsiaTheme="minorHAnsi"/>
          <w:kern w:val="2"/>
          <w:lang w:eastAsia="en-US"/>
          <w14:ligatures w14:val="standardContextual"/>
        </w:rPr>
        <w:t>garantētā minimālā ienākuma pabalsts;</w:t>
      </w:r>
    </w:p>
    <w:p w14:paraId="061BD831" w14:textId="77777777" w:rsidR="002C0BCA" w:rsidRPr="00A31E64" w:rsidRDefault="002C0BCA" w:rsidP="002C0BCA">
      <w:pPr>
        <w:numPr>
          <w:ilvl w:val="1"/>
          <w:numId w:val="44"/>
        </w:numPr>
        <w:spacing w:line="259" w:lineRule="auto"/>
        <w:ind w:left="1276" w:hanging="431"/>
        <w:jc w:val="both"/>
        <w:rPr>
          <w:rFonts w:eastAsiaTheme="minorHAnsi"/>
          <w:kern w:val="2"/>
          <w:lang w:eastAsia="en-US"/>
          <w14:ligatures w14:val="standardContextual"/>
        </w:rPr>
      </w:pPr>
      <w:r w:rsidRPr="00A31E64">
        <w:rPr>
          <w:rFonts w:eastAsiaTheme="minorHAnsi"/>
          <w:kern w:val="2"/>
          <w:lang w:eastAsia="en-US"/>
          <w14:ligatures w14:val="standardContextual"/>
        </w:rPr>
        <w:t>mājokļa pabalsts;</w:t>
      </w:r>
    </w:p>
    <w:p w14:paraId="75418A64" w14:textId="77777777" w:rsidR="002C0BCA" w:rsidRPr="00A31E64" w:rsidRDefault="002C0BCA" w:rsidP="002C0BCA">
      <w:pPr>
        <w:numPr>
          <w:ilvl w:val="0"/>
          <w:numId w:val="44"/>
        </w:numPr>
        <w:spacing w:line="259" w:lineRule="auto"/>
        <w:ind w:left="567"/>
        <w:contextualSpacing/>
        <w:jc w:val="both"/>
        <w:rPr>
          <w:rFonts w:eastAsiaTheme="minorHAnsi"/>
          <w:kern w:val="2"/>
          <w:lang w:eastAsia="en-US"/>
          <w14:ligatures w14:val="standardContextual"/>
        </w:rPr>
      </w:pPr>
      <w:bookmarkStart w:id="16" w:name="p3"/>
      <w:bookmarkStart w:id="17" w:name="p-1005870"/>
      <w:bookmarkEnd w:id="16"/>
      <w:bookmarkEnd w:id="17"/>
      <w:r w:rsidRPr="00A31E64">
        <w:rPr>
          <w:rFonts w:eastAsiaTheme="minorHAnsi"/>
          <w:kern w:val="2"/>
          <w:lang w:eastAsia="en-US"/>
          <w14:ligatures w14:val="standardContextual"/>
        </w:rPr>
        <w:t>papildu sociālās palīdzības pabalstus:</w:t>
      </w:r>
    </w:p>
    <w:p w14:paraId="6E67202D" w14:textId="77777777" w:rsidR="002C0BCA" w:rsidRPr="00A31E64" w:rsidRDefault="002C0BCA" w:rsidP="002C0BCA">
      <w:pPr>
        <w:numPr>
          <w:ilvl w:val="1"/>
          <w:numId w:val="44"/>
        </w:numPr>
        <w:spacing w:line="259" w:lineRule="auto"/>
        <w:ind w:left="1276" w:hanging="431"/>
        <w:jc w:val="both"/>
        <w:rPr>
          <w:rFonts w:eastAsiaTheme="minorHAnsi"/>
          <w:kern w:val="2"/>
          <w:lang w:eastAsia="en-US"/>
          <w14:ligatures w14:val="standardContextual"/>
        </w:rPr>
      </w:pPr>
      <w:r w:rsidRPr="00A31E64">
        <w:rPr>
          <w:rFonts w:eastAsiaTheme="minorHAnsi"/>
          <w:kern w:val="2"/>
          <w:lang w:eastAsia="en-US"/>
          <w14:ligatures w14:val="standardContextual"/>
        </w:rPr>
        <w:t>pabalsts krīzes situācijā;</w:t>
      </w:r>
    </w:p>
    <w:p w14:paraId="054A5650" w14:textId="77777777" w:rsidR="002C0BCA" w:rsidRPr="00A31E64" w:rsidRDefault="002C0BCA" w:rsidP="002C0BCA">
      <w:pPr>
        <w:numPr>
          <w:ilvl w:val="1"/>
          <w:numId w:val="44"/>
        </w:numPr>
        <w:spacing w:line="259" w:lineRule="auto"/>
        <w:ind w:left="1276" w:hanging="431"/>
        <w:jc w:val="both"/>
        <w:rPr>
          <w:rFonts w:eastAsiaTheme="minorHAnsi"/>
          <w:kern w:val="2"/>
          <w:lang w:eastAsia="en-US"/>
          <w14:ligatures w14:val="standardContextual"/>
        </w:rPr>
      </w:pPr>
      <w:r w:rsidRPr="00A31E64">
        <w:rPr>
          <w:rFonts w:eastAsiaTheme="minorHAnsi"/>
          <w:kern w:val="2"/>
          <w:lang w:eastAsia="en-US"/>
          <w14:ligatures w14:val="standardContextual"/>
        </w:rPr>
        <w:t>pabalsts veselības aprūpes izdevumu apmaksai;</w:t>
      </w:r>
    </w:p>
    <w:p w14:paraId="0FDDE733" w14:textId="77777777" w:rsidR="002C0BCA" w:rsidRPr="00A31E64" w:rsidRDefault="002C0BCA" w:rsidP="002C0BCA">
      <w:pPr>
        <w:numPr>
          <w:ilvl w:val="1"/>
          <w:numId w:val="44"/>
        </w:numPr>
        <w:spacing w:line="259" w:lineRule="auto"/>
        <w:ind w:left="1276" w:hanging="431"/>
        <w:jc w:val="both"/>
        <w:rPr>
          <w:rFonts w:eastAsiaTheme="minorHAnsi"/>
          <w:kern w:val="2"/>
          <w:lang w:eastAsia="en-US"/>
          <w14:ligatures w14:val="standardContextual"/>
        </w:rPr>
      </w:pPr>
      <w:r w:rsidRPr="00A31E64">
        <w:rPr>
          <w:rFonts w:eastAsiaTheme="minorHAnsi"/>
          <w:kern w:val="2"/>
          <w:lang w:eastAsia="en-US"/>
          <w14:ligatures w14:val="standardContextual"/>
        </w:rPr>
        <w:t>pabalsts bērna apģērbam un ar izglītību saistītu izdevumu apmaksai;</w:t>
      </w:r>
    </w:p>
    <w:p w14:paraId="4EFB427A" w14:textId="77777777" w:rsidR="002C0BCA" w:rsidRPr="00A31E64" w:rsidRDefault="002C0BCA" w:rsidP="002C0BCA">
      <w:pPr>
        <w:numPr>
          <w:ilvl w:val="1"/>
          <w:numId w:val="44"/>
        </w:numPr>
        <w:spacing w:line="259" w:lineRule="auto"/>
        <w:ind w:left="1276" w:hanging="431"/>
        <w:jc w:val="both"/>
        <w:rPr>
          <w:rFonts w:eastAsiaTheme="minorHAnsi"/>
          <w:kern w:val="2"/>
          <w:lang w:eastAsia="en-US"/>
          <w14:ligatures w14:val="standardContextual"/>
        </w:rPr>
      </w:pPr>
      <w:r w:rsidRPr="00A31E64">
        <w:rPr>
          <w:rFonts w:eastAsiaTheme="minorHAnsi"/>
          <w:kern w:val="2"/>
          <w:lang w:eastAsia="en-US"/>
          <w14:ligatures w14:val="standardContextual"/>
        </w:rPr>
        <w:t>pabalsts ēdināšanas izdevumu segšanai pirmsskolas izglītības iestādē;</w:t>
      </w:r>
    </w:p>
    <w:p w14:paraId="18322FF1" w14:textId="77777777" w:rsidR="002C0BCA" w:rsidRPr="00A31E64" w:rsidRDefault="002C0BCA" w:rsidP="002C0BCA">
      <w:pPr>
        <w:numPr>
          <w:ilvl w:val="1"/>
          <w:numId w:val="44"/>
        </w:numPr>
        <w:spacing w:line="259" w:lineRule="auto"/>
        <w:ind w:left="1276" w:hanging="431"/>
        <w:jc w:val="both"/>
        <w:rPr>
          <w:rFonts w:eastAsiaTheme="minorHAnsi"/>
          <w:kern w:val="2"/>
          <w:lang w:eastAsia="en-US"/>
          <w14:ligatures w14:val="standardContextual"/>
        </w:rPr>
      </w:pPr>
      <w:r w:rsidRPr="00A31E64">
        <w:rPr>
          <w:rFonts w:eastAsiaTheme="minorHAnsi"/>
          <w:kern w:val="2"/>
          <w:lang w:eastAsia="en-US"/>
          <w14:ligatures w14:val="standardContextual"/>
        </w:rPr>
        <w:t>pabalsts izglītojamo ēdināšanai.</w:t>
      </w:r>
    </w:p>
    <w:p w14:paraId="5866006C" w14:textId="77777777" w:rsidR="002C0BCA" w:rsidRPr="00A31E64" w:rsidRDefault="002C0BCA" w:rsidP="002C0BCA">
      <w:pPr>
        <w:ind w:firstLine="284"/>
        <w:jc w:val="both"/>
        <w:rPr>
          <w:rFonts w:eastAsiaTheme="minorHAnsi"/>
          <w:kern w:val="2"/>
          <w:lang w:eastAsia="en-US"/>
          <w14:ligatures w14:val="standardContextual"/>
        </w:rPr>
      </w:pPr>
      <w:r w:rsidRPr="00A31E64">
        <w:rPr>
          <w:rFonts w:eastAsiaTheme="minorHAnsi"/>
          <w:kern w:val="2"/>
          <w:lang w:eastAsia="en-US"/>
          <w14:ligatures w14:val="standardContextual"/>
        </w:rPr>
        <w:t>Papildus pašvaldība sniedz sekojošu atbalstu trūcīgām un maznodrošinātām ģimenēm:</w:t>
      </w:r>
    </w:p>
    <w:p w14:paraId="5C2B2133" w14:textId="77777777" w:rsidR="002C0BCA" w:rsidRPr="00A31E64" w:rsidRDefault="002C0BCA" w:rsidP="002C0BCA">
      <w:pPr>
        <w:numPr>
          <w:ilvl w:val="0"/>
          <w:numId w:val="50"/>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nekustamā īpašuma maksājumu atvieglojumi;</w:t>
      </w:r>
    </w:p>
    <w:p w14:paraId="7DA585EE" w14:textId="77777777" w:rsidR="002C0BCA" w:rsidRPr="00A31E64" w:rsidRDefault="002C0BCA" w:rsidP="002C0BCA">
      <w:pPr>
        <w:numPr>
          <w:ilvl w:val="0"/>
          <w:numId w:val="50"/>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pārtikas un higiēnas paku nodrošināšana;</w:t>
      </w:r>
    </w:p>
    <w:p w14:paraId="520FE496" w14:textId="77777777" w:rsidR="002C0BCA" w:rsidRPr="00A31E64" w:rsidRDefault="002C0BCA" w:rsidP="002C0BCA">
      <w:pPr>
        <w:numPr>
          <w:ilvl w:val="0"/>
          <w:numId w:val="50"/>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atlaides vecāku līdzmaksājumam profesionālās ievirzes izglītībā.</w:t>
      </w:r>
    </w:p>
    <w:p w14:paraId="46C12256" w14:textId="77777777" w:rsidR="002C0BCA" w:rsidRPr="00A31E64" w:rsidRDefault="002C0BCA" w:rsidP="002C0BCA">
      <w:pPr>
        <w:ind w:firstLine="207"/>
        <w:jc w:val="both"/>
        <w:rPr>
          <w:rFonts w:eastAsiaTheme="minorHAnsi"/>
          <w:bCs/>
          <w:kern w:val="2"/>
          <w:lang w:eastAsia="en-US"/>
          <w14:ligatures w14:val="standardContextual"/>
        </w:rPr>
      </w:pPr>
      <w:r w:rsidRPr="00A31E64">
        <w:rPr>
          <w:rFonts w:eastAsiaTheme="minorHAnsi"/>
          <w:bCs/>
          <w:kern w:val="2"/>
          <w:lang w:eastAsia="en-US"/>
          <w14:ligatures w14:val="standardContextual"/>
        </w:rPr>
        <w:t>Atbilstoši pašvaldības izdotajiem normatīvajiem aktiem ģimenēm ar bērniem ir iespējams saņemt:</w:t>
      </w:r>
    </w:p>
    <w:p w14:paraId="7A4F20E5" w14:textId="77777777" w:rsidR="002C0BCA" w:rsidRPr="00A31E64" w:rsidRDefault="002C0BCA" w:rsidP="002C0BCA">
      <w:pPr>
        <w:numPr>
          <w:ilvl w:val="0"/>
          <w:numId w:val="50"/>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pabalstu sociālās rehabilitācijas plāna mērķu sasniegšanai;</w:t>
      </w:r>
    </w:p>
    <w:p w14:paraId="48ADE15C" w14:textId="77777777" w:rsidR="002C0BCA" w:rsidRPr="00A31E64" w:rsidRDefault="002C0BCA" w:rsidP="002C0BCA">
      <w:pPr>
        <w:numPr>
          <w:ilvl w:val="0"/>
          <w:numId w:val="50"/>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pabalstu bērna piedzimšanas gadījumā;</w:t>
      </w:r>
    </w:p>
    <w:p w14:paraId="51AB5D1D" w14:textId="77777777" w:rsidR="002C0BCA" w:rsidRPr="00A31E64" w:rsidRDefault="002C0BCA" w:rsidP="002C0BCA">
      <w:pPr>
        <w:numPr>
          <w:ilvl w:val="0"/>
          <w:numId w:val="50"/>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Ziemassvētku pabalstu (konfekšu pakas);</w:t>
      </w:r>
    </w:p>
    <w:p w14:paraId="36200172" w14:textId="77777777" w:rsidR="002C0BCA" w:rsidRPr="00A31E64" w:rsidRDefault="002C0BCA" w:rsidP="002C0BCA">
      <w:pPr>
        <w:numPr>
          <w:ilvl w:val="0"/>
          <w:numId w:val="50"/>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atbalstu mājokļa vides pielāgošanai personām ar funkcionēšanas ierobežojumiem;</w:t>
      </w:r>
    </w:p>
    <w:p w14:paraId="04E43913" w14:textId="77777777" w:rsidR="002C0BCA" w:rsidRPr="00A31E64" w:rsidRDefault="002C0BCA" w:rsidP="002C0BCA">
      <w:pPr>
        <w:numPr>
          <w:ilvl w:val="0"/>
          <w:numId w:val="50"/>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atbalstu bērnu ēdināšanai pašvaldības izglītības iestādēs;</w:t>
      </w:r>
    </w:p>
    <w:p w14:paraId="426E4C65" w14:textId="77777777" w:rsidR="002C0BCA" w:rsidRPr="00A31E64" w:rsidRDefault="002C0BCA" w:rsidP="002C0BCA">
      <w:pPr>
        <w:numPr>
          <w:ilvl w:val="0"/>
          <w:numId w:val="50"/>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atlaides vecāku līdzmaksājumam profesionālās ievirzes izglītībā;</w:t>
      </w:r>
    </w:p>
    <w:p w14:paraId="1C7584E7" w14:textId="77777777" w:rsidR="002C0BCA" w:rsidRPr="00A31E64" w:rsidRDefault="002C0BCA" w:rsidP="002C0BCA">
      <w:pPr>
        <w:numPr>
          <w:ilvl w:val="0"/>
          <w:numId w:val="50"/>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atbalstu aizbildnībā un audžuģimenē esošiem bērniem.</w:t>
      </w:r>
    </w:p>
    <w:p w14:paraId="63784CF6" w14:textId="77777777" w:rsidR="002C0BCA" w:rsidRPr="00A31E64" w:rsidRDefault="002C0BCA" w:rsidP="002C0BCA">
      <w:pPr>
        <w:ind w:firstLine="284"/>
        <w:jc w:val="both"/>
        <w:rPr>
          <w:rFonts w:eastAsiaTheme="minorHAnsi"/>
          <w:kern w:val="2"/>
          <w:lang w:eastAsia="en-US"/>
          <w14:ligatures w14:val="standardContextual"/>
        </w:rPr>
      </w:pPr>
      <w:r w:rsidRPr="00A31E64">
        <w:rPr>
          <w:rFonts w:eastAsiaTheme="minorHAnsi"/>
          <w:bCs/>
          <w:kern w:val="2"/>
          <w:lang w:eastAsia="en-US"/>
          <w14:ligatures w14:val="standardContextual"/>
        </w:rPr>
        <w:t>Dobeles</w:t>
      </w:r>
      <w:r w:rsidRPr="00A31E64">
        <w:rPr>
          <w:rFonts w:eastAsiaTheme="minorHAnsi"/>
          <w:kern w:val="2"/>
          <w:lang w:eastAsia="en-US"/>
          <w14:ligatures w14:val="standardContextual"/>
        </w:rPr>
        <w:t xml:space="preserve"> novada attīstības programmā 2021.-2027. gadam secināts, ka novada teritorijā ir pieejams daudzveidīgs </w:t>
      </w:r>
      <w:r w:rsidRPr="00A31E64">
        <w:rPr>
          <w:rFonts w:eastAsiaTheme="minorHAnsi"/>
          <w:bCs/>
          <w:kern w:val="2"/>
          <w:lang w:eastAsia="en-US"/>
          <w14:ligatures w14:val="standardContextual"/>
        </w:rPr>
        <w:t>sociālo pakalpojumu klāsts</w:t>
      </w:r>
      <w:r w:rsidRPr="00A31E64">
        <w:rPr>
          <w:rFonts w:eastAsiaTheme="minorHAnsi"/>
          <w:kern w:val="2"/>
          <w:lang w:eastAsia="en-US"/>
          <w14:ligatures w14:val="standardContextual"/>
        </w:rPr>
        <w:t>, tomēr svarīgi to attīstīt arī turpmāk, veidojot gan jaunus sociālos pakalpojumus, gan pilnveidojot esošos.</w:t>
      </w:r>
    </w:p>
    <w:p w14:paraId="192D584E" w14:textId="77777777" w:rsidR="002C0BCA" w:rsidRPr="00A31E64" w:rsidRDefault="002C0BCA" w:rsidP="002C0BCA">
      <w:pPr>
        <w:ind w:firstLine="284"/>
        <w:jc w:val="both"/>
        <w:rPr>
          <w:rFonts w:eastAsiaTheme="minorHAnsi"/>
          <w:kern w:val="2"/>
          <w:lang w:eastAsia="en-US"/>
          <w14:ligatures w14:val="standardContextual"/>
        </w:rPr>
      </w:pPr>
      <w:r w:rsidRPr="00A31E64">
        <w:rPr>
          <w:rFonts w:eastAsiaTheme="minorHAnsi"/>
          <w:bCs/>
          <w:kern w:val="2"/>
          <w:lang w:eastAsia="en-US"/>
          <w14:ligatures w14:val="standardContextual"/>
        </w:rPr>
        <w:t>Atbilstoši Dobeles novada domes 2024.gada 25. aprīļa saistošajiem noteikumiem Nr. 13 “</w:t>
      </w:r>
      <w:r w:rsidRPr="00A31E64">
        <w:rPr>
          <w:rFonts w:eastAsiaTheme="minorHAnsi"/>
          <w:kern w:val="2"/>
          <w:lang w:eastAsia="en-US"/>
          <w14:ligatures w14:val="standardContextual"/>
        </w:rPr>
        <w:t>Par sociālajiem pakalpojumiem Dobeles novadā”</w:t>
      </w:r>
      <w:r w:rsidRPr="00A31E64">
        <w:rPr>
          <w:rFonts w:eastAsiaTheme="minorHAnsi"/>
          <w:kern w:val="2"/>
          <w:vertAlign w:val="superscript"/>
          <w:lang w:eastAsia="en-US"/>
          <w14:ligatures w14:val="standardContextual"/>
        </w:rPr>
        <w:footnoteReference w:id="5"/>
      </w:r>
      <w:r w:rsidRPr="00A31E64">
        <w:rPr>
          <w:rFonts w:eastAsiaTheme="minorHAnsi"/>
          <w:b/>
          <w:bCs/>
          <w:kern w:val="2"/>
          <w:lang w:eastAsia="en-US"/>
          <w14:ligatures w14:val="standardContextual"/>
        </w:rPr>
        <w:t xml:space="preserve"> </w:t>
      </w:r>
      <w:r w:rsidRPr="00A31E64">
        <w:rPr>
          <w:rFonts w:eastAsiaTheme="minorHAnsi"/>
          <w:kern w:val="2"/>
          <w:lang w:eastAsia="en-US"/>
          <w14:ligatures w14:val="standardContextual"/>
        </w:rPr>
        <w:t>pašvaldības</w:t>
      </w:r>
      <w:r w:rsidRPr="00A31E64">
        <w:rPr>
          <w:rFonts w:eastAsiaTheme="minorHAnsi"/>
          <w:b/>
          <w:bCs/>
          <w:kern w:val="2"/>
          <w:lang w:eastAsia="en-US"/>
          <w14:ligatures w14:val="standardContextual"/>
        </w:rPr>
        <w:t xml:space="preserve"> </w:t>
      </w:r>
      <w:r w:rsidRPr="00A31E64">
        <w:rPr>
          <w:rFonts w:eastAsiaTheme="minorHAnsi"/>
          <w:kern w:val="2"/>
          <w:lang w:eastAsia="en-US"/>
          <w14:ligatures w14:val="standardContextual"/>
        </w:rPr>
        <w:t>Sociālais dienests</w:t>
      </w:r>
      <w:r w:rsidRPr="00A31E64">
        <w:rPr>
          <w:rFonts w:eastAsiaTheme="minorHAnsi"/>
          <w:b/>
          <w:bCs/>
          <w:kern w:val="2"/>
          <w:lang w:eastAsia="en-US"/>
          <w14:ligatures w14:val="standardContextual"/>
        </w:rPr>
        <w:t xml:space="preserve"> </w:t>
      </w:r>
      <w:r w:rsidRPr="00A31E64">
        <w:rPr>
          <w:rFonts w:eastAsiaTheme="minorHAnsi"/>
          <w:bCs/>
          <w:kern w:val="2"/>
          <w:lang w:eastAsia="en-US"/>
          <w14:ligatures w14:val="standardContextual"/>
        </w:rPr>
        <w:t>sniedz divdesmit piecus dažādus sociālos pakalpojumus, no kuriem attiecībā uz ģimenēm ar bērniem kā būtiskākie jāatzīmē:</w:t>
      </w:r>
    </w:p>
    <w:p w14:paraId="7BA16121" w14:textId="77777777" w:rsidR="002C0BCA" w:rsidRPr="00A31E64" w:rsidRDefault="002C0BCA" w:rsidP="002C0BCA">
      <w:pPr>
        <w:numPr>
          <w:ilvl w:val="0"/>
          <w:numId w:val="49"/>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sociālā darba pakalpojums, kas nodrošina profesionālu palīdzību personām (ģimenēm), lai veicinātu vai atjaunotu to spēju sociāli funkcionēt, kā arī lai mazinātu sociālo atstumtību, attīstot personas pašas resursus un iesaistot to atbalsta sistēmās. Sociālā darba pakalpojums ietver riska novērtēšanu vai daudzpakāpju izvērtēšanu ģimenēs ar bērniem, personas (ģimenes) vajadzību un resursu izvērtēšanu, personas (ģimenes) sociālo problēmu </w:t>
      </w:r>
      <w:r w:rsidRPr="00A31E64">
        <w:rPr>
          <w:rFonts w:eastAsiaTheme="minorHAnsi"/>
          <w:kern w:val="2"/>
          <w:lang w:eastAsia="en-US"/>
          <w14:ligatures w14:val="standardContextual"/>
        </w:rPr>
        <w:lastRenderedPageBreak/>
        <w:t>noteikšanu, personas (ģimenes) sociālā gadījuma vadīšanas plāna izstrādi un/vai individuālo sociālās rehabilitācijas plānu izstrādi, sociālo gadījumu vadīšanu, individuālas sociālā darbinieka konsultācijas, personas (ģimenes) vajadzību pēc sociālajiem pakalpojumiem izvērtēšanu un organizēšanu personas sociālo problēmu risināšanai un informācijas sniegšanu par pakalpojumiem un sociālo palīdzību;</w:t>
      </w:r>
    </w:p>
    <w:p w14:paraId="7918230D" w14:textId="77777777" w:rsidR="002C0BCA" w:rsidRPr="00A31E64" w:rsidRDefault="002C0BCA" w:rsidP="002C0BCA">
      <w:pPr>
        <w:numPr>
          <w:ilvl w:val="0"/>
          <w:numId w:val="49"/>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krīzes centra pakalpojums, kas nodrošina drošu naktsmītni, sociālo un psiholoģisko palīdzību krīzes situācijā nonākušām personām (ģimenēm), lai atgūtu fizisko un psihisko veselību, spēju integrēties sabiedrībā, personīgo resursu apzināšanos, sociālo prasmju un zināšanu novērtēšanu, pilnveidošanu un attīstīšanu;</w:t>
      </w:r>
    </w:p>
    <w:p w14:paraId="2E059180" w14:textId="77777777" w:rsidR="002C0BCA" w:rsidRPr="00A31E64" w:rsidRDefault="002C0BCA" w:rsidP="002C0BCA">
      <w:pPr>
        <w:numPr>
          <w:ilvl w:val="0"/>
          <w:numId w:val="49"/>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atelpas brīža pakalpojums, kas nodrošina īslaicīgu diennakts sociālās aprūpes pakalpojumu personām no trīs gadu vecuma ar funkcionāliem traucējumiem, kuras dzīvo ģimenēs un kurām ir noteikta invaliditāte un izsniegts Veselības un darbspēju ekspertīzes ārstu valsts komisijas (turpmāk – VDEĀVK) atzinums par īpašas kopšanas nepieciešamību sakarā ar funkcionāliem traucējumiem;</w:t>
      </w:r>
    </w:p>
    <w:p w14:paraId="26ABA502" w14:textId="77777777" w:rsidR="002C0BCA" w:rsidRPr="00A31E64" w:rsidRDefault="002C0BCA" w:rsidP="002C0BCA">
      <w:pPr>
        <w:numPr>
          <w:ilvl w:val="0"/>
          <w:numId w:val="49"/>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dienas aprūpes centra pakalpojums, kas nodrošina personu ar garīga rakstura traucējumiem un personu ar invaliditāti uzraudzību un individuālu psihosociālu atbalstu, palīdzību pašaprūpē, izglītošanu un kvalitatīvas brīvā laika pavadīšanas iespējas. Pakalpojums tiek sniegts, lai veicinātu personu iekļaušanos sabiedrībā, jaunu sociālo kontaktu veidošanu, personīgo resursu apzināšanos, sociālo prasmju attīstīšanu;</w:t>
      </w:r>
    </w:p>
    <w:p w14:paraId="21E5F879" w14:textId="77777777" w:rsidR="002C0BCA" w:rsidRPr="00A31E64" w:rsidRDefault="002C0BCA" w:rsidP="002C0BCA">
      <w:pPr>
        <w:numPr>
          <w:ilvl w:val="0"/>
          <w:numId w:val="49"/>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dienas centra pakalpojums, kas nodrošina personu izglītošanu, kvalitatīvas brīvā laika pavadīšanas iespējas, psihosociālo atbalstu, veicinot iekļaušanos sabiedrībā, jaunu sociālo kontaktu veidošanos, personīgo resursu apzināšanos un sociālo prasmju attīstīšanu.  Dienas centra pakalpojums ietver: darbošanos interešu grupās, izglītojošas lekcijas, sociālā darbinieka pakalpojumus, sociālo prasmju attīstīšanu, radošas aktivitātes, pašaprūpes prasmju veicināšanu;</w:t>
      </w:r>
    </w:p>
    <w:p w14:paraId="0E79FD05" w14:textId="77777777" w:rsidR="002C0BCA" w:rsidRPr="00A31E64" w:rsidRDefault="002C0BCA" w:rsidP="002C0BCA">
      <w:pPr>
        <w:numPr>
          <w:ilvl w:val="0"/>
          <w:numId w:val="49"/>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ilgstošas sociālās aprūpes un sociālās rehabilitācijas pakalpojums institūcijā bērniem, kas nodrošina pilnu aprūpi un sociālo rehabilitāciju, ja nav iespējama aprūpe un audzināšana audžuģimenē vai pie aizbildņa, ja bērni nesaņem valsts finansētus ilgstošas sociālās aprūpes un sociālās rehabilitācijas institūciju pakalpojumus;</w:t>
      </w:r>
    </w:p>
    <w:p w14:paraId="78EC7218" w14:textId="77777777" w:rsidR="002C0BCA" w:rsidRPr="00A31E64" w:rsidRDefault="002C0BCA" w:rsidP="002C0BCA">
      <w:pPr>
        <w:numPr>
          <w:ilvl w:val="0"/>
          <w:numId w:val="49"/>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speciālistu pakalpojumi, kas nodrošina personai (ģimenei) klātienes profesionālas psihologa vai citu speciālistu konsultācijas un palīdzību, kuru objektīvu apstākļu dēļ persona (ģimene) nespēj pati sev nodrošināt;</w:t>
      </w:r>
    </w:p>
    <w:p w14:paraId="21E1F549" w14:textId="77777777" w:rsidR="002C0BCA" w:rsidRPr="00A31E64" w:rsidRDefault="002C0BCA" w:rsidP="002C0BCA">
      <w:pPr>
        <w:numPr>
          <w:ilvl w:val="0"/>
          <w:numId w:val="49"/>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izglītojošo un atbalsta grupu pakalpojums, kas nodrošina personām (ģimenēm) iespēju mazināt sociālo izolētību, saņemt atbalstu, gūt motivāciju, grupā risināt esošās problēmas, palīdzēt atjaunot personas (ģimenes) sociālās funkcionēšanas spējas, veicinot ģimenes locekļu (personu) izglītošanos, jaunu prasmju un iemaņu apgūšanu, lai palīdzētu radīt priekšnoteikumus labvēlīgai sociālajai videi;</w:t>
      </w:r>
    </w:p>
    <w:p w14:paraId="748BC104" w14:textId="77777777" w:rsidR="002C0BCA" w:rsidRPr="00A31E64" w:rsidRDefault="002C0BCA" w:rsidP="002C0BCA">
      <w:pPr>
        <w:numPr>
          <w:ilvl w:val="0"/>
          <w:numId w:val="49"/>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aprūpes pakalpojums nepilngadīgām personām ar invaliditāti, kas nodrošina bērniem ar invaliditāti aprūpi, uzraudzību, pašaprūpes spēju attīstīšanu un saturīgu brīvā laika pavadīšanu dzīvesvietā. </w:t>
      </w:r>
      <w:r w:rsidRPr="00A31E64">
        <w:t>Tiesības saņemt pakalpojumu ir bērniem līdz 18 gadu vecumam, kuriem ar VDEĀVK lēmumu ir noteikta invaliditāte un izsniegts atzinums par īpašas kopšanas nepieciešamību, ja bērna likumiskais pārstāvis vai audžuģimene nodarbinātības vai citu objektīvu iemeslu dēļ nevar nodrošināt šī bērna aprūpi un uzraudzību nepieciešamajā apjomā un Dienests ir konstatējis šādas aprūpes nepieciešamību</w:t>
      </w:r>
      <w:r w:rsidRPr="00A31E64">
        <w:rPr>
          <w:rFonts w:eastAsiaTheme="minorHAnsi"/>
          <w:kern w:val="2"/>
          <w:lang w:eastAsia="en-US"/>
          <w14:ligatures w14:val="standardContextual"/>
        </w:rPr>
        <w:t>;</w:t>
      </w:r>
    </w:p>
    <w:p w14:paraId="3078ABF1" w14:textId="77777777" w:rsidR="002C0BCA" w:rsidRPr="00A31E64" w:rsidRDefault="002C0BCA" w:rsidP="002C0BCA">
      <w:pPr>
        <w:numPr>
          <w:ilvl w:val="0"/>
          <w:numId w:val="49"/>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sociālā mentora pakalpojums, kas nodrošina personai atbalstu un apmācību sociālo prasmju apgūšanā, uzlabo personas dzīves kvalitāti un attīsta spējas patstāvīgi sociāli funkcionēt, iekļauties sabiedrībā, attīsta spējas palīdzēt pašam sev. Pakalpojuma ietvaros tiek veicināta sociālo prasmju apguve, pilnveide un apgūto prasmju nostiprināšana, nodrošinot </w:t>
      </w:r>
      <w:r w:rsidRPr="00A31E64">
        <w:rPr>
          <w:rFonts w:eastAsiaTheme="minorHAnsi"/>
          <w:kern w:val="2"/>
          <w:lang w:eastAsia="en-US"/>
          <w14:ligatures w14:val="standardContextual"/>
        </w:rPr>
        <w:lastRenderedPageBreak/>
        <w:t>individuālu konsultatīvu, praktisku, izglītojošu, asistējošu un emocionālu atbalstu dzīvesvietā un sociālajā vidē;</w:t>
      </w:r>
    </w:p>
    <w:p w14:paraId="20690F33" w14:textId="77777777" w:rsidR="002C0BCA" w:rsidRPr="00A31E64" w:rsidRDefault="002C0BCA" w:rsidP="002C0BCA">
      <w:pPr>
        <w:numPr>
          <w:ilvl w:val="0"/>
          <w:numId w:val="49"/>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ģimenes asistenta pakalpojums, kas nodrošina personai atbalstu un apmācību sociālo prasmju apgūšanā, bērnu aprūpē, audzināšanā, uzraudzīšanā un mājsaimniecības vadīšanā;</w:t>
      </w:r>
    </w:p>
    <w:p w14:paraId="7978D869" w14:textId="77777777" w:rsidR="002C0BCA" w:rsidRPr="00A31E64" w:rsidRDefault="002C0BCA" w:rsidP="002C0BCA">
      <w:pPr>
        <w:numPr>
          <w:ilvl w:val="0"/>
          <w:numId w:val="49"/>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asistenta un pavadoņa pakalpojums bērniem ar invaliditāti, kas tiek nodrošināts bērniem no 5 līdz 18 gadu vecumam, kuriem ar VDEĀVK lēmumu ir noteikta invaliditāte un izsniegts atzinums par īpašas kopšanas nepieciešamību, lai veicinātu socializāciju ārpus mājas;</w:t>
      </w:r>
    </w:p>
    <w:p w14:paraId="2C133FE3" w14:textId="77777777" w:rsidR="002C0BCA" w:rsidRPr="00A31E64" w:rsidRDefault="002C0BCA" w:rsidP="002C0BCA">
      <w:pPr>
        <w:numPr>
          <w:ilvl w:val="0"/>
          <w:numId w:val="49"/>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higiēnas pakalpojums, kas tiek nodrošināts personām, kurām sociālo apstākļu vai sociālo prasmju trūkuma dēļ nav iespējams nodrošināt savu un savu ģimenes locekļu personisko higiēnu. Pakalpojums ietver mazgāšanos dušā, veļas mazgāšanas un veļas žāvēšanas pakalpojumus;</w:t>
      </w:r>
    </w:p>
    <w:p w14:paraId="7986B829" w14:textId="77777777" w:rsidR="002C0BCA" w:rsidRPr="00A31E64" w:rsidRDefault="002C0BCA" w:rsidP="002C0BCA">
      <w:pPr>
        <w:numPr>
          <w:ilvl w:val="0"/>
          <w:numId w:val="49"/>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sociālās rehabilitācijas pakalpojums bērniem, kuri cietuši no prettiesiskām darbībām, kas ir sociālās rehabilitācijas pakalpojumu kopums, kas tiek nodrošināts personām, lai tās spētu atgūt fizisko, psihisko veselību un integrētos sabiedrībā;</w:t>
      </w:r>
    </w:p>
    <w:p w14:paraId="4053EEC9" w14:textId="77777777" w:rsidR="002C0BCA" w:rsidRPr="00A31E64" w:rsidRDefault="002C0BCA" w:rsidP="002C0BCA">
      <w:pPr>
        <w:numPr>
          <w:ilvl w:val="0"/>
          <w:numId w:val="49"/>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sociālās rehabilitācijas pakalpojums vardarbībā cietušām pilngadīgām personām, kas ir sociālās rehabilitācijas pakalpojumu kopums, kas tiek nodrošināts personām, lai tās spētu atgūt fizisko, psihisko veselību un integrētos sabiedrībā;</w:t>
      </w:r>
    </w:p>
    <w:p w14:paraId="6EFC7274" w14:textId="77777777" w:rsidR="002C0BCA" w:rsidRPr="00A31E64" w:rsidRDefault="002C0BCA" w:rsidP="002C0BCA">
      <w:pPr>
        <w:numPr>
          <w:ilvl w:val="0"/>
          <w:numId w:val="49"/>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sociālās rehabilitācijas pakalpojums vardarbību veikušām pilngadīgām personām, kas ir sociālās rehabilitācijas pakalpojumu kopums, kas tiek nodrošināts personām, lai novērstu vai mazinātu turpmākus vardarbības riskus.</w:t>
      </w:r>
    </w:p>
    <w:p w14:paraId="65BFB962" w14:textId="77777777" w:rsidR="002C0BCA" w:rsidRPr="00A31E64" w:rsidRDefault="002C0BCA" w:rsidP="002C0BCA">
      <w:pPr>
        <w:contextualSpacing/>
        <w:jc w:val="both"/>
        <w:rPr>
          <w:rFonts w:eastAsiaTheme="minorHAnsi"/>
          <w:kern w:val="2"/>
          <w:lang w:eastAsia="en-US"/>
          <w14:ligatures w14:val="standardContextual"/>
        </w:rPr>
      </w:pPr>
    </w:p>
    <w:p w14:paraId="0737DE84" w14:textId="77777777" w:rsidR="002C0BCA" w:rsidRPr="00A31E64" w:rsidRDefault="002C0BCA" w:rsidP="002C0BCA">
      <w:pPr>
        <w:ind w:left="284"/>
        <w:contextualSpacing/>
        <w:jc w:val="both"/>
        <w:rPr>
          <w:rFonts w:eastAsiaTheme="minorHAnsi"/>
          <w:kern w:val="2"/>
          <w:lang w:eastAsia="en-US"/>
          <w14:ligatures w14:val="standardContextual"/>
        </w:rPr>
      </w:pPr>
    </w:p>
    <w:p w14:paraId="05600F60" w14:textId="77777777" w:rsidR="002C0BCA" w:rsidRPr="00A31E64" w:rsidRDefault="002C0BCA" w:rsidP="002C0BCA">
      <w:pPr>
        <w:keepNext/>
        <w:keepLines/>
        <w:numPr>
          <w:ilvl w:val="0"/>
          <w:numId w:val="51"/>
        </w:numPr>
        <w:spacing w:after="160" w:line="259" w:lineRule="auto"/>
        <w:jc w:val="center"/>
        <w:outlineLvl w:val="1"/>
        <w:rPr>
          <w:rFonts w:eastAsiaTheme="majorEastAsia"/>
          <w:b/>
          <w:bCs/>
          <w:kern w:val="2"/>
          <w:lang w:eastAsia="en-US"/>
          <w14:ligatures w14:val="standardContextual"/>
        </w:rPr>
      </w:pPr>
      <w:bookmarkStart w:id="18" w:name="_Toc187747305"/>
      <w:r w:rsidRPr="00A31E64">
        <w:rPr>
          <w:rFonts w:eastAsiaTheme="majorEastAsia"/>
          <w:b/>
          <w:bCs/>
          <w:kern w:val="2"/>
          <w:lang w:eastAsia="en-US"/>
          <w14:ligatures w14:val="standardContextual"/>
        </w:rPr>
        <w:t>Bez vecāku gādības palikušo bērnu aprūpe</w:t>
      </w:r>
      <w:bookmarkEnd w:id="18"/>
    </w:p>
    <w:p w14:paraId="513A89CD" w14:textId="77777777" w:rsidR="002C0BCA" w:rsidRPr="00A31E64" w:rsidRDefault="002C0BCA" w:rsidP="002C0BCA">
      <w:pPr>
        <w:ind w:firstLine="360"/>
        <w:jc w:val="both"/>
        <w:rPr>
          <w:rFonts w:eastAsiaTheme="minorHAnsi"/>
          <w:kern w:val="2"/>
          <w:shd w:val="clear" w:color="auto" w:fill="FFFFFF"/>
          <w:lang w:eastAsia="en-US"/>
          <w14:ligatures w14:val="standardContextual"/>
        </w:rPr>
      </w:pPr>
      <w:r w:rsidRPr="00A31E64">
        <w:rPr>
          <w:rFonts w:eastAsiaTheme="minorHAnsi"/>
          <w:kern w:val="2"/>
          <w:shd w:val="clear" w:color="auto" w:fill="FFFFFF"/>
          <w:lang w:eastAsia="en-US"/>
          <w14:ligatures w14:val="standardContextual"/>
        </w:rPr>
        <w:t>Bāriņtiesu likuma 4.panta otrajā daļā</w:t>
      </w:r>
      <w:r w:rsidRPr="00A31E64">
        <w:rPr>
          <w:rFonts w:eastAsiaTheme="minorHAnsi"/>
          <w:kern w:val="2"/>
          <w:shd w:val="clear" w:color="auto" w:fill="FFFFFF"/>
          <w:vertAlign w:val="superscript"/>
          <w:lang w:eastAsia="en-US"/>
          <w14:ligatures w14:val="standardContextual"/>
        </w:rPr>
        <w:footnoteReference w:id="6"/>
      </w:r>
      <w:r w:rsidRPr="00A31E64">
        <w:rPr>
          <w:rFonts w:eastAsiaTheme="minorHAnsi"/>
          <w:kern w:val="2"/>
          <w:shd w:val="clear" w:color="auto" w:fill="FFFFFF"/>
          <w:lang w:eastAsia="en-US"/>
          <w14:ligatures w14:val="standardContextual"/>
        </w:rPr>
        <w:t xml:space="preserve"> norādīts, ka bāriņtiesa prioritāri nodrošina bērna vai aizgādnībā esošās personas tiesību un tiesisko interešu aizsardzību. Atbilstoši Sociālo pakalpojumu un sociālās palīdzības likuma 11.panta 2.punktam viens no pašvaldības uzdevumiem ir sniegt sociālos pakalpojumus vai organizēt to sniegšanu ģimenēm ar bērniem, kurās ir bērna attīstībai nelabvēlīgi apstākļi, audžuģimenēm [..]. Līdz ar to būtiski izvērtēt pašvaldībā esošo situāciju pilnvērtīgas dzīves apstākļu nodrošināšanā, labvēlīgas sociālās vides nodrošināšanā un bērnu un bez vecāku gādības palikušo bērnu tiesībām augt ģimeniskā vidē. </w:t>
      </w:r>
    </w:p>
    <w:p w14:paraId="4DC55297" w14:textId="77777777" w:rsidR="002C0BCA" w:rsidRPr="00A31E64" w:rsidRDefault="002C0BCA" w:rsidP="002C0BCA">
      <w:pPr>
        <w:ind w:firstLine="360"/>
        <w:jc w:val="both"/>
        <w:rPr>
          <w:rFonts w:eastAsiaTheme="minorHAnsi"/>
          <w:kern w:val="2"/>
          <w:shd w:val="clear" w:color="auto" w:fill="FFFFFF"/>
          <w:lang w:eastAsia="en-US"/>
          <w14:ligatures w14:val="standardContextual"/>
        </w:rPr>
      </w:pPr>
      <w:r w:rsidRPr="00A31E64">
        <w:rPr>
          <w:rFonts w:eastAsiaTheme="minorHAnsi"/>
          <w:kern w:val="2"/>
          <w:shd w:val="clear" w:color="auto" w:fill="FFFFFF"/>
          <w:lang w:eastAsia="en-US"/>
          <w14:ligatures w14:val="standardContextual"/>
        </w:rPr>
        <w:t xml:space="preserve">Sociālais dienests sniedz sociālos pakalpojumus un sociālo palīdzību ģimenēm, kuras nonākušas dienesta redzeslokā. Gadījumos, kad situācija ģimenēs nemainās, uzlabojumi nav novērojami, ģimenes ar bērniem nonāk pašvaldības Dobeles novada bāriņtiesas (turpmāk – bāriņtiesas) redzeslokā. Saskaņā ar Bāriņtiesu likuma 2.panta pirmo daļu bāriņtiesa ir pašvaldības izveidota aizbildnības un aizgādnības iestāde. </w:t>
      </w:r>
    </w:p>
    <w:p w14:paraId="25FE51E2" w14:textId="77777777" w:rsidR="002C0BCA" w:rsidRPr="00A31E64" w:rsidRDefault="002C0BCA" w:rsidP="002C0BCA">
      <w:pPr>
        <w:ind w:firstLine="360"/>
        <w:jc w:val="both"/>
        <w:rPr>
          <w:rFonts w:eastAsiaTheme="minorHAnsi"/>
          <w:kern w:val="2"/>
          <w:shd w:val="clear" w:color="auto" w:fill="FFFFFF"/>
          <w:lang w:eastAsia="en-US"/>
          <w14:ligatures w14:val="standardContextual"/>
        </w:rPr>
      </w:pPr>
      <w:r w:rsidRPr="00A31E64">
        <w:rPr>
          <w:rFonts w:eastAsiaTheme="minorHAnsi"/>
          <w:kern w:val="2"/>
          <w:shd w:val="clear" w:color="auto" w:fill="FFFFFF"/>
          <w:lang w:eastAsia="en-US"/>
          <w14:ligatures w14:val="standardContextual"/>
        </w:rPr>
        <w:t>Saskaņā ar Bērnu tiesību aizsardzības likuma 7.</w:t>
      </w:r>
      <w:r w:rsidRPr="00A31E64">
        <w:rPr>
          <w:rFonts w:eastAsiaTheme="minorHAnsi"/>
          <w:kern w:val="2"/>
          <w:shd w:val="clear" w:color="auto" w:fill="FFFFFF"/>
          <w:vertAlign w:val="superscript"/>
          <w:lang w:eastAsia="en-US"/>
          <w14:ligatures w14:val="standardContextual"/>
        </w:rPr>
        <w:t>1</w:t>
      </w:r>
      <w:r w:rsidRPr="00A31E64">
        <w:rPr>
          <w:rFonts w:eastAsiaTheme="minorHAnsi"/>
          <w:kern w:val="2"/>
          <w:shd w:val="clear" w:color="auto" w:fill="FFFFFF"/>
          <w:lang w:eastAsia="en-US"/>
          <w14:ligatures w14:val="standardContextual"/>
        </w:rPr>
        <w:t xml:space="preserve"> pantu katram bērnam ir neatņemamas tiesības uz ģimeni un atbilstoši minētā likuma 26.panta pirmajai daļai ģimene ir dabiska bērna attīstības un augšanas vide, un katram bērnam ir neatņemamas tiesības uzaugt ģimenē [..]. Civillikuma</w:t>
      </w:r>
      <w:r w:rsidRPr="00A31E64">
        <w:rPr>
          <w:rFonts w:eastAsiaTheme="minorHAnsi"/>
          <w:kern w:val="2"/>
          <w:shd w:val="clear" w:color="auto" w:fill="FFFFFF"/>
          <w:vertAlign w:val="superscript"/>
          <w:lang w:eastAsia="en-US"/>
          <w14:ligatures w14:val="standardContextual"/>
        </w:rPr>
        <w:footnoteReference w:id="7"/>
      </w:r>
      <w:r w:rsidRPr="00A31E64">
        <w:rPr>
          <w:rFonts w:eastAsiaTheme="minorHAnsi"/>
          <w:kern w:val="2"/>
          <w:shd w:val="clear" w:color="auto" w:fill="FFFFFF"/>
          <w:lang w:eastAsia="en-US"/>
          <w14:ligatures w14:val="standardContextual"/>
        </w:rPr>
        <w:t xml:space="preserve"> 203.panta pirmajā daļā un Bāriņtiesu likuma 22.panta pirmajā daļā noteikti tie apstākļi, kas var būt par pamatu bērna aizgādības tiesību pārtraukšanai. </w:t>
      </w:r>
      <w:r w:rsidRPr="00A31E64">
        <w:rPr>
          <w:rFonts w:eastAsiaTheme="minorHAnsi"/>
          <w:kern w:val="2"/>
          <w:lang w:eastAsia="en-US"/>
          <w14:ligatures w14:val="standardContextual"/>
        </w:rPr>
        <w:t>Aizgādības tiesību pārtraukšana ir pagaidu līdzeklis. No vienas puses, tās mērķi ir novērst apdraudējumu bērnam, no otras puses, dot vecākam iespēju novērst tos apstākļus, kas bija pamatā aizgādības tiesību pārtraukšanai. Aizgādības tiesību pārtraukšana ir būtisks vecāka tiesību ierobežojums. Aizgādības tiesību pārtraukšana vecākam ir galējais līdzeklis, ja nav iespējams novērst bērna vislabākajām interesēm nelabvēlīgos apstākļus, viņam paliekot vecāka aizgādībā.</w:t>
      </w:r>
      <w:r w:rsidRPr="00A31E64">
        <w:rPr>
          <w:rFonts w:eastAsiaTheme="minorHAnsi"/>
          <w:kern w:val="2"/>
          <w:vertAlign w:val="superscript"/>
          <w:lang w:eastAsia="en-US"/>
          <w14:ligatures w14:val="standardContextual"/>
        </w:rPr>
        <w:footnoteReference w:id="8"/>
      </w:r>
      <w:r w:rsidRPr="00A31E64">
        <w:rPr>
          <w:rFonts w:eastAsiaTheme="minorHAnsi"/>
          <w:kern w:val="2"/>
          <w:lang w:eastAsia="en-US"/>
          <w14:ligatures w14:val="standardContextual"/>
        </w:rPr>
        <w:t xml:space="preserve"> </w:t>
      </w:r>
    </w:p>
    <w:p w14:paraId="28981B94" w14:textId="77777777" w:rsidR="002C0BCA" w:rsidRPr="00A31E64" w:rsidRDefault="002C0BCA" w:rsidP="002C0BCA">
      <w:pPr>
        <w:ind w:firstLine="360"/>
        <w:jc w:val="both"/>
        <w:rPr>
          <w:rFonts w:eastAsiaTheme="minorHAnsi"/>
          <w:kern w:val="2"/>
          <w:shd w:val="clear" w:color="auto" w:fill="FFFFFF"/>
          <w:lang w:eastAsia="en-US"/>
          <w14:ligatures w14:val="standardContextual"/>
        </w:rPr>
      </w:pPr>
      <w:r w:rsidRPr="00A31E64">
        <w:rPr>
          <w:rFonts w:eastAsiaTheme="minorHAnsi"/>
          <w:color w:val="000000" w:themeColor="text1"/>
          <w:kern w:val="2"/>
          <w:lang w:eastAsia="en-US"/>
          <w14:ligatures w14:val="standardContextual"/>
        </w:rPr>
        <w:lastRenderedPageBreak/>
        <w:t xml:space="preserve">Saskaņā ar Bāriņtiesu likuma 39.panta pirmo daļu </w:t>
      </w:r>
      <w:r w:rsidRPr="00A31E64">
        <w:rPr>
          <w:rFonts w:eastAsiaTheme="minorHAnsi"/>
          <w:color w:val="000000" w:themeColor="text1"/>
          <w:kern w:val="2"/>
          <w:shd w:val="clear" w:color="auto" w:fill="FFFFFF"/>
          <w:lang w:eastAsia="en-US"/>
          <w14:ligatures w14:val="standardContextual"/>
        </w:rPr>
        <w:t xml:space="preserve">pēc tam, kad ir pieņemts lēmums par bērna ārpusģimenes aprūpi, bāriņtiesa nekavējoties par to informē bērna vecāku dzīvesvietas sociālo dienestu un lūdz sniegt nepieciešamo palīdzību bērna vecākiem. </w:t>
      </w:r>
      <w:r w:rsidRPr="00A31E64">
        <w:rPr>
          <w:rFonts w:eastAsiaTheme="minorHAnsi"/>
          <w:color w:val="000000" w:themeColor="text1"/>
          <w:kern w:val="2"/>
          <w:lang w:eastAsia="en-US"/>
          <w14:ligatures w14:val="standardContextual"/>
        </w:rPr>
        <w:t xml:space="preserve">Pasākumiem, kas tiek veikti laikā, kamēr vecākam ir pārtrauktas aizgādības tiesības, ir jābūt vērstiem uz to apstākļu, kas bijuši aizgādības tiesību pārtraukšanas pamatā, novēršanu un vecāka un bērna atkalapvienošanu. Atbilstoši Civillikuma 203.panta ceturtajai daļai [..], ja </w:t>
      </w:r>
      <w:r w:rsidRPr="00A31E64">
        <w:rPr>
          <w:rFonts w:eastAsiaTheme="minorHAnsi"/>
          <w:color w:val="000000" w:themeColor="text1"/>
          <w:kern w:val="2"/>
          <w:shd w:val="clear" w:color="auto" w:fill="FFFFFF"/>
          <w:lang w:eastAsia="en-US"/>
          <w14:ligatures w14:val="standardContextual"/>
        </w:rPr>
        <w:t xml:space="preserve">gada laikā no aizgādības tiesību pārtraukšanas nav iespējams tās atjaunot, bāriņtiesa lemj par prasības celšanu tiesā aizgādības tiesību atņemšanai. Līdz ar to bāriņtiesas pienākums ir lemt par iespēju bērna vecākiem pārtrauktās aizgādības tiesības atjaunot. </w:t>
      </w:r>
    </w:p>
    <w:p w14:paraId="6E66B363" w14:textId="77777777" w:rsidR="002C0BCA" w:rsidRPr="00A31E64" w:rsidRDefault="002C0BCA" w:rsidP="002C0BCA">
      <w:pPr>
        <w:ind w:firstLine="360"/>
        <w:jc w:val="both"/>
        <w:rPr>
          <w:rFonts w:eastAsiaTheme="minorHAnsi"/>
          <w:kern w:val="2"/>
          <w:shd w:val="clear" w:color="auto" w:fill="FFFFFF"/>
          <w:lang w:eastAsia="en-US"/>
          <w14:ligatures w14:val="standardContextual"/>
        </w:rPr>
      </w:pPr>
      <w:r w:rsidRPr="00A31E64">
        <w:rPr>
          <w:rFonts w:eastAsiaTheme="minorHAnsi"/>
          <w:kern w:val="2"/>
          <w:shd w:val="clear" w:color="auto" w:fill="FFFFFF"/>
          <w:lang w:eastAsia="en-US"/>
          <w14:ligatures w14:val="standardContextual"/>
        </w:rPr>
        <w:t xml:space="preserve">Vērtējot </w:t>
      </w:r>
      <w:r w:rsidRPr="00A31E64">
        <w:rPr>
          <w:rFonts w:eastAsiaTheme="minorHAnsi"/>
          <w:color w:val="000000" w:themeColor="text1"/>
          <w:kern w:val="2"/>
          <w:shd w:val="clear" w:color="auto" w:fill="FFFFFF"/>
          <w:lang w:eastAsia="en-US"/>
          <w14:ligatures w14:val="standardContextual"/>
        </w:rPr>
        <w:t xml:space="preserve">vecāku skaitu, kuriem bāriņtiesa pārskata gadā atjaunojusi pārtrauktās aizgādības tiesības, secināms, ka skaitliskais rādītājs ir mazs, piemēram, </w:t>
      </w:r>
      <w:r w:rsidRPr="00A31E64">
        <w:rPr>
          <w:rFonts w:eastAsiaTheme="minorHAnsi"/>
          <w:kern w:val="2"/>
          <w:shd w:val="clear" w:color="auto" w:fill="FFFFFF"/>
          <w:lang w:eastAsia="en-US"/>
          <w14:ligatures w14:val="standardContextual"/>
        </w:rPr>
        <w:t>2022. un 2023.</w:t>
      </w:r>
      <w:r w:rsidRPr="00A31E64">
        <w:rPr>
          <w:rFonts w:eastAsiaTheme="minorHAnsi"/>
          <w:color w:val="000000" w:themeColor="text1"/>
          <w:kern w:val="2"/>
          <w:shd w:val="clear" w:color="auto" w:fill="FFFFFF"/>
          <w:lang w:eastAsia="en-US"/>
          <w14:ligatures w14:val="standardContextual"/>
        </w:rPr>
        <w:t>gadā bāriņtiesa diviem vecākiem ir atjaunojusi pārtrauktās aizgādības tiesības. Analizējot iemeslus, kāpēc tik maz gadījumos vecākiem tiek atjaunotas aizgādības tiesības pašvaldības administratīvajā teritorijā, secināms, ka vecākiem pietrūkst motivācijas un vēlmes novērst apstākļus, kas bija par pamatu bērnu aizgādības tiesību pārtraukšanai, piemēram, vecāks atsakās sadarboties ar sociālo dienestu, nenotiek sadarbība ar ārpusģimenes pakalpojuma sniedzēju, lai veicinātu saskarsmi ar bērnu, ir finansiāli izdevīgi apstākļi vecākam (nav jāuztur bērns, jo to dara pašvaldība).</w:t>
      </w:r>
    </w:p>
    <w:p w14:paraId="74FCC6C3" w14:textId="77777777" w:rsidR="002C0BCA" w:rsidRPr="00A31E64" w:rsidRDefault="002C0BCA" w:rsidP="002C0BCA">
      <w:pPr>
        <w:ind w:firstLine="360"/>
        <w:jc w:val="both"/>
        <w:rPr>
          <w:rFonts w:eastAsiaTheme="minorHAnsi"/>
          <w:kern w:val="2"/>
          <w:shd w:val="clear" w:color="auto" w:fill="FFFFFF"/>
          <w:lang w:eastAsia="en-US"/>
          <w14:ligatures w14:val="standardContextual"/>
        </w:rPr>
      </w:pPr>
      <w:r w:rsidRPr="00A31E64">
        <w:rPr>
          <w:rFonts w:eastAsiaTheme="minorHAnsi"/>
          <w:iCs/>
          <w:color w:val="000000" w:themeColor="text1"/>
          <w:kern w:val="2"/>
          <w:lang w:eastAsia="en-US"/>
          <w14:ligatures w14:val="standardContextual"/>
        </w:rPr>
        <w:t xml:space="preserve">Gadījumos, kad vecākam ir pārtrauktas bērna/bērnu aizgādības tiesības, bērnam nodrošināma ārpusģimenes aprūpe. Saskaņā ar Sociālo pakalpojumu un sociālās palīdzības likuma 4.panta ceturto daļu </w:t>
      </w:r>
      <w:r w:rsidRPr="00A31E64">
        <w:rPr>
          <w:rFonts w:eastAsiaTheme="minorHAnsi"/>
          <w:color w:val="000000" w:themeColor="text1"/>
          <w:kern w:val="2"/>
          <w:shd w:val="clear" w:color="auto" w:fill="FFFFFF"/>
          <w:lang w:eastAsia="en-US"/>
          <w14:ligatures w14:val="standardContextual"/>
        </w:rPr>
        <w:t xml:space="preserve">bāreņiem un bez vecāku gādības palikušajiem bērniem nodrošināma aprūpe ģimeniskā vidē — audžuģimenē, pie aizbildņa, un tikai tad, ja tas nav iespējams, aprūpe tiek nodrošināta ilgstošas sociālās aprūpes un sociālās rehabilitācijas institūcijā. No minētā izriet, ka primāri jāmeklē iespējas bērnam tikt ievietotam ģimeniskā vidē – audžuģimenē vai pie aizbildņa. </w:t>
      </w:r>
    </w:p>
    <w:p w14:paraId="206212F7" w14:textId="77777777" w:rsidR="002C0BCA" w:rsidRPr="00A31E64" w:rsidRDefault="002C0BCA" w:rsidP="002C0BCA">
      <w:pPr>
        <w:ind w:firstLine="360"/>
        <w:jc w:val="both"/>
        <w:rPr>
          <w:rFonts w:eastAsiaTheme="minorHAnsi"/>
          <w:kern w:val="2"/>
          <w:shd w:val="clear" w:color="auto" w:fill="FFFFFF"/>
          <w:lang w:eastAsia="en-US"/>
          <w14:ligatures w14:val="standardContextual"/>
        </w:rPr>
      </w:pPr>
      <w:r w:rsidRPr="00A31E64">
        <w:rPr>
          <w:rFonts w:eastAsiaTheme="minorHAnsi"/>
          <w:color w:val="000000" w:themeColor="text1"/>
          <w:kern w:val="2"/>
          <w:shd w:val="clear" w:color="auto" w:fill="FFFFFF"/>
          <w:lang w:eastAsia="en-US"/>
          <w14:ligatures w14:val="standardContextual"/>
        </w:rPr>
        <w:t xml:space="preserve">Atbilstoši lietu piekritībai par bērna aizgādības tiesību pārtraukšanu pašvaldībā </w:t>
      </w:r>
      <w:r w:rsidRPr="00A31E64">
        <w:rPr>
          <w:rFonts w:eastAsiaTheme="minorHAnsi"/>
          <w:color w:val="000000" w:themeColor="text1"/>
          <w:kern w:val="2"/>
          <w:lang w:eastAsia="en-US"/>
          <w14:ligatures w14:val="standardContextual"/>
        </w:rPr>
        <w:t>2024.gada 31.decembrī ārpusģimenes aprūpē atradās 107 bērni, no tiem audžuģimenēs uzturējās 20 bērni, aizbildņu ģimenēs – 69 bērni un ilgstošas sociālās aprūpes un sociālās rehabilitācijas institūcijās – 18 bērni. Par 20 ģimenēm (29 bērni kopā) bāriņtiesa pārskata gadā informējusi pašvaldības sociālo dienestu, jo tajās nepietiekami nodrošināta bērna attīstība un audzināšana.</w:t>
      </w:r>
    </w:p>
    <w:p w14:paraId="6D7E4566" w14:textId="77777777" w:rsidR="002C0BCA" w:rsidRPr="00A31E64" w:rsidRDefault="002C0BCA" w:rsidP="002C0BCA">
      <w:pPr>
        <w:ind w:firstLine="360"/>
        <w:jc w:val="both"/>
        <w:rPr>
          <w:rFonts w:eastAsiaTheme="minorHAnsi"/>
          <w:kern w:val="2"/>
          <w:shd w:val="clear" w:color="auto" w:fill="FFFFFF"/>
          <w:lang w:eastAsia="en-US"/>
          <w14:ligatures w14:val="standardContextual"/>
        </w:rPr>
      </w:pPr>
      <w:r w:rsidRPr="00A31E64">
        <w:rPr>
          <w:rFonts w:eastAsiaTheme="minorHAnsi"/>
          <w:kern w:val="2"/>
          <w:lang w:eastAsia="en-US"/>
          <w14:ligatures w14:val="standardContextual"/>
        </w:rPr>
        <w:t>2024. gadā 19 vecākiem pārtrauktas aizgādības tiesības (25 bērni kopā), 17 bērniem nodrošināta ārpusģimenes aprūpe, no tiem - 1 ievietots audžuģimenē, 15 - aizbildņu ģimenē, 1 - institūcijā.</w:t>
      </w:r>
    </w:p>
    <w:p w14:paraId="203958B0" w14:textId="77777777" w:rsidR="002C0BCA" w:rsidRPr="00A31E64" w:rsidRDefault="002C0BCA" w:rsidP="002C0BCA">
      <w:pPr>
        <w:ind w:firstLine="360"/>
        <w:jc w:val="both"/>
        <w:rPr>
          <w:rFonts w:eastAsiaTheme="minorHAnsi"/>
          <w:kern w:val="2"/>
          <w:shd w:val="clear" w:color="auto" w:fill="FFFFFF"/>
          <w:lang w:eastAsia="en-US"/>
          <w14:ligatures w14:val="standardContextual"/>
        </w:rPr>
      </w:pPr>
      <w:r w:rsidRPr="00A31E64">
        <w:rPr>
          <w:rFonts w:eastAsiaTheme="minorHAnsi"/>
          <w:kern w:val="2"/>
          <w:lang w:eastAsia="en-US"/>
          <w14:ligatures w14:val="standardContextual"/>
        </w:rPr>
        <w:t>Ja gada laikā no aizgādības tiesību pārtraukšanas nav iespējams tās atjaunot, bāriņtiesa lemj par prasības celšanu tiesā aizgādības tiesību atņemšanai, izņemot gadījumu, kad aizgādības tiesības nevar atjaunot no vecāka neatkarīgu apstākļu dēļ.</w:t>
      </w:r>
      <w:r w:rsidRPr="00A31E64">
        <w:rPr>
          <w:rFonts w:eastAsiaTheme="minorHAnsi"/>
          <w:kern w:val="2"/>
          <w:shd w:val="clear" w:color="auto" w:fill="FFFFFF"/>
          <w:lang w:eastAsia="en-US"/>
          <w14:ligatures w14:val="standardContextual"/>
        </w:rPr>
        <w:t xml:space="preserve"> </w:t>
      </w:r>
      <w:r w:rsidRPr="00A31E64">
        <w:rPr>
          <w:rFonts w:eastAsiaTheme="minorHAnsi"/>
          <w:kern w:val="2"/>
          <w:lang w:eastAsia="en-US"/>
          <w14:ligatures w14:val="standardContextual"/>
        </w:rPr>
        <w:t>2024.gadā bāriņtiesa pieņēmusi lēmumu iesniegt prasību tiesā par bērna aizgādības tiesību atņemšanu 11 vecākiem. Pēc Bāriņtiesas sagatavotajiem un tiesās iesniegtajiem prasību pieteikumiem ar tiesas spriedumiem 3 personām ir atņemtas aizgādības tiesības uz 3 bērniem.</w:t>
      </w:r>
    </w:p>
    <w:p w14:paraId="530C0A83" w14:textId="77777777" w:rsidR="002C0BCA" w:rsidRPr="00A31E64" w:rsidRDefault="002C0BCA" w:rsidP="002C0BCA">
      <w:pPr>
        <w:ind w:firstLine="360"/>
        <w:jc w:val="both"/>
        <w:rPr>
          <w:rFonts w:eastAsiaTheme="minorHAnsi"/>
          <w:kern w:val="2"/>
          <w:shd w:val="clear" w:color="auto" w:fill="FFFFFF"/>
          <w:lang w:eastAsia="en-US"/>
          <w14:ligatures w14:val="standardContextual"/>
        </w:rPr>
      </w:pPr>
      <w:r w:rsidRPr="00A31E64">
        <w:rPr>
          <w:rFonts w:eastAsiaTheme="minorHAnsi"/>
          <w:kern w:val="2"/>
          <w:lang w:eastAsia="en-US"/>
          <w14:ligatures w14:val="standardContextual"/>
        </w:rPr>
        <w:t>Kā pozitīvu rādītāju var minēt vecāku sadarbību ar sociālo dienestu, uzdevumu izpildi un pozitīvu motivāciju, negaidot normatīvajos aktos noteikto gada termiņu. 2024.gadā ar bāriņtiesas lēmumu 3 vecākiem ir atjaunotas aizgādības tiesības uz bērniem, un 3 bērni varēja atgriezties vecāku aprūpē un audzināšanā. Tas liecina par to, ka daļa vecāku apzinās savas kļūdas un vēlas atgūt savus bērnus, kuriem iepriekš bija radījuši sliktus dzīves apstākļus un nepiemērotu vidi.</w:t>
      </w:r>
    </w:p>
    <w:p w14:paraId="0FFC34BC" w14:textId="77777777" w:rsidR="002C0BCA" w:rsidRPr="00A31E64" w:rsidRDefault="002C0BCA" w:rsidP="002C0BCA">
      <w:pPr>
        <w:ind w:firstLine="360"/>
        <w:jc w:val="both"/>
        <w:rPr>
          <w:rFonts w:eastAsiaTheme="minorHAnsi"/>
          <w:kern w:val="2"/>
          <w:shd w:val="clear" w:color="auto" w:fill="FFFFFF"/>
          <w:lang w:eastAsia="en-US"/>
          <w14:ligatures w14:val="standardContextual"/>
        </w:rPr>
      </w:pPr>
      <w:r w:rsidRPr="00A31E64">
        <w:rPr>
          <w:rFonts w:eastAsiaTheme="minorHAnsi"/>
          <w:kern w:val="2"/>
          <w:lang w:eastAsia="en-US"/>
          <w14:ligatures w14:val="standardContextual"/>
        </w:rPr>
        <w:t>Bērnam, kurš palicis bez vecāku gādības, nodrošināma ārpusģimenes aprūpe. Bērna interesēs ir primāri nodrošināt iespēju bērnam augt pie aizbildņa vai audžuģimenē, un tikai tad, ja tas nav iespējams, bērnam tiek nodrošināta ārpusģimenes aprūpe institūcijā. Diemžēl, bāriņtiesai joprojām ir problēmas nodrošināt ģimenisku vidi vairākiem vienas ģimenes bērniem un bērniem pusaudžu vecumā, kuriem ir uzvedības un atkarības problēmas, kā arī nereti paši bērni pauž viedokli, ka viņi nevēlas atrasties aizbildņu ģimenēs vai audžuģimenēs, cerot, ka vecāki atgūs pārtrauktās aizgādības tiesības.</w:t>
      </w:r>
    </w:p>
    <w:p w14:paraId="597FCE69" w14:textId="77777777" w:rsidR="002C0BCA" w:rsidRPr="00A31E64" w:rsidRDefault="002C0BCA" w:rsidP="002C0BCA">
      <w:pPr>
        <w:ind w:firstLine="360"/>
        <w:jc w:val="both"/>
        <w:rPr>
          <w:rFonts w:eastAsiaTheme="minorHAnsi"/>
          <w:kern w:val="2"/>
          <w:shd w:val="clear" w:color="auto" w:fill="FFFFFF"/>
          <w:lang w:eastAsia="en-US"/>
          <w14:ligatures w14:val="standardContextual"/>
        </w:rPr>
      </w:pPr>
      <w:r w:rsidRPr="00A31E64">
        <w:rPr>
          <w:rFonts w:eastAsiaTheme="minorHAnsi"/>
          <w:kern w:val="2"/>
          <w:lang w:eastAsia="en-US"/>
          <w14:ligatures w14:val="standardContextual"/>
        </w:rPr>
        <w:t>Aizbildnis aizvieto saviem aizbilstamajiem vecākus, kā arī pārstāv bērnu personiskajās un mantiskajās attiecībās. Pārskata periodā kopējais aizbildņu skaits ir 46, no kuriem 27 ir vecvecāki, 8 citi radinieki, bet 11 citas personas.</w:t>
      </w:r>
    </w:p>
    <w:p w14:paraId="171E823D" w14:textId="77777777" w:rsidR="002C0BCA" w:rsidRPr="00A31E64" w:rsidRDefault="002C0BCA" w:rsidP="002C0BCA">
      <w:pPr>
        <w:ind w:firstLine="360"/>
        <w:jc w:val="both"/>
        <w:rPr>
          <w:rFonts w:eastAsiaTheme="minorHAnsi"/>
          <w:kern w:val="2"/>
          <w:shd w:val="clear" w:color="auto" w:fill="FFFFFF"/>
          <w:lang w:eastAsia="en-US"/>
          <w14:ligatures w14:val="standardContextual"/>
        </w:rPr>
      </w:pPr>
      <w:r w:rsidRPr="00A31E64">
        <w:rPr>
          <w:rFonts w:eastAsiaTheme="minorHAnsi"/>
          <w:kern w:val="2"/>
          <w:lang w:eastAsia="en-US"/>
          <w14:ligatures w14:val="standardContextual"/>
        </w:rPr>
        <w:lastRenderedPageBreak/>
        <w:t>Uz 2024. gada decembri Dobeles novadā ir 9 audžuģimenes, no tām 1 krīzes audžuģimene.</w:t>
      </w:r>
    </w:p>
    <w:p w14:paraId="08772DD0" w14:textId="77777777" w:rsidR="002C0BCA" w:rsidRPr="00A31E64" w:rsidRDefault="002C0BCA" w:rsidP="002C0BCA">
      <w:pPr>
        <w:jc w:val="both"/>
        <w:rPr>
          <w:rFonts w:eastAsiaTheme="minorHAnsi"/>
          <w:kern w:val="2"/>
          <w:lang w:eastAsia="en-US"/>
          <w14:ligatures w14:val="standardContextual"/>
        </w:rPr>
      </w:pPr>
      <w:r w:rsidRPr="00A31E64">
        <w:rPr>
          <w:rFonts w:eastAsiaTheme="minorHAnsi"/>
          <w:kern w:val="2"/>
          <w:lang w:eastAsia="en-US"/>
          <w14:ligatures w14:val="standardContextual"/>
        </w:rPr>
        <w:t>2024. gadā ārpusģimenes aprūpe beigusies:</w:t>
      </w:r>
    </w:p>
    <w:p w14:paraId="5F253B42" w14:textId="77777777" w:rsidR="002C0BCA" w:rsidRPr="00A31E64" w:rsidRDefault="002C0BCA" w:rsidP="002C0BCA">
      <w:pPr>
        <w:numPr>
          <w:ilvl w:val="0"/>
          <w:numId w:val="53"/>
        </w:numPr>
        <w:spacing w:after="160" w:line="259" w:lineRule="auto"/>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1 bērnam, kurš bija ievietots audžuģimenē un ir sasniedzis pilngadību;</w:t>
      </w:r>
    </w:p>
    <w:p w14:paraId="325F43BF" w14:textId="77777777" w:rsidR="002C0BCA" w:rsidRPr="00A31E64" w:rsidRDefault="002C0BCA" w:rsidP="002C0BCA">
      <w:pPr>
        <w:numPr>
          <w:ilvl w:val="0"/>
          <w:numId w:val="53"/>
        </w:numPr>
        <w:spacing w:after="160" w:line="259" w:lineRule="auto"/>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6 bērniem, kuriem bija nodibināta aizbildnība, un viņi ir sasnieguši pilngadību;</w:t>
      </w:r>
    </w:p>
    <w:p w14:paraId="0BB6B807" w14:textId="77777777" w:rsidR="002C0BCA" w:rsidRPr="00A31E64" w:rsidRDefault="002C0BCA" w:rsidP="002C0BCA">
      <w:pPr>
        <w:numPr>
          <w:ilvl w:val="0"/>
          <w:numId w:val="53"/>
        </w:numPr>
        <w:spacing w:after="160" w:line="259" w:lineRule="auto"/>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5 bērniem, kuri atgriezās vecāka aprūpē, jo vecākam atjaunotas pārtrauktās aizgādības tiesības. </w:t>
      </w:r>
    </w:p>
    <w:p w14:paraId="7BBE9C83" w14:textId="77777777" w:rsidR="002C0BCA" w:rsidRPr="00A31E64" w:rsidRDefault="002C0BCA" w:rsidP="002C0BCA">
      <w:pPr>
        <w:keepNext/>
        <w:keepLines/>
        <w:numPr>
          <w:ilvl w:val="0"/>
          <w:numId w:val="51"/>
        </w:numPr>
        <w:spacing w:after="160" w:line="259" w:lineRule="auto"/>
        <w:jc w:val="center"/>
        <w:outlineLvl w:val="1"/>
        <w:rPr>
          <w:rFonts w:eastAsiaTheme="majorEastAsia"/>
          <w:b/>
          <w:bCs/>
          <w:kern w:val="2"/>
          <w:lang w:eastAsia="en-US"/>
          <w14:ligatures w14:val="standardContextual"/>
        </w:rPr>
      </w:pPr>
      <w:bookmarkStart w:id="19" w:name="_Toc187747306"/>
      <w:r w:rsidRPr="00A31E64">
        <w:rPr>
          <w:rFonts w:eastAsiaTheme="majorEastAsia"/>
          <w:b/>
          <w:bCs/>
          <w:kern w:val="2"/>
          <w:lang w:eastAsia="en-US"/>
          <w14:ligatures w14:val="standardContextual"/>
        </w:rPr>
        <w:t>Izglītības nodrošinājums un brīvā laika pavadīšanas iespējas</w:t>
      </w:r>
      <w:bookmarkEnd w:id="19"/>
    </w:p>
    <w:p w14:paraId="5A8741BA"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Pašvaldības prioritāte izglītības jomā ir izglītojamajiem nodrošināt kvalitatīvu, konkurētspējīgu, izglītojamo vajadzībām un spējām atbilstošu un pieejamu izglītību. Lai prioritāti īstenotu, pašvaldībā ir sakārtots un izveidots visu izglītības pakāpju iestāžu tīkls jeb izglītības ekosistēma, kas ir atbilstoša pieprasījumam pirmsskolas izglītībā un  vispārizglītojošajās izglītības pakāpēs, profesionālajā izglītībā, kā arī profesionālās ievirzes izglītībā.  </w:t>
      </w:r>
    </w:p>
    <w:p w14:paraId="11F16B64"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Dobeles novada Izglītības pārvalde sadarbībā ar visām izglītības iestādēm īsteno izvirzīto stratēģisko mērķi: augstas kvalitātes izglītība ikvienā izglītības iestādē, kas veido mērķtiecīgas, atbildīgas un veiksmīgas personības.</w:t>
      </w:r>
    </w:p>
    <w:p w14:paraId="75B1A79A"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Mērķa īstenošanai ir izvirzīti galvenie darbības virzieni:</w:t>
      </w:r>
    </w:p>
    <w:p w14:paraId="3B77BBB4" w14:textId="77777777" w:rsidR="002C0BCA" w:rsidRPr="00A31E64" w:rsidRDefault="002C0BCA" w:rsidP="002C0BCA">
      <w:pPr>
        <w:numPr>
          <w:ilvl w:val="0"/>
          <w:numId w:val="45"/>
        </w:numPr>
        <w:spacing w:after="160" w:line="259" w:lineRule="auto"/>
        <w:ind w:left="851"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pedagogi - datos balstīta pedagogu un atbalsta personāla profesionālā pilnveide;</w:t>
      </w:r>
    </w:p>
    <w:p w14:paraId="7B68AC7F" w14:textId="77777777" w:rsidR="002C0BCA" w:rsidRPr="00A31E64" w:rsidRDefault="002C0BCA" w:rsidP="002C0BCA">
      <w:pPr>
        <w:numPr>
          <w:ilvl w:val="0"/>
          <w:numId w:val="45"/>
        </w:numPr>
        <w:spacing w:after="160" w:line="259" w:lineRule="auto"/>
        <w:ind w:left="851"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izglītības saturs - mācību sasniegumu vērtēšana ikviena izaugsmei. Lasītprasmes veicināšana, sākot no pirmsskolas vecuma;</w:t>
      </w:r>
    </w:p>
    <w:p w14:paraId="79AE889B" w14:textId="77777777" w:rsidR="002C0BCA" w:rsidRPr="00A31E64" w:rsidRDefault="002C0BCA" w:rsidP="002C0BCA">
      <w:pPr>
        <w:numPr>
          <w:ilvl w:val="0"/>
          <w:numId w:val="45"/>
        </w:numPr>
        <w:spacing w:after="160" w:line="259" w:lineRule="auto"/>
        <w:ind w:left="851"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atbalsts ikviena izaugsmei - starpinstitucionālā sadarbība (preventīvs darbs vardarbības un mācību pamešanas risku mazināšanai). Kvalitatīva un datos balstīta iekļaujošā izglītība, atbalsts talantu attīstībai;</w:t>
      </w:r>
    </w:p>
    <w:p w14:paraId="37BBA7E8" w14:textId="77777777" w:rsidR="002C0BCA" w:rsidRPr="00A31E64" w:rsidRDefault="002C0BCA" w:rsidP="002C0BCA">
      <w:pPr>
        <w:numPr>
          <w:ilvl w:val="0"/>
          <w:numId w:val="45"/>
        </w:numPr>
        <w:spacing w:after="160" w:line="259" w:lineRule="auto"/>
        <w:ind w:left="851"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pārvaldība - mācību procesa un sasniegto rezultātu, tai skaitā izglītojamo individuālo sniegumu, monitorēšana. Dobeles novada Izglītības pārvaldes vizītes izglītības iestādēs, mācību procesa vērošana, sarunas ar vadības komandām. Datos balstītu lēmumu pieņemšana. </w:t>
      </w:r>
    </w:p>
    <w:p w14:paraId="35254407"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iCs/>
          <w:kern w:val="2"/>
          <w:lang w:eastAsia="en-US"/>
          <w14:ligatures w14:val="standardContextual"/>
        </w:rPr>
        <w:t>Pirmsskolas izglītība</w:t>
      </w:r>
      <w:r w:rsidRPr="00A31E64">
        <w:rPr>
          <w:rFonts w:eastAsiaTheme="minorHAnsi"/>
          <w:kern w:val="2"/>
          <w:lang w:eastAsia="en-US"/>
          <w14:ligatures w14:val="standardContextual"/>
        </w:rPr>
        <w:t xml:space="preserve"> tiek nodrošināta 9 pirmsskolas izglītības iestādēs (turpmāk – PII): Annenieku PII “Riekstiņš”, Auru PII “Auriņš, Dobeles PII “Jāņtārpiņš”, Dobeles PII “Spodrītis”, Dobeles PII “Zvaniņš”, Dobeles PII “Valodiņa” ar specializāciju valodas traucējumos, Krimūnu PII “Ābolītis”, Auces PII “Vecauce”, Auces PII “Pīlādzītis”. Kopumā 2024./2025.m.g. pirmsskolas izglītības iestādēs Valsts izglītības informācijas sistēmā (turpmāk –VIIS) reģistrēti 974 audzēkņi.</w:t>
      </w:r>
    </w:p>
    <w:p w14:paraId="71AF84BA"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Pirmsskolas izglītības grupas ir izveidotas arī astoņās skolās: Annas Brigaderes pamatskolā, Augstkalnes pamatskolā, Bikstu pamatskolā, Gardenes pamatskolā, Mežinieku pamatskolā, Penkules pamatskolā, Bēnes pamatskolā, Bērzupes pamatskolā ar speciālās izglītības programmu.</w:t>
      </w:r>
    </w:p>
    <w:p w14:paraId="7583B8A5" w14:textId="77777777" w:rsidR="002C0BCA" w:rsidRPr="00A31E64" w:rsidRDefault="002C0BCA" w:rsidP="002C0BCA">
      <w:pPr>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Pie skolām izveidotajās pirmsskolas izglītības grupās VIIS kopumā reģistrēti 364 audzēkņi. </w:t>
      </w:r>
    </w:p>
    <w:p w14:paraId="594F937E"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Dobeles novadā no visiem 1334 pirmsskolas izglītības pakāpēs reģistrētajiem audzēkņiem obligātajā (5-6 gadi) pirmsskolas izglītībā VIIS reģistrēti 637 audzēkņi.</w:t>
      </w:r>
    </w:p>
    <w:p w14:paraId="5CDA24DC"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iCs/>
          <w:kern w:val="2"/>
          <w:lang w:eastAsia="en-US"/>
          <w14:ligatures w14:val="standardContextual"/>
        </w:rPr>
        <w:t>Vispārizglītojošo izglītību</w:t>
      </w:r>
      <w:r w:rsidRPr="00A31E64">
        <w:rPr>
          <w:rFonts w:eastAsiaTheme="minorHAnsi"/>
          <w:kern w:val="2"/>
          <w:lang w:eastAsia="en-US"/>
          <w14:ligatures w14:val="standardContextual"/>
        </w:rPr>
        <w:t xml:space="preserve"> sākumskolas, pamatskolas un vidējās izglītības pakāpēs Dobeles novada pašvaldība nodrošina 12 izglītības iestādēs: Annas Brigaderes pamatskolā, Augstkalnes pamatskolā, Bikstu pamatskolā, Gardenes pamatskolā, Mežinieku pamatskolā, Penkules pamatskolā, Dobeles sākumskolā, Auces vidusskolā, Bēnes pamatskolā, Dobeles 1. vidusskolā, Dobeles Amatniecības un vispārizglītojošajā vidusskolā, Dobeles Valsts ģimnāzijā.</w:t>
      </w:r>
    </w:p>
    <w:p w14:paraId="37C4EED4"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Kopumā 2024./2025.m.g. vispārējās izglītības programmās izglītības iestādēs VIIS reģistrēti 2484 izglītojamie pamatizglītības pakāpē, 380 – vidējās izglītības pakāpē.</w:t>
      </w:r>
    </w:p>
    <w:p w14:paraId="190B0BDE"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Pašvaldība izglītojamajiem nodrošina iespēju apgūt arī </w:t>
      </w:r>
      <w:r w:rsidRPr="00A31E64">
        <w:rPr>
          <w:rFonts w:eastAsiaTheme="minorHAnsi"/>
          <w:iCs/>
          <w:kern w:val="2"/>
          <w:lang w:eastAsia="en-US"/>
          <w14:ligatures w14:val="standardContextual"/>
        </w:rPr>
        <w:t>profesionālās izglītības</w:t>
      </w:r>
      <w:r w:rsidRPr="00A31E64">
        <w:rPr>
          <w:rFonts w:eastAsiaTheme="minorHAnsi"/>
          <w:kern w:val="2"/>
          <w:lang w:eastAsia="en-US"/>
          <w14:ligatures w14:val="standardContextual"/>
        </w:rPr>
        <w:t xml:space="preserve"> programmas Dobeles Amatniecības un vispārizglītojošajā vidusskolā (turpmāk – DAVV). Izglītības iestāde piedāvā apgūt friziera, lietveža, datorsistēmu tehniķa, automehāniķa, viesmīlības pakalpojumu speciālista, pavāra profesiju. Profesionālo izglītību DAVV apgūst 313 jaunieši.</w:t>
      </w:r>
    </w:p>
    <w:p w14:paraId="57D2F6C0"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Profesionālo izglītību Bērzupes pamatskolā iespējams apgūt arī audzēkņiem, kas apguvuši speciālās izglītības programmas. Izglītības iestāde ir licencējusi izglītības programmu “Ēdināšanas pakalpojumi” ar iegūstamo kvalifikāciju – virtuves darbinieks. 2024./2025. mācību gadā </w:t>
      </w:r>
      <w:r w:rsidRPr="00A31E64">
        <w:rPr>
          <w:rFonts w:eastAsiaTheme="minorHAnsi"/>
          <w:kern w:val="2"/>
          <w:lang w:eastAsia="en-US"/>
          <w14:ligatures w14:val="standardContextual"/>
        </w:rPr>
        <w:lastRenderedPageBreak/>
        <w:t>programmā profesiju apgūst 12 jaunieši. Vienlaikus Bērzupes pamatskolā ir izveidota arī darba iemaņu klase, kurā mācības apgūst 19 izglītojamie.</w:t>
      </w:r>
    </w:p>
    <w:p w14:paraId="5350F8F1" w14:textId="77777777" w:rsidR="002C0BCA" w:rsidRPr="00A31E64" w:rsidRDefault="002C0BCA" w:rsidP="002C0BCA">
      <w:pPr>
        <w:ind w:firstLine="284"/>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Pašvaldības izglītības iestādēs kā iekļaujošas tiek īstenotas arī </w:t>
      </w:r>
      <w:r w:rsidRPr="00A31E64">
        <w:rPr>
          <w:rFonts w:eastAsiaTheme="minorHAnsi"/>
          <w:iCs/>
          <w:kern w:val="2"/>
          <w:lang w:eastAsia="en-US"/>
          <w14:ligatures w14:val="standardContextual"/>
        </w:rPr>
        <w:t>speciālās izglītības</w:t>
      </w:r>
      <w:r w:rsidRPr="00A31E64">
        <w:rPr>
          <w:rFonts w:eastAsiaTheme="minorHAnsi"/>
          <w:kern w:val="2"/>
          <w:lang w:eastAsia="en-US"/>
          <w14:ligatures w14:val="standardContextual"/>
        </w:rPr>
        <w:t xml:space="preserve"> programmas, kurās kopumā mācās 165 izglītojamie:  </w:t>
      </w:r>
    </w:p>
    <w:p w14:paraId="646B238B" w14:textId="77777777" w:rsidR="002C0BCA" w:rsidRPr="00A31E64" w:rsidRDefault="002C0BCA" w:rsidP="002C0BCA">
      <w:pPr>
        <w:numPr>
          <w:ilvl w:val="0"/>
          <w:numId w:val="46"/>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speciālās izglītības programma izglītojamajiem ar mācīšanās traucējumiem (33 izglītojamie);</w:t>
      </w:r>
    </w:p>
    <w:p w14:paraId="7D3F7E35" w14:textId="77777777" w:rsidR="002C0BCA" w:rsidRPr="00A31E64" w:rsidRDefault="002C0BCA" w:rsidP="002C0BCA">
      <w:pPr>
        <w:numPr>
          <w:ilvl w:val="0"/>
          <w:numId w:val="46"/>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speciālās izglītības programma izglītojamajiem ar garīgās veselības traucējumiem (1 izglītojamais);</w:t>
      </w:r>
    </w:p>
    <w:p w14:paraId="07D9BAFB" w14:textId="77777777" w:rsidR="002C0BCA" w:rsidRPr="00A31E64" w:rsidRDefault="002C0BCA" w:rsidP="002C0BCA">
      <w:pPr>
        <w:numPr>
          <w:ilvl w:val="0"/>
          <w:numId w:val="46"/>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speciālās izglītības programma izglītojamajiem ar garīgās attīstības  traucējumiem (103 izglītojamie);</w:t>
      </w:r>
    </w:p>
    <w:p w14:paraId="46E6EF3F" w14:textId="77777777" w:rsidR="002C0BCA" w:rsidRPr="00A31E64" w:rsidRDefault="002C0BCA" w:rsidP="002C0BCA">
      <w:pPr>
        <w:numPr>
          <w:ilvl w:val="0"/>
          <w:numId w:val="46"/>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speciālās izglītības programmas izglītojamajiem ar smagiem garīgās attīstības traucējumiem vai vairākiem smagiem attīstības traucējumiem (28 izglītojamie).</w:t>
      </w:r>
    </w:p>
    <w:p w14:paraId="24752957" w14:textId="77777777" w:rsidR="002C0BCA" w:rsidRPr="00A31E64" w:rsidRDefault="002C0BCA" w:rsidP="002C0BCA">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Dobeles novadā speciālo izglītības programmu apguve notiek integrēti 8 izglītības iestādēs: Auces vidusskolā, Augstkalnes pamatskolā, Dobeles 1.vidusskolā, Dobeles sākumskolā, Bikstu pamatskolā, Penkules pamatskolā, Mežinieku pamatskolā un  Gardenes pamatskolā. Savukārt 5 izglītības iestādēs speciālo izglītības programmu apguve tiek organizēta nodalīti atsevišķās klasēs:  Auces vidusskolā, Penkules pamatskolā, Dobeles sākumskolā, Mežinieku pamatskolā. </w:t>
      </w:r>
    </w:p>
    <w:p w14:paraId="3DBFC632" w14:textId="77777777" w:rsidR="002C0BCA" w:rsidRPr="00A31E64" w:rsidRDefault="002C0BCA" w:rsidP="002C0BCA">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Pašvaldībā ir izglītības iestāde, kas gan pirmsskolā, gan pamatizglītībā īsteno tikai speciālās izglītības programmas. Tā ir Bērzupes pamatskola, kurā mācās 5 pirmsskolas izglītības audzēkņi, 33 audzēkņi 1. – 9. klašu grupā un kā iepriekš minēts – darba iemaņu klasē 19 audzēkņi, savukārt arodklasē – 12 audzēkņi.</w:t>
      </w:r>
    </w:p>
    <w:p w14:paraId="012352F8" w14:textId="77777777" w:rsidR="002C0BCA" w:rsidRPr="00A31E64" w:rsidRDefault="002C0BCA" w:rsidP="002C0BCA">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Pašvaldības dibinātās vispārizglītojošās un profesionālās ievirzes izglītības iestādes piedāvā arī daudzveidīgas </w:t>
      </w:r>
      <w:r w:rsidRPr="00A31E64">
        <w:rPr>
          <w:rFonts w:eastAsiaTheme="minorHAnsi"/>
          <w:iCs/>
          <w:kern w:val="2"/>
          <w:lang w:eastAsia="en-US"/>
          <w14:ligatures w14:val="standardContextual"/>
        </w:rPr>
        <w:t>interešu izglītības</w:t>
      </w:r>
      <w:r w:rsidRPr="00A31E64">
        <w:rPr>
          <w:rFonts w:eastAsiaTheme="minorHAnsi"/>
          <w:kern w:val="2"/>
          <w:lang w:eastAsia="en-US"/>
          <w14:ligatures w14:val="standardContextual"/>
        </w:rPr>
        <w:t xml:space="preserve"> programmas. Interešu izglītības mērķis ir radīt iespējas bērnu un jauniešu personības vispusīgai un harmoniskai attīstībai, tādējādi sekmējot formālajā izglītībā iegūto zināšanu un prasmju papildināšanu, talanta izkopšanu, pašattīstību, profesionālo iemaņu apguvi, karjeras plānošanu, lietderīgu brīvā laika pavadīšanu un socializāciju.</w:t>
      </w:r>
    </w:p>
    <w:p w14:paraId="4332AFA9" w14:textId="77777777" w:rsidR="002C0BCA" w:rsidRPr="00A31E64" w:rsidRDefault="002C0BCA" w:rsidP="002C0BCA">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Kopumā Dobeles novada skolās tiek īstenota 161 interešu izglītības programma un 40 profesionālās ievirzes programmas, t.sk.:</w:t>
      </w:r>
    </w:p>
    <w:p w14:paraId="0A89CFC0" w14:textId="77777777" w:rsidR="002C0BCA" w:rsidRPr="00A31E64" w:rsidRDefault="002C0BCA" w:rsidP="002C0BCA">
      <w:pPr>
        <w:numPr>
          <w:ilvl w:val="0"/>
          <w:numId w:val="47"/>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84 kultūrizglītības programmas (dejas, mūzika, vizuālā un lietišķā māksla, teātris, folklora);</w:t>
      </w:r>
    </w:p>
    <w:p w14:paraId="63F3A029" w14:textId="77777777" w:rsidR="002C0BCA" w:rsidRPr="00A31E64" w:rsidRDefault="002C0BCA" w:rsidP="002C0BCA">
      <w:pPr>
        <w:numPr>
          <w:ilvl w:val="0"/>
          <w:numId w:val="47"/>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35 sporta programmas (sporta spēles, vispārējā fiziskā sagatavotība, koriģējošā vingrošana, vieglatlētika, orientēšanās, tūrisms, dambrete);</w:t>
      </w:r>
    </w:p>
    <w:p w14:paraId="14543391" w14:textId="77777777" w:rsidR="002C0BCA" w:rsidRPr="00A31E64" w:rsidRDefault="002C0BCA" w:rsidP="002C0BCA">
      <w:pPr>
        <w:numPr>
          <w:ilvl w:val="0"/>
          <w:numId w:val="47"/>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11 vides izglītības programmas (mazpulki, gidi, ekoloģija, vides un novada vēstures izpēte, floristika);</w:t>
      </w:r>
    </w:p>
    <w:p w14:paraId="7D4B0003" w14:textId="77777777" w:rsidR="002C0BCA" w:rsidRPr="00A31E64" w:rsidRDefault="002C0BCA" w:rsidP="002C0BCA">
      <w:pPr>
        <w:numPr>
          <w:ilvl w:val="0"/>
          <w:numId w:val="47"/>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18 tehniskās jaunrades programmas (robotika, datorgrafika, programmēšana);</w:t>
      </w:r>
    </w:p>
    <w:p w14:paraId="414C7816" w14:textId="77777777" w:rsidR="002C0BCA" w:rsidRPr="00A31E64" w:rsidRDefault="002C0BCA" w:rsidP="002C0BCA">
      <w:pPr>
        <w:numPr>
          <w:ilvl w:val="0"/>
          <w:numId w:val="47"/>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8 jauniešu iniciatīvu programmas (līderība, skauti, gaidas, jaunsargi, debates);</w:t>
      </w:r>
    </w:p>
    <w:p w14:paraId="2DA7CDB8" w14:textId="77777777" w:rsidR="002C0BCA" w:rsidRPr="00A31E64" w:rsidRDefault="002C0BCA" w:rsidP="002C0BCA">
      <w:pPr>
        <w:numPr>
          <w:ilvl w:val="0"/>
          <w:numId w:val="47"/>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5 citas programmas (žurnālistika, svešvalodas, literārā jaunrade, satiksmes noteikumu mācība, pirmā palīdzība).</w:t>
      </w:r>
    </w:p>
    <w:p w14:paraId="198BCAA3" w14:textId="77777777" w:rsidR="002C0BCA" w:rsidRPr="00A31E64" w:rsidRDefault="002C0BCA" w:rsidP="002C0BCA">
      <w:pPr>
        <w:ind w:firstLine="425"/>
        <w:jc w:val="both"/>
        <w:rPr>
          <w:rFonts w:eastAsiaTheme="minorHAnsi"/>
          <w:kern w:val="2"/>
          <w:lang w:eastAsia="en-US"/>
          <w14:ligatures w14:val="standardContextual"/>
        </w:rPr>
      </w:pPr>
      <w:r w:rsidRPr="00A31E64">
        <w:rPr>
          <w:rFonts w:eastAsiaTheme="minorHAnsi"/>
          <w:iCs/>
          <w:kern w:val="2"/>
          <w:lang w:eastAsia="en-US"/>
          <w14:ligatures w14:val="standardContextual"/>
        </w:rPr>
        <w:t>Profesionālās ievirzes izglītības</w:t>
      </w:r>
      <w:r w:rsidRPr="00A31E64">
        <w:rPr>
          <w:rFonts w:eastAsiaTheme="minorHAnsi"/>
          <w:kern w:val="2"/>
          <w:lang w:eastAsia="en-US"/>
          <w14:ligatures w14:val="standardContextual"/>
        </w:rPr>
        <w:t xml:space="preserve"> programmas ir iespējams apgūt 4 izglītības iestādēs: Dobeles Mūzikas skolā (225 audzēkņi), Dobeles Mākslas skolā (222 audzēkņi), Dobeles Sporta skolā (358 audzēkņi) un Auces Mūzikas un mākslas skolā (175 audzēkņi).</w:t>
      </w:r>
    </w:p>
    <w:p w14:paraId="22E98AEF" w14:textId="77777777" w:rsidR="002C0BCA" w:rsidRPr="00A31E64" w:rsidRDefault="002C0BCA" w:rsidP="002C0BCA">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Gan skolu interešu izglītības pulciņi, gan profesionālās ievirzes izglītības iestādes ar saviem audzēkņiem aktīvi iesaistās gan Dobeles novada, gan Zemgales reģiona, kā arī  Latvijas mēroga skatēs un konkursos, kā arī aktīvi atbalsta ar līdzdalību pašvaldības organizētās aktivitātes un pasākumus, nereti skolu radošie jaunieši izsaka arī savas idejas kultūras aktivitātēm. </w:t>
      </w:r>
    </w:p>
    <w:p w14:paraId="7483C3BE" w14:textId="77777777" w:rsidR="002C0BCA" w:rsidRPr="00A31E64" w:rsidRDefault="002C0BCA" w:rsidP="002C0BCA">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Izglītot skolēnus atbilstoši viņu interesēm un talantiem, rosināt viņu iesaistīšanos ārpusskolas mācību un kultūras aktivitātēs, veicināt viņu darbošanos uz sasniegumiem – tas viss ir vērtējams kā kvalitatīvs pedagogu darbs un pašvaldības atbalsts darbam ar talantīgajiem skolēniem, kas katru mācību gadu ar augstiem sasniegumiem popularizē Dobeles novada vārdu ne tikai Zemgales reģionā, bet arī Latvijā, pat ārpus tās robežām.</w:t>
      </w:r>
    </w:p>
    <w:p w14:paraId="7DF956D1" w14:textId="77777777" w:rsidR="002C0BCA" w:rsidRPr="00A31E64" w:rsidRDefault="002C0BCA" w:rsidP="002C0BCA">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lastRenderedPageBreak/>
        <w:t xml:space="preserve">Jau sesto gadu turpinās Latvijas Nacionālā kultūras centra apmaksātā kultūrizglītības programma </w:t>
      </w:r>
      <w:r w:rsidRPr="00A31E64">
        <w:rPr>
          <w:rFonts w:eastAsiaTheme="minorHAnsi"/>
          <w:iCs/>
          <w:kern w:val="2"/>
          <w:lang w:eastAsia="en-US"/>
          <w14:ligatures w14:val="standardContextual"/>
        </w:rPr>
        <w:t>"Latvijas skolas soma"</w:t>
      </w:r>
      <w:r w:rsidRPr="00A31E64">
        <w:rPr>
          <w:rFonts w:eastAsiaTheme="minorHAnsi"/>
          <w:kern w:val="2"/>
          <w:lang w:eastAsia="en-US"/>
          <w14:ligatures w14:val="standardContextual"/>
        </w:rPr>
        <w:t>, kurā piedalījās visi Dobeles novada skolu izglītojamie. Programmas mērķis - katram mūsu novada skolēnam nodrošināt iespēju iepazīt Latvijas mākslas un kultūras norises (mūzikā, teātrī, dejā, cirkā, vizuālajā mākslā, kino, arhitektūrā, dizainā, materiālajā un nemateriālajā kultūras mantojumā, literatūrā un grāmatniecībā), kas saistītas ar mācību un audzināšanas darba saturu. Projekta ietvaros skolēniem ir iespēja apmeklēt koncertlekcijas, izrādes, kino filmas gan klātienē, gan attālināti, apmeklēt muzejus, piedalīties muzeju pedagoģiskajās, interaktīvi izglītojošajās, mākslinieciski radošajās nodarbībās, aplūkot dažādas Latvijas pilsētvides un to arhitektūru. Dobeles novada izglītojamie programmu "Latvijas skolas soma" novērtē kā papildu izglītojošas kultūras aktivitātes.</w:t>
      </w:r>
    </w:p>
    <w:p w14:paraId="6184876F" w14:textId="77777777" w:rsidR="002C0BCA" w:rsidRPr="00A31E64" w:rsidRDefault="002C0BCA" w:rsidP="002C0BCA">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Pēdējos divos gados skolu kolektīviem ir veidojusies veiksmīga </w:t>
      </w:r>
      <w:r w:rsidRPr="00A31E64">
        <w:rPr>
          <w:rFonts w:eastAsiaTheme="minorHAnsi"/>
          <w:iCs/>
          <w:kern w:val="2"/>
          <w:lang w:eastAsia="en-US"/>
          <w14:ligatures w14:val="standardContextual"/>
        </w:rPr>
        <w:t>sadarbība</w:t>
      </w:r>
      <w:r w:rsidRPr="00A31E64">
        <w:rPr>
          <w:rFonts w:eastAsiaTheme="minorHAnsi"/>
          <w:kern w:val="2"/>
          <w:lang w:eastAsia="en-US"/>
          <w14:ligatures w14:val="standardContextual"/>
        </w:rPr>
        <w:t xml:space="preserve"> ar pašvaldības bibliotēkām, vienlīdz kvalitatīvi vērtējamas aktivitātes ir gan pilsētu, gan lauku teritorijās. Sadarbībā ar skolām bibliotekāri arī skolēnu mērķauditorijai plāno un organizē daudzveidīgas izglītojošas nodarbības, tikšanās ar grāmatu autoriem, bērnu darbu izstādes, bērnus un viņu vecākus iesaista ikgadējā aktivitātē “Bērnu, jauniešu un vecāku žūrija”, organizē konkursu “Skaļā lasīšana” u.c., tādējādi radot interesi par literatūru, vienlaikus sniedzot ieguldījumu bērnu un jauniešu lasītprasmes veicināšanā.</w:t>
      </w:r>
    </w:p>
    <w:p w14:paraId="344CA2BD" w14:textId="77777777" w:rsidR="002C0BCA" w:rsidRPr="00A31E64" w:rsidRDefault="002C0BCA" w:rsidP="002C0BCA">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Lai nodrošinātu kvalitatīvas izglītības piedāvājumu, izglītības iestādes veiksmīgi sadarbojas ar Dobeles Jaunatnes iniciatīvu un veselības centru (turpmāk - DJIVC), kas ir pašvaldības dibināta izglītības atbalsta iestāde un nodrošina metodisko, psiholoģisko, informatīvo, un citu intelektuālo atbalstu pedagogiem, izglītojamajiem, izglītojamo vecākiem un izglītības iestādēm. DJIVC darbības mērķis ir nodrošināt izglītības atbalstu un karjeras attīstības atbalstu pašvaldības izglītojamajiem, viņu vecākiem, pedagogiem, kā arī jaunatnes politikas īstenošanu Dobeles novadā. Centra mērķauditorija ir bērni un jaunieši vecumā no 3 līdz 25 gadiem. DJIVC psihologi, logopēdi un speciālais pedagogs regulāri piedalās novada izglītības iestāžu atbalsta komandu darbā. DJIVC nodrošina individuālas konsultācijas pie atbalsta personāla – izglītības psihologa, psihoterapijas speciālista, skolotāja logopēda, pedagoga karjeras konsultanta, speciālā pedagoga, sociālā pedagoga, jaunatnes lietu speciālistiem un jaunatnes darbiniekiem. DJIVC īsteno 11 neformālās izglītības programmas bērniem un jauniešiem par tēmām: veselīgs dzīvesveids; droša vide apkārt; atkarības; seksuālā un reproduktīvā veselība, emocionālās attīstības un sociālo prasmju veicināšanas programma bērniem un jauniešiem (saskarsmes veidošana, konflikti un to risināšana, mobings); meiteņu un zēnu grupa; STOP 4-7 programma: agrīna intervence bērniem ar uzvedības problēmām, jauniešu neformālā izglītība – Domā plašāk!, jauniešu līdzdalība – pakāpiens pa pakāpienam, karjeras izglītība 1.- 4. klašu izglītojamajiem, 5.- 9. klašu izglītojamajiem, 10.- 12. klašu izglītojamajiem. Nodarbības atbilstoši vecumam un mērķauditorijai aktuālajai tēmai piesaka izglītības iestāde. Visas konsultācijas un nodarbības Dobeles novada bērniem un jauniešiem ir bezmaksas. </w:t>
      </w:r>
    </w:p>
    <w:p w14:paraId="7B0BF856" w14:textId="77777777" w:rsidR="002C0BCA" w:rsidRPr="00A31E64" w:rsidRDefault="002C0BCA" w:rsidP="002C0BCA">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Veiksmīga sadarbība skolām ir izveidojusies ar Dobeles PIUAC, kas piedāvā izzinošas nodarbības bērniem un pedagogiem īpašu tehnoloģisko aprīkojumu izzināšanā un apguvē.  </w:t>
      </w:r>
    </w:p>
    <w:p w14:paraId="1542E69E" w14:textId="77777777" w:rsidR="002C0BCA" w:rsidRPr="00A31E64" w:rsidRDefault="002C0BCA" w:rsidP="002C0BCA">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Aizvadītos mācību gadus Dobeles novada izglītības iestādes aktīvi iesaistījās vairākos </w:t>
      </w:r>
      <w:r w:rsidRPr="00A31E64">
        <w:rPr>
          <w:rFonts w:eastAsiaTheme="minorHAnsi"/>
          <w:iCs/>
          <w:kern w:val="2"/>
          <w:lang w:eastAsia="en-US"/>
          <w14:ligatures w14:val="standardContextual"/>
        </w:rPr>
        <w:t>projektos:</w:t>
      </w:r>
      <w:r w:rsidRPr="00A31E64">
        <w:rPr>
          <w:rFonts w:eastAsiaTheme="minorHAnsi"/>
          <w:kern w:val="2"/>
          <w:lang w:eastAsia="en-US"/>
          <w14:ligatures w14:val="standardContextual"/>
        </w:rPr>
        <w:t xml:space="preserve"> Erasmus projektā “Aktivitātes iekļaujošās izglītības stiprināšanai”, Eiropas Sociālā fonda projektā “Atbalsts izglītojamo individuālo kompetenču attīstībai”, Eiropas Sociālā fonda projektā „Karjeras atbalsts vispārējās un profesionālās izglītības iestādēs”, kā arī Eiropas Sociālā fonda projektā "Atbalsts priekšlaicīgas mācību pārtraukšanas samazināšanai" - “PuMPuRS”. Projektu mērķi bija sniegt atbalstu priekšlaicīgas mācību pārtraukšanas mazināšanai, veicināt izglītojamo izpratni un atbildību par cieņpilnām savstarpējām attiecībām, sociālajām prasmēm un vērtību orientāciju.</w:t>
      </w:r>
    </w:p>
    <w:p w14:paraId="4295FA1D" w14:textId="77777777" w:rsidR="002C0BCA" w:rsidRPr="00A31E64" w:rsidRDefault="002C0BCA" w:rsidP="002C0BCA">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2023. gada nogalē iepriekšminētie projekti noslēdzās, sasniedzamie rezultāti bija manāmi, un, lai darbs turpinātos, Dobeles novada dome apstiprināja Rīcības programmu “Priekšlaicīgas mācību pārtraukšanas prevencijas sistēma un ieviešanas plāns 2024. – 2028. gadam”</w:t>
      </w:r>
      <w:r w:rsidRPr="00A31E64">
        <w:rPr>
          <w:rFonts w:eastAsiaTheme="minorHAnsi"/>
          <w:kern w:val="2"/>
          <w:vertAlign w:val="superscript"/>
          <w:lang w:eastAsia="en-US"/>
          <w14:ligatures w14:val="standardContextual"/>
        </w:rPr>
        <w:footnoteReference w:id="9"/>
      </w:r>
      <w:r w:rsidRPr="00A31E64">
        <w:rPr>
          <w:rFonts w:eastAsiaTheme="minorHAnsi"/>
          <w:kern w:val="2"/>
          <w:lang w:eastAsia="en-US"/>
          <w14:ligatures w14:val="standardContextual"/>
        </w:rPr>
        <w:t>.</w:t>
      </w:r>
    </w:p>
    <w:p w14:paraId="0EA905A7" w14:textId="77777777" w:rsidR="002C0BCA" w:rsidRPr="00A31E64" w:rsidRDefault="002C0BCA" w:rsidP="002C0BCA">
      <w:pPr>
        <w:jc w:val="both"/>
        <w:rPr>
          <w:rFonts w:eastAsiaTheme="minorHAnsi"/>
          <w:kern w:val="2"/>
          <w:lang w:eastAsia="en-US"/>
          <w14:ligatures w14:val="standardContextual"/>
        </w:rPr>
      </w:pPr>
      <w:r w:rsidRPr="00A31E64">
        <w:rPr>
          <w:rFonts w:eastAsiaTheme="minorHAnsi"/>
          <w:kern w:val="2"/>
          <w:lang w:eastAsia="en-US"/>
          <w14:ligatures w14:val="standardContextual"/>
        </w:rPr>
        <w:lastRenderedPageBreak/>
        <w:t xml:space="preserve">Lai veicinātu bērnu un jauniešu saturīgu un lietderīgu brīvā laika pavadīšanu, popularizējot veselīgu dzīvesveidu, kā arī atbalstītu nevalstisko organizāciju un fizisko personu iniciatīvu bērnu un jauniešu brīvā laika organizēšanā, pašvaldība ik gadu izsludina atklātu konkursu bērnu un jauniešu </w:t>
      </w:r>
      <w:r w:rsidRPr="00A31E64">
        <w:rPr>
          <w:rFonts w:eastAsiaTheme="minorHAnsi"/>
          <w:iCs/>
          <w:kern w:val="2"/>
          <w:lang w:eastAsia="en-US"/>
          <w14:ligatures w14:val="standardContextual"/>
        </w:rPr>
        <w:t>vasaras nometņu</w:t>
      </w:r>
      <w:r w:rsidRPr="00A31E64">
        <w:rPr>
          <w:rFonts w:eastAsiaTheme="minorHAnsi"/>
          <w:kern w:val="2"/>
          <w:lang w:eastAsia="en-US"/>
          <w14:ligatures w14:val="standardContextual"/>
        </w:rPr>
        <w:t xml:space="preserve"> atbalstam. 2024. gadā šim mērķim pašvaldība piešķīra 12 371 euro astoņu vasaras nometņu organizēšanai, kas tika plānotas bērniem un jauniešiem no 9 līdz 19 gadu vecumam.</w:t>
      </w:r>
    </w:p>
    <w:p w14:paraId="054A865A" w14:textId="77777777" w:rsidR="002C0BCA" w:rsidRPr="00A31E64" w:rsidRDefault="002C0BCA" w:rsidP="002C0BCA">
      <w:pPr>
        <w:keepNext/>
        <w:keepLines/>
        <w:numPr>
          <w:ilvl w:val="0"/>
          <w:numId w:val="51"/>
        </w:numPr>
        <w:spacing w:after="160" w:line="259" w:lineRule="auto"/>
        <w:jc w:val="center"/>
        <w:outlineLvl w:val="1"/>
        <w:rPr>
          <w:rFonts w:eastAsiaTheme="majorEastAsia"/>
          <w:b/>
          <w:bCs/>
          <w:kern w:val="2"/>
          <w:lang w:eastAsia="en-US"/>
          <w14:ligatures w14:val="standardContextual"/>
        </w:rPr>
      </w:pPr>
      <w:bookmarkStart w:id="20" w:name="_Toc187747307"/>
      <w:r w:rsidRPr="00A31E64">
        <w:rPr>
          <w:rFonts w:eastAsiaTheme="majorEastAsia"/>
          <w:b/>
          <w:bCs/>
          <w:kern w:val="2"/>
          <w:lang w:eastAsia="en-US"/>
          <w14:ligatures w14:val="standardContextual"/>
        </w:rPr>
        <w:t>Bērnu un jauniešu līdzdalība</w:t>
      </w:r>
      <w:bookmarkEnd w:id="20"/>
    </w:p>
    <w:p w14:paraId="1710E465"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Saskaņā ar Bērnu tiesību aizsardzības likuma 13. pantu bērnam ir tiesības brīvi izteikt savas domas, saņemt un sniegt jebkāda veida informāciju, tiesības tikt uzklausītam, tiesības uz apziņas un ticības brīvību, uz biedrošanās brīvību, piedalīties pašpārvaldē izglītības, kultūras un sporta jomā, jebkurās citās jomās, kas skar bērna intereses, bērna viedoklim veltāma pienācīga vērība atbilstoši viņa vecumam un briedumam. Līdzdalība ir vērtīga prasme, kā arī process, kurā bērni piedalās sev būtisku jautājumu izlemšanā. Līdzdalība ir priekšnosacījums pilnvērtīga mācību procesa nodrošināšanai, un tā ir saistīta ar bērna sociālo iekļaušanos. </w:t>
      </w:r>
      <w:bookmarkStart w:id="21" w:name="_Hlk189644756"/>
    </w:p>
    <w:p w14:paraId="7E16A4EB"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Pašvaldībā tiek veidota labvēlīga, iekļaujoša un atbalstoša vide bērnu un jauniešu līdzdalības veicināšanai, tāda vide, kurā bērni un jaunieši var brīvi izteikt savas domas, idejas un vēlmes. Pašvaldības izglītības atbalsta iestādes </w:t>
      </w:r>
      <w:bookmarkStart w:id="22" w:name="_Hlk184996621"/>
      <w:r w:rsidRPr="00A31E64">
        <w:rPr>
          <w:rFonts w:eastAsiaTheme="minorHAnsi"/>
          <w:kern w:val="2"/>
          <w:lang w:eastAsia="en-US"/>
          <w14:ligatures w14:val="standardContextual"/>
        </w:rPr>
        <w:t xml:space="preserve">DJIVC mērķis ir nodrošināt izglītības atbalstu un karjeras attīstības atbalstu pašvaldības izglītojamajiem, viņu vecākiem, pedagogiem, kā arī jaunatnes politikas īstenošanu Dobeles novadā. </w:t>
      </w:r>
      <w:bookmarkEnd w:id="21"/>
      <w:bookmarkEnd w:id="22"/>
    </w:p>
    <w:p w14:paraId="45C1CE59"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DJIVC ir atbildīgs par jaunatnes politiku Dobeles novadā, jauniešu iniciatīvu un līdzdalības veicināšanu, kā arī bērnu un jauniešu lietderīgu brīvā laika pavadīšanu. Praktisko darbu ar jaunatni īsteno DJIVC Jauniešu mājā Dobelē, Aucē un Augstkalnē, kā arī jaunatnes darbinieks mobilajā darbā ar jaunatni vietās, kur nav jauniešu mājas. Piedaloties DJIVC piedāvātajās aktivitātēs un pasākumos, jaunieši apgūst jaunas zināšanas, prasmes un veido attieksmi patstāvīgas dzīves uzsākšanai, kā arī jauniešiem ir lielāka izpratne par līdzdalības iespējām savā kopienā. DJIVC sniedz jauniešiem piekļuvi informācijai par viņu tiesībām, iespējām un atbalsta sistēmām, tādējādi attīstot jauniešu kritiskās domāšanas un problēmu risināšanas prasmes. DJIVC sadarbojas ar Jaunatnes starptautisko programmu aģentūru, kas jauniešiem piedāvā dažādas iespējas iesaistīties vietējā, nacionālā un starptautiskā līmeņa projektos. Novada jaunieši īstenojuši vietējā mēroga iniciatīvu projektus par tēmām - līdzdalība, neformālā izglītība, mentālā veselība, medijpratība, sports un veselīgs dzīvesveids, telpu labiekārtošana u.c. DJIVC jaunatnes darbinieki vairākos gadījumos ir veikuši atbalsta funkcijas. DJIVC paspārnē darbojas biedrība “Dobeles Jauniešu dome” (turpmāk - DJD), kas regulāri tiekas, organizē pasākumus, īsteno projektus, kur jauniešiem ir iespēja mācīties vienam no otra. DJD aktīvie jaunieši ar jaunatnes darbinieku atbalstu uzsākuši Dobeles novada jauniešu domes izveidi, jaunieši piedalījušies apmācībās par līdzdalību un projektu īstenošanu.</w:t>
      </w:r>
    </w:p>
    <w:p w14:paraId="3715F34A"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Lai veicinātu jauniešu līdzdalību, pašvaldība ir izveidojusi projektu fondu finansiāla atbalsta saņemšanai jauniešu un jaunatnes biedrību projektu programmā. Projektu konkurss tiek izsludināts divas reizes gadā ar kopējo finansējumu 5550,00 EUR, viena projekta maksimālā atbalstāmā summa ir līdz 600,00 EUR. Laika posmā no 2021.gada līdz 2024. gadam īstenoti 35 projekti. </w:t>
      </w:r>
    </w:p>
    <w:p w14:paraId="6023383F"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Lai veicinātu jauniešu līdzdalību izglītības procesos, 11 Dobeles novada izglītības iestādēs darbojas skolēnu pašpārvalde, kas iesaistās skolas dzīves veidošanā, dažādu pasākumu organizēšanā un projektu īstenošanā. DJIVC nodrošina pašpārvalžu dalībnieku un atbalsta personu izglītošanu, piedāvājot apmācības un pieredze apmaiņas pasākumus, tādējādi veicinot jauniešu līdzdalību viņiem aktuālu jautājumu risināšanā un lēmumu pieņemšanā. Pašpārvalžu dalībnieki katru gadu aktīvi iesaistās Dobeles novada jauniešiem organizētajos pasākumos, kā piemēram,  “Kafija ar politiķiem” un “Jaunatnes forums”. DJIVC direktores vietniece ir pašvaldības kontaktpersona, kas nodrošina atbalstu novada izglītības iestāžu pašpārvaldēm projektu īstenošanā iniciatīvas “Kontakts” ietvaros (Izglītības un zinātnes ministrijas Jaunatnes politikas valsts </w:t>
      </w:r>
      <w:r w:rsidRPr="00A31E64">
        <w:rPr>
          <w:rFonts w:eastAsiaTheme="minorHAnsi"/>
          <w:kern w:val="2"/>
          <w:lang w:eastAsia="en-US"/>
          <w14:ligatures w14:val="standardContextual"/>
        </w:rPr>
        <w:lastRenderedPageBreak/>
        <w:t>programmas 2024.-2026. gadam valsts budžeta finansējums). Laika posmā no 2021.gada līdz 2024.gadam projektu īstenoja: Bikstu pamatskola, Dobeles Valsts ģimnāzija (2 reizes), Dobeles 1.vidusskola (2 reizes) un Bēnes pamatskola.</w:t>
      </w:r>
    </w:p>
    <w:p w14:paraId="4231A4F9"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Dobeles novada dome ir izveidojusi Jaunatnes lietu konsultatīvo komisiju, kurā darbojas arī jauniešu pārstāvji. Komisijas darbības mērķis ir veicināt pašvaldības darba ar jaunatni saskaņotu īstenošanu, veicinot jauniešu iniciatīvas, līdzdalību lēmumu pieņemšanā un sabiedriskajā dzīvē. </w:t>
      </w:r>
    </w:p>
    <w:p w14:paraId="0592C75E"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Dobeles novada bērniem un jauniešiem karjeras attīstības atbalsts tiek nodrošināts gan DJIVC, gan izglītības iestādēs. Dobeles novada skolās mācību gada laikā tiek īstenoti dažādi karjeras attīstības atbalsta pasākumi: tikšanās ar skolu absolventiem, tikšanās ar tālākās izglītības iestādes pārstāvjiem, gan apmeklējot tālākās izglītības iestādes, gan uzņemot tos Dobeles novada skolās, mācību ekskursijas uz dažādiem Latvijas uzņēmumiem, valsts un pašvaldības iestādēm, zinātnes un inovāciju centriem un tml., Vislatvijas “Ēnu diena”, mācību ekskursija uz nacionālo jauno profesionāļu meistarības konkursu “SkillsLatvia”, dalība VIAA organizētajā Vislatvijas “karjeras nedēļā”. Dobeles novada Karjeras diena ir tradicionāls karjeras attīstības atbalsta pasākums Dobeles novadā. Tam ir 2 galvenās mērķauditorijas - pamatskolas izglītojamie (9. klašu izglītojamie) ar mērķi rosināt izglītojamos iepazīt izglītības iespējas Dobeles novadā un tā apkārtnē un veicināt savlaicīgu un apzinātu personīgo lēmumu pieņemšanu par tālāko izglītību, un vidusskolas izglītojamie (11. un 12. klašu izglītojamie) ar mērķi rosināt izglītojamos izzināt savas izglītības un attīstības iespējas pēc vidusskolas absolvēšanas, veicināt izglītojamo uzņēmību un motivāciju mācīties un izvēlēties savām spējām, interesēm un iespējām atbilstošu izglītības/ karjeras ceļu un nākamo profesiju.</w:t>
      </w:r>
    </w:p>
    <w:p w14:paraId="6AF70BA1" w14:textId="77777777" w:rsidR="002C0BCA" w:rsidRPr="00A31E64" w:rsidRDefault="002C0BCA" w:rsidP="002C0BCA">
      <w:pPr>
        <w:ind w:firstLine="360"/>
        <w:jc w:val="both"/>
        <w:rPr>
          <w:rFonts w:eastAsiaTheme="minorHAnsi"/>
          <w:kern w:val="2"/>
          <w:lang w:eastAsia="en-US"/>
          <w14:ligatures w14:val="standardContextual"/>
        </w:rPr>
      </w:pPr>
    </w:p>
    <w:p w14:paraId="22861F51" w14:textId="77777777" w:rsidR="002C0BCA" w:rsidRPr="00A31E64" w:rsidRDefault="002C0BCA" w:rsidP="002C0BCA">
      <w:pPr>
        <w:keepNext/>
        <w:keepLines/>
        <w:numPr>
          <w:ilvl w:val="0"/>
          <w:numId w:val="51"/>
        </w:numPr>
        <w:spacing w:after="160" w:line="259" w:lineRule="auto"/>
        <w:jc w:val="center"/>
        <w:outlineLvl w:val="1"/>
        <w:rPr>
          <w:rFonts w:eastAsiaTheme="majorEastAsia"/>
          <w:b/>
          <w:bCs/>
          <w:kern w:val="2"/>
          <w:lang w:eastAsia="en-US"/>
          <w14:ligatures w14:val="standardContextual"/>
        </w:rPr>
      </w:pPr>
      <w:bookmarkStart w:id="23" w:name="_Toc187747308"/>
      <w:r w:rsidRPr="00A31E64">
        <w:rPr>
          <w:rFonts w:eastAsiaTheme="majorEastAsia"/>
          <w:b/>
          <w:bCs/>
          <w:kern w:val="2"/>
          <w:lang w:eastAsia="en-US"/>
          <w14:ligatures w14:val="standardContextual"/>
        </w:rPr>
        <w:t>Veselības aprūpe</w:t>
      </w:r>
      <w:bookmarkEnd w:id="23"/>
    </w:p>
    <w:p w14:paraId="0E6C3BC6"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bCs/>
          <w:kern w:val="2"/>
          <w:lang w:eastAsia="en-US"/>
          <w14:ligatures w14:val="standardContextual"/>
        </w:rPr>
        <w:t xml:space="preserve">Saskaņā ar Bērnu tiesību aizsardzības likuma 12.panta otro daļu, </w:t>
      </w:r>
      <w:r w:rsidRPr="00A31E64">
        <w:rPr>
          <w:rFonts w:eastAsiaTheme="minorHAnsi"/>
          <w:kern w:val="2"/>
          <w:lang w:eastAsia="en-US"/>
          <w14:ligatures w14:val="standardContextual"/>
        </w:rPr>
        <w:t>bērnam ir tiesības uz bezmaksas veselības aprūpi, ko nosaka valsts programma. Valsts nodrošina visiem bērniem agrīnu attīstības izvērtējumu no pusotra gada līdz triju gadu vecumam, lai sekmētu attīstības traucējumu un iespējamu speciālo vajadzību savlaicīgu atpazīšanu. Minēto izvērtējumu nodrošina ģimenes ārsts. Nacionālā veselības dienesta tīmekļvietnē aplūkojami valsts apmaksātie veselības aprūpes pakalpojumi bērniem no 0 – 18 gadu vecumam.</w:t>
      </w:r>
    </w:p>
    <w:p w14:paraId="693DCA22"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Sabiedrības veselība ir svarīgs sabiedrības sociālās vienotības un vienlīdzības, pārticības un nabadzības izplatības, kā arī vides faktoru un kultūras normu rādītājs. Pašvaldībai ilgtermiņa ekonomiskajai un sociālajai attīstībai ir nepieciešama laba iedzīvotāju veselība. Pašvaldību likumā kā viena no pašvaldības autonomajām funkcijām ir noteikta – gādāt par iedzīvotāju veselību, īstenot veselīga dzīvesveida veicināšanas pasākumus un organizēt veselības aprūpes pakalpojumu pieejamību.</w:t>
      </w:r>
    </w:p>
    <w:p w14:paraId="028064D4"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Stacionāros un ambulatoros veselības aprūpes pakalpojumus Latvijā nodrošina valsts, pašvaldību un privātās institūcijas, kuru darbību regulē 2018.gada 28.augusta Ministru kabineta noteikumi Nr.555 “Veselības aprūpes pakalpojumu organizēšanas un samaksas kārtība”</w:t>
      </w:r>
      <w:r w:rsidRPr="00A31E64">
        <w:rPr>
          <w:rFonts w:eastAsiaTheme="minorHAnsi"/>
          <w:kern w:val="2"/>
          <w:vertAlign w:val="superscript"/>
          <w:lang w:eastAsia="en-US"/>
          <w14:ligatures w14:val="standardContextual"/>
        </w:rPr>
        <w:footnoteReference w:id="10"/>
      </w:r>
      <w:r w:rsidRPr="00A31E64">
        <w:rPr>
          <w:rFonts w:eastAsiaTheme="minorHAnsi"/>
          <w:kern w:val="2"/>
          <w:lang w:eastAsia="en-US"/>
          <w14:ligatures w14:val="standardContextual"/>
        </w:rPr>
        <w:t>.</w:t>
      </w:r>
    </w:p>
    <w:p w14:paraId="12A8D0C4"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Valsts apmaksātus veselības aprūpes pakalpojumus bērniem pašvaldībā nodrošina:</w:t>
      </w:r>
    </w:p>
    <w:p w14:paraId="715DA813"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20 ģimenes ārsti, kuri sniedz pakalpojumu iedzīvotājiem 26 prakses vietās;</w:t>
      </w:r>
    </w:p>
    <w:p w14:paraId="3105CC93"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Ukru feldšeru – veselības punkts (pašvaldības struktūrvienība);</w:t>
      </w:r>
    </w:p>
    <w:p w14:paraId="4685FDFE"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SIA “Dobeles un apkārtnes slimnīca” (pašvaldības kapitālsabiedrība).</w:t>
      </w:r>
    </w:p>
    <w:p w14:paraId="1D6DC3E8"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Vienlaikus pašvaldības administratīvajā teritorijā ir pieejamas ārstu speciālistu prakses, kas sniedz ambulatoros pakalpojumus:</w:t>
      </w:r>
    </w:p>
    <w:p w14:paraId="17014B77"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ārsta prakse neiroloģijā;</w:t>
      </w:r>
    </w:p>
    <w:p w14:paraId="27B8BFD7"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ārsta prakse narkoloģijā un psihiatrijā;</w:t>
      </w:r>
    </w:p>
    <w:p w14:paraId="75A46A01"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ārsta prakses dermatoloģijā, veneroloģijā;</w:t>
      </w:r>
    </w:p>
    <w:p w14:paraId="3F838C78"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lastRenderedPageBreak/>
        <w:t>2 ārsta prakses ginekoloģijā, dzemdniecībā;</w:t>
      </w:r>
    </w:p>
    <w:p w14:paraId="34B0A4D9"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klīniskā psiholoģe, kognitīvi biheiviorālā psihoterapeite.</w:t>
      </w:r>
    </w:p>
    <w:p w14:paraId="77B0D6B8"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Ambulatorās veselības aprūpes pakalpojumu piedāvājumā ietilpst arī zobārstniecības pakalpojumu nodrošināšana. Valsts apmaksāts zobārstniecības pakalpojums bērniem tiek nodrošināts ārsta prakses vietās, kuras ir noslēgušas līgumu ar Nacionālo veselības dienestu. Dobeles novada teritorijā līgumattiecības ar Nacionālo veselības dienestu ir 10 zobārstniecības speciālistiem 5 zobārstniecības praksēs un SIA “Mutes veselības un zobārstniecības kabinetā “Zobu feja””. Kopumā Dobeles novada teritorijā darbojas 10 zobārstniecības prakses, SIA “Polleks”, IK “GabDent”, kā arī SIA “Mutes veselības un zobārstniecības  kabinets “Zobu feja””, kuri sniedz zobārstniecības un zobu higiēnas pakalpojumus.</w:t>
      </w:r>
    </w:p>
    <w:p w14:paraId="562A5265"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Reizi gadā bērniem tiek apmaksāta zobu higiēna vecumā no 2 līdz 18 gadiem. Divas reizes gadā zobu higiēnas pakalpojumus bērni var saņemt 7, 11 un 12 gadu vecumā, minēto pakalpojumu pašvaldības administratīvajā teritorijā nodrošina SIA “Mutes veselības un zobārstniecības  kabinets “Zobu feja””.</w:t>
      </w:r>
    </w:p>
    <w:p w14:paraId="30A7C8C8"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Pašvaldībā ir pieejami klientu vajadzībām atbilstoši, droši, funkcionāli moderni, augstas kvalitātes </w:t>
      </w:r>
      <w:bookmarkStart w:id="24" w:name="_Hlk119497279"/>
      <w:r w:rsidRPr="00A31E64">
        <w:rPr>
          <w:rFonts w:eastAsiaTheme="minorHAnsi"/>
          <w:kern w:val="2"/>
          <w:lang w:eastAsia="en-US"/>
          <w14:ligatures w14:val="standardContextual"/>
        </w:rPr>
        <w:t xml:space="preserve">laboratorijas </w:t>
      </w:r>
      <w:bookmarkEnd w:id="24"/>
      <w:r w:rsidRPr="00A31E64">
        <w:rPr>
          <w:rFonts w:eastAsiaTheme="minorHAnsi"/>
          <w:kern w:val="2"/>
          <w:lang w:eastAsia="en-US"/>
          <w14:ligatures w14:val="standardContextual"/>
        </w:rPr>
        <w:t xml:space="preserve">pakalpojumi, kurus nodrošina trīs pakalpojuma sniedzēji – SIA “Dobeles un apkārtnes slimnīca” laboratorija, SIA “E. Gulbja laboratorija” Dobeles filiāle un  SIA “Centrālā laboratorija” divas Dobeles filiāles un Auces filiāle. </w:t>
      </w:r>
      <w:bookmarkStart w:id="25" w:name="_Hlk176958908"/>
    </w:p>
    <w:p w14:paraId="2FCE5D33"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Pašvaldība saskaras ar to, ka uz virkni no valsts apmaksātajiem bērnu </w:t>
      </w:r>
      <w:bookmarkStart w:id="26" w:name="_Hlk177025031"/>
      <w:r w:rsidRPr="00A31E64">
        <w:rPr>
          <w:rFonts w:eastAsiaTheme="minorHAnsi"/>
          <w:kern w:val="2"/>
          <w:lang w:eastAsia="en-US"/>
          <w14:ligatures w14:val="standardContextual"/>
        </w:rPr>
        <w:t>veselības aprūpes pakalpojumiem</w:t>
      </w:r>
      <w:bookmarkEnd w:id="26"/>
      <w:r w:rsidRPr="00A31E64">
        <w:rPr>
          <w:rFonts w:eastAsiaTheme="minorHAnsi"/>
          <w:kern w:val="2"/>
          <w:lang w:eastAsia="en-US"/>
          <w14:ligatures w14:val="standardContextual"/>
        </w:rPr>
        <w:t xml:space="preserve"> ir garas gaidīšanas rindas vai arī pakalpojums Dobeles novada pašvaldībā vispār nav pieejams. </w:t>
      </w:r>
    </w:p>
    <w:p w14:paraId="1ADA3E61"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Piemēram, SIA “Dobeles un apkārtnes slimnīca” netiek sniegti sekundāri veselības aprūpes pakalpojumi bērniem. Tuvākā slimnīca, kurā bērni var saņemt palīdzību iekšķīgo slimību, ķirurģisku saslimšanu (no 8 g.v.), apdegumu, intoksikācijas, mazo traumu (no 8 g.v.), ekstremitāšu traumu, ginekoloģisko saslimšanu, LOR  slimību un traumu gadījumos un dzemdību palīdzību jaunietēm līdz 18 gadu vecumam, ir SIA “Jelgavas pilsētas slimnīca”. Tuvākā slimnīca, kurā bērni var saņemt psihiatrisko palīdzību no 4 gadu vecuma, ir VSIA “Slimnīca “Ģintermuiža”” Jelgavas valstpilsētā.</w:t>
      </w:r>
    </w:p>
    <w:p w14:paraId="4197C257"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Galvenie iemesli, kas apgrūtina valsts apmaksāto pakalpojumu pieejamību, ir nepietiekami ātra un vienmērīga ārstu paaudžu nomaiņa, specializācijas ārstu trūkums un nepietiekamais valsts finansējums valsts apmaksātu pakalpojumu sniegšanai. </w:t>
      </w:r>
    </w:p>
    <w:p w14:paraId="760758CC"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Lai veicinātu kvalificētu speciālistu piesaisti Dobeles novadam un nodrošinātu pašvaldību un tās iestādes ar augsti kvalificētiem speciālistiem nākotnē, pašvaldība turpina atbalstīt atsevišķu profesionālo studiju specialitāšu studējošos, piešķirot ikmēneša stipendiju.</w:t>
      </w:r>
    </w:p>
    <w:p w14:paraId="12E6781B"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Dobeles novada domes 2024. gada 25. aprīļa saistošie noteikumi Nr. 14 “Par Dobeles novada pašvaldības stipendiju piešķiršanas kārtību”</w:t>
      </w:r>
      <w:r w:rsidRPr="00A31E64">
        <w:rPr>
          <w:rFonts w:eastAsiaTheme="minorHAnsi"/>
          <w:kern w:val="2"/>
          <w:vertAlign w:val="superscript"/>
          <w:lang w:eastAsia="en-US"/>
          <w14:ligatures w14:val="standardContextual"/>
        </w:rPr>
        <w:footnoteReference w:id="11"/>
      </w:r>
      <w:r w:rsidRPr="00A31E64">
        <w:rPr>
          <w:rFonts w:eastAsiaTheme="minorHAnsi"/>
          <w:kern w:val="2"/>
          <w:lang w:eastAsia="en-US"/>
          <w14:ligatures w14:val="standardContextual"/>
        </w:rPr>
        <w:t xml:space="preserve"> 4. punkts nosaka, ka stipendiju piešķir:</w:t>
      </w:r>
    </w:p>
    <w:p w14:paraId="2E9A7029"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studentam, kurš studē Latvijas valsts akreditētās izglītības iestādēs, apgūstot akreditētu izglītības programmu kādā no Pašvaldības domes lēmumā noteiktajām atbalstāmajām specialitātēm;</w:t>
      </w:r>
    </w:p>
    <w:p w14:paraId="75CDB241"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rezidentam, kurš iegūst izglītību saskaņā ar akreditētām rezidentūras izglītības programmām medicīnā kādā no Pašvaldības domes lēmumā noteiktajām atbalstāmajām specialitātēm.</w:t>
      </w:r>
    </w:p>
    <w:p w14:paraId="6F3C4DE3" w14:textId="77777777" w:rsidR="002C0BCA" w:rsidRPr="00A31E64" w:rsidRDefault="002C0BCA" w:rsidP="002C0BCA">
      <w:pPr>
        <w:ind w:left="207"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Savukārt, Dobeles novada domes 2022. gada 27. oktobra lēmums Nr. 488/19 nosaka, ka stipendijai atbalstāmās profesionālo studiju specialitātes ir:</w:t>
      </w:r>
    </w:p>
    <w:p w14:paraId="7784FB6B"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ārsti, ārsta speciālisti, ārstu palīgi, medicīnas māsas;</w:t>
      </w:r>
    </w:p>
    <w:p w14:paraId="43AE1EBF"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pedagogi;</w:t>
      </w:r>
    </w:p>
    <w:p w14:paraId="09DE6E5D"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sociālie darbinieki.</w:t>
      </w:r>
    </w:p>
    <w:p w14:paraId="353CAB9F" w14:textId="77777777" w:rsidR="002C0BCA" w:rsidRPr="00A31E64" w:rsidRDefault="002C0BCA" w:rsidP="002C0BCA">
      <w:pPr>
        <w:ind w:firstLine="207"/>
        <w:jc w:val="both"/>
        <w:rPr>
          <w:rFonts w:eastAsiaTheme="minorHAnsi"/>
          <w:kern w:val="2"/>
          <w:lang w:eastAsia="en-US"/>
          <w14:ligatures w14:val="standardContextual"/>
        </w:rPr>
      </w:pPr>
      <w:r w:rsidRPr="00A31E64">
        <w:rPr>
          <w:rFonts w:eastAsiaTheme="minorHAnsi"/>
          <w:kern w:val="2"/>
          <w:lang w:eastAsia="en-US"/>
          <w14:ligatures w14:val="standardContextual"/>
        </w:rPr>
        <w:t>Pretendentiem mēnesī tiek piešķirta stipendija šādā apmērā:</w:t>
      </w:r>
    </w:p>
    <w:p w14:paraId="7390B153"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lastRenderedPageBreak/>
        <w:t>pilna laika augstākās izglītības programmās studējošajiem – 50 % no valstī noteiktās minimālās mēneša darba algas stipendijas piešķiršanas brīdī;</w:t>
      </w:r>
    </w:p>
    <w:p w14:paraId="10EFB0B2"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rezidentūrā studējošajiem – 100% no valstī noteiktās minimālās mēneša darba algas stipendijas piešķiršanas brīdī.</w:t>
      </w:r>
    </w:p>
    <w:bookmarkEnd w:id="25"/>
    <w:p w14:paraId="565A53BC"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Divu gadu laikā stipendija piešķirta divām rezidentēm</w:t>
      </w:r>
      <w:r w:rsidRPr="00A31E64">
        <w:rPr>
          <w:bCs/>
          <w:kern w:val="2"/>
          <w14:ligatures w14:val="standardContextual"/>
        </w:rPr>
        <w:t xml:space="preserve"> 2. līmeņa profesionālajās studiju programmās medicīnā</w:t>
      </w:r>
      <w:r w:rsidRPr="00A31E64">
        <w:rPr>
          <w:rFonts w:eastAsiaTheme="minorHAnsi"/>
          <w:kern w:val="2"/>
          <w:lang w:eastAsia="en-US"/>
          <w14:ligatures w14:val="standardContextual"/>
        </w:rPr>
        <w:t>.</w:t>
      </w:r>
    </w:p>
    <w:p w14:paraId="624B408A"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Neskatoties uz pašvaldības īstenotajām programmām, ārstu skaits pašvaldībā ir nepietiekams, un pašvaldībai ir jāstrādā pie citiem atbalsta instrumentiem ārstu speciālistu piesaistei darbam Dobeles novadā.</w:t>
      </w:r>
    </w:p>
    <w:p w14:paraId="7BF7E7E3"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Pēdējos gados īpaši aktuāli kļuvuši bērnu psihiskās veselības jautājumi, kas cieši saistīti ar bērnu fizisko veselību, veselīgu uzturu, seksuālo un reproduktīvo veselību, atkarību jautājumiem un pieaugošu vardarbības gadījumu skaitu. Tādēļ liela uzmanība pašvaldībā jāpievērš gan bērnu psihiskās veselības, gan kopumā veselības veicināšanas un slimību profilakses jautājumiem. </w:t>
      </w:r>
    </w:p>
    <w:p w14:paraId="7087F609"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No 2017. līdz 2023.gadam Eiropas Savienības fonda finansētā projekta “Veselības veicināšanas un slimību profilakses pakalpojumu pieejamības uzlabošana Dobeles novada iedzīvotājiem” ietvaros pašvaldība sadarbībā ar nozares profesionāļiem regulāri organizēja veselības veicināšanas un slimības profilakses nodarbības bērniem un viņu vecākiem, izglītojot par veselīga uztura, atkarību profilakses, seksuālās un reproduktīvās veselības, kā arī psihiskās veselības jautājumiem. 2024.  gadā projekts noslēdzas. Veselības ministrija plāno projekta turpinājumu līdz 2027. gadam, tomēr finansējums tam būs daudz mazāks.</w:t>
      </w:r>
    </w:p>
    <w:p w14:paraId="2AF699CD"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Preventīvu darbu ar bērniem par drošības un veselības jautājumiem, izglītojot bērnus par drošību uz ūdens un ledus, par drošību vasarā, kā arī par pirmās palīdzības sniegšanu, veic arī pašvaldības izglītības iestādes. </w:t>
      </w:r>
    </w:p>
    <w:p w14:paraId="517721EB" w14:textId="77777777" w:rsidR="002C0BCA" w:rsidRPr="00A31E64" w:rsidRDefault="002C0BCA" w:rsidP="002C0BCA">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Kā jau 4.nodaļā tika minēts, nozīmīgu darbu, vadot izglītojoši interaktīvas nodarbības, lekcijas Dobeles novada bērniem un jauniešiem pašvaldībā veic DJIVC, piedāvājot plašu klāstu nodarbību un lekciju par veselības, attiecību, personiskās drošības un vardarbības mazināšanas tēmām. Centra mērķgrupa ir bērni un jaunieši vecumā no 3 līdz 25 gadiem.</w:t>
      </w:r>
    </w:p>
    <w:p w14:paraId="625D030B" w14:textId="77777777" w:rsidR="002C0BCA" w:rsidRPr="00A31E64" w:rsidRDefault="002C0BCA" w:rsidP="002C0BCA">
      <w:pPr>
        <w:jc w:val="both"/>
        <w:rPr>
          <w:rFonts w:eastAsiaTheme="minorHAnsi"/>
          <w:kern w:val="2"/>
          <w:lang w:eastAsia="en-US"/>
          <w14:ligatures w14:val="standardContextual"/>
        </w:rPr>
      </w:pPr>
      <w:r w:rsidRPr="00A31E64">
        <w:rPr>
          <w:rFonts w:eastAsiaTheme="minorHAnsi"/>
          <w:kern w:val="2"/>
          <w:lang w:eastAsia="en-US"/>
          <w14:ligatures w14:val="standardContextual"/>
        </w:rPr>
        <w:t>Centrs piedāvā arī izglītības psihologu, psihoterapijas speciālista, speciālā pedagoga un logopēdu konsultācijas. Centra sniegtie pakalpojumi Dobeles novada bērniem un jauniešiem līdz 25 gadiem ir bezmaksas.</w:t>
      </w:r>
    </w:p>
    <w:p w14:paraId="254AB28F"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Galvenie izaicinājumi saistīti ar valsts apmaksāto veselības aprūpes pakalpojumu bērniem nepieejamību pašvaldības teritorijā, nepietiekamo pašvaldības finansējumu pilnvērtīga veselības veicināšanas un slimību profilakses darba nodrošināšanai bērniem no pirmsskolas līdz vidusskolas vecumam. Pašvaldībai ir rūpīgi jānosaka prioritātes un darbības jomas, lai plānotu lietderīgu pieejamo budžeta līdzekļu izlietojumu veselības aprūpes un veselības veicināšanas jomas sakārtošanai novadā. Tāpat jāstrādā pie nemotivēto bērnu un jauniešu iesaistes veselības veicināšanas un slimību profilakses nodarbībās un aktivitātēs.</w:t>
      </w:r>
    </w:p>
    <w:p w14:paraId="3DB0F190" w14:textId="77777777" w:rsidR="002C0BCA" w:rsidRPr="00A31E64" w:rsidRDefault="002C0BCA" w:rsidP="002C0BCA">
      <w:pPr>
        <w:ind w:firstLine="360"/>
        <w:jc w:val="both"/>
        <w:rPr>
          <w:rFonts w:eastAsiaTheme="minorHAnsi"/>
          <w:kern w:val="2"/>
          <w:lang w:eastAsia="en-US"/>
          <w14:ligatures w14:val="standardContextual"/>
        </w:rPr>
      </w:pPr>
    </w:p>
    <w:p w14:paraId="48300471" w14:textId="77777777" w:rsidR="002C0BCA" w:rsidRPr="00A31E64" w:rsidRDefault="002C0BCA" w:rsidP="002C0BCA">
      <w:pPr>
        <w:keepNext/>
        <w:keepLines/>
        <w:numPr>
          <w:ilvl w:val="0"/>
          <w:numId w:val="51"/>
        </w:numPr>
        <w:spacing w:after="160" w:line="259" w:lineRule="auto"/>
        <w:jc w:val="center"/>
        <w:outlineLvl w:val="1"/>
        <w:rPr>
          <w:rFonts w:eastAsiaTheme="majorEastAsia"/>
          <w:b/>
          <w:bCs/>
          <w:kern w:val="2"/>
          <w:lang w:eastAsia="en-US"/>
          <w14:ligatures w14:val="standardContextual"/>
        </w:rPr>
      </w:pPr>
      <w:bookmarkStart w:id="27" w:name="_Toc187747309"/>
      <w:bookmarkStart w:id="28" w:name="_Hlk187744348"/>
      <w:r w:rsidRPr="00A31E64">
        <w:rPr>
          <w:rFonts w:eastAsiaTheme="majorEastAsia"/>
          <w:b/>
          <w:bCs/>
          <w:kern w:val="2"/>
          <w:lang w:eastAsia="en-US"/>
          <w14:ligatures w14:val="standardContextual"/>
        </w:rPr>
        <w:t>Likumpārkāpumu profilakses darbs ar bērniem</w:t>
      </w:r>
      <w:bookmarkEnd w:id="27"/>
    </w:p>
    <w:p w14:paraId="752748CD" w14:textId="77777777" w:rsidR="002C0BCA" w:rsidRPr="00A31E64" w:rsidRDefault="002C0BCA" w:rsidP="002C0BCA">
      <w:pPr>
        <w:ind w:firstLine="360"/>
        <w:jc w:val="both"/>
        <w:rPr>
          <w:rFonts w:eastAsiaTheme="minorHAnsi"/>
          <w:kern w:val="2"/>
          <w:lang w:eastAsia="en-US"/>
          <w14:ligatures w14:val="standardContextual"/>
        </w:rPr>
      </w:pPr>
      <w:bookmarkStart w:id="29" w:name="_Toc187747310"/>
      <w:bookmarkStart w:id="30" w:name="_Hlk184310188"/>
      <w:bookmarkEnd w:id="28"/>
      <w:r w:rsidRPr="00A31E64">
        <w:rPr>
          <w:rFonts w:eastAsiaTheme="minorHAnsi"/>
          <w:kern w:val="2"/>
          <w:lang w:eastAsia="en-US"/>
          <w14:ligatures w14:val="standardContextual"/>
        </w:rPr>
        <w:t>Bērnu tiesību aizsardzības likuma 58. pants noteic pašvaldības pienākumu bērnu likumpārkāpumu profilaksei. Atbilstoši tam Valsts policija un pašvaldības policija aktīvi iesaistās bērnu un jauniešu neformālās izglītības pasākumos, lai skaidrotu bērniem uzvedības normas sabiedrībā, radītu viņos cieņas pilnu attieksmi pret citu tiesībām, godu un pašcieņu, pret sadzīves noteikumiem, audzinātu bērnos apzinīgu attieksmi pret saviem pienākumiem un atbildību sabiedrības priekšā.</w:t>
      </w:r>
    </w:p>
    <w:p w14:paraId="7F20D3EF"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Pašvaldības policijas uzdevums nepilngadīgo jomā ir veikt preventīvus pasākumus nepilngadīgo personu likumpārkāpumu novēršanai, savas kompetences ietvaros nodrošināt sabiedrisko kārtību skolās un to teritorijās, kā arī sadarboties ar valsts un pašvaldības iestādēm nepilngadīgo personu problēmu risināšanas jautājumos. Pašvaldības policija mācību laikā nodrošina regulāras patruļas Dobeles novada izglītības iestāžu apkārtnē. </w:t>
      </w:r>
    </w:p>
    <w:p w14:paraId="296F7495"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lastRenderedPageBreak/>
        <w:t xml:space="preserve">Likumpaklausības audzināšanā un likumpārkāpumu profilakses kontekstā, sadarbojoties Valsts policijai, pašvaldības policijai un pašvaldības izglītības iestādēm, regulāri tiek plānotas, organizētas un nodrošinātas tikšanās ar pašvaldības izglītības iestāžu audzēkņiem, kuru laikā pašvaldības policijas amatpersonas iepazīstina bērnus ar būtiskākajiem drošības nosacījumiem sabiedriskās (publiskās) vietās, bērnu individuālo drošību, sastopoties ar dažādu sociālo grupu pārstāvjiem, bērnu drošību internetā. Vienlaikus gan policijas amatpersonu informatīvā stāstījumā, gan diskusijās ar bērniem tiek apskatītas aktuālas problēmas, kā piemēram, par atkarību izraisošām vielām, fizisko un emocionālo vardarbību, to atbildību Bērnu tiesību aizsardzības likuma izpratnē. 2024. gadā pašvaldības policija 33 reizes apmeklēja izglītības iestādes </w:t>
      </w:r>
      <w:r w:rsidRPr="00A31E64">
        <w:rPr>
          <w:rFonts w:eastAsiaTheme="minorHAnsi"/>
          <w:strike/>
          <w:kern w:val="2"/>
          <w:lang w:eastAsia="en-US"/>
          <w14:ligatures w14:val="standardContextual"/>
        </w:rPr>
        <w:t>33 reizes</w:t>
      </w:r>
      <w:r w:rsidRPr="00A31E64">
        <w:rPr>
          <w:rFonts w:eastAsiaTheme="minorHAnsi"/>
          <w:kern w:val="2"/>
          <w:lang w:eastAsia="en-US"/>
          <w14:ligatures w14:val="standardContextual"/>
        </w:rPr>
        <w:t xml:space="preserve">. Pašvaldības policija ik gadu maija beigās piedalās DJIVC organizētajā Karjeras attīstības atbalsta pasākumā "Profesijas, kas sargā dzīvības", kad pašvaldības policijas telpās tiek uzņemti Dobeles novada izglītības iestāžu audzēkņi (pirmklasnieki), kuriem tiek skaidrota drošība uz ūdens, ceļu satiksmes noteikumi (atbilstoši vecumam), kā arī izrādīti Pašvaldības policijas rīcībā esošie speclīdzekļi un  izveidotais koordinācijas centrs. </w:t>
      </w:r>
    </w:p>
    <w:p w14:paraId="33D83C3D" w14:textId="77777777" w:rsidR="002C0BCA" w:rsidRPr="00A31E64" w:rsidRDefault="002C0BCA" w:rsidP="002C0BCA">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Atbilstoši normatīvajā regulējumā noteiktajai kompetencei bērnu tiesību aizsardzības jomā pašvaldības policija veic un nodrošina administratīvo pārkāpumu izmeklēšanu un pierādījumu nostiprināšanu administratīvo pārkāpumu procesos, kurus izdarījuši bērni. Saskaņā ar Iekšlietu ministrijas Informācijas centra uzturētās Administratīvā procesa izmeklēšanas atbalsta sistēmas datiem Pašvaldības policija 2024. gadā uzsākusi un veikusi izmeklēšanu 117 administratīvo pārkāpumu procesos atbilstoši Bērnu tiesību aizsardzības likuma:</w:t>
      </w:r>
    </w:p>
    <w:p w14:paraId="098BCE46"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77. pantam (ar alkoholiskajiem dzērieniem, citām apreibinošām vielām vai enerģijas dzērieniem saistīti pārkāpumi, kurus izdarījuši bērni) - 34 procesi;</w:t>
      </w:r>
    </w:p>
    <w:p w14:paraId="53750C4D"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78. pantam (ar tabakas izstrādājumiem, augu smēķēšanas produktiem, elektroniskajām smēķēšanas ierīcēm un to uzpildes tvertnēm saistīti pārkāpumi, kurus izdarījuši bērni) - 66 procesi;</w:t>
      </w:r>
    </w:p>
    <w:p w14:paraId="4C65BAA4"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79. pantam (bērna iesaistīšana smēķēšanā, alkoholisko dzērienu, citu apreibinošu vielu vai enerģijas dzērienu lietošanā) - 2 procesi;</w:t>
      </w:r>
    </w:p>
    <w:p w14:paraId="75B60928"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81. pantam (fiziska un emocionāla vardarbība pret bērnu) - 6 procesi;</w:t>
      </w:r>
    </w:p>
    <w:p w14:paraId="638A2CBB"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83. pantam (bērna atstāšana bez uzraudzības) - 6 procesi;</w:t>
      </w:r>
    </w:p>
    <w:p w14:paraId="46E2DCAC" w14:textId="77777777" w:rsidR="002C0BCA" w:rsidRPr="00A31E64" w:rsidRDefault="002C0BCA" w:rsidP="002C0BCA">
      <w:pPr>
        <w:numPr>
          <w:ilvl w:val="0"/>
          <w:numId w:val="50"/>
        </w:numPr>
        <w:spacing w:after="160" w:line="259" w:lineRule="auto"/>
        <w:ind w:left="567" w:hanging="35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87. pantam (bērna, kurš nav sasniedzis 16 gadu vecumu, atrašanās publiskā vietā nakts laikā bez pilngadīgas personas, kura atbildīga par bērna uzraudzību, klātbūtnes) - 3 procesi.</w:t>
      </w:r>
    </w:p>
    <w:p w14:paraId="08388B0E" w14:textId="77777777" w:rsidR="002C0BCA" w:rsidRPr="00A31E64" w:rsidRDefault="002C0BCA" w:rsidP="002C0BCA">
      <w:pPr>
        <w:ind w:firstLine="210"/>
        <w:jc w:val="both"/>
        <w:rPr>
          <w:rFonts w:eastAsiaTheme="minorHAnsi"/>
          <w:kern w:val="2"/>
          <w:lang w:eastAsia="en-US"/>
          <w14:ligatures w14:val="standardContextual"/>
        </w:rPr>
      </w:pPr>
      <w:r w:rsidRPr="00A31E64">
        <w:rPr>
          <w:rFonts w:eastAsiaTheme="minorHAnsi"/>
          <w:kern w:val="2"/>
          <w:lang w:eastAsia="en-US"/>
          <w14:ligatures w14:val="standardContextual"/>
        </w:rPr>
        <w:t>Visi administratīvā pārkāpuma procesi nodoti izskatīšanai pašvaldības administratīvās komisijas bērnu lietu apakškomisijai. 2024. gadā pašvaldības policijā reģistrēti 3310 notikumi, no tiem 209 saistīti ar nepilngadīgajiem.</w:t>
      </w:r>
    </w:p>
    <w:p w14:paraId="7C3B4005" w14:textId="77777777" w:rsidR="002C0BCA" w:rsidRPr="00A31E64" w:rsidRDefault="002C0BCA" w:rsidP="002C0BCA">
      <w:pPr>
        <w:ind w:firstLine="210"/>
        <w:jc w:val="both"/>
        <w:rPr>
          <w:rFonts w:eastAsiaTheme="minorHAnsi"/>
          <w:kern w:val="2"/>
          <w:lang w:eastAsia="en-US"/>
          <w14:ligatures w14:val="standardContextual"/>
        </w:rPr>
      </w:pPr>
      <w:r w:rsidRPr="00A31E64">
        <w:rPr>
          <w:rFonts w:eastAsiaTheme="minorHAnsi"/>
          <w:kern w:val="2"/>
          <w:lang w:eastAsia="en-US"/>
          <w14:ligatures w14:val="standardContextual"/>
        </w:rPr>
        <w:t>2024.gadā darbs tiek turpināts, un, lai kontrolētu nepilngadīgo iespējas Dobeles novada administratīvās teritorijas tirdzniecības vietās iegādāties alkoholiskos dzērienu, enerģijas dzērienus vai tabakas izstrādājumus, pašvaldības policija sadarbībā ar Valsts policiju, saskaņā ar Tabakas izstrādājumu, tabakas aizstājējproduktu, augu smēķēšanas produktu, elektronisko smēķēšanas ierīču un to šķidrumu aprites likuma</w:t>
      </w:r>
      <w:r w:rsidRPr="00A31E64">
        <w:rPr>
          <w:rFonts w:eastAsiaTheme="minorHAnsi"/>
          <w:kern w:val="2"/>
          <w:vertAlign w:val="superscript"/>
          <w:lang w:eastAsia="en-US"/>
          <w14:ligatures w14:val="standardContextual"/>
        </w:rPr>
        <w:t xml:space="preserve"> </w:t>
      </w:r>
      <w:r w:rsidRPr="00A31E64">
        <w:rPr>
          <w:rFonts w:eastAsiaTheme="minorHAnsi"/>
          <w:kern w:val="2"/>
          <w:vertAlign w:val="superscript"/>
          <w:lang w:eastAsia="en-US"/>
          <w14:ligatures w14:val="standardContextual"/>
        </w:rPr>
        <w:footnoteReference w:id="12"/>
      </w:r>
      <w:r w:rsidRPr="00A31E64">
        <w:rPr>
          <w:rFonts w:eastAsiaTheme="minorHAnsi"/>
          <w:kern w:val="2"/>
          <w:lang w:eastAsia="en-US"/>
          <w14:ligatures w14:val="standardContextual"/>
        </w:rPr>
        <w:t xml:space="preserve"> 12. panta piektajā daļā un 15. panta pirmajā daļā, Enerģijas dzērienu aprites likuma</w:t>
      </w:r>
      <w:r w:rsidRPr="00A31E64">
        <w:rPr>
          <w:rFonts w:eastAsiaTheme="minorHAnsi"/>
          <w:kern w:val="2"/>
          <w:vertAlign w:val="superscript"/>
          <w:lang w:eastAsia="en-US"/>
          <w14:ligatures w14:val="standardContextual"/>
        </w:rPr>
        <w:footnoteReference w:id="13"/>
      </w:r>
      <w:r w:rsidRPr="00A31E64">
        <w:rPr>
          <w:rFonts w:eastAsiaTheme="minorHAnsi"/>
          <w:kern w:val="2"/>
          <w:lang w:eastAsia="en-US"/>
          <w14:ligatures w14:val="standardContextual"/>
        </w:rPr>
        <w:t xml:space="preserve"> 6. pantā un Alkoholisko dzērienu aprites likuma</w:t>
      </w:r>
      <w:r w:rsidRPr="00A31E64">
        <w:rPr>
          <w:rFonts w:eastAsiaTheme="minorHAnsi"/>
          <w:kern w:val="2"/>
          <w:vertAlign w:val="superscript"/>
          <w:lang w:eastAsia="en-US"/>
          <w14:ligatures w14:val="standardContextual"/>
        </w:rPr>
        <w:footnoteReference w:id="14"/>
      </w:r>
      <w:r w:rsidRPr="00A31E64">
        <w:rPr>
          <w:rFonts w:eastAsiaTheme="minorHAnsi"/>
          <w:kern w:val="2"/>
          <w:lang w:eastAsia="en-US"/>
          <w14:ligatures w14:val="standardContextual"/>
        </w:rPr>
        <w:t xml:space="preserve"> 15. panta trešajā un ceturtajā daļā noteikto kompetenci un atbilstoši Ministru kabineta 2023. gada 5. decembra noteikumu Nr. 697 “Kontrolpirkuma noteikumi”</w:t>
      </w:r>
      <w:r w:rsidRPr="00A31E64">
        <w:rPr>
          <w:rFonts w:eastAsiaTheme="minorHAnsi"/>
          <w:kern w:val="2"/>
          <w:vertAlign w:val="superscript"/>
          <w:lang w:eastAsia="en-US"/>
          <w14:ligatures w14:val="standardContextual"/>
        </w:rPr>
        <w:footnoteReference w:id="15"/>
      </w:r>
      <w:r w:rsidRPr="00A31E64">
        <w:rPr>
          <w:rFonts w:eastAsiaTheme="minorHAnsi"/>
          <w:kern w:val="2"/>
          <w:lang w:eastAsia="en-US"/>
          <w14:ligatures w14:val="standardContextual"/>
        </w:rPr>
        <w:t xml:space="preserve"> prasībām, nolūkā kontrolēt normatīvajā regulējumā noteiktos aizliegumus pārdot alkoholiskos dzērienus, enerģijas dzērienus personām, tabakas izstrādājumus, augu smēķēšanas produktus, elektroniskās smēķēšanas ierīces </w:t>
      </w:r>
      <w:r w:rsidRPr="00A31E64">
        <w:rPr>
          <w:rFonts w:eastAsiaTheme="minorHAnsi"/>
          <w:kern w:val="2"/>
          <w:lang w:eastAsia="en-US"/>
          <w14:ligatures w14:val="standardContextual"/>
        </w:rPr>
        <w:lastRenderedPageBreak/>
        <w:t>un uzpildes tvertnes personām, kuras jaunākas par 18 gadiem, regulāri plāno, organizē un nodrošina kontrolpirkumu izdarīšanu Dobeles novada administratīvās teritorijas tirdzniecības vietās.</w:t>
      </w:r>
    </w:p>
    <w:p w14:paraId="0813F8E7" w14:textId="77777777" w:rsidR="002C0BCA" w:rsidRPr="00A31E64" w:rsidRDefault="002C0BCA" w:rsidP="002C0BCA">
      <w:pPr>
        <w:ind w:firstLine="210"/>
        <w:jc w:val="both"/>
        <w:rPr>
          <w:rFonts w:eastAsiaTheme="minorHAnsi"/>
          <w:kern w:val="2"/>
          <w:lang w:eastAsia="en-US"/>
          <w14:ligatures w14:val="standardContextual"/>
        </w:rPr>
      </w:pPr>
    </w:p>
    <w:p w14:paraId="01407DC7" w14:textId="77777777" w:rsidR="002C0BCA" w:rsidRPr="00A31E64" w:rsidRDefault="002C0BCA" w:rsidP="002C0BCA">
      <w:pPr>
        <w:keepNext/>
        <w:keepLines/>
        <w:numPr>
          <w:ilvl w:val="0"/>
          <w:numId w:val="52"/>
        </w:numPr>
        <w:spacing w:after="160" w:line="259" w:lineRule="auto"/>
        <w:ind w:hanging="513"/>
        <w:jc w:val="center"/>
        <w:outlineLvl w:val="0"/>
        <w:rPr>
          <w:rFonts w:eastAsiaTheme="majorEastAsia"/>
          <w:b/>
          <w:bCs/>
          <w:kern w:val="2"/>
          <w:sz w:val="28"/>
          <w:szCs w:val="28"/>
          <w:lang w:eastAsia="en-US"/>
          <w14:ligatures w14:val="standardContextual"/>
        </w:rPr>
      </w:pPr>
      <w:r w:rsidRPr="00A31E64">
        <w:rPr>
          <w:rFonts w:eastAsiaTheme="majorEastAsia"/>
          <w:b/>
          <w:bCs/>
          <w:kern w:val="2"/>
          <w:sz w:val="28"/>
          <w:szCs w:val="28"/>
          <w:lang w:eastAsia="en-US"/>
          <w14:ligatures w14:val="standardContextual"/>
        </w:rPr>
        <w:t>Galvenās problēmas bērnu tiesību aizsardzības jomā</w:t>
      </w:r>
      <w:bookmarkEnd w:id="29"/>
    </w:p>
    <w:bookmarkEnd w:id="30"/>
    <w:p w14:paraId="2225F630" w14:textId="77777777" w:rsidR="002C0BCA" w:rsidRPr="00A31E64" w:rsidRDefault="002C0BCA" w:rsidP="002C0BCA">
      <w:pPr>
        <w:ind w:firstLine="207"/>
        <w:jc w:val="both"/>
        <w:rPr>
          <w:rFonts w:eastAsiaTheme="minorHAnsi"/>
          <w:kern w:val="2"/>
          <w:lang w:eastAsia="en-US"/>
          <w14:ligatures w14:val="standardContextual"/>
        </w:rPr>
      </w:pPr>
      <w:r w:rsidRPr="00A31E64">
        <w:rPr>
          <w:rFonts w:eastAsiaTheme="minorHAnsi"/>
          <w:kern w:val="2"/>
          <w:lang w:eastAsia="en-US"/>
          <w14:ligatures w14:val="standardContextual"/>
        </w:rPr>
        <w:t>Programmas izstrādes laikā tika analizētas galvenās problēmas bērnu tiesību aizsardzībā. Diskusiju un aptauju rezultātā secināts, ka aktuālākās problēmas  Dobeles novadā ir saistītas ar :</w:t>
      </w:r>
    </w:p>
    <w:p w14:paraId="25626070"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mācību, uzvedības grūtībām, nevēlēšanos apmeklēt skolu un neefektīviem risinājumiem izglītības iestādēs, atbalsta personāla trūkumu; </w:t>
      </w:r>
    </w:p>
    <w:p w14:paraId="4A1A753A"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atbilstošu programmu un skolu trūkumu novadā un valstī bērniem ar uzvedības grūtībām;</w:t>
      </w:r>
    </w:p>
    <w:p w14:paraId="74100DAB"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nepietiekamiem resursiem, lai nodrošinātu bērnu drošību un labklājību; </w:t>
      </w:r>
    </w:p>
    <w:p w14:paraId="26E94851"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nepietiekamām programmām un projektiem nepilngadīgo noziedzības prevencijai;</w:t>
      </w:r>
    </w:p>
    <w:p w14:paraId="5E88142E"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pašvaldības, izglītības un veselības aprūpes iestāžu darbinieku nepietiekamām zināšanām par bērnu attīstību, bērnu tiesībām un to, kā atpazīt un novērst dažādus riskus;</w:t>
      </w:r>
    </w:p>
    <w:p w14:paraId="257B10DD"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problēmsituācijām ar izglītības iestādēm (bērnu un viņu vecāku, aizbildņu grūtības veidot attiecības ar pedagogiem, vienaudžiem);</w:t>
      </w:r>
    </w:p>
    <w:p w14:paraId="7D42B431"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bērnu mentālās veselības problēmām;</w:t>
      </w:r>
    </w:p>
    <w:p w14:paraId="0307A7B4"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smēķēšanu, citu atkarības izraisošu vielu lietošanu ģimenē, vienaudžu vidū;</w:t>
      </w:r>
    </w:p>
    <w:p w14:paraId="57B94715"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fizisku un emocionālu vardarbību pret bērniem, kibervardarbību, kas var izpausties kā izsmiešana internetā, apmelošana, draudi, privātās informācijas izplatīšana;</w:t>
      </w:r>
    </w:p>
    <w:p w14:paraId="79E8CE4A"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saskarsmes problēmām ģimenē;</w:t>
      </w:r>
    </w:p>
    <w:p w14:paraId="733EDFAC"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zemiem ģimenes ienākumiem, lielām parādsaistībām, neprasmi plānot finanses;</w:t>
      </w:r>
    </w:p>
    <w:p w14:paraId="4E17ADD0"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nepilno ģimeņu vecāku grūtībām nopelnīt iztiku, vienlaicīgi audzinot un aprūpējot bērnus;</w:t>
      </w:r>
    </w:p>
    <w:p w14:paraId="7D73E6CA"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zemām vecāku sociālajām, sadzīves prasmēm, zemu izglītību, motivācijas trūkumu iesaistīties prasmju attīstīšanā;</w:t>
      </w:r>
    </w:p>
    <w:p w14:paraId="6269D89B"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nepiemērotiem sadzīves apstākļiem; </w:t>
      </w:r>
    </w:p>
    <w:p w14:paraId="11A78AA7"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grūtībām audzināt bērnu ar mācību, uzvedības problēmām, autismu, garīga rakstura traucējumiem;</w:t>
      </w:r>
    </w:p>
    <w:p w14:paraId="637EE210"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adaptācijas grūtībām bērniem, kuri ievietoti audžuģimenēs vai institūcijās;</w:t>
      </w:r>
    </w:p>
    <w:p w14:paraId="15B35EE6"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institūciju sadarbību bērnu drošības un labklājības nodrošināšanā;</w:t>
      </w:r>
    </w:p>
    <w:p w14:paraId="1D4C644A"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atbalsta mehānismu trūkumu ģimenēm/bērniem, kuri saskaras ar bērna audzināšanas grūtībām vai cita veida grūtībām (piemēram, atbalsta grupas vecākiem vai bērniem, ja bērns lieto atkarību izraisošas vielas, klaiņo, cieš no vienaudžu vardarbības, ir ar uzvedības vai mācīšanās grūtībām, ilgstošām veselības problēmām vai invaliditāti utml.);</w:t>
      </w:r>
    </w:p>
    <w:p w14:paraId="16B03058"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savlaicīgi pieejamu, atbilstošu veselības aprūpes pakalpojumu trūkumu bērniem un jauniešiem novada teritorijā; </w:t>
      </w:r>
    </w:p>
    <w:p w14:paraId="003B620F" w14:textId="77777777" w:rsidR="002C0BCA" w:rsidRPr="00A31E64" w:rsidRDefault="002C0BCA" w:rsidP="002C0BCA">
      <w:pPr>
        <w:numPr>
          <w:ilvl w:val="0"/>
          <w:numId w:val="50"/>
        </w:numPr>
        <w:spacing w:after="160" w:line="259" w:lineRule="auto"/>
        <w:ind w:left="567"/>
        <w:contextualSpacing/>
        <w:jc w:val="both"/>
        <w:rPr>
          <w:rFonts w:asciiTheme="minorHAnsi" w:eastAsiaTheme="minorHAnsi" w:hAnsiTheme="minorHAnsi" w:cstheme="minorBidi"/>
          <w:kern w:val="2"/>
          <w:sz w:val="28"/>
          <w:szCs w:val="28"/>
          <w:lang w:eastAsia="en-US"/>
          <w14:ligatures w14:val="standardContextual"/>
        </w:rPr>
      </w:pPr>
      <w:r w:rsidRPr="00A31E64">
        <w:rPr>
          <w:rFonts w:eastAsiaTheme="minorHAnsi"/>
          <w:kern w:val="2"/>
          <w:lang w:eastAsia="en-US"/>
          <w14:ligatures w14:val="standardContextual"/>
        </w:rPr>
        <w:t>ģimeniskai videi pietuvinātu ārpusģimenes aprūpes formu (audžuģimenes, aizbildņu ģimenes) trūkumu gadījumos, kad nepieciešams bērnam nodrošināt ārpusģimenes aprūpi.;</w:t>
      </w:r>
    </w:p>
    <w:p w14:paraId="012D94DF" w14:textId="77777777" w:rsidR="002C0BCA" w:rsidRPr="00A31E64" w:rsidRDefault="002C0BCA" w:rsidP="002C0BCA">
      <w:pPr>
        <w:numPr>
          <w:ilvl w:val="0"/>
          <w:numId w:val="50"/>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nepietiekamu infrastruktūru saturīga brīvā laika pavadīšanas iespējām jauniešiem ar ierobežotām iespējām  (sociālie, ekonomikas un ģeogrāfiskie šķēršļi;</w:t>
      </w:r>
      <w:r w:rsidRPr="00A31E64">
        <w:rPr>
          <w:rFonts w:asciiTheme="minorHAnsi" w:eastAsiaTheme="minorHAnsi" w:hAnsiTheme="minorHAnsi" w:cstheme="minorBidi"/>
          <w:kern w:val="2"/>
          <w:sz w:val="22"/>
          <w:szCs w:val="22"/>
          <w:lang w:eastAsia="en-US"/>
          <w14:ligatures w14:val="standardContextual"/>
        </w:rPr>
        <w:t xml:space="preserve"> </w:t>
      </w:r>
      <w:r w:rsidRPr="00A31E64">
        <w:rPr>
          <w:rFonts w:eastAsiaTheme="minorHAnsi"/>
          <w:kern w:val="2"/>
          <w:lang w:eastAsia="en-US"/>
          <w14:ligatures w14:val="standardContextual"/>
        </w:rPr>
        <w:t>funkcionāli traucējumi un/vai invaliditāte ).</w:t>
      </w:r>
    </w:p>
    <w:p w14:paraId="76568FC9" w14:textId="77777777" w:rsidR="002C0BCA" w:rsidRDefault="002C0BCA" w:rsidP="002C0BCA">
      <w:pPr>
        <w:spacing w:after="160" w:line="259" w:lineRule="auto"/>
        <w:rPr>
          <w:rFonts w:asciiTheme="minorHAnsi" w:eastAsiaTheme="minorHAnsi" w:hAnsiTheme="minorHAnsi" w:cstheme="minorBidi"/>
          <w:kern w:val="2"/>
          <w:sz w:val="28"/>
          <w:szCs w:val="28"/>
          <w:lang w:eastAsia="en-US"/>
          <w14:ligatures w14:val="standardContextual"/>
        </w:rPr>
        <w:sectPr w:rsidR="002C0BCA" w:rsidSect="002C0BCA">
          <w:footerReference w:type="first" r:id="rId18"/>
          <w:pgSz w:w="11906" w:h="16838"/>
          <w:pgMar w:top="1134" w:right="851" w:bottom="1134" w:left="1701" w:header="709" w:footer="709" w:gutter="0"/>
          <w:pgNumType w:start="1"/>
          <w:cols w:space="708"/>
          <w:titlePg/>
          <w:docGrid w:linePitch="360"/>
        </w:sectPr>
      </w:pPr>
      <w:bookmarkStart w:id="31" w:name="_Toc187747311"/>
    </w:p>
    <w:p w14:paraId="529E12BD" w14:textId="77777777" w:rsidR="002C0BCA" w:rsidRPr="00A31E64" w:rsidRDefault="002C0BCA" w:rsidP="002C0BCA">
      <w:pPr>
        <w:numPr>
          <w:ilvl w:val="0"/>
          <w:numId w:val="52"/>
        </w:numPr>
        <w:spacing w:after="160" w:line="259" w:lineRule="auto"/>
        <w:contextualSpacing/>
        <w:jc w:val="center"/>
        <w:rPr>
          <w:rFonts w:eastAsiaTheme="minorHAnsi"/>
          <w:b/>
          <w:bCs/>
          <w:kern w:val="2"/>
          <w:lang w:eastAsia="en-US"/>
          <w14:ligatures w14:val="standardContextual"/>
        </w:rPr>
      </w:pPr>
      <w:r w:rsidRPr="00A31E64">
        <w:rPr>
          <w:rFonts w:eastAsiaTheme="minorHAnsi"/>
          <w:b/>
          <w:bCs/>
          <w:kern w:val="2"/>
          <w:lang w:eastAsia="en-US"/>
          <w14:ligatures w14:val="standardContextual"/>
        </w:rPr>
        <w:lastRenderedPageBreak/>
        <w:t>Rīcības plāns 2025.-2027.gadam</w:t>
      </w:r>
      <w:bookmarkEnd w:id="31"/>
    </w:p>
    <w:tbl>
      <w:tblPr>
        <w:tblStyle w:val="TableGrid"/>
        <w:tblW w:w="14583" w:type="dxa"/>
        <w:jc w:val="center"/>
        <w:tblLayout w:type="fixed"/>
        <w:tblLook w:val="04A0" w:firstRow="1" w:lastRow="0" w:firstColumn="1" w:lastColumn="0" w:noHBand="0" w:noVBand="1"/>
      </w:tblPr>
      <w:tblGrid>
        <w:gridCol w:w="846"/>
        <w:gridCol w:w="4252"/>
        <w:gridCol w:w="3402"/>
        <w:gridCol w:w="2126"/>
        <w:gridCol w:w="1701"/>
        <w:gridCol w:w="709"/>
        <w:gridCol w:w="709"/>
        <w:gridCol w:w="829"/>
        <w:gridCol w:w="9"/>
      </w:tblGrid>
      <w:tr w:rsidR="002C0BCA" w:rsidRPr="00A31E64" w14:paraId="65E9334D" w14:textId="77777777" w:rsidTr="00065A18">
        <w:trPr>
          <w:jc w:val="center"/>
        </w:trPr>
        <w:tc>
          <w:tcPr>
            <w:tcW w:w="846" w:type="dxa"/>
            <w:vMerge w:val="restart"/>
            <w:vAlign w:val="center"/>
          </w:tcPr>
          <w:p w14:paraId="1541C26A" w14:textId="77777777" w:rsidR="002C0BCA" w:rsidRPr="00A31E64" w:rsidRDefault="002C0BCA" w:rsidP="00065A18">
            <w:pPr>
              <w:jc w:val="center"/>
              <w:rPr>
                <w:rFonts w:eastAsiaTheme="minorHAnsi"/>
                <w:b/>
                <w:bCs/>
                <w:lang w:val="lv-LV" w:eastAsia="en-US"/>
              </w:rPr>
            </w:pPr>
            <w:r w:rsidRPr="00A31E64">
              <w:rPr>
                <w:rFonts w:eastAsiaTheme="minorHAnsi"/>
                <w:b/>
                <w:bCs/>
                <w:lang w:val="lv-LV" w:eastAsia="en-US"/>
              </w:rPr>
              <w:t>Nr.</w:t>
            </w:r>
          </w:p>
        </w:tc>
        <w:tc>
          <w:tcPr>
            <w:tcW w:w="4252" w:type="dxa"/>
            <w:vMerge w:val="restart"/>
            <w:vAlign w:val="center"/>
          </w:tcPr>
          <w:p w14:paraId="16CC299D" w14:textId="77777777" w:rsidR="002C0BCA" w:rsidRPr="00A31E64" w:rsidRDefault="002C0BCA" w:rsidP="00065A18">
            <w:pPr>
              <w:jc w:val="center"/>
              <w:rPr>
                <w:rFonts w:eastAsiaTheme="minorHAnsi"/>
                <w:b/>
                <w:bCs/>
                <w:lang w:val="lv-LV" w:eastAsia="en-US"/>
              </w:rPr>
            </w:pPr>
            <w:r w:rsidRPr="00A31E64">
              <w:rPr>
                <w:rFonts w:eastAsiaTheme="minorHAnsi"/>
                <w:b/>
                <w:bCs/>
                <w:lang w:val="lv-LV" w:eastAsia="en-US"/>
              </w:rPr>
              <w:t>Uzdevums</w:t>
            </w:r>
          </w:p>
        </w:tc>
        <w:tc>
          <w:tcPr>
            <w:tcW w:w="3402" w:type="dxa"/>
            <w:vMerge w:val="restart"/>
            <w:vAlign w:val="center"/>
          </w:tcPr>
          <w:p w14:paraId="31651BFE" w14:textId="77777777" w:rsidR="002C0BCA" w:rsidRPr="00A31E64" w:rsidRDefault="002C0BCA" w:rsidP="00065A18">
            <w:pPr>
              <w:jc w:val="center"/>
              <w:rPr>
                <w:rFonts w:eastAsiaTheme="minorHAnsi"/>
                <w:b/>
                <w:bCs/>
                <w:lang w:val="lv-LV" w:eastAsia="en-US"/>
              </w:rPr>
            </w:pPr>
            <w:r w:rsidRPr="00A31E64">
              <w:rPr>
                <w:rFonts w:eastAsiaTheme="minorHAnsi"/>
                <w:b/>
                <w:bCs/>
                <w:lang w:val="lv-LV" w:eastAsia="en-US"/>
              </w:rPr>
              <w:t>Sasniedzamais rezultāts</w:t>
            </w:r>
          </w:p>
        </w:tc>
        <w:tc>
          <w:tcPr>
            <w:tcW w:w="2126" w:type="dxa"/>
            <w:vMerge w:val="restart"/>
            <w:vAlign w:val="center"/>
          </w:tcPr>
          <w:p w14:paraId="0EEF9C58" w14:textId="77777777" w:rsidR="002C0BCA" w:rsidRPr="00A31E64" w:rsidRDefault="002C0BCA" w:rsidP="00065A18">
            <w:pPr>
              <w:jc w:val="center"/>
              <w:rPr>
                <w:rFonts w:eastAsiaTheme="minorHAnsi"/>
                <w:b/>
                <w:bCs/>
                <w:lang w:val="lv-LV" w:eastAsia="en-US"/>
              </w:rPr>
            </w:pPr>
            <w:r w:rsidRPr="00A31E64">
              <w:rPr>
                <w:rFonts w:eastAsiaTheme="minorHAnsi"/>
                <w:b/>
                <w:bCs/>
                <w:lang w:val="lv-LV" w:eastAsia="en-US"/>
              </w:rPr>
              <w:t>Atbildīgā institūcija/ speciālists</w:t>
            </w:r>
          </w:p>
        </w:tc>
        <w:tc>
          <w:tcPr>
            <w:tcW w:w="1701" w:type="dxa"/>
            <w:vMerge w:val="restart"/>
            <w:vAlign w:val="center"/>
          </w:tcPr>
          <w:p w14:paraId="194D90DF" w14:textId="77777777" w:rsidR="002C0BCA" w:rsidRPr="00A31E64" w:rsidRDefault="002C0BCA" w:rsidP="00065A18">
            <w:pPr>
              <w:jc w:val="center"/>
              <w:rPr>
                <w:rFonts w:eastAsiaTheme="minorHAnsi"/>
                <w:b/>
                <w:bCs/>
                <w:lang w:val="lv-LV" w:eastAsia="en-US"/>
              </w:rPr>
            </w:pPr>
            <w:r w:rsidRPr="00A31E64">
              <w:rPr>
                <w:rFonts w:eastAsiaTheme="minorHAnsi"/>
                <w:b/>
                <w:bCs/>
                <w:lang w:val="lv-LV" w:eastAsia="en-US"/>
              </w:rPr>
              <w:t>Iesaistītās institūcijas/ speciālisti</w:t>
            </w:r>
          </w:p>
        </w:tc>
        <w:tc>
          <w:tcPr>
            <w:tcW w:w="2256" w:type="dxa"/>
            <w:gridSpan w:val="4"/>
            <w:vAlign w:val="center"/>
          </w:tcPr>
          <w:p w14:paraId="4FBB77A1" w14:textId="77777777" w:rsidR="002C0BCA" w:rsidRPr="00A31E64" w:rsidRDefault="002C0BCA" w:rsidP="00065A18">
            <w:pPr>
              <w:jc w:val="center"/>
              <w:rPr>
                <w:rFonts w:eastAsiaTheme="minorHAnsi"/>
                <w:b/>
                <w:bCs/>
                <w:lang w:val="lv-LV" w:eastAsia="en-US"/>
              </w:rPr>
            </w:pPr>
            <w:r w:rsidRPr="00A31E64">
              <w:rPr>
                <w:rFonts w:eastAsiaTheme="minorHAnsi"/>
                <w:b/>
                <w:bCs/>
                <w:lang w:val="lv-LV" w:eastAsia="en-US"/>
              </w:rPr>
              <w:t>Īstenošanas laiks</w:t>
            </w:r>
          </w:p>
        </w:tc>
      </w:tr>
      <w:tr w:rsidR="002C0BCA" w:rsidRPr="00A31E64" w14:paraId="1E14ADDC" w14:textId="77777777" w:rsidTr="00065A18">
        <w:trPr>
          <w:gridAfter w:val="1"/>
          <w:wAfter w:w="9" w:type="dxa"/>
          <w:jc w:val="center"/>
        </w:trPr>
        <w:tc>
          <w:tcPr>
            <w:tcW w:w="846" w:type="dxa"/>
            <w:vMerge/>
          </w:tcPr>
          <w:p w14:paraId="3E620CAE" w14:textId="77777777" w:rsidR="002C0BCA" w:rsidRPr="00A31E64" w:rsidRDefault="002C0BCA" w:rsidP="00065A18">
            <w:pPr>
              <w:rPr>
                <w:rFonts w:eastAsiaTheme="minorHAnsi"/>
                <w:lang w:val="lv-LV" w:eastAsia="en-US"/>
              </w:rPr>
            </w:pPr>
          </w:p>
        </w:tc>
        <w:tc>
          <w:tcPr>
            <w:tcW w:w="4252" w:type="dxa"/>
            <w:vMerge/>
          </w:tcPr>
          <w:p w14:paraId="528D44C7" w14:textId="77777777" w:rsidR="002C0BCA" w:rsidRPr="00A31E64" w:rsidRDefault="002C0BCA" w:rsidP="00065A18">
            <w:pPr>
              <w:rPr>
                <w:rFonts w:eastAsiaTheme="minorHAnsi"/>
                <w:lang w:val="lv-LV" w:eastAsia="en-US"/>
              </w:rPr>
            </w:pPr>
          </w:p>
        </w:tc>
        <w:tc>
          <w:tcPr>
            <w:tcW w:w="3402" w:type="dxa"/>
            <w:vMerge/>
          </w:tcPr>
          <w:p w14:paraId="109470C5" w14:textId="77777777" w:rsidR="002C0BCA" w:rsidRPr="00A31E64" w:rsidRDefault="002C0BCA" w:rsidP="00065A18">
            <w:pPr>
              <w:rPr>
                <w:rFonts w:eastAsiaTheme="minorHAnsi"/>
                <w:lang w:val="lv-LV" w:eastAsia="en-US"/>
              </w:rPr>
            </w:pPr>
          </w:p>
        </w:tc>
        <w:tc>
          <w:tcPr>
            <w:tcW w:w="2126" w:type="dxa"/>
            <w:vMerge/>
          </w:tcPr>
          <w:p w14:paraId="29B6ED51" w14:textId="77777777" w:rsidR="002C0BCA" w:rsidRPr="00A31E64" w:rsidRDefault="002C0BCA" w:rsidP="00065A18">
            <w:pPr>
              <w:rPr>
                <w:rFonts w:eastAsiaTheme="minorHAnsi"/>
                <w:lang w:val="lv-LV" w:eastAsia="en-US"/>
              </w:rPr>
            </w:pPr>
          </w:p>
        </w:tc>
        <w:tc>
          <w:tcPr>
            <w:tcW w:w="1701" w:type="dxa"/>
            <w:vMerge/>
          </w:tcPr>
          <w:p w14:paraId="69BAF54B" w14:textId="77777777" w:rsidR="002C0BCA" w:rsidRPr="00A31E64" w:rsidRDefault="002C0BCA" w:rsidP="00065A18">
            <w:pPr>
              <w:rPr>
                <w:rFonts w:eastAsiaTheme="minorHAnsi"/>
                <w:lang w:val="lv-LV" w:eastAsia="en-US"/>
              </w:rPr>
            </w:pPr>
          </w:p>
        </w:tc>
        <w:tc>
          <w:tcPr>
            <w:tcW w:w="709" w:type="dxa"/>
            <w:vAlign w:val="center"/>
          </w:tcPr>
          <w:p w14:paraId="44613947" w14:textId="77777777" w:rsidR="002C0BCA" w:rsidRPr="00A31E64" w:rsidRDefault="002C0BCA" w:rsidP="00065A18">
            <w:pPr>
              <w:jc w:val="center"/>
              <w:rPr>
                <w:rFonts w:eastAsiaTheme="minorHAnsi"/>
                <w:b/>
                <w:bCs/>
                <w:lang w:val="lv-LV" w:eastAsia="en-US"/>
              </w:rPr>
            </w:pPr>
            <w:r w:rsidRPr="00A31E64">
              <w:rPr>
                <w:rFonts w:eastAsiaTheme="minorHAnsi"/>
                <w:b/>
                <w:bCs/>
                <w:lang w:val="lv-LV" w:eastAsia="en-US"/>
              </w:rPr>
              <w:t>2025</w:t>
            </w:r>
          </w:p>
        </w:tc>
        <w:tc>
          <w:tcPr>
            <w:tcW w:w="709" w:type="dxa"/>
            <w:vAlign w:val="center"/>
          </w:tcPr>
          <w:p w14:paraId="60DF3C5F" w14:textId="77777777" w:rsidR="002C0BCA" w:rsidRPr="00A31E64" w:rsidRDefault="002C0BCA" w:rsidP="00065A18">
            <w:pPr>
              <w:jc w:val="center"/>
              <w:rPr>
                <w:rFonts w:eastAsiaTheme="minorHAnsi"/>
                <w:b/>
                <w:bCs/>
                <w:lang w:val="lv-LV" w:eastAsia="en-US"/>
              </w:rPr>
            </w:pPr>
            <w:r w:rsidRPr="00A31E64">
              <w:rPr>
                <w:rFonts w:eastAsiaTheme="minorHAnsi"/>
                <w:b/>
                <w:bCs/>
                <w:lang w:val="lv-LV" w:eastAsia="en-US"/>
              </w:rPr>
              <w:t>2026</w:t>
            </w:r>
          </w:p>
        </w:tc>
        <w:tc>
          <w:tcPr>
            <w:tcW w:w="829" w:type="dxa"/>
            <w:vAlign w:val="center"/>
          </w:tcPr>
          <w:p w14:paraId="6F1BF1B5" w14:textId="77777777" w:rsidR="002C0BCA" w:rsidRPr="00A31E64" w:rsidRDefault="002C0BCA" w:rsidP="00065A18">
            <w:pPr>
              <w:jc w:val="center"/>
              <w:rPr>
                <w:rFonts w:eastAsiaTheme="minorHAnsi"/>
                <w:b/>
                <w:bCs/>
                <w:lang w:val="lv-LV" w:eastAsia="en-US"/>
              </w:rPr>
            </w:pPr>
            <w:r w:rsidRPr="00A31E64">
              <w:rPr>
                <w:rFonts w:eastAsiaTheme="minorHAnsi"/>
                <w:b/>
                <w:bCs/>
                <w:lang w:val="lv-LV" w:eastAsia="en-US"/>
              </w:rPr>
              <w:t>2027</w:t>
            </w:r>
          </w:p>
        </w:tc>
      </w:tr>
      <w:tr w:rsidR="002C0BCA" w:rsidRPr="00A31E64" w14:paraId="337D30B6" w14:textId="77777777" w:rsidTr="00065A18">
        <w:trPr>
          <w:gridAfter w:val="1"/>
          <w:wAfter w:w="9" w:type="dxa"/>
          <w:jc w:val="center"/>
        </w:trPr>
        <w:tc>
          <w:tcPr>
            <w:tcW w:w="5098" w:type="dxa"/>
            <w:gridSpan w:val="2"/>
            <w:shd w:val="clear" w:color="auto" w:fill="F2F2F2" w:themeFill="background1" w:themeFillShade="F2"/>
          </w:tcPr>
          <w:p w14:paraId="1A5E8334" w14:textId="77777777" w:rsidR="002C0BCA" w:rsidRPr="00A31E64" w:rsidRDefault="002C0BCA" w:rsidP="00065A18">
            <w:pPr>
              <w:spacing w:before="120" w:after="120"/>
              <w:rPr>
                <w:rFonts w:eastAsiaTheme="minorHAnsi"/>
                <w:b/>
                <w:bCs/>
                <w:lang w:val="lv-LV" w:eastAsia="en-US"/>
              </w:rPr>
            </w:pPr>
            <w:r w:rsidRPr="00A31E64">
              <w:rPr>
                <w:rFonts w:eastAsiaTheme="minorHAnsi"/>
                <w:b/>
                <w:bCs/>
                <w:lang w:val="lv-LV" w:eastAsia="en-US"/>
              </w:rPr>
              <w:t>1.rīcības virziens</w:t>
            </w:r>
          </w:p>
        </w:tc>
        <w:tc>
          <w:tcPr>
            <w:tcW w:w="9476" w:type="dxa"/>
            <w:gridSpan w:val="6"/>
            <w:shd w:val="clear" w:color="auto" w:fill="F2F2F2" w:themeFill="background1" w:themeFillShade="F2"/>
          </w:tcPr>
          <w:p w14:paraId="36DC10CC" w14:textId="77777777" w:rsidR="002C0BCA" w:rsidRPr="00A31E64" w:rsidRDefault="002C0BCA" w:rsidP="00065A18">
            <w:pPr>
              <w:spacing w:before="120" w:after="120"/>
              <w:rPr>
                <w:rFonts w:eastAsiaTheme="minorHAnsi"/>
                <w:b/>
                <w:bCs/>
                <w:lang w:val="lv-LV" w:eastAsia="en-US"/>
              </w:rPr>
            </w:pPr>
            <w:r w:rsidRPr="00A31E64">
              <w:rPr>
                <w:rFonts w:eastAsiaTheme="minorHAnsi"/>
                <w:b/>
                <w:bCs/>
                <w:lang w:val="lv-LV" w:eastAsia="en-US"/>
              </w:rPr>
              <w:t>Sabiedrības informēšana par bērnu tiesību aizsardzības jautājumiem</w:t>
            </w:r>
          </w:p>
        </w:tc>
      </w:tr>
      <w:tr w:rsidR="002C0BCA" w:rsidRPr="00A31E64" w14:paraId="4FC41304" w14:textId="77777777" w:rsidTr="00065A18">
        <w:trPr>
          <w:gridAfter w:val="1"/>
          <w:wAfter w:w="9" w:type="dxa"/>
          <w:jc w:val="center"/>
        </w:trPr>
        <w:tc>
          <w:tcPr>
            <w:tcW w:w="846" w:type="dxa"/>
          </w:tcPr>
          <w:p w14:paraId="64C27E59" w14:textId="77777777" w:rsidR="002C0BCA" w:rsidRPr="00A31E64" w:rsidRDefault="002C0BCA" w:rsidP="00065A18">
            <w:pPr>
              <w:jc w:val="center"/>
              <w:rPr>
                <w:rFonts w:eastAsiaTheme="minorHAnsi"/>
                <w:lang w:val="lv-LV" w:eastAsia="en-US"/>
              </w:rPr>
            </w:pPr>
            <w:r w:rsidRPr="00A31E64">
              <w:rPr>
                <w:rFonts w:eastAsiaTheme="minorHAnsi"/>
                <w:lang w:val="lv-LV" w:eastAsia="en-US"/>
              </w:rPr>
              <w:t>1.1.</w:t>
            </w:r>
          </w:p>
        </w:tc>
        <w:tc>
          <w:tcPr>
            <w:tcW w:w="4252" w:type="dxa"/>
          </w:tcPr>
          <w:p w14:paraId="1475FA12" w14:textId="77777777" w:rsidR="002C0BCA" w:rsidRPr="00A31E64" w:rsidRDefault="002C0BCA" w:rsidP="00065A18">
            <w:pPr>
              <w:rPr>
                <w:rFonts w:eastAsiaTheme="minorHAnsi"/>
                <w:lang w:val="lv-LV" w:eastAsia="en-US"/>
              </w:rPr>
            </w:pPr>
            <w:r w:rsidRPr="00A31E64">
              <w:rPr>
                <w:rFonts w:eastAsiaTheme="minorHAnsi"/>
                <w:lang w:val="lv-LV" w:eastAsia="en-US"/>
              </w:rPr>
              <w:t>Izstrādāt un īstenot informatīvas kampaņas (pašvaldības mājaslapa, e-klase, sociālie tīkli, plakāti, bukleti), lai informētu par bērnu tiesībām, to pārkāpumiem un iespējām meklēt palīdzību</w:t>
            </w:r>
          </w:p>
        </w:tc>
        <w:tc>
          <w:tcPr>
            <w:tcW w:w="3402" w:type="dxa"/>
          </w:tcPr>
          <w:p w14:paraId="0D0740EF" w14:textId="77777777" w:rsidR="002C0BCA" w:rsidRPr="00A31E64" w:rsidRDefault="002C0BCA" w:rsidP="00065A18">
            <w:pPr>
              <w:rPr>
                <w:rFonts w:eastAsiaTheme="minorHAnsi"/>
                <w:lang w:val="lv-LV" w:eastAsia="en-US"/>
              </w:rPr>
            </w:pPr>
            <w:r w:rsidRPr="00A31E64">
              <w:rPr>
                <w:rFonts w:eastAsiaTheme="minorHAnsi"/>
                <w:lang w:val="lv-LV" w:eastAsia="en-US"/>
              </w:rPr>
              <w:t>Bērni, viņu vecāki, pedagogi kļūst labāk informēti par bērnu tiesībām un to aizsardzību</w:t>
            </w:r>
          </w:p>
        </w:tc>
        <w:tc>
          <w:tcPr>
            <w:tcW w:w="2126" w:type="dxa"/>
          </w:tcPr>
          <w:p w14:paraId="6A52D3BC" w14:textId="77777777" w:rsidR="002C0BCA" w:rsidRPr="00A31E64" w:rsidRDefault="002C0BCA" w:rsidP="00065A18">
            <w:pPr>
              <w:rPr>
                <w:rFonts w:eastAsiaTheme="minorHAnsi"/>
                <w:lang w:val="lv-LV" w:eastAsia="en-US"/>
              </w:rPr>
            </w:pPr>
            <w:r w:rsidRPr="00A31E64">
              <w:rPr>
                <w:rFonts w:eastAsiaTheme="minorHAnsi"/>
                <w:lang w:val="lv-LV" w:eastAsia="en-US"/>
              </w:rPr>
              <w:t>BTA speciālists</w:t>
            </w:r>
          </w:p>
        </w:tc>
        <w:tc>
          <w:tcPr>
            <w:tcW w:w="1701" w:type="dxa"/>
          </w:tcPr>
          <w:p w14:paraId="0691B502" w14:textId="77777777" w:rsidR="002C0BCA" w:rsidRPr="00A31E64" w:rsidRDefault="002C0BCA" w:rsidP="00065A18">
            <w:pPr>
              <w:rPr>
                <w:rFonts w:eastAsiaTheme="minorHAnsi"/>
                <w:lang w:val="lv-LV" w:eastAsia="en-US"/>
              </w:rPr>
            </w:pPr>
            <w:r w:rsidRPr="00A31E64">
              <w:rPr>
                <w:rFonts w:eastAsiaTheme="minorHAnsi"/>
                <w:lang w:val="lv-LV" w:eastAsia="en-US"/>
              </w:rPr>
              <w:t>SG, BT, SD, IP, DJIVC</w:t>
            </w:r>
          </w:p>
        </w:tc>
        <w:tc>
          <w:tcPr>
            <w:tcW w:w="709" w:type="dxa"/>
          </w:tcPr>
          <w:p w14:paraId="1ED9BBCF"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2206C2E0"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786EDA92"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7945676D" w14:textId="77777777" w:rsidTr="00065A18">
        <w:trPr>
          <w:gridAfter w:val="1"/>
          <w:wAfter w:w="9" w:type="dxa"/>
          <w:jc w:val="center"/>
        </w:trPr>
        <w:tc>
          <w:tcPr>
            <w:tcW w:w="846" w:type="dxa"/>
          </w:tcPr>
          <w:p w14:paraId="301A6396" w14:textId="77777777" w:rsidR="002C0BCA" w:rsidRPr="00A31E64" w:rsidRDefault="002C0BCA" w:rsidP="00065A18">
            <w:pPr>
              <w:jc w:val="center"/>
              <w:rPr>
                <w:rFonts w:eastAsiaTheme="minorHAnsi"/>
                <w:lang w:val="lv-LV" w:eastAsia="en-US"/>
              </w:rPr>
            </w:pPr>
            <w:r w:rsidRPr="00A31E64">
              <w:rPr>
                <w:rFonts w:eastAsiaTheme="minorHAnsi"/>
                <w:lang w:val="lv-LV" w:eastAsia="en-US"/>
              </w:rPr>
              <w:t>1.2.</w:t>
            </w:r>
          </w:p>
        </w:tc>
        <w:tc>
          <w:tcPr>
            <w:tcW w:w="4252" w:type="dxa"/>
          </w:tcPr>
          <w:p w14:paraId="7F6B30E1" w14:textId="77777777" w:rsidR="002C0BCA" w:rsidRPr="00A31E64" w:rsidRDefault="002C0BCA" w:rsidP="00065A18">
            <w:pPr>
              <w:rPr>
                <w:rFonts w:eastAsiaTheme="minorHAnsi"/>
                <w:lang w:val="lv-LV" w:eastAsia="en-US"/>
              </w:rPr>
            </w:pPr>
            <w:r w:rsidRPr="00A31E64">
              <w:rPr>
                <w:rFonts w:eastAsiaTheme="minorHAnsi"/>
                <w:lang w:val="lv-LV" w:eastAsia="en-US"/>
              </w:rPr>
              <w:t> Izveidot pašvaldības mājaslapā sadaļu par bērnu tiesībām, lai būtu pieejama aktuālā informācija, kontaktinformācija un saites uz citiem noderīgiem resursiem</w:t>
            </w:r>
          </w:p>
        </w:tc>
        <w:tc>
          <w:tcPr>
            <w:tcW w:w="3402" w:type="dxa"/>
          </w:tcPr>
          <w:p w14:paraId="4E3F1B34" w14:textId="77777777" w:rsidR="002C0BCA" w:rsidRPr="00A31E64" w:rsidRDefault="002C0BCA" w:rsidP="00065A18">
            <w:pPr>
              <w:rPr>
                <w:rFonts w:eastAsiaTheme="minorHAnsi"/>
                <w:lang w:val="lv-LV" w:eastAsia="en-US"/>
              </w:rPr>
            </w:pPr>
            <w:r w:rsidRPr="00A31E64">
              <w:rPr>
                <w:rFonts w:eastAsiaTheme="minorHAnsi"/>
                <w:lang w:val="lv-LV" w:eastAsia="en-US"/>
              </w:rPr>
              <w:t>Uzlabota interesentu iespēja viegli piekļūt aktuālajai informācijai par bērnu tiesībām, kas palielina sabiedrības informētību</w:t>
            </w:r>
          </w:p>
        </w:tc>
        <w:tc>
          <w:tcPr>
            <w:tcW w:w="2126" w:type="dxa"/>
          </w:tcPr>
          <w:p w14:paraId="66037048" w14:textId="77777777" w:rsidR="002C0BCA" w:rsidRPr="00A31E64" w:rsidRDefault="002C0BCA" w:rsidP="00065A18">
            <w:pPr>
              <w:rPr>
                <w:rFonts w:eastAsiaTheme="minorHAnsi"/>
                <w:lang w:val="lv-LV" w:eastAsia="en-US"/>
              </w:rPr>
            </w:pPr>
            <w:r w:rsidRPr="00A31E64">
              <w:rPr>
                <w:rFonts w:eastAsiaTheme="minorHAnsi"/>
                <w:lang w:val="lv-LV" w:eastAsia="en-US"/>
              </w:rPr>
              <w:t>BTA speciālists</w:t>
            </w:r>
          </w:p>
        </w:tc>
        <w:tc>
          <w:tcPr>
            <w:tcW w:w="1701" w:type="dxa"/>
          </w:tcPr>
          <w:p w14:paraId="2CF7648E" w14:textId="77777777" w:rsidR="002C0BCA" w:rsidRPr="00A31E64" w:rsidRDefault="002C0BCA" w:rsidP="00065A18">
            <w:pPr>
              <w:rPr>
                <w:rFonts w:eastAsiaTheme="minorHAnsi"/>
                <w:lang w:val="lv-LV" w:eastAsia="en-US"/>
              </w:rPr>
            </w:pPr>
            <w:r w:rsidRPr="00A31E64">
              <w:rPr>
                <w:rFonts w:eastAsiaTheme="minorHAnsi"/>
                <w:lang w:val="lv-LV" w:eastAsia="en-US"/>
              </w:rPr>
              <w:t>SA nodaļa</w:t>
            </w:r>
          </w:p>
        </w:tc>
        <w:tc>
          <w:tcPr>
            <w:tcW w:w="709" w:type="dxa"/>
          </w:tcPr>
          <w:p w14:paraId="29D972BB"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16132CEE" w14:textId="77777777" w:rsidR="002C0BCA" w:rsidRPr="00A31E64" w:rsidRDefault="002C0BCA" w:rsidP="00065A18">
            <w:pPr>
              <w:rPr>
                <w:rFonts w:eastAsiaTheme="minorHAnsi"/>
                <w:lang w:val="lv-LV" w:eastAsia="en-US"/>
              </w:rPr>
            </w:pPr>
          </w:p>
        </w:tc>
        <w:tc>
          <w:tcPr>
            <w:tcW w:w="829" w:type="dxa"/>
          </w:tcPr>
          <w:p w14:paraId="78AF5464" w14:textId="77777777" w:rsidR="002C0BCA" w:rsidRPr="00A31E64" w:rsidRDefault="002C0BCA" w:rsidP="00065A18">
            <w:pPr>
              <w:rPr>
                <w:rFonts w:eastAsiaTheme="minorHAnsi"/>
                <w:lang w:val="lv-LV" w:eastAsia="en-US"/>
              </w:rPr>
            </w:pPr>
          </w:p>
        </w:tc>
      </w:tr>
      <w:tr w:rsidR="002C0BCA" w:rsidRPr="00A31E64" w14:paraId="33432808" w14:textId="77777777" w:rsidTr="00065A18">
        <w:trPr>
          <w:gridAfter w:val="1"/>
          <w:wAfter w:w="9" w:type="dxa"/>
          <w:jc w:val="center"/>
        </w:trPr>
        <w:tc>
          <w:tcPr>
            <w:tcW w:w="846" w:type="dxa"/>
          </w:tcPr>
          <w:p w14:paraId="769DBE66" w14:textId="77777777" w:rsidR="002C0BCA" w:rsidRPr="00A31E64" w:rsidRDefault="002C0BCA" w:rsidP="00065A18">
            <w:pPr>
              <w:jc w:val="center"/>
              <w:rPr>
                <w:rFonts w:eastAsiaTheme="minorHAnsi"/>
                <w:lang w:val="lv-LV" w:eastAsia="en-US"/>
              </w:rPr>
            </w:pPr>
            <w:r w:rsidRPr="00A31E64">
              <w:rPr>
                <w:rFonts w:eastAsiaTheme="minorHAnsi"/>
                <w:lang w:val="lv-LV" w:eastAsia="en-US"/>
              </w:rPr>
              <w:t>1.3.</w:t>
            </w:r>
          </w:p>
        </w:tc>
        <w:tc>
          <w:tcPr>
            <w:tcW w:w="4252" w:type="dxa"/>
          </w:tcPr>
          <w:p w14:paraId="1C9E4E5C" w14:textId="77777777" w:rsidR="002C0BCA" w:rsidRPr="00A31E64" w:rsidRDefault="002C0BCA" w:rsidP="00065A18">
            <w:pPr>
              <w:rPr>
                <w:rFonts w:eastAsiaTheme="minorHAnsi"/>
                <w:lang w:val="lv-LV" w:eastAsia="en-US"/>
              </w:rPr>
            </w:pPr>
            <w:r w:rsidRPr="00A31E64">
              <w:rPr>
                <w:rFonts w:eastAsiaTheme="minorHAnsi"/>
                <w:lang w:val="lv-LV" w:eastAsia="en-US"/>
              </w:rPr>
              <w:t>Rīkot lekcijas, diskusijas un nodarbības izglītības iestādēs</w:t>
            </w:r>
          </w:p>
        </w:tc>
        <w:tc>
          <w:tcPr>
            <w:tcW w:w="3402" w:type="dxa"/>
          </w:tcPr>
          <w:p w14:paraId="0030EA48" w14:textId="77777777" w:rsidR="002C0BCA" w:rsidRPr="00A31E64" w:rsidRDefault="002C0BCA" w:rsidP="00065A18">
            <w:pPr>
              <w:rPr>
                <w:rFonts w:eastAsiaTheme="minorHAnsi"/>
                <w:lang w:val="lv-LV" w:eastAsia="en-US"/>
              </w:rPr>
            </w:pPr>
            <w:r w:rsidRPr="00A31E64">
              <w:rPr>
                <w:rFonts w:eastAsiaTheme="minorHAnsi"/>
                <w:lang w:val="lv-LV" w:eastAsia="en-US"/>
              </w:rPr>
              <w:t>Mainījusies izpratne un attieksme pret bērnu tiesībām un to aizsardzības nozīmi, radot atbalstošāku vidi bērniem</w:t>
            </w:r>
          </w:p>
        </w:tc>
        <w:tc>
          <w:tcPr>
            <w:tcW w:w="2126" w:type="dxa"/>
          </w:tcPr>
          <w:p w14:paraId="6F986AE0" w14:textId="77777777" w:rsidR="002C0BCA" w:rsidRPr="00A31E64" w:rsidRDefault="002C0BCA" w:rsidP="00065A18">
            <w:pPr>
              <w:rPr>
                <w:rFonts w:eastAsiaTheme="minorHAnsi"/>
                <w:lang w:val="lv-LV" w:eastAsia="en-US"/>
              </w:rPr>
            </w:pPr>
            <w:r w:rsidRPr="00A31E64">
              <w:rPr>
                <w:rFonts w:eastAsiaTheme="minorHAnsi"/>
                <w:lang w:val="lv-LV" w:eastAsia="en-US"/>
              </w:rPr>
              <w:t>Izglītības iestādes</w:t>
            </w:r>
          </w:p>
        </w:tc>
        <w:tc>
          <w:tcPr>
            <w:tcW w:w="1701" w:type="dxa"/>
          </w:tcPr>
          <w:p w14:paraId="4548FF59" w14:textId="77777777" w:rsidR="002C0BCA" w:rsidRPr="00A31E64" w:rsidRDefault="002C0BCA" w:rsidP="00065A18">
            <w:pPr>
              <w:rPr>
                <w:rFonts w:eastAsiaTheme="minorHAnsi"/>
                <w:lang w:val="lv-LV" w:eastAsia="en-US"/>
              </w:rPr>
            </w:pPr>
            <w:r w:rsidRPr="00A31E64">
              <w:rPr>
                <w:rFonts w:eastAsiaTheme="minorHAnsi"/>
                <w:lang w:val="lv-LV" w:eastAsia="en-US"/>
              </w:rPr>
              <w:t>IP, DJIVC</w:t>
            </w:r>
          </w:p>
        </w:tc>
        <w:tc>
          <w:tcPr>
            <w:tcW w:w="709" w:type="dxa"/>
          </w:tcPr>
          <w:p w14:paraId="1C78D7D2"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62FC48A3"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037B7BA5"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20B08A9D" w14:textId="77777777" w:rsidTr="00065A18">
        <w:trPr>
          <w:gridAfter w:val="1"/>
          <w:wAfter w:w="9" w:type="dxa"/>
          <w:jc w:val="center"/>
        </w:trPr>
        <w:tc>
          <w:tcPr>
            <w:tcW w:w="846" w:type="dxa"/>
          </w:tcPr>
          <w:p w14:paraId="32639280" w14:textId="77777777" w:rsidR="002C0BCA" w:rsidRPr="00A31E64" w:rsidRDefault="002C0BCA" w:rsidP="00065A18">
            <w:pPr>
              <w:jc w:val="center"/>
              <w:rPr>
                <w:rFonts w:eastAsiaTheme="minorHAnsi"/>
                <w:lang w:val="lv-LV" w:eastAsia="en-US"/>
              </w:rPr>
            </w:pPr>
            <w:r w:rsidRPr="00A31E64">
              <w:rPr>
                <w:rFonts w:eastAsiaTheme="minorHAnsi"/>
                <w:lang w:val="lv-LV" w:eastAsia="en-US"/>
              </w:rPr>
              <w:t>1.4.</w:t>
            </w:r>
          </w:p>
        </w:tc>
        <w:tc>
          <w:tcPr>
            <w:tcW w:w="4252" w:type="dxa"/>
          </w:tcPr>
          <w:p w14:paraId="30F7F8F1" w14:textId="77777777" w:rsidR="002C0BCA" w:rsidRPr="00A31E64" w:rsidRDefault="002C0BCA" w:rsidP="00065A18">
            <w:pPr>
              <w:rPr>
                <w:rFonts w:eastAsiaTheme="minorHAnsi"/>
                <w:lang w:val="lv-LV" w:eastAsia="en-US"/>
              </w:rPr>
            </w:pPr>
            <w:r w:rsidRPr="00A31E64">
              <w:rPr>
                <w:rFonts w:eastAsiaTheme="minorHAnsi"/>
                <w:lang w:val="lv-LV" w:eastAsia="en-US"/>
              </w:rPr>
              <w:t>Izplatīt informatīvos materiālus (brošūras, plakātus, bukletus) veselības aprūpes iestādēs, skolās, pirmsskolas izglītības iestādēs, bibliotēkās un citās publiskās vietās</w:t>
            </w:r>
          </w:p>
        </w:tc>
        <w:tc>
          <w:tcPr>
            <w:tcW w:w="3402" w:type="dxa"/>
          </w:tcPr>
          <w:p w14:paraId="3415F11F" w14:textId="77777777" w:rsidR="002C0BCA" w:rsidRPr="00A31E64" w:rsidRDefault="002C0BCA" w:rsidP="00065A18">
            <w:pPr>
              <w:rPr>
                <w:rFonts w:eastAsiaTheme="minorHAnsi"/>
                <w:lang w:val="lv-LV" w:eastAsia="en-US"/>
              </w:rPr>
            </w:pPr>
            <w:r w:rsidRPr="00A31E64">
              <w:rPr>
                <w:rFonts w:eastAsiaTheme="minorHAnsi"/>
                <w:lang w:val="lv-LV" w:eastAsia="en-US"/>
              </w:rPr>
              <w:t>Sabiedrība kļūst labāk informēta par bērnu tiesību aizsardzību, par pieejamām atbalsta iespējām</w:t>
            </w:r>
          </w:p>
        </w:tc>
        <w:tc>
          <w:tcPr>
            <w:tcW w:w="2126" w:type="dxa"/>
          </w:tcPr>
          <w:p w14:paraId="48CFF53F" w14:textId="77777777" w:rsidR="002C0BCA" w:rsidRPr="00A31E64" w:rsidRDefault="002C0BCA" w:rsidP="00065A18">
            <w:pPr>
              <w:rPr>
                <w:rFonts w:eastAsiaTheme="minorHAnsi"/>
                <w:lang w:val="lv-LV" w:eastAsia="en-US"/>
              </w:rPr>
            </w:pPr>
            <w:r w:rsidRPr="00A31E64">
              <w:rPr>
                <w:rFonts w:eastAsiaTheme="minorHAnsi"/>
                <w:lang w:val="lv-LV" w:eastAsia="en-US"/>
              </w:rPr>
              <w:t>SG, BTA speciālists</w:t>
            </w:r>
          </w:p>
        </w:tc>
        <w:tc>
          <w:tcPr>
            <w:tcW w:w="1701" w:type="dxa"/>
          </w:tcPr>
          <w:p w14:paraId="6D005A8F" w14:textId="77777777" w:rsidR="002C0BCA" w:rsidRPr="00A31E64" w:rsidRDefault="002C0BCA" w:rsidP="00065A18">
            <w:pPr>
              <w:rPr>
                <w:rFonts w:eastAsiaTheme="minorHAnsi"/>
                <w:lang w:val="lv-LV" w:eastAsia="en-US"/>
              </w:rPr>
            </w:pPr>
            <w:r w:rsidRPr="00A31E64">
              <w:rPr>
                <w:rFonts w:eastAsiaTheme="minorHAnsi"/>
                <w:lang w:val="lv-LV" w:eastAsia="en-US"/>
              </w:rPr>
              <w:t>Izglītības iestādes, SD, KP (bibliotēkas, kultūras un tautas nami)</w:t>
            </w:r>
          </w:p>
        </w:tc>
        <w:tc>
          <w:tcPr>
            <w:tcW w:w="709" w:type="dxa"/>
          </w:tcPr>
          <w:p w14:paraId="419F16A3"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0F343A44"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61AC0E61"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29F23AB0" w14:textId="77777777" w:rsidTr="00065A18">
        <w:trPr>
          <w:gridAfter w:val="1"/>
          <w:wAfter w:w="9" w:type="dxa"/>
          <w:jc w:val="center"/>
        </w:trPr>
        <w:tc>
          <w:tcPr>
            <w:tcW w:w="846" w:type="dxa"/>
          </w:tcPr>
          <w:p w14:paraId="2FC267AD" w14:textId="77777777" w:rsidR="002C0BCA" w:rsidRPr="00A31E64" w:rsidRDefault="002C0BCA" w:rsidP="00065A18">
            <w:pPr>
              <w:jc w:val="center"/>
              <w:rPr>
                <w:rFonts w:eastAsiaTheme="minorHAnsi"/>
                <w:lang w:val="lv-LV" w:eastAsia="en-US"/>
              </w:rPr>
            </w:pPr>
            <w:r w:rsidRPr="00A31E64">
              <w:rPr>
                <w:rFonts w:eastAsiaTheme="minorHAnsi"/>
                <w:lang w:val="lv-LV" w:eastAsia="en-US"/>
              </w:rPr>
              <w:t>1.5.</w:t>
            </w:r>
          </w:p>
        </w:tc>
        <w:tc>
          <w:tcPr>
            <w:tcW w:w="4252" w:type="dxa"/>
          </w:tcPr>
          <w:p w14:paraId="50102BFE" w14:textId="77777777" w:rsidR="002C0BCA" w:rsidRPr="00A31E64" w:rsidRDefault="002C0BCA" w:rsidP="00065A18">
            <w:pPr>
              <w:rPr>
                <w:rFonts w:eastAsiaTheme="minorHAnsi"/>
                <w:lang w:val="lv-LV" w:eastAsia="en-US"/>
              </w:rPr>
            </w:pPr>
            <w:r w:rsidRPr="00A31E64">
              <w:rPr>
                <w:rFonts w:eastAsiaTheme="minorHAnsi"/>
                <w:lang w:val="lv-LV" w:eastAsia="en-US"/>
              </w:rPr>
              <w:t>Regulāri veikt statistikas datu apkopošanu un analīzi bērnu tiesību aizsardzības jomā</w:t>
            </w:r>
          </w:p>
        </w:tc>
        <w:tc>
          <w:tcPr>
            <w:tcW w:w="3402" w:type="dxa"/>
          </w:tcPr>
          <w:p w14:paraId="17748871" w14:textId="77777777" w:rsidR="002C0BCA" w:rsidRPr="00A31E64" w:rsidRDefault="002C0BCA" w:rsidP="00065A18">
            <w:pPr>
              <w:rPr>
                <w:rFonts w:eastAsiaTheme="minorHAnsi"/>
                <w:lang w:val="lv-LV" w:eastAsia="en-US"/>
              </w:rPr>
            </w:pPr>
            <w:r w:rsidRPr="00A31E64">
              <w:rPr>
                <w:rFonts w:eastAsiaTheme="minorHAnsi"/>
                <w:lang w:val="lv-LV" w:eastAsia="en-US"/>
              </w:rPr>
              <w:t>Organizētas regulāras starpinstitūciju sanāksmes, aktualizēti Bērnu tiesību aizsardzības programmas rīcības plānā izvirzāmie uzdevumi, analizēta to izpilde</w:t>
            </w:r>
          </w:p>
        </w:tc>
        <w:tc>
          <w:tcPr>
            <w:tcW w:w="2126" w:type="dxa"/>
          </w:tcPr>
          <w:p w14:paraId="6CA3105E" w14:textId="77777777" w:rsidR="002C0BCA" w:rsidRPr="00A31E64" w:rsidRDefault="002C0BCA" w:rsidP="00065A18">
            <w:pPr>
              <w:rPr>
                <w:rFonts w:eastAsiaTheme="minorHAnsi"/>
                <w:lang w:val="lv-LV" w:eastAsia="en-US"/>
              </w:rPr>
            </w:pPr>
            <w:r w:rsidRPr="00A31E64">
              <w:rPr>
                <w:rFonts w:eastAsiaTheme="minorHAnsi"/>
                <w:lang w:val="lv-LV" w:eastAsia="en-US"/>
              </w:rPr>
              <w:t>SG, BTA speciālists</w:t>
            </w:r>
          </w:p>
        </w:tc>
        <w:tc>
          <w:tcPr>
            <w:tcW w:w="1701" w:type="dxa"/>
          </w:tcPr>
          <w:p w14:paraId="46B7E4A1" w14:textId="77777777" w:rsidR="002C0BCA" w:rsidRPr="00A31E64" w:rsidRDefault="002C0BCA" w:rsidP="00065A18">
            <w:pPr>
              <w:rPr>
                <w:rFonts w:eastAsiaTheme="minorHAnsi"/>
                <w:lang w:val="lv-LV" w:eastAsia="en-US"/>
              </w:rPr>
            </w:pPr>
            <w:r w:rsidRPr="00A31E64">
              <w:rPr>
                <w:rFonts w:eastAsiaTheme="minorHAnsi"/>
                <w:lang w:val="lv-LV" w:eastAsia="en-US"/>
              </w:rPr>
              <w:t>BT, IP, PP, SD</w:t>
            </w:r>
          </w:p>
        </w:tc>
        <w:tc>
          <w:tcPr>
            <w:tcW w:w="709" w:type="dxa"/>
          </w:tcPr>
          <w:p w14:paraId="17CABF58"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581B580D"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2C0DD6B2"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3FB34F8F" w14:textId="77777777" w:rsidTr="00065A18">
        <w:trPr>
          <w:gridAfter w:val="1"/>
          <w:wAfter w:w="9" w:type="dxa"/>
          <w:jc w:val="center"/>
        </w:trPr>
        <w:tc>
          <w:tcPr>
            <w:tcW w:w="5098" w:type="dxa"/>
            <w:gridSpan w:val="2"/>
            <w:shd w:val="clear" w:color="auto" w:fill="F2F2F2" w:themeFill="background1" w:themeFillShade="F2"/>
          </w:tcPr>
          <w:p w14:paraId="4CC24B7A" w14:textId="77777777" w:rsidR="002C0BCA" w:rsidRPr="00A31E64" w:rsidRDefault="002C0BCA" w:rsidP="00065A18">
            <w:pPr>
              <w:spacing w:before="120" w:after="120"/>
              <w:rPr>
                <w:rFonts w:eastAsiaTheme="minorHAnsi"/>
                <w:b/>
                <w:bCs/>
                <w:lang w:val="lv-LV" w:eastAsia="en-US"/>
              </w:rPr>
            </w:pPr>
            <w:r w:rsidRPr="00A31E64">
              <w:rPr>
                <w:rFonts w:eastAsiaTheme="minorHAnsi"/>
                <w:b/>
                <w:bCs/>
                <w:lang w:val="lv-LV" w:eastAsia="en-US"/>
              </w:rPr>
              <w:lastRenderedPageBreak/>
              <w:t>2.rīcības virziens</w:t>
            </w:r>
          </w:p>
        </w:tc>
        <w:tc>
          <w:tcPr>
            <w:tcW w:w="9476" w:type="dxa"/>
            <w:gridSpan w:val="6"/>
            <w:shd w:val="clear" w:color="auto" w:fill="F2F2F2" w:themeFill="background1" w:themeFillShade="F2"/>
          </w:tcPr>
          <w:p w14:paraId="54D6637B" w14:textId="77777777" w:rsidR="002C0BCA" w:rsidRPr="00A31E64" w:rsidRDefault="002C0BCA" w:rsidP="00065A18">
            <w:pPr>
              <w:spacing w:before="120" w:after="120"/>
              <w:rPr>
                <w:rFonts w:eastAsiaTheme="minorHAnsi"/>
                <w:b/>
                <w:bCs/>
                <w:lang w:val="lv-LV" w:eastAsia="en-US"/>
              </w:rPr>
            </w:pPr>
            <w:r w:rsidRPr="00A31E64">
              <w:rPr>
                <w:rFonts w:eastAsiaTheme="minorHAnsi"/>
                <w:b/>
                <w:bCs/>
                <w:lang w:val="lv-LV" w:eastAsia="en-US"/>
              </w:rPr>
              <w:t>Bērnu drošības un labklājības uzlabošana</w:t>
            </w:r>
          </w:p>
        </w:tc>
      </w:tr>
      <w:tr w:rsidR="002C0BCA" w:rsidRPr="00A31E64" w14:paraId="655AD6D7" w14:textId="77777777" w:rsidTr="00065A18">
        <w:trPr>
          <w:gridAfter w:val="1"/>
          <w:wAfter w:w="9" w:type="dxa"/>
          <w:jc w:val="center"/>
        </w:trPr>
        <w:tc>
          <w:tcPr>
            <w:tcW w:w="846" w:type="dxa"/>
          </w:tcPr>
          <w:p w14:paraId="5CFFEDAD" w14:textId="77777777" w:rsidR="002C0BCA" w:rsidRPr="00A31E64" w:rsidRDefault="002C0BCA" w:rsidP="00065A18">
            <w:pPr>
              <w:jc w:val="center"/>
              <w:rPr>
                <w:rFonts w:eastAsiaTheme="minorHAnsi"/>
                <w:lang w:val="lv-LV" w:eastAsia="en-US"/>
              </w:rPr>
            </w:pPr>
            <w:r w:rsidRPr="00A31E64">
              <w:rPr>
                <w:rFonts w:eastAsiaTheme="minorHAnsi"/>
                <w:lang w:val="lv-LV" w:eastAsia="en-US"/>
              </w:rPr>
              <w:t>2.1.</w:t>
            </w:r>
          </w:p>
        </w:tc>
        <w:tc>
          <w:tcPr>
            <w:tcW w:w="4252" w:type="dxa"/>
          </w:tcPr>
          <w:p w14:paraId="614DDFAF" w14:textId="77777777" w:rsidR="002C0BCA" w:rsidRPr="00A31E64" w:rsidRDefault="002C0BCA" w:rsidP="00065A18">
            <w:pPr>
              <w:rPr>
                <w:rFonts w:eastAsiaTheme="minorHAnsi"/>
                <w:lang w:val="lv-LV" w:eastAsia="en-US"/>
              </w:rPr>
            </w:pPr>
            <w:r w:rsidRPr="00A31E64">
              <w:rPr>
                <w:rFonts w:eastAsiaTheme="minorHAnsi"/>
                <w:lang w:val="lv-LV" w:eastAsia="en-US"/>
              </w:rPr>
              <w:t>Turpināt izvietot videonovērošanas kameras vietās, kur ir paaugstināts risks bērnu drošībai</w:t>
            </w:r>
          </w:p>
        </w:tc>
        <w:tc>
          <w:tcPr>
            <w:tcW w:w="3402" w:type="dxa"/>
          </w:tcPr>
          <w:p w14:paraId="038B349D" w14:textId="77777777" w:rsidR="002C0BCA" w:rsidRPr="00A31E64" w:rsidRDefault="002C0BCA" w:rsidP="00065A18">
            <w:pPr>
              <w:rPr>
                <w:rFonts w:eastAsiaTheme="minorHAnsi"/>
                <w:lang w:val="lv-LV" w:eastAsia="en-US"/>
              </w:rPr>
            </w:pPr>
            <w:r w:rsidRPr="00A31E64">
              <w:rPr>
                <w:rFonts w:eastAsiaTheme="minorHAnsi"/>
                <w:lang w:val="lv-LV" w:eastAsia="en-US"/>
              </w:rPr>
              <w:t>Uzlabojas drošība vietās, kur pulcējas bērni un jaunieši</w:t>
            </w:r>
          </w:p>
        </w:tc>
        <w:tc>
          <w:tcPr>
            <w:tcW w:w="2126" w:type="dxa"/>
          </w:tcPr>
          <w:p w14:paraId="0E6E1E11" w14:textId="77777777" w:rsidR="002C0BCA" w:rsidRPr="00A31E64" w:rsidRDefault="002C0BCA" w:rsidP="00065A18">
            <w:pPr>
              <w:rPr>
                <w:rFonts w:eastAsiaTheme="minorHAnsi"/>
                <w:lang w:val="lv-LV" w:eastAsia="en-US"/>
              </w:rPr>
            </w:pPr>
            <w:r w:rsidRPr="00A31E64">
              <w:rPr>
                <w:rFonts w:eastAsiaTheme="minorHAnsi"/>
                <w:lang w:val="lv-LV" w:eastAsia="en-US"/>
              </w:rPr>
              <w:t>PP</w:t>
            </w:r>
          </w:p>
        </w:tc>
        <w:tc>
          <w:tcPr>
            <w:tcW w:w="1701" w:type="dxa"/>
          </w:tcPr>
          <w:p w14:paraId="31841A0A" w14:textId="77777777" w:rsidR="002C0BCA" w:rsidRPr="00A31E64" w:rsidRDefault="002C0BCA" w:rsidP="00065A18">
            <w:pPr>
              <w:rPr>
                <w:rFonts w:eastAsiaTheme="minorHAnsi"/>
                <w:lang w:val="lv-LV" w:eastAsia="en-US"/>
              </w:rPr>
            </w:pPr>
            <w:r w:rsidRPr="00A31E64">
              <w:rPr>
                <w:rFonts w:eastAsiaTheme="minorHAnsi"/>
                <w:lang w:val="lv-LV" w:eastAsia="en-US"/>
              </w:rPr>
              <w:t>IT nodaļa</w:t>
            </w:r>
          </w:p>
        </w:tc>
        <w:tc>
          <w:tcPr>
            <w:tcW w:w="709" w:type="dxa"/>
          </w:tcPr>
          <w:p w14:paraId="33E7BD63"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5C594AF1" w14:textId="77777777" w:rsidR="002C0BCA" w:rsidRPr="00A31E64" w:rsidRDefault="002C0BCA" w:rsidP="00065A18">
            <w:pPr>
              <w:rPr>
                <w:rFonts w:eastAsiaTheme="minorHAnsi"/>
                <w:lang w:val="lv-LV" w:eastAsia="en-US"/>
              </w:rPr>
            </w:pPr>
          </w:p>
        </w:tc>
        <w:tc>
          <w:tcPr>
            <w:tcW w:w="829" w:type="dxa"/>
          </w:tcPr>
          <w:p w14:paraId="689CE06E"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63F35256" w14:textId="77777777" w:rsidTr="00065A18">
        <w:trPr>
          <w:gridAfter w:val="1"/>
          <w:wAfter w:w="9" w:type="dxa"/>
          <w:jc w:val="center"/>
        </w:trPr>
        <w:tc>
          <w:tcPr>
            <w:tcW w:w="846" w:type="dxa"/>
          </w:tcPr>
          <w:p w14:paraId="68F0F21C" w14:textId="77777777" w:rsidR="002C0BCA" w:rsidRPr="00A31E64" w:rsidRDefault="002C0BCA" w:rsidP="00065A18">
            <w:pPr>
              <w:jc w:val="center"/>
              <w:rPr>
                <w:rFonts w:eastAsiaTheme="minorHAnsi"/>
                <w:lang w:val="lv-LV" w:eastAsia="en-US"/>
              </w:rPr>
            </w:pPr>
            <w:r w:rsidRPr="00A31E64">
              <w:rPr>
                <w:rFonts w:eastAsiaTheme="minorHAnsi"/>
                <w:lang w:val="lv-LV" w:eastAsia="en-US"/>
              </w:rPr>
              <w:t>2.2.</w:t>
            </w:r>
          </w:p>
        </w:tc>
        <w:tc>
          <w:tcPr>
            <w:tcW w:w="4252" w:type="dxa"/>
          </w:tcPr>
          <w:p w14:paraId="7E850D9C" w14:textId="77777777" w:rsidR="002C0BCA" w:rsidRPr="00A31E64" w:rsidRDefault="002C0BCA" w:rsidP="00065A18">
            <w:pPr>
              <w:rPr>
                <w:rFonts w:eastAsiaTheme="minorHAnsi"/>
                <w:lang w:val="lv-LV" w:eastAsia="en-US"/>
              </w:rPr>
            </w:pPr>
            <w:r w:rsidRPr="00A31E64">
              <w:rPr>
                <w:rFonts w:eastAsiaTheme="minorHAnsi"/>
                <w:lang w:val="lv-LV" w:eastAsia="en-US"/>
              </w:rPr>
              <w:t>Īstenot izglītojošas programmas vecākiem par bērnu audzināšanu, veselīgu dzīvesveidu un drošību</w:t>
            </w:r>
          </w:p>
        </w:tc>
        <w:tc>
          <w:tcPr>
            <w:tcW w:w="3402" w:type="dxa"/>
          </w:tcPr>
          <w:p w14:paraId="51681A06" w14:textId="77777777" w:rsidR="002C0BCA" w:rsidRPr="00A31E64" w:rsidRDefault="002C0BCA" w:rsidP="00065A18">
            <w:pPr>
              <w:rPr>
                <w:rFonts w:eastAsiaTheme="minorHAnsi"/>
                <w:lang w:val="lv-LV" w:eastAsia="en-US"/>
              </w:rPr>
            </w:pPr>
            <w:r w:rsidRPr="00A31E64">
              <w:rPr>
                <w:lang w:val="lv-LV"/>
              </w:rPr>
              <w:t>Nodrošināta labvēlīgāka vide un izpratne par bērnu drošību un veselīgu dzīvesveidu, samazināts bērnu tiesību pārkāpumu skaits ģimenēs</w:t>
            </w:r>
          </w:p>
        </w:tc>
        <w:tc>
          <w:tcPr>
            <w:tcW w:w="2126" w:type="dxa"/>
          </w:tcPr>
          <w:p w14:paraId="21BB37DE" w14:textId="77777777" w:rsidR="002C0BCA" w:rsidRPr="00A31E64" w:rsidRDefault="002C0BCA" w:rsidP="00065A18">
            <w:pPr>
              <w:rPr>
                <w:rFonts w:eastAsiaTheme="minorHAnsi"/>
                <w:lang w:val="lv-LV" w:eastAsia="en-US"/>
              </w:rPr>
            </w:pPr>
            <w:r w:rsidRPr="00A31E64">
              <w:rPr>
                <w:rFonts w:eastAsiaTheme="minorHAnsi"/>
                <w:lang w:val="lv-LV" w:eastAsia="en-US"/>
              </w:rPr>
              <w:t xml:space="preserve">BTA speciālists, SD, PP </w:t>
            </w:r>
          </w:p>
        </w:tc>
        <w:tc>
          <w:tcPr>
            <w:tcW w:w="1701" w:type="dxa"/>
          </w:tcPr>
          <w:p w14:paraId="265AF167" w14:textId="77777777" w:rsidR="002C0BCA" w:rsidRPr="00A31E64" w:rsidRDefault="002C0BCA" w:rsidP="00065A18">
            <w:pPr>
              <w:rPr>
                <w:rFonts w:eastAsiaTheme="minorHAnsi"/>
                <w:lang w:val="lv-LV" w:eastAsia="en-US"/>
              </w:rPr>
            </w:pPr>
            <w:r w:rsidRPr="00A31E64">
              <w:rPr>
                <w:rFonts w:eastAsiaTheme="minorHAnsi"/>
                <w:lang w:val="lv-LV" w:eastAsia="en-US"/>
              </w:rPr>
              <w:t xml:space="preserve">DJIVC, izglītības iestādes </w:t>
            </w:r>
          </w:p>
        </w:tc>
        <w:tc>
          <w:tcPr>
            <w:tcW w:w="709" w:type="dxa"/>
          </w:tcPr>
          <w:p w14:paraId="09EBC746"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35488D84"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3B69C690"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511D7D65" w14:textId="77777777" w:rsidTr="00065A18">
        <w:trPr>
          <w:gridAfter w:val="1"/>
          <w:wAfter w:w="9" w:type="dxa"/>
          <w:jc w:val="center"/>
        </w:trPr>
        <w:tc>
          <w:tcPr>
            <w:tcW w:w="846" w:type="dxa"/>
          </w:tcPr>
          <w:p w14:paraId="08AA86C9" w14:textId="77777777" w:rsidR="002C0BCA" w:rsidRPr="00A31E64" w:rsidRDefault="002C0BCA" w:rsidP="00065A18">
            <w:pPr>
              <w:jc w:val="center"/>
              <w:rPr>
                <w:rFonts w:eastAsiaTheme="minorHAnsi"/>
                <w:lang w:val="lv-LV" w:eastAsia="en-US"/>
              </w:rPr>
            </w:pPr>
            <w:r w:rsidRPr="00A31E64">
              <w:rPr>
                <w:rFonts w:eastAsiaTheme="minorHAnsi"/>
                <w:lang w:val="lv-LV" w:eastAsia="en-US"/>
              </w:rPr>
              <w:t>2.3.</w:t>
            </w:r>
          </w:p>
        </w:tc>
        <w:tc>
          <w:tcPr>
            <w:tcW w:w="4252" w:type="dxa"/>
          </w:tcPr>
          <w:p w14:paraId="110182D2" w14:textId="77777777" w:rsidR="002C0BCA" w:rsidRPr="00A31E64" w:rsidRDefault="002C0BCA" w:rsidP="00065A18">
            <w:pPr>
              <w:rPr>
                <w:rFonts w:eastAsiaTheme="minorHAnsi"/>
                <w:lang w:val="lv-LV" w:eastAsia="en-US"/>
              </w:rPr>
            </w:pPr>
            <w:r w:rsidRPr="00A31E64">
              <w:rPr>
                <w:rFonts w:eastAsiaTheme="minorHAnsi"/>
                <w:lang w:val="lv-LV" w:eastAsia="en-US"/>
              </w:rPr>
              <w:t>Pilnveidot sadarbību ar izglītības iestādēm, lai īstenotu kopīgas programmas bērnu drošības un labklājības veicināšanai</w:t>
            </w:r>
          </w:p>
        </w:tc>
        <w:tc>
          <w:tcPr>
            <w:tcW w:w="3402" w:type="dxa"/>
          </w:tcPr>
          <w:p w14:paraId="020475CE" w14:textId="77777777" w:rsidR="002C0BCA" w:rsidRPr="00A31E64" w:rsidRDefault="002C0BCA" w:rsidP="00065A18">
            <w:pPr>
              <w:rPr>
                <w:rFonts w:eastAsiaTheme="minorHAnsi"/>
                <w:lang w:val="lv-LV" w:eastAsia="en-US"/>
              </w:rPr>
            </w:pPr>
            <w:r w:rsidRPr="00A31E64">
              <w:rPr>
                <w:rFonts w:eastAsiaTheme="minorHAnsi"/>
                <w:lang w:val="lv-LV" w:eastAsia="en-US"/>
              </w:rPr>
              <w:t>Uzlabotas bērnu un jauniešu savstarpējās attiecības, veicināta izpratne par viņu tiesībām un pienākumiem</w:t>
            </w:r>
          </w:p>
        </w:tc>
        <w:tc>
          <w:tcPr>
            <w:tcW w:w="2126" w:type="dxa"/>
          </w:tcPr>
          <w:p w14:paraId="00280634" w14:textId="77777777" w:rsidR="002C0BCA" w:rsidRPr="00A31E64" w:rsidRDefault="002C0BCA" w:rsidP="00065A18">
            <w:pPr>
              <w:rPr>
                <w:rFonts w:eastAsiaTheme="minorHAnsi"/>
                <w:lang w:val="lv-LV" w:eastAsia="en-US"/>
              </w:rPr>
            </w:pPr>
            <w:r w:rsidRPr="00A31E64">
              <w:rPr>
                <w:rFonts w:eastAsiaTheme="minorHAnsi"/>
                <w:lang w:val="lv-LV" w:eastAsia="en-US"/>
              </w:rPr>
              <w:t>BTA speciālists</w:t>
            </w:r>
          </w:p>
        </w:tc>
        <w:tc>
          <w:tcPr>
            <w:tcW w:w="1701" w:type="dxa"/>
          </w:tcPr>
          <w:p w14:paraId="1A82AC5F" w14:textId="77777777" w:rsidR="002C0BCA" w:rsidRPr="00A31E64" w:rsidRDefault="002C0BCA" w:rsidP="00065A18">
            <w:pPr>
              <w:rPr>
                <w:rFonts w:eastAsiaTheme="minorHAnsi"/>
                <w:lang w:val="lv-LV" w:eastAsia="en-US"/>
              </w:rPr>
            </w:pPr>
            <w:r w:rsidRPr="00A31E64">
              <w:rPr>
                <w:rFonts w:eastAsiaTheme="minorHAnsi"/>
                <w:lang w:val="lv-LV" w:eastAsia="en-US"/>
              </w:rPr>
              <w:t>Izglītības iestādes, SD, PP, DJIVC</w:t>
            </w:r>
          </w:p>
        </w:tc>
        <w:tc>
          <w:tcPr>
            <w:tcW w:w="709" w:type="dxa"/>
          </w:tcPr>
          <w:p w14:paraId="221B7AD2"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13438A5B"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211F8427"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097C4A02" w14:textId="77777777" w:rsidTr="00065A18">
        <w:trPr>
          <w:gridAfter w:val="1"/>
          <w:wAfter w:w="9" w:type="dxa"/>
          <w:jc w:val="center"/>
        </w:trPr>
        <w:tc>
          <w:tcPr>
            <w:tcW w:w="846" w:type="dxa"/>
          </w:tcPr>
          <w:p w14:paraId="7360727D" w14:textId="77777777" w:rsidR="002C0BCA" w:rsidRPr="00A31E64" w:rsidRDefault="002C0BCA" w:rsidP="00065A18">
            <w:pPr>
              <w:jc w:val="center"/>
              <w:rPr>
                <w:rFonts w:eastAsiaTheme="minorHAnsi"/>
                <w:lang w:val="lv-LV" w:eastAsia="en-US"/>
              </w:rPr>
            </w:pPr>
            <w:r w:rsidRPr="00A31E64">
              <w:rPr>
                <w:rFonts w:eastAsiaTheme="minorHAnsi"/>
                <w:lang w:val="lv-LV" w:eastAsia="en-US"/>
              </w:rPr>
              <w:t>2.4.</w:t>
            </w:r>
          </w:p>
        </w:tc>
        <w:tc>
          <w:tcPr>
            <w:tcW w:w="4252" w:type="dxa"/>
          </w:tcPr>
          <w:p w14:paraId="56152DB4" w14:textId="77777777" w:rsidR="002C0BCA" w:rsidRPr="00A31E64" w:rsidRDefault="002C0BCA" w:rsidP="00065A18">
            <w:pPr>
              <w:rPr>
                <w:rFonts w:eastAsiaTheme="minorHAnsi"/>
                <w:lang w:val="lv-LV" w:eastAsia="en-US"/>
              </w:rPr>
            </w:pPr>
            <w:r w:rsidRPr="00A31E64">
              <w:rPr>
                <w:rFonts w:eastAsiaTheme="minorHAnsi"/>
                <w:lang w:val="lv-LV" w:eastAsia="en-US"/>
              </w:rPr>
              <w:t>Iekļaut izglītības iestāžu attīstības un darba plānos vardarbības prevencijas un atkarību profilakses pasākumus</w:t>
            </w:r>
          </w:p>
        </w:tc>
        <w:tc>
          <w:tcPr>
            <w:tcW w:w="3402" w:type="dxa"/>
          </w:tcPr>
          <w:p w14:paraId="05873BD2" w14:textId="77777777" w:rsidR="002C0BCA" w:rsidRPr="00A31E64" w:rsidRDefault="002C0BCA" w:rsidP="00065A18">
            <w:pPr>
              <w:rPr>
                <w:rFonts w:eastAsiaTheme="minorHAnsi"/>
                <w:lang w:val="lv-LV" w:eastAsia="en-US"/>
              </w:rPr>
            </w:pPr>
            <w:r w:rsidRPr="00A31E64">
              <w:rPr>
                <w:rFonts w:eastAsiaTheme="minorHAnsi"/>
                <w:lang w:val="lv-LV" w:eastAsia="en-US"/>
              </w:rPr>
              <w:t>Uzlabotas bērnu un jauniešu savstarpējās attiecības, veicināta izpratne par viņu tiesībām un pienākumiem</w:t>
            </w:r>
          </w:p>
        </w:tc>
        <w:tc>
          <w:tcPr>
            <w:tcW w:w="2126" w:type="dxa"/>
          </w:tcPr>
          <w:p w14:paraId="300E8A35" w14:textId="77777777" w:rsidR="002C0BCA" w:rsidRPr="00A31E64" w:rsidRDefault="002C0BCA" w:rsidP="00065A18">
            <w:pPr>
              <w:rPr>
                <w:rFonts w:eastAsiaTheme="minorHAnsi"/>
                <w:lang w:val="lv-LV" w:eastAsia="en-US"/>
              </w:rPr>
            </w:pPr>
            <w:r w:rsidRPr="00A31E64">
              <w:rPr>
                <w:rFonts w:eastAsiaTheme="minorHAnsi"/>
                <w:lang w:val="lv-LV" w:eastAsia="en-US"/>
              </w:rPr>
              <w:t>Izglītības iestādes</w:t>
            </w:r>
          </w:p>
        </w:tc>
        <w:tc>
          <w:tcPr>
            <w:tcW w:w="1701" w:type="dxa"/>
          </w:tcPr>
          <w:p w14:paraId="38D8DF75" w14:textId="77777777" w:rsidR="002C0BCA" w:rsidRPr="00A31E64" w:rsidRDefault="002C0BCA" w:rsidP="00065A18">
            <w:pPr>
              <w:rPr>
                <w:rFonts w:eastAsiaTheme="minorHAnsi"/>
                <w:lang w:val="lv-LV" w:eastAsia="en-US"/>
              </w:rPr>
            </w:pPr>
            <w:r w:rsidRPr="00A31E64">
              <w:rPr>
                <w:rFonts w:eastAsiaTheme="minorHAnsi"/>
                <w:lang w:val="lv-LV" w:eastAsia="en-US"/>
              </w:rPr>
              <w:t>IP, SD</w:t>
            </w:r>
          </w:p>
        </w:tc>
        <w:tc>
          <w:tcPr>
            <w:tcW w:w="709" w:type="dxa"/>
          </w:tcPr>
          <w:p w14:paraId="73015AED"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160A249F"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1E2B983E"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27F83B89" w14:textId="77777777" w:rsidTr="00065A18">
        <w:trPr>
          <w:gridAfter w:val="1"/>
          <w:wAfter w:w="9" w:type="dxa"/>
          <w:jc w:val="center"/>
        </w:trPr>
        <w:tc>
          <w:tcPr>
            <w:tcW w:w="846" w:type="dxa"/>
          </w:tcPr>
          <w:p w14:paraId="002FED25" w14:textId="77777777" w:rsidR="002C0BCA" w:rsidRPr="00A31E64" w:rsidRDefault="002C0BCA" w:rsidP="00065A18">
            <w:pPr>
              <w:jc w:val="center"/>
              <w:rPr>
                <w:rFonts w:eastAsiaTheme="minorHAnsi"/>
                <w:lang w:val="lv-LV" w:eastAsia="en-US"/>
              </w:rPr>
            </w:pPr>
            <w:r w:rsidRPr="00A31E64">
              <w:rPr>
                <w:rFonts w:eastAsiaTheme="minorHAnsi"/>
                <w:lang w:val="lv-LV" w:eastAsia="en-US"/>
              </w:rPr>
              <w:t>2.5.</w:t>
            </w:r>
          </w:p>
        </w:tc>
        <w:tc>
          <w:tcPr>
            <w:tcW w:w="4252" w:type="dxa"/>
          </w:tcPr>
          <w:p w14:paraId="49A963AE" w14:textId="77777777" w:rsidR="002C0BCA" w:rsidRPr="00A31E64" w:rsidRDefault="002C0BCA" w:rsidP="00065A18">
            <w:pPr>
              <w:rPr>
                <w:rFonts w:eastAsiaTheme="minorHAnsi"/>
                <w:lang w:val="lv-LV" w:eastAsia="en-US"/>
              </w:rPr>
            </w:pPr>
            <w:r w:rsidRPr="00A31E64">
              <w:rPr>
                <w:rFonts w:eastAsiaTheme="minorHAnsi"/>
                <w:lang w:val="lv-LV" w:eastAsia="en-US"/>
              </w:rPr>
              <w:t>Organizēt saskaņotas pārbaudes skolās, pieaicinot kinologus</w:t>
            </w:r>
          </w:p>
        </w:tc>
        <w:tc>
          <w:tcPr>
            <w:tcW w:w="3402" w:type="dxa"/>
          </w:tcPr>
          <w:p w14:paraId="0261EFBF" w14:textId="77777777" w:rsidR="002C0BCA" w:rsidRPr="00A31E64" w:rsidRDefault="002C0BCA" w:rsidP="00065A18">
            <w:pPr>
              <w:rPr>
                <w:rFonts w:eastAsiaTheme="minorHAnsi"/>
                <w:lang w:val="lv-LV" w:eastAsia="en-US"/>
              </w:rPr>
            </w:pPr>
            <w:r w:rsidRPr="00A31E64">
              <w:rPr>
                <w:rFonts w:eastAsiaTheme="minorHAnsi"/>
                <w:lang w:val="lv-LV" w:eastAsia="en-US"/>
              </w:rPr>
              <w:t>Uzlabota bērnu un jauniešu drošība skolās, samazinājusies atkarību izraisošo vielu lietošana bērnu un jauniešu vidū</w:t>
            </w:r>
          </w:p>
        </w:tc>
        <w:tc>
          <w:tcPr>
            <w:tcW w:w="2126" w:type="dxa"/>
          </w:tcPr>
          <w:p w14:paraId="0237129C" w14:textId="77777777" w:rsidR="002C0BCA" w:rsidRPr="00A31E64" w:rsidRDefault="002C0BCA" w:rsidP="00065A18">
            <w:pPr>
              <w:rPr>
                <w:rFonts w:eastAsiaTheme="minorHAnsi"/>
                <w:lang w:val="lv-LV" w:eastAsia="en-US"/>
              </w:rPr>
            </w:pPr>
            <w:r w:rsidRPr="00A31E64">
              <w:rPr>
                <w:rFonts w:eastAsiaTheme="minorHAnsi"/>
                <w:lang w:val="lv-LV" w:eastAsia="en-US"/>
              </w:rPr>
              <w:t>PP</w:t>
            </w:r>
          </w:p>
        </w:tc>
        <w:tc>
          <w:tcPr>
            <w:tcW w:w="1701" w:type="dxa"/>
          </w:tcPr>
          <w:p w14:paraId="15D1A233" w14:textId="77777777" w:rsidR="002C0BCA" w:rsidRPr="00A31E64" w:rsidRDefault="002C0BCA" w:rsidP="00065A18">
            <w:pPr>
              <w:rPr>
                <w:rFonts w:eastAsiaTheme="minorHAnsi"/>
                <w:lang w:val="lv-LV" w:eastAsia="en-US"/>
              </w:rPr>
            </w:pPr>
            <w:r w:rsidRPr="00A31E64">
              <w:rPr>
                <w:rFonts w:eastAsiaTheme="minorHAnsi"/>
                <w:lang w:val="lv-LV" w:eastAsia="en-US"/>
              </w:rPr>
              <w:t>Izglītības iestādes, DJIVC, PP</w:t>
            </w:r>
          </w:p>
        </w:tc>
        <w:tc>
          <w:tcPr>
            <w:tcW w:w="709" w:type="dxa"/>
          </w:tcPr>
          <w:p w14:paraId="2648397E"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3BD2671E"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11CAB115"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574DAC31" w14:textId="77777777" w:rsidTr="00065A18">
        <w:trPr>
          <w:gridAfter w:val="1"/>
          <w:wAfter w:w="9" w:type="dxa"/>
          <w:jc w:val="center"/>
        </w:trPr>
        <w:tc>
          <w:tcPr>
            <w:tcW w:w="5098" w:type="dxa"/>
            <w:gridSpan w:val="2"/>
            <w:shd w:val="clear" w:color="auto" w:fill="F2F2F2" w:themeFill="background1" w:themeFillShade="F2"/>
          </w:tcPr>
          <w:p w14:paraId="7910C67D" w14:textId="77777777" w:rsidR="002C0BCA" w:rsidRPr="00A31E64" w:rsidRDefault="002C0BCA" w:rsidP="00065A18">
            <w:pPr>
              <w:spacing w:before="120" w:after="120"/>
              <w:rPr>
                <w:rFonts w:eastAsiaTheme="minorHAnsi"/>
                <w:b/>
                <w:bCs/>
                <w:lang w:val="lv-LV" w:eastAsia="en-US"/>
              </w:rPr>
            </w:pPr>
            <w:r w:rsidRPr="00A31E64">
              <w:rPr>
                <w:rFonts w:eastAsiaTheme="minorHAnsi"/>
                <w:b/>
                <w:bCs/>
                <w:lang w:val="lv-LV" w:eastAsia="en-US"/>
              </w:rPr>
              <w:t>3.rīcības virziens</w:t>
            </w:r>
          </w:p>
        </w:tc>
        <w:tc>
          <w:tcPr>
            <w:tcW w:w="9476" w:type="dxa"/>
            <w:gridSpan w:val="6"/>
            <w:shd w:val="clear" w:color="auto" w:fill="F2F2F2" w:themeFill="background1" w:themeFillShade="F2"/>
          </w:tcPr>
          <w:p w14:paraId="139BB3CE" w14:textId="77777777" w:rsidR="002C0BCA" w:rsidRPr="00A31E64" w:rsidRDefault="002C0BCA" w:rsidP="00065A18">
            <w:pPr>
              <w:spacing w:before="120" w:after="120"/>
              <w:rPr>
                <w:rFonts w:eastAsiaTheme="minorHAnsi"/>
                <w:b/>
                <w:bCs/>
                <w:lang w:val="lv-LV" w:eastAsia="en-US"/>
              </w:rPr>
            </w:pPr>
            <w:r w:rsidRPr="00A31E64">
              <w:rPr>
                <w:rFonts w:eastAsiaTheme="minorHAnsi"/>
                <w:b/>
                <w:bCs/>
                <w:lang w:val="lv-LV" w:eastAsia="en-US"/>
              </w:rPr>
              <w:t>Atbalsts ģimenēm ar bērniem</w:t>
            </w:r>
          </w:p>
        </w:tc>
      </w:tr>
      <w:tr w:rsidR="002C0BCA" w:rsidRPr="00A31E64" w14:paraId="05B602D8" w14:textId="77777777" w:rsidTr="00065A18">
        <w:trPr>
          <w:gridAfter w:val="1"/>
          <w:wAfter w:w="9" w:type="dxa"/>
          <w:jc w:val="center"/>
        </w:trPr>
        <w:tc>
          <w:tcPr>
            <w:tcW w:w="846" w:type="dxa"/>
          </w:tcPr>
          <w:p w14:paraId="59D3C325" w14:textId="77777777" w:rsidR="002C0BCA" w:rsidRPr="00A31E64" w:rsidRDefault="002C0BCA" w:rsidP="00065A18">
            <w:pPr>
              <w:jc w:val="center"/>
              <w:rPr>
                <w:rFonts w:eastAsiaTheme="minorHAnsi"/>
                <w:lang w:val="lv-LV" w:eastAsia="en-US"/>
              </w:rPr>
            </w:pPr>
            <w:r w:rsidRPr="00A31E64">
              <w:rPr>
                <w:rFonts w:eastAsiaTheme="minorHAnsi"/>
                <w:lang w:val="lv-LV" w:eastAsia="en-US"/>
              </w:rPr>
              <w:t>3.1.</w:t>
            </w:r>
          </w:p>
        </w:tc>
        <w:tc>
          <w:tcPr>
            <w:tcW w:w="4252" w:type="dxa"/>
          </w:tcPr>
          <w:p w14:paraId="2BF23923" w14:textId="77777777" w:rsidR="002C0BCA" w:rsidRPr="00A31E64" w:rsidRDefault="002C0BCA" w:rsidP="00065A18">
            <w:pPr>
              <w:rPr>
                <w:rFonts w:eastAsiaTheme="minorHAnsi"/>
                <w:lang w:val="lv-LV" w:eastAsia="en-US"/>
              </w:rPr>
            </w:pPr>
            <w:r w:rsidRPr="00A31E64">
              <w:rPr>
                <w:rFonts w:eastAsiaTheme="minorHAnsi"/>
                <w:lang w:val="lv-LV" w:eastAsia="en-US"/>
              </w:rPr>
              <w:t>Izveidot atbalsta grupas vecākiem, lai dalītos pieredzē un meklētu atbildes uz jautājumiem bērnu audzināšanā, ģimenes labklājības uzlabošanā</w:t>
            </w:r>
          </w:p>
        </w:tc>
        <w:tc>
          <w:tcPr>
            <w:tcW w:w="3402" w:type="dxa"/>
          </w:tcPr>
          <w:p w14:paraId="0686AD43" w14:textId="77777777" w:rsidR="002C0BCA" w:rsidRPr="00A31E64" w:rsidRDefault="002C0BCA" w:rsidP="00065A18">
            <w:pPr>
              <w:rPr>
                <w:rFonts w:eastAsiaTheme="minorHAnsi"/>
                <w:lang w:val="lv-LV" w:eastAsia="en-US"/>
              </w:rPr>
            </w:pPr>
            <w:r w:rsidRPr="00A31E64">
              <w:rPr>
                <w:rFonts w:eastAsiaTheme="minorHAnsi"/>
                <w:lang w:val="lv-LV" w:eastAsia="en-US"/>
              </w:rPr>
              <w:t>Veicināta bērnu un jauniešu labbūtība, uzlabotas savstarpējās attiecības ģimenē</w:t>
            </w:r>
          </w:p>
        </w:tc>
        <w:tc>
          <w:tcPr>
            <w:tcW w:w="2126" w:type="dxa"/>
          </w:tcPr>
          <w:p w14:paraId="77B1A9FF" w14:textId="77777777" w:rsidR="002C0BCA" w:rsidRPr="00A31E64" w:rsidRDefault="002C0BCA" w:rsidP="00065A18">
            <w:pPr>
              <w:rPr>
                <w:rFonts w:eastAsiaTheme="minorHAnsi"/>
                <w:lang w:val="lv-LV" w:eastAsia="en-US"/>
              </w:rPr>
            </w:pPr>
            <w:r w:rsidRPr="00A31E64">
              <w:rPr>
                <w:rFonts w:eastAsiaTheme="minorHAnsi"/>
                <w:lang w:val="lv-LV" w:eastAsia="en-US"/>
              </w:rPr>
              <w:t xml:space="preserve">BTA speciālists, SD </w:t>
            </w:r>
          </w:p>
        </w:tc>
        <w:tc>
          <w:tcPr>
            <w:tcW w:w="1701" w:type="dxa"/>
          </w:tcPr>
          <w:p w14:paraId="75D3807D" w14:textId="77777777" w:rsidR="002C0BCA" w:rsidRPr="00A31E64" w:rsidRDefault="002C0BCA" w:rsidP="00065A18">
            <w:pPr>
              <w:rPr>
                <w:rFonts w:eastAsiaTheme="minorHAnsi"/>
                <w:lang w:val="lv-LV" w:eastAsia="en-US"/>
              </w:rPr>
            </w:pPr>
            <w:r w:rsidRPr="00A31E64">
              <w:rPr>
                <w:rFonts w:eastAsiaTheme="minorHAnsi"/>
                <w:lang w:val="lv-LV" w:eastAsia="en-US"/>
              </w:rPr>
              <w:t>DJIVC, izglītības iestādes</w:t>
            </w:r>
          </w:p>
        </w:tc>
        <w:tc>
          <w:tcPr>
            <w:tcW w:w="709" w:type="dxa"/>
          </w:tcPr>
          <w:p w14:paraId="4DF52821"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51116968"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24059872"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1BC39FF9" w14:textId="77777777" w:rsidTr="00065A18">
        <w:trPr>
          <w:gridAfter w:val="1"/>
          <w:wAfter w:w="9" w:type="dxa"/>
          <w:jc w:val="center"/>
        </w:trPr>
        <w:tc>
          <w:tcPr>
            <w:tcW w:w="846" w:type="dxa"/>
          </w:tcPr>
          <w:p w14:paraId="3297B923" w14:textId="77777777" w:rsidR="002C0BCA" w:rsidRPr="00A31E64" w:rsidRDefault="002C0BCA" w:rsidP="00065A18">
            <w:pPr>
              <w:jc w:val="center"/>
              <w:rPr>
                <w:rFonts w:eastAsiaTheme="minorHAnsi"/>
                <w:lang w:val="lv-LV" w:eastAsia="en-US"/>
              </w:rPr>
            </w:pPr>
            <w:r w:rsidRPr="00A31E64">
              <w:rPr>
                <w:rFonts w:eastAsiaTheme="minorHAnsi"/>
                <w:lang w:val="lv-LV" w:eastAsia="en-US"/>
              </w:rPr>
              <w:t>3.2.</w:t>
            </w:r>
          </w:p>
        </w:tc>
        <w:tc>
          <w:tcPr>
            <w:tcW w:w="4252" w:type="dxa"/>
          </w:tcPr>
          <w:p w14:paraId="01A6550D" w14:textId="77777777" w:rsidR="002C0BCA" w:rsidRPr="00A31E64" w:rsidRDefault="002C0BCA" w:rsidP="00065A18">
            <w:pPr>
              <w:rPr>
                <w:rFonts w:eastAsiaTheme="minorHAnsi"/>
                <w:lang w:val="lv-LV" w:eastAsia="en-US"/>
              </w:rPr>
            </w:pPr>
            <w:r w:rsidRPr="00A31E64">
              <w:rPr>
                <w:rFonts w:eastAsiaTheme="minorHAnsi"/>
                <w:lang w:val="lv-LV" w:eastAsia="en-US"/>
              </w:rPr>
              <w:t>Nodrošināt pieejamu veselības aprūpi bērniem un viņu ģimenēm</w:t>
            </w:r>
          </w:p>
        </w:tc>
        <w:tc>
          <w:tcPr>
            <w:tcW w:w="3402" w:type="dxa"/>
          </w:tcPr>
          <w:p w14:paraId="65198553" w14:textId="77777777" w:rsidR="002C0BCA" w:rsidRPr="00A31E64" w:rsidRDefault="002C0BCA" w:rsidP="00065A18">
            <w:pPr>
              <w:rPr>
                <w:rFonts w:eastAsiaTheme="minorHAnsi"/>
                <w:lang w:val="lv-LV" w:eastAsia="en-US"/>
              </w:rPr>
            </w:pPr>
            <w:r w:rsidRPr="00A31E64">
              <w:rPr>
                <w:rFonts w:eastAsiaTheme="minorHAnsi"/>
                <w:lang w:val="lv-LV" w:eastAsia="en-US"/>
              </w:rPr>
              <w:t>Uzlabota bērnu un jauniešu labbūtība, savlaicīga palīdzības sniegšana nepieciešamības gadījumā</w:t>
            </w:r>
          </w:p>
        </w:tc>
        <w:tc>
          <w:tcPr>
            <w:tcW w:w="2126" w:type="dxa"/>
          </w:tcPr>
          <w:p w14:paraId="1F1CA470" w14:textId="77777777" w:rsidR="002C0BCA" w:rsidRPr="00A31E64" w:rsidRDefault="002C0BCA" w:rsidP="00065A18">
            <w:pPr>
              <w:rPr>
                <w:rFonts w:eastAsiaTheme="minorHAnsi"/>
                <w:lang w:val="lv-LV" w:eastAsia="en-US"/>
              </w:rPr>
            </w:pPr>
            <w:r w:rsidRPr="00A31E64">
              <w:rPr>
                <w:rFonts w:eastAsiaTheme="minorHAnsi"/>
                <w:lang w:val="lv-LV" w:eastAsia="en-US"/>
              </w:rPr>
              <w:t>BTA speciālists</w:t>
            </w:r>
          </w:p>
        </w:tc>
        <w:tc>
          <w:tcPr>
            <w:tcW w:w="1701" w:type="dxa"/>
          </w:tcPr>
          <w:p w14:paraId="28DD0F1E" w14:textId="77777777" w:rsidR="002C0BCA" w:rsidRPr="00A31E64" w:rsidRDefault="002C0BCA" w:rsidP="00065A18">
            <w:pPr>
              <w:rPr>
                <w:rFonts w:eastAsiaTheme="minorHAnsi"/>
                <w:lang w:val="lv-LV" w:eastAsia="en-US"/>
              </w:rPr>
            </w:pPr>
            <w:r w:rsidRPr="00A31E64">
              <w:rPr>
                <w:rFonts w:eastAsiaTheme="minorHAnsi"/>
                <w:lang w:val="lv-LV" w:eastAsia="en-US"/>
              </w:rPr>
              <w:t xml:space="preserve">Medicīnas iestādes, SD, </w:t>
            </w:r>
          </w:p>
        </w:tc>
        <w:tc>
          <w:tcPr>
            <w:tcW w:w="709" w:type="dxa"/>
          </w:tcPr>
          <w:p w14:paraId="4399AEBE"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79D17561"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7390F994"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56151A8D" w14:textId="77777777" w:rsidTr="00065A18">
        <w:trPr>
          <w:gridAfter w:val="1"/>
          <w:wAfter w:w="9" w:type="dxa"/>
          <w:jc w:val="center"/>
        </w:trPr>
        <w:tc>
          <w:tcPr>
            <w:tcW w:w="846" w:type="dxa"/>
          </w:tcPr>
          <w:p w14:paraId="3ADCDB04" w14:textId="77777777" w:rsidR="002C0BCA" w:rsidRPr="00A31E64" w:rsidRDefault="002C0BCA" w:rsidP="00065A18">
            <w:pPr>
              <w:jc w:val="center"/>
              <w:rPr>
                <w:rFonts w:eastAsiaTheme="minorHAnsi"/>
                <w:lang w:val="lv-LV" w:eastAsia="en-US"/>
              </w:rPr>
            </w:pPr>
            <w:r w:rsidRPr="00A31E64">
              <w:rPr>
                <w:rFonts w:eastAsiaTheme="minorHAnsi"/>
                <w:lang w:val="lv-LV" w:eastAsia="en-US"/>
              </w:rPr>
              <w:lastRenderedPageBreak/>
              <w:t>3.3.</w:t>
            </w:r>
          </w:p>
        </w:tc>
        <w:tc>
          <w:tcPr>
            <w:tcW w:w="4252" w:type="dxa"/>
          </w:tcPr>
          <w:p w14:paraId="45CAEDD6" w14:textId="77777777" w:rsidR="002C0BCA" w:rsidRPr="00A31E64" w:rsidRDefault="002C0BCA" w:rsidP="00065A18">
            <w:pPr>
              <w:rPr>
                <w:rFonts w:eastAsiaTheme="minorHAnsi"/>
                <w:lang w:val="lv-LV" w:eastAsia="en-US"/>
              </w:rPr>
            </w:pPr>
            <w:r w:rsidRPr="00A31E64">
              <w:rPr>
                <w:rFonts w:eastAsiaTheme="minorHAnsi"/>
                <w:lang w:val="lv-LV" w:eastAsia="en-US"/>
              </w:rPr>
              <w:t>Nodrošināt pieeju psihologiem, sociālajiem darbiniekiem un citiem speciālistiem, lai sniegtu konsultācijas ģimenēm ar dažādām problēmām</w:t>
            </w:r>
          </w:p>
        </w:tc>
        <w:tc>
          <w:tcPr>
            <w:tcW w:w="3402" w:type="dxa"/>
          </w:tcPr>
          <w:p w14:paraId="15130C3A" w14:textId="77777777" w:rsidR="002C0BCA" w:rsidRPr="00A31E64" w:rsidRDefault="002C0BCA" w:rsidP="00065A18">
            <w:pPr>
              <w:rPr>
                <w:rFonts w:eastAsiaTheme="minorHAnsi"/>
                <w:lang w:val="lv-LV" w:eastAsia="en-US"/>
              </w:rPr>
            </w:pPr>
            <w:r w:rsidRPr="00A31E64">
              <w:rPr>
                <w:rFonts w:eastAsiaTheme="minorHAnsi"/>
                <w:lang w:val="lv-LV" w:eastAsia="en-US"/>
              </w:rPr>
              <w:t>Pilnveidotas atbalsta iespējas ģimenēm krīzes situācijās</w:t>
            </w:r>
          </w:p>
        </w:tc>
        <w:tc>
          <w:tcPr>
            <w:tcW w:w="2126" w:type="dxa"/>
          </w:tcPr>
          <w:p w14:paraId="16C8CC9D" w14:textId="77777777" w:rsidR="002C0BCA" w:rsidRPr="00A31E64" w:rsidRDefault="002C0BCA" w:rsidP="00065A18">
            <w:pPr>
              <w:rPr>
                <w:rFonts w:eastAsiaTheme="minorHAnsi"/>
                <w:lang w:val="lv-LV" w:eastAsia="en-US"/>
              </w:rPr>
            </w:pPr>
            <w:r w:rsidRPr="00A31E64">
              <w:rPr>
                <w:rFonts w:eastAsiaTheme="minorHAnsi"/>
                <w:lang w:val="lv-LV" w:eastAsia="en-US"/>
              </w:rPr>
              <w:t>BTA speciālists</w:t>
            </w:r>
          </w:p>
        </w:tc>
        <w:tc>
          <w:tcPr>
            <w:tcW w:w="1701" w:type="dxa"/>
          </w:tcPr>
          <w:p w14:paraId="305E57B6" w14:textId="77777777" w:rsidR="002C0BCA" w:rsidRPr="00A31E64" w:rsidRDefault="002C0BCA" w:rsidP="00065A18">
            <w:pPr>
              <w:rPr>
                <w:rFonts w:eastAsiaTheme="minorHAnsi"/>
                <w:lang w:val="lv-LV" w:eastAsia="en-US"/>
              </w:rPr>
            </w:pPr>
            <w:r w:rsidRPr="00A31E64">
              <w:rPr>
                <w:rFonts w:eastAsiaTheme="minorHAnsi"/>
                <w:lang w:val="lv-LV" w:eastAsia="en-US"/>
              </w:rPr>
              <w:t>IP, DJIVC, SD</w:t>
            </w:r>
          </w:p>
        </w:tc>
        <w:tc>
          <w:tcPr>
            <w:tcW w:w="709" w:type="dxa"/>
          </w:tcPr>
          <w:p w14:paraId="2E57AF32"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74E8CEFA"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22594768"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138A9CFD" w14:textId="77777777" w:rsidTr="00065A18">
        <w:trPr>
          <w:gridAfter w:val="1"/>
          <w:wAfter w:w="9" w:type="dxa"/>
          <w:jc w:val="center"/>
        </w:trPr>
        <w:tc>
          <w:tcPr>
            <w:tcW w:w="846" w:type="dxa"/>
          </w:tcPr>
          <w:p w14:paraId="02A86ECA" w14:textId="77777777" w:rsidR="002C0BCA" w:rsidRPr="00A31E64" w:rsidRDefault="002C0BCA" w:rsidP="00065A18">
            <w:pPr>
              <w:jc w:val="center"/>
              <w:rPr>
                <w:rFonts w:eastAsiaTheme="minorHAnsi"/>
                <w:lang w:val="lv-LV" w:eastAsia="en-US"/>
              </w:rPr>
            </w:pPr>
            <w:r w:rsidRPr="00A31E64">
              <w:rPr>
                <w:rFonts w:eastAsiaTheme="minorHAnsi"/>
                <w:lang w:val="lv-LV" w:eastAsia="en-US"/>
              </w:rPr>
              <w:t>3.4.</w:t>
            </w:r>
          </w:p>
        </w:tc>
        <w:tc>
          <w:tcPr>
            <w:tcW w:w="4252" w:type="dxa"/>
          </w:tcPr>
          <w:p w14:paraId="12AEED83" w14:textId="77777777" w:rsidR="002C0BCA" w:rsidRPr="00A31E64" w:rsidRDefault="002C0BCA" w:rsidP="00065A18">
            <w:pPr>
              <w:rPr>
                <w:rFonts w:eastAsiaTheme="minorHAnsi"/>
                <w:lang w:val="lv-LV" w:eastAsia="en-US"/>
              </w:rPr>
            </w:pPr>
            <w:r w:rsidRPr="00A31E64">
              <w:rPr>
                <w:rFonts w:eastAsiaTheme="minorHAnsi"/>
                <w:lang w:val="lv-LV" w:eastAsia="en-US"/>
              </w:rPr>
              <w:t>Paplašināt pieejamo speciālistu loku, kas sniedz atbalstu ģimenēm ar bērniem</w:t>
            </w:r>
          </w:p>
        </w:tc>
        <w:tc>
          <w:tcPr>
            <w:tcW w:w="3402" w:type="dxa"/>
          </w:tcPr>
          <w:p w14:paraId="5BDA81EC" w14:textId="77777777" w:rsidR="002C0BCA" w:rsidRPr="00A31E64" w:rsidRDefault="002C0BCA" w:rsidP="00065A18">
            <w:pPr>
              <w:rPr>
                <w:rFonts w:eastAsiaTheme="minorHAnsi"/>
                <w:lang w:val="lv-LV" w:eastAsia="en-US"/>
              </w:rPr>
            </w:pPr>
            <w:r w:rsidRPr="00A31E64">
              <w:rPr>
                <w:rFonts w:eastAsiaTheme="minorHAnsi"/>
                <w:lang w:val="lv-LV" w:eastAsia="en-US"/>
              </w:rPr>
              <w:t>Veicināta bērnu un jauniešu labbūtība, uzlabotas savstarpējās attiecības ģimenē</w:t>
            </w:r>
          </w:p>
        </w:tc>
        <w:tc>
          <w:tcPr>
            <w:tcW w:w="2126" w:type="dxa"/>
          </w:tcPr>
          <w:p w14:paraId="68B72894" w14:textId="77777777" w:rsidR="002C0BCA" w:rsidRPr="00A31E64" w:rsidRDefault="002C0BCA" w:rsidP="00065A18">
            <w:pPr>
              <w:rPr>
                <w:rFonts w:eastAsiaTheme="minorHAnsi"/>
                <w:lang w:val="lv-LV" w:eastAsia="en-US"/>
              </w:rPr>
            </w:pPr>
            <w:r w:rsidRPr="00A31E64">
              <w:rPr>
                <w:rFonts w:eastAsiaTheme="minorHAnsi"/>
                <w:lang w:val="lv-LV" w:eastAsia="en-US"/>
              </w:rPr>
              <w:t>IP, SD</w:t>
            </w:r>
          </w:p>
        </w:tc>
        <w:tc>
          <w:tcPr>
            <w:tcW w:w="1701" w:type="dxa"/>
          </w:tcPr>
          <w:p w14:paraId="559C9A8B" w14:textId="77777777" w:rsidR="002C0BCA" w:rsidRPr="00A31E64" w:rsidRDefault="002C0BCA" w:rsidP="00065A18">
            <w:pPr>
              <w:rPr>
                <w:rFonts w:eastAsiaTheme="minorHAnsi"/>
                <w:lang w:val="lv-LV" w:eastAsia="en-US"/>
              </w:rPr>
            </w:pPr>
            <w:r w:rsidRPr="00A31E64">
              <w:rPr>
                <w:rFonts w:eastAsiaTheme="minorHAnsi"/>
                <w:lang w:val="lv-LV" w:eastAsia="en-US"/>
              </w:rPr>
              <w:t>DJIVC, izglītības iestādes</w:t>
            </w:r>
          </w:p>
        </w:tc>
        <w:tc>
          <w:tcPr>
            <w:tcW w:w="709" w:type="dxa"/>
          </w:tcPr>
          <w:p w14:paraId="73E1AC19"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3394209C"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54B3DF4E"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027083F7" w14:textId="77777777" w:rsidTr="00065A18">
        <w:trPr>
          <w:gridAfter w:val="1"/>
          <w:wAfter w:w="9" w:type="dxa"/>
          <w:jc w:val="center"/>
        </w:trPr>
        <w:tc>
          <w:tcPr>
            <w:tcW w:w="846" w:type="dxa"/>
          </w:tcPr>
          <w:p w14:paraId="47B54DBB" w14:textId="77777777" w:rsidR="002C0BCA" w:rsidRPr="00A31E64" w:rsidRDefault="002C0BCA" w:rsidP="00065A18">
            <w:pPr>
              <w:jc w:val="center"/>
              <w:rPr>
                <w:rFonts w:eastAsiaTheme="minorHAnsi"/>
                <w:lang w:val="lv-LV" w:eastAsia="en-US"/>
              </w:rPr>
            </w:pPr>
            <w:r w:rsidRPr="00A31E64">
              <w:rPr>
                <w:rFonts w:eastAsiaTheme="minorHAnsi"/>
                <w:lang w:val="lv-LV" w:eastAsia="en-US"/>
              </w:rPr>
              <w:t>3.5.</w:t>
            </w:r>
          </w:p>
        </w:tc>
        <w:tc>
          <w:tcPr>
            <w:tcW w:w="4252" w:type="dxa"/>
          </w:tcPr>
          <w:p w14:paraId="1173E524" w14:textId="77777777" w:rsidR="002C0BCA" w:rsidRPr="00A31E64" w:rsidRDefault="002C0BCA" w:rsidP="00065A18">
            <w:pPr>
              <w:rPr>
                <w:rFonts w:eastAsiaTheme="minorHAnsi"/>
                <w:lang w:val="lv-LV" w:eastAsia="en-US"/>
              </w:rPr>
            </w:pPr>
            <w:r w:rsidRPr="00A31E64">
              <w:rPr>
                <w:rFonts w:eastAsiaTheme="minorHAnsi"/>
                <w:lang w:val="lv-LV" w:eastAsia="en-US"/>
              </w:rPr>
              <w:t>Pilnveidot un nodrošināt sabiedrības informēšanu par audžuģimenes un aizbildnības nozīmīgumu</w:t>
            </w:r>
          </w:p>
        </w:tc>
        <w:tc>
          <w:tcPr>
            <w:tcW w:w="3402" w:type="dxa"/>
          </w:tcPr>
          <w:p w14:paraId="262A4044" w14:textId="77777777" w:rsidR="002C0BCA" w:rsidRPr="00A31E64" w:rsidRDefault="002C0BCA" w:rsidP="00065A18">
            <w:pPr>
              <w:rPr>
                <w:rFonts w:eastAsiaTheme="minorHAnsi"/>
                <w:lang w:val="lv-LV" w:eastAsia="en-US"/>
              </w:rPr>
            </w:pPr>
            <w:r w:rsidRPr="00A31E64">
              <w:rPr>
                <w:rFonts w:eastAsiaTheme="minorHAnsi"/>
                <w:lang w:val="lv-LV" w:eastAsia="en-US"/>
              </w:rPr>
              <w:t>Samazināts bērnu sociālās aprūpes iestādēs ievietoto bērnu skaits</w:t>
            </w:r>
          </w:p>
        </w:tc>
        <w:tc>
          <w:tcPr>
            <w:tcW w:w="2126" w:type="dxa"/>
          </w:tcPr>
          <w:p w14:paraId="3DF02E4B" w14:textId="77777777" w:rsidR="002C0BCA" w:rsidRPr="00A31E64" w:rsidRDefault="002C0BCA" w:rsidP="00065A18">
            <w:pPr>
              <w:rPr>
                <w:rFonts w:eastAsiaTheme="minorHAnsi"/>
                <w:lang w:val="lv-LV" w:eastAsia="en-US"/>
              </w:rPr>
            </w:pPr>
            <w:r w:rsidRPr="00A31E64">
              <w:rPr>
                <w:rFonts w:eastAsiaTheme="minorHAnsi"/>
                <w:lang w:val="lv-LV" w:eastAsia="en-US"/>
              </w:rPr>
              <w:t>BT</w:t>
            </w:r>
          </w:p>
        </w:tc>
        <w:tc>
          <w:tcPr>
            <w:tcW w:w="1701" w:type="dxa"/>
          </w:tcPr>
          <w:p w14:paraId="422CD8ED" w14:textId="77777777" w:rsidR="002C0BCA" w:rsidRPr="00A31E64" w:rsidRDefault="002C0BCA" w:rsidP="00065A18">
            <w:pPr>
              <w:rPr>
                <w:rFonts w:eastAsiaTheme="minorHAnsi"/>
                <w:lang w:val="lv-LV" w:eastAsia="en-US"/>
              </w:rPr>
            </w:pPr>
            <w:r w:rsidRPr="00A31E64">
              <w:rPr>
                <w:rFonts w:eastAsiaTheme="minorHAnsi"/>
                <w:lang w:val="lv-LV" w:eastAsia="en-US"/>
              </w:rPr>
              <w:t>SA nodaļa</w:t>
            </w:r>
          </w:p>
        </w:tc>
        <w:tc>
          <w:tcPr>
            <w:tcW w:w="709" w:type="dxa"/>
          </w:tcPr>
          <w:p w14:paraId="4D8AC23B"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5F4A2BDF"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3B81ED11"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7BBCB434" w14:textId="77777777" w:rsidTr="00065A18">
        <w:trPr>
          <w:gridAfter w:val="1"/>
          <w:wAfter w:w="9" w:type="dxa"/>
          <w:jc w:val="center"/>
        </w:trPr>
        <w:tc>
          <w:tcPr>
            <w:tcW w:w="846" w:type="dxa"/>
          </w:tcPr>
          <w:p w14:paraId="31834597" w14:textId="77777777" w:rsidR="002C0BCA" w:rsidRPr="00A31E64" w:rsidRDefault="002C0BCA" w:rsidP="00065A18">
            <w:pPr>
              <w:rPr>
                <w:rFonts w:eastAsiaTheme="minorHAnsi"/>
                <w:lang w:val="lv-LV" w:eastAsia="en-US"/>
              </w:rPr>
            </w:pPr>
            <w:r w:rsidRPr="00A31E64">
              <w:rPr>
                <w:rFonts w:eastAsiaTheme="minorHAnsi"/>
                <w:lang w:val="lv-LV" w:eastAsia="en-US"/>
              </w:rPr>
              <w:t>3.6.</w:t>
            </w:r>
          </w:p>
        </w:tc>
        <w:tc>
          <w:tcPr>
            <w:tcW w:w="4252" w:type="dxa"/>
          </w:tcPr>
          <w:p w14:paraId="141187CE" w14:textId="77777777" w:rsidR="002C0BCA" w:rsidRPr="00A31E64" w:rsidRDefault="002C0BCA" w:rsidP="00065A18">
            <w:pPr>
              <w:rPr>
                <w:rFonts w:eastAsiaTheme="minorHAnsi"/>
                <w:lang w:val="lv-LV" w:eastAsia="en-US"/>
              </w:rPr>
            </w:pPr>
            <w:r w:rsidRPr="00A31E64">
              <w:rPr>
                <w:rFonts w:eastAsiaTheme="minorHAnsi"/>
                <w:lang w:val="lv-LV" w:eastAsia="en-US"/>
              </w:rPr>
              <w:t>Nodrošināt atbalsta pasākumu un speciālistu (karjeras konsultantu, mentoru, jaunatnes darbinieku, sociālo darbinieku, sociālo pedagogu) pieejamību dažādām jauniešu mērķauditorijām</w:t>
            </w:r>
          </w:p>
        </w:tc>
        <w:tc>
          <w:tcPr>
            <w:tcW w:w="3402" w:type="dxa"/>
          </w:tcPr>
          <w:p w14:paraId="7F939B0F" w14:textId="77777777" w:rsidR="002C0BCA" w:rsidRPr="00A31E64" w:rsidRDefault="002C0BCA" w:rsidP="00065A18">
            <w:pPr>
              <w:rPr>
                <w:rFonts w:eastAsiaTheme="minorHAnsi"/>
                <w:lang w:val="lv-LV" w:eastAsia="en-US"/>
              </w:rPr>
            </w:pPr>
            <w:r w:rsidRPr="00A31E64">
              <w:rPr>
                <w:rFonts w:eastAsiaTheme="minorHAnsi"/>
                <w:lang w:val="lv-LV" w:eastAsia="en-US"/>
              </w:rPr>
              <w:t>Pilnveidotas atbalsta iespējas bērniem, jauniešiem un viņu ģimenēm</w:t>
            </w:r>
          </w:p>
        </w:tc>
        <w:tc>
          <w:tcPr>
            <w:tcW w:w="2126" w:type="dxa"/>
          </w:tcPr>
          <w:p w14:paraId="5CB09B9D" w14:textId="77777777" w:rsidR="002C0BCA" w:rsidRPr="00A31E64" w:rsidRDefault="002C0BCA" w:rsidP="00065A18">
            <w:pPr>
              <w:rPr>
                <w:rFonts w:eastAsiaTheme="minorHAnsi"/>
                <w:lang w:val="lv-LV" w:eastAsia="en-US"/>
              </w:rPr>
            </w:pPr>
            <w:r w:rsidRPr="00A31E64">
              <w:rPr>
                <w:rFonts w:eastAsiaTheme="minorHAnsi"/>
                <w:lang w:val="lv-LV" w:eastAsia="en-US"/>
              </w:rPr>
              <w:t>DJIVC, SD</w:t>
            </w:r>
          </w:p>
        </w:tc>
        <w:tc>
          <w:tcPr>
            <w:tcW w:w="1701" w:type="dxa"/>
          </w:tcPr>
          <w:p w14:paraId="7E4EB7F7" w14:textId="77777777" w:rsidR="002C0BCA" w:rsidRPr="00A31E64" w:rsidRDefault="002C0BCA" w:rsidP="00065A18">
            <w:pPr>
              <w:rPr>
                <w:rFonts w:eastAsiaTheme="minorHAnsi"/>
                <w:lang w:val="lv-LV" w:eastAsia="en-US"/>
              </w:rPr>
            </w:pPr>
            <w:r w:rsidRPr="00A31E64">
              <w:rPr>
                <w:rFonts w:eastAsiaTheme="minorHAnsi"/>
                <w:lang w:val="lv-LV" w:eastAsia="en-US"/>
              </w:rPr>
              <w:t>BTA speciālists, IP</w:t>
            </w:r>
          </w:p>
        </w:tc>
        <w:tc>
          <w:tcPr>
            <w:tcW w:w="709" w:type="dxa"/>
          </w:tcPr>
          <w:p w14:paraId="2CF46815"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3749B017"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20F5409E"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0A14344B" w14:textId="77777777" w:rsidTr="00065A18">
        <w:trPr>
          <w:gridAfter w:val="1"/>
          <w:wAfter w:w="9" w:type="dxa"/>
          <w:jc w:val="center"/>
        </w:trPr>
        <w:tc>
          <w:tcPr>
            <w:tcW w:w="5098" w:type="dxa"/>
            <w:gridSpan w:val="2"/>
            <w:shd w:val="clear" w:color="auto" w:fill="F2F2F2" w:themeFill="background1" w:themeFillShade="F2"/>
          </w:tcPr>
          <w:p w14:paraId="115A21AF" w14:textId="77777777" w:rsidR="002C0BCA" w:rsidRPr="00A31E64" w:rsidRDefault="002C0BCA" w:rsidP="00065A18">
            <w:pPr>
              <w:spacing w:before="120" w:after="120"/>
              <w:rPr>
                <w:rFonts w:eastAsiaTheme="minorHAnsi"/>
                <w:b/>
                <w:bCs/>
                <w:lang w:val="lv-LV" w:eastAsia="en-US"/>
              </w:rPr>
            </w:pPr>
            <w:r w:rsidRPr="00A31E64">
              <w:rPr>
                <w:rFonts w:eastAsiaTheme="minorHAnsi"/>
                <w:b/>
                <w:bCs/>
                <w:lang w:val="lv-LV" w:eastAsia="en-US"/>
              </w:rPr>
              <w:t>4.rīcības virziens</w:t>
            </w:r>
          </w:p>
        </w:tc>
        <w:tc>
          <w:tcPr>
            <w:tcW w:w="9476" w:type="dxa"/>
            <w:gridSpan w:val="6"/>
            <w:shd w:val="clear" w:color="auto" w:fill="F2F2F2" w:themeFill="background1" w:themeFillShade="F2"/>
          </w:tcPr>
          <w:p w14:paraId="49CAF48A" w14:textId="77777777" w:rsidR="002C0BCA" w:rsidRPr="00A31E64" w:rsidRDefault="002C0BCA" w:rsidP="00065A18">
            <w:pPr>
              <w:spacing w:before="120" w:after="120"/>
              <w:rPr>
                <w:rFonts w:eastAsiaTheme="minorHAnsi"/>
                <w:b/>
                <w:bCs/>
                <w:lang w:val="lv-LV" w:eastAsia="en-US"/>
              </w:rPr>
            </w:pPr>
            <w:r w:rsidRPr="00A31E64">
              <w:rPr>
                <w:rFonts w:eastAsiaTheme="minorHAnsi"/>
                <w:b/>
                <w:bCs/>
                <w:lang w:val="lv-LV" w:eastAsia="en-US"/>
              </w:rPr>
              <w:t>Izglītības nodrošinājums, saturīga brīvā laika pavadīšanas iespējas</w:t>
            </w:r>
          </w:p>
        </w:tc>
      </w:tr>
      <w:tr w:rsidR="002C0BCA" w:rsidRPr="00A31E64" w14:paraId="7346C653" w14:textId="77777777" w:rsidTr="00065A18">
        <w:trPr>
          <w:gridAfter w:val="1"/>
          <w:wAfter w:w="9" w:type="dxa"/>
          <w:jc w:val="center"/>
        </w:trPr>
        <w:tc>
          <w:tcPr>
            <w:tcW w:w="846" w:type="dxa"/>
          </w:tcPr>
          <w:p w14:paraId="4426D2C6" w14:textId="77777777" w:rsidR="002C0BCA" w:rsidRPr="00A31E64" w:rsidRDefault="002C0BCA" w:rsidP="00065A18">
            <w:pPr>
              <w:jc w:val="center"/>
              <w:rPr>
                <w:rFonts w:eastAsiaTheme="minorHAnsi"/>
                <w:lang w:val="lv-LV" w:eastAsia="en-US"/>
              </w:rPr>
            </w:pPr>
            <w:r w:rsidRPr="00A31E64">
              <w:rPr>
                <w:rFonts w:eastAsiaTheme="minorHAnsi"/>
                <w:lang w:val="lv-LV" w:eastAsia="en-US"/>
              </w:rPr>
              <w:t>4.1.</w:t>
            </w:r>
          </w:p>
        </w:tc>
        <w:tc>
          <w:tcPr>
            <w:tcW w:w="4252" w:type="dxa"/>
          </w:tcPr>
          <w:p w14:paraId="2070D23E" w14:textId="77777777" w:rsidR="002C0BCA" w:rsidRPr="00A31E64" w:rsidRDefault="002C0BCA" w:rsidP="00065A18">
            <w:pPr>
              <w:rPr>
                <w:rFonts w:eastAsiaTheme="minorHAnsi"/>
                <w:lang w:val="lv-LV" w:eastAsia="en-US"/>
              </w:rPr>
            </w:pPr>
            <w:r w:rsidRPr="00A31E64">
              <w:rPr>
                <w:rFonts w:eastAsiaTheme="minorHAnsi"/>
                <w:lang w:val="lv-LV" w:eastAsia="en-US"/>
              </w:rPr>
              <w:t>Nodrošināt Dobeles novada pašvaldības rīcības programmas “Priekšlaicīgas mācību pārtraukšanas prevencijas sistēma un ieviešanas plāns 2024. – 2028. gadam” īstenošanu</w:t>
            </w:r>
          </w:p>
        </w:tc>
        <w:tc>
          <w:tcPr>
            <w:tcW w:w="3402" w:type="dxa"/>
          </w:tcPr>
          <w:p w14:paraId="233E65F9" w14:textId="77777777" w:rsidR="002C0BCA" w:rsidRPr="00A31E64" w:rsidRDefault="002C0BCA" w:rsidP="00065A18">
            <w:pPr>
              <w:rPr>
                <w:rFonts w:eastAsiaTheme="minorHAnsi"/>
                <w:lang w:val="lv-LV" w:eastAsia="en-US"/>
              </w:rPr>
            </w:pPr>
            <w:r w:rsidRPr="00A31E64">
              <w:rPr>
                <w:rFonts w:eastAsiaTheme="minorHAnsi"/>
                <w:lang w:val="lv-LV" w:eastAsia="en-US"/>
              </w:rPr>
              <w:t>Samazinājies neattaisnoti kavēto stundu skaits, uzlabojušās izglītojamo sekmes mācībās</w:t>
            </w:r>
          </w:p>
        </w:tc>
        <w:tc>
          <w:tcPr>
            <w:tcW w:w="2126" w:type="dxa"/>
          </w:tcPr>
          <w:p w14:paraId="2BDAC5F1" w14:textId="77777777" w:rsidR="002C0BCA" w:rsidRPr="00A31E64" w:rsidRDefault="002C0BCA" w:rsidP="00065A18">
            <w:pPr>
              <w:rPr>
                <w:rFonts w:eastAsiaTheme="minorHAnsi"/>
                <w:lang w:val="lv-LV" w:eastAsia="en-US"/>
              </w:rPr>
            </w:pPr>
            <w:r w:rsidRPr="00A31E64">
              <w:rPr>
                <w:rFonts w:eastAsiaTheme="minorHAnsi"/>
                <w:lang w:val="lv-LV" w:eastAsia="en-US"/>
              </w:rPr>
              <w:t>IP</w:t>
            </w:r>
          </w:p>
        </w:tc>
        <w:tc>
          <w:tcPr>
            <w:tcW w:w="1701" w:type="dxa"/>
          </w:tcPr>
          <w:p w14:paraId="02E88925" w14:textId="77777777" w:rsidR="002C0BCA" w:rsidRPr="00A31E64" w:rsidRDefault="002C0BCA" w:rsidP="00065A18">
            <w:pPr>
              <w:rPr>
                <w:rFonts w:eastAsiaTheme="minorHAnsi"/>
                <w:lang w:val="lv-LV" w:eastAsia="en-US"/>
              </w:rPr>
            </w:pPr>
            <w:r w:rsidRPr="00A31E64">
              <w:rPr>
                <w:rFonts w:eastAsiaTheme="minorHAnsi"/>
                <w:lang w:val="lv-LV" w:eastAsia="en-US"/>
              </w:rPr>
              <w:t>BTA speciālists, izglītības iestādes</w:t>
            </w:r>
          </w:p>
        </w:tc>
        <w:tc>
          <w:tcPr>
            <w:tcW w:w="709" w:type="dxa"/>
          </w:tcPr>
          <w:p w14:paraId="2DE1F4B5"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50759A4C"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4AAD3E95"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04E84111" w14:textId="77777777" w:rsidTr="00065A18">
        <w:trPr>
          <w:gridAfter w:val="1"/>
          <w:wAfter w:w="9" w:type="dxa"/>
          <w:jc w:val="center"/>
        </w:trPr>
        <w:tc>
          <w:tcPr>
            <w:tcW w:w="846" w:type="dxa"/>
          </w:tcPr>
          <w:p w14:paraId="7D334314" w14:textId="77777777" w:rsidR="002C0BCA" w:rsidRPr="00A31E64" w:rsidRDefault="002C0BCA" w:rsidP="00065A18">
            <w:pPr>
              <w:jc w:val="center"/>
              <w:rPr>
                <w:rFonts w:eastAsiaTheme="minorHAnsi"/>
                <w:lang w:val="lv-LV" w:eastAsia="en-US"/>
              </w:rPr>
            </w:pPr>
            <w:r w:rsidRPr="00A31E64">
              <w:rPr>
                <w:rFonts w:eastAsiaTheme="minorHAnsi"/>
                <w:lang w:val="lv-LV" w:eastAsia="en-US"/>
              </w:rPr>
              <w:t>4.2.</w:t>
            </w:r>
          </w:p>
        </w:tc>
        <w:tc>
          <w:tcPr>
            <w:tcW w:w="4252" w:type="dxa"/>
          </w:tcPr>
          <w:p w14:paraId="32A149E2" w14:textId="77777777" w:rsidR="002C0BCA" w:rsidRPr="00A31E64" w:rsidRDefault="002C0BCA" w:rsidP="00065A18">
            <w:pPr>
              <w:rPr>
                <w:rFonts w:eastAsiaTheme="minorHAnsi"/>
                <w:lang w:val="lv-LV" w:eastAsia="en-US"/>
              </w:rPr>
            </w:pPr>
            <w:r w:rsidRPr="00A31E64">
              <w:rPr>
                <w:rFonts w:eastAsiaTheme="minorHAnsi"/>
                <w:lang w:val="lv-LV" w:eastAsia="en-US"/>
              </w:rPr>
              <w:t>Nodrošināt skolotājiem regulāru apmācību par bērnu tiesībām, to pārkāpumiem un to, kā atpazīt un ziņot par iespējamiem riskiem</w:t>
            </w:r>
          </w:p>
        </w:tc>
        <w:tc>
          <w:tcPr>
            <w:tcW w:w="3402" w:type="dxa"/>
          </w:tcPr>
          <w:p w14:paraId="709C2111" w14:textId="77777777" w:rsidR="002C0BCA" w:rsidRPr="00A31E64" w:rsidRDefault="002C0BCA" w:rsidP="00065A18">
            <w:pPr>
              <w:rPr>
                <w:rFonts w:eastAsiaTheme="minorHAnsi"/>
                <w:lang w:val="lv-LV" w:eastAsia="en-US"/>
              </w:rPr>
            </w:pPr>
            <w:r w:rsidRPr="00A31E64">
              <w:rPr>
                <w:rFonts w:eastAsiaTheme="minorHAnsi"/>
                <w:lang w:val="lv-LV" w:eastAsia="en-US"/>
              </w:rPr>
              <w:t>Uzlabotas skolotāju zināšanas un prasmes problēmsituāciju un risku atpazīšanā un novēršanā</w:t>
            </w:r>
          </w:p>
        </w:tc>
        <w:tc>
          <w:tcPr>
            <w:tcW w:w="2126" w:type="dxa"/>
          </w:tcPr>
          <w:p w14:paraId="30AD6B55" w14:textId="77777777" w:rsidR="002C0BCA" w:rsidRPr="00A31E64" w:rsidRDefault="002C0BCA" w:rsidP="00065A18">
            <w:pPr>
              <w:rPr>
                <w:rFonts w:eastAsiaTheme="minorHAnsi"/>
                <w:lang w:val="lv-LV" w:eastAsia="en-US"/>
              </w:rPr>
            </w:pPr>
            <w:r w:rsidRPr="00A31E64">
              <w:rPr>
                <w:rFonts w:eastAsiaTheme="minorHAnsi"/>
                <w:lang w:val="lv-LV" w:eastAsia="en-US"/>
              </w:rPr>
              <w:t>IP</w:t>
            </w:r>
          </w:p>
        </w:tc>
        <w:tc>
          <w:tcPr>
            <w:tcW w:w="1701" w:type="dxa"/>
          </w:tcPr>
          <w:p w14:paraId="07FB73EC" w14:textId="77777777" w:rsidR="002C0BCA" w:rsidRPr="00A31E64" w:rsidRDefault="002C0BCA" w:rsidP="00065A18">
            <w:pPr>
              <w:rPr>
                <w:rFonts w:eastAsiaTheme="minorHAnsi"/>
                <w:lang w:val="lv-LV" w:eastAsia="en-US"/>
              </w:rPr>
            </w:pPr>
            <w:r w:rsidRPr="00A31E64">
              <w:rPr>
                <w:rFonts w:eastAsiaTheme="minorHAnsi"/>
                <w:lang w:val="lv-LV" w:eastAsia="en-US"/>
              </w:rPr>
              <w:t>BTA speciālists, PIUAC, DJIVC, izglītības iestādes</w:t>
            </w:r>
          </w:p>
        </w:tc>
        <w:tc>
          <w:tcPr>
            <w:tcW w:w="709" w:type="dxa"/>
          </w:tcPr>
          <w:p w14:paraId="549AE89E"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55DAE4F7"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498EC354"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04D36276" w14:textId="77777777" w:rsidTr="00065A18">
        <w:trPr>
          <w:gridAfter w:val="1"/>
          <w:wAfter w:w="9" w:type="dxa"/>
          <w:jc w:val="center"/>
        </w:trPr>
        <w:tc>
          <w:tcPr>
            <w:tcW w:w="846" w:type="dxa"/>
          </w:tcPr>
          <w:p w14:paraId="5D14CA98" w14:textId="77777777" w:rsidR="002C0BCA" w:rsidRPr="00A31E64" w:rsidRDefault="002C0BCA" w:rsidP="00065A18">
            <w:pPr>
              <w:jc w:val="center"/>
              <w:rPr>
                <w:rFonts w:eastAsiaTheme="minorHAnsi"/>
                <w:lang w:val="lv-LV" w:eastAsia="en-US"/>
              </w:rPr>
            </w:pPr>
            <w:r w:rsidRPr="00A31E64">
              <w:rPr>
                <w:rFonts w:eastAsiaTheme="minorHAnsi"/>
                <w:lang w:val="lv-LV" w:eastAsia="en-US"/>
              </w:rPr>
              <w:t>4.3.</w:t>
            </w:r>
          </w:p>
        </w:tc>
        <w:tc>
          <w:tcPr>
            <w:tcW w:w="4252" w:type="dxa"/>
          </w:tcPr>
          <w:p w14:paraId="01AD0383" w14:textId="77777777" w:rsidR="002C0BCA" w:rsidRPr="00A31E64" w:rsidRDefault="002C0BCA" w:rsidP="00065A18">
            <w:pPr>
              <w:rPr>
                <w:rFonts w:eastAsiaTheme="minorHAnsi"/>
                <w:lang w:val="lv-LV" w:eastAsia="en-US"/>
              </w:rPr>
            </w:pPr>
            <w:r w:rsidRPr="00A31E64">
              <w:rPr>
                <w:rFonts w:eastAsiaTheme="minorHAnsi"/>
                <w:lang w:val="lv-LV" w:eastAsia="en-US"/>
              </w:rPr>
              <w:t>Palīdzēt skolotājiem attīstīt prasmes, kas nepieciešamas, lai veidotu drošu un atbalstošu mācību vidi, kurā visi bērni justos vērtīgi un aizsargāti</w:t>
            </w:r>
          </w:p>
        </w:tc>
        <w:tc>
          <w:tcPr>
            <w:tcW w:w="3402" w:type="dxa"/>
          </w:tcPr>
          <w:p w14:paraId="656C6758" w14:textId="77777777" w:rsidR="002C0BCA" w:rsidRPr="00A31E64" w:rsidRDefault="002C0BCA" w:rsidP="00065A18">
            <w:pPr>
              <w:rPr>
                <w:rFonts w:eastAsiaTheme="minorHAnsi"/>
                <w:lang w:val="lv-LV" w:eastAsia="en-US"/>
              </w:rPr>
            </w:pPr>
            <w:r w:rsidRPr="00A31E64">
              <w:rPr>
                <w:rFonts w:eastAsiaTheme="minorHAnsi"/>
                <w:lang w:val="lv-LV" w:eastAsia="en-US"/>
              </w:rPr>
              <w:t>Uzlabota bērnu un jauniešu labbūtība, mācību vide</w:t>
            </w:r>
          </w:p>
        </w:tc>
        <w:tc>
          <w:tcPr>
            <w:tcW w:w="2126" w:type="dxa"/>
          </w:tcPr>
          <w:p w14:paraId="0AC58200" w14:textId="77777777" w:rsidR="002C0BCA" w:rsidRPr="00A31E64" w:rsidRDefault="002C0BCA" w:rsidP="00065A18">
            <w:pPr>
              <w:rPr>
                <w:rFonts w:eastAsiaTheme="minorHAnsi"/>
                <w:lang w:val="lv-LV" w:eastAsia="en-US"/>
              </w:rPr>
            </w:pPr>
            <w:r w:rsidRPr="00A31E64">
              <w:rPr>
                <w:rFonts w:eastAsiaTheme="minorHAnsi"/>
                <w:lang w:val="lv-LV" w:eastAsia="en-US"/>
              </w:rPr>
              <w:t>IP</w:t>
            </w:r>
          </w:p>
        </w:tc>
        <w:tc>
          <w:tcPr>
            <w:tcW w:w="1701" w:type="dxa"/>
          </w:tcPr>
          <w:p w14:paraId="5618FB1D" w14:textId="77777777" w:rsidR="002C0BCA" w:rsidRPr="00A31E64" w:rsidRDefault="002C0BCA" w:rsidP="00065A18">
            <w:pPr>
              <w:rPr>
                <w:rFonts w:eastAsiaTheme="minorHAnsi"/>
                <w:lang w:val="lv-LV" w:eastAsia="en-US"/>
              </w:rPr>
            </w:pPr>
            <w:r w:rsidRPr="00A31E64">
              <w:rPr>
                <w:rFonts w:eastAsiaTheme="minorHAnsi"/>
                <w:lang w:val="lv-LV" w:eastAsia="en-US"/>
              </w:rPr>
              <w:t xml:space="preserve">BTA speciālists, PIUAC, DJIVC, </w:t>
            </w:r>
            <w:r w:rsidRPr="00A31E64">
              <w:rPr>
                <w:rFonts w:eastAsiaTheme="minorHAnsi"/>
                <w:lang w:val="lv-LV" w:eastAsia="en-US"/>
              </w:rPr>
              <w:lastRenderedPageBreak/>
              <w:t>izglītības iestādes</w:t>
            </w:r>
          </w:p>
        </w:tc>
        <w:tc>
          <w:tcPr>
            <w:tcW w:w="709" w:type="dxa"/>
          </w:tcPr>
          <w:p w14:paraId="17665B75" w14:textId="77777777" w:rsidR="002C0BCA" w:rsidRPr="00A31E64" w:rsidRDefault="002C0BCA" w:rsidP="00065A18">
            <w:pPr>
              <w:rPr>
                <w:rFonts w:eastAsiaTheme="minorHAnsi"/>
                <w:lang w:val="lv-LV" w:eastAsia="en-US"/>
              </w:rPr>
            </w:pPr>
            <w:r w:rsidRPr="00A31E64">
              <w:rPr>
                <w:rFonts w:eastAsiaTheme="minorHAnsi"/>
                <w:lang w:val="lv-LV" w:eastAsia="en-US"/>
              </w:rPr>
              <w:lastRenderedPageBreak/>
              <w:t>x</w:t>
            </w:r>
          </w:p>
        </w:tc>
        <w:tc>
          <w:tcPr>
            <w:tcW w:w="709" w:type="dxa"/>
          </w:tcPr>
          <w:p w14:paraId="4CCF5BC3"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4A0033E3"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6CC9B166" w14:textId="77777777" w:rsidTr="00065A18">
        <w:trPr>
          <w:gridAfter w:val="1"/>
          <w:wAfter w:w="9" w:type="dxa"/>
          <w:jc w:val="center"/>
        </w:trPr>
        <w:tc>
          <w:tcPr>
            <w:tcW w:w="846" w:type="dxa"/>
          </w:tcPr>
          <w:p w14:paraId="3C74F7EC" w14:textId="77777777" w:rsidR="002C0BCA" w:rsidRPr="00A31E64" w:rsidRDefault="002C0BCA" w:rsidP="00065A18">
            <w:pPr>
              <w:jc w:val="center"/>
              <w:rPr>
                <w:rFonts w:eastAsiaTheme="minorHAnsi"/>
                <w:lang w:val="lv-LV" w:eastAsia="en-US"/>
              </w:rPr>
            </w:pPr>
            <w:r w:rsidRPr="00A31E64">
              <w:rPr>
                <w:rFonts w:eastAsiaTheme="minorHAnsi"/>
                <w:lang w:val="lv-LV" w:eastAsia="en-US"/>
              </w:rPr>
              <w:t>4.4.</w:t>
            </w:r>
          </w:p>
        </w:tc>
        <w:tc>
          <w:tcPr>
            <w:tcW w:w="4252" w:type="dxa"/>
          </w:tcPr>
          <w:p w14:paraId="6E57F545" w14:textId="77777777" w:rsidR="002C0BCA" w:rsidRPr="00A31E64" w:rsidRDefault="002C0BCA" w:rsidP="00065A18">
            <w:pPr>
              <w:rPr>
                <w:rFonts w:eastAsiaTheme="minorHAnsi"/>
                <w:lang w:val="lv-LV" w:eastAsia="en-US"/>
              </w:rPr>
            </w:pPr>
            <w:r w:rsidRPr="00A31E64">
              <w:rPr>
                <w:rFonts w:eastAsiaTheme="minorHAnsi"/>
                <w:lang w:val="lv-LV" w:eastAsia="en-US"/>
              </w:rPr>
              <w:t>Radīt iespējas bērniem brīvi izteikt savas domas un bažas, ja viņi jūtas apdraudēti vai aizskarti</w:t>
            </w:r>
          </w:p>
        </w:tc>
        <w:tc>
          <w:tcPr>
            <w:tcW w:w="3402" w:type="dxa"/>
          </w:tcPr>
          <w:p w14:paraId="3F693E6B" w14:textId="77777777" w:rsidR="002C0BCA" w:rsidRPr="00A31E64" w:rsidRDefault="002C0BCA" w:rsidP="00065A18">
            <w:pPr>
              <w:rPr>
                <w:rFonts w:eastAsiaTheme="minorHAnsi"/>
                <w:lang w:val="lv-LV" w:eastAsia="en-US"/>
              </w:rPr>
            </w:pPr>
            <w:r w:rsidRPr="00A31E64">
              <w:rPr>
                <w:rFonts w:eastAsiaTheme="minorHAnsi"/>
                <w:lang w:val="lv-LV" w:eastAsia="en-US"/>
              </w:rPr>
              <w:t>Radīta drošība bērniem un jauniešiem brīvi izteikt savas bažas krīzes situācijās</w:t>
            </w:r>
          </w:p>
        </w:tc>
        <w:tc>
          <w:tcPr>
            <w:tcW w:w="2126" w:type="dxa"/>
          </w:tcPr>
          <w:p w14:paraId="438C6D81" w14:textId="77777777" w:rsidR="002C0BCA" w:rsidRPr="00A31E64" w:rsidRDefault="002C0BCA" w:rsidP="00065A18">
            <w:pPr>
              <w:rPr>
                <w:rFonts w:eastAsiaTheme="minorHAnsi"/>
                <w:lang w:val="lv-LV" w:eastAsia="en-US"/>
              </w:rPr>
            </w:pPr>
            <w:r w:rsidRPr="00A31E64">
              <w:rPr>
                <w:rFonts w:eastAsiaTheme="minorHAnsi"/>
                <w:lang w:val="lv-LV" w:eastAsia="en-US"/>
              </w:rPr>
              <w:t>IP, BTA speciālists</w:t>
            </w:r>
          </w:p>
        </w:tc>
        <w:tc>
          <w:tcPr>
            <w:tcW w:w="1701" w:type="dxa"/>
          </w:tcPr>
          <w:p w14:paraId="7D51D782" w14:textId="77777777" w:rsidR="002C0BCA" w:rsidRPr="00A31E64" w:rsidRDefault="002C0BCA" w:rsidP="00065A18">
            <w:pPr>
              <w:rPr>
                <w:rFonts w:eastAsiaTheme="minorHAnsi"/>
                <w:lang w:val="lv-LV" w:eastAsia="en-US"/>
              </w:rPr>
            </w:pPr>
            <w:r w:rsidRPr="00A31E64">
              <w:rPr>
                <w:rFonts w:eastAsiaTheme="minorHAnsi"/>
                <w:lang w:val="lv-LV" w:eastAsia="en-US"/>
              </w:rPr>
              <w:t>Izglītības iestādes, SD, BT</w:t>
            </w:r>
          </w:p>
        </w:tc>
        <w:tc>
          <w:tcPr>
            <w:tcW w:w="709" w:type="dxa"/>
          </w:tcPr>
          <w:p w14:paraId="47C59AC6"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02CF8436"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6E0FBCC5"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5EE914EB" w14:textId="77777777" w:rsidTr="00065A18">
        <w:trPr>
          <w:gridAfter w:val="1"/>
          <w:wAfter w:w="9" w:type="dxa"/>
          <w:jc w:val="center"/>
        </w:trPr>
        <w:tc>
          <w:tcPr>
            <w:tcW w:w="846" w:type="dxa"/>
          </w:tcPr>
          <w:p w14:paraId="10A7931D" w14:textId="77777777" w:rsidR="002C0BCA" w:rsidRPr="00A31E64" w:rsidRDefault="002C0BCA" w:rsidP="00065A18">
            <w:pPr>
              <w:jc w:val="center"/>
              <w:rPr>
                <w:rFonts w:eastAsiaTheme="minorHAnsi"/>
                <w:lang w:val="lv-LV" w:eastAsia="en-US"/>
              </w:rPr>
            </w:pPr>
            <w:r w:rsidRPr="00A31E64">
              <w:rPr>
                <w:rFonts w:eastAsiaTheme="minorHAnsi"/>
                <w:lang w:val="lv-LV" w:eastAsia="en-US"/>
              </w:rPr>
              <w:t>4.5.</w:t>
            </w:r>
          </w:p>
        </w:tc>
        <w:tc>
          <w:tcPr>
            <w:tcW w:w="4252" w:type="dxa"/>
          </w:tcPr>
          <w:p w14:paraId="07C37929" w14:textId="77777777" w:rsidR="002C0BCA" w:rsidRPr="00A31E64" w:rsidRDefault="002C0BCA" w:rsidP="00065A18">
            <w:pPr>
              <w:rPr>
                <w:rFonts w:eastAsiaTheme="minorHAnsi"/>
                <w:lang w:val="lv-LV" w:eastAsia="en-US"/>
              </w:rPr>
            </w:pPr>
            <w:r w:rsidRPr="00A31E64">
              <w:rPr>
                <w:rFonts w:eastAsiaTheme="minorHAnsi"/>
                <w:lang w:val="lv-LV" w:eastAsia="en-US"/>
              </w:rPr>
              <w:t> Pilnveidot jauniešu un dienas centru darbu, kur bērni un jaunieši varētu pavadīt brīvo laiku un attīstīt savas prasmes</w:t>
            </w:r>
          </w:p>
        </w:tc>
        <w:tc>
          <w:tcPr>
            <w:tcW w:w="3402" w:type="dxa"/>
          </w:tcPr>
          <w:p w14:paraId="710BC127" w14:textId="77777777" w:rsidR="002C0BCA" w:rsidRPr="00A31E64" w:rsidRDefault="002C0BCA" w:rsidP="00065A18">
            <w:pPr>
              <w:rPr>
                <w:rFonts w:eastAsiaTheme="minorHAnsi"/>
                <w:lang w:val="lv-LV" w:eastAsia="en-US"/>
              </w:rPr>
            </w:pPr>
            <w:r w:rsidRPr="00A31E64">
              <w:rPr>
                <w:rFonts w:eastAsiaTheme="minorHAnsi"/>
                <w:lang w:val="lv-LV" w:eastAsia="en-US"/>
              </w:rPr>
              <w:t>Palielinātas bērnu un jauniešu lietderīga brīvā laika pavadīšanas iespējas</w:t>
            </w:r>
          </w:p>
        </w:tc>
        <w:tc>
          <w:tcPr>
            <w:tcW w:w="2126" w:type="dxa"/>
          </w:tcPr>
          <w:p w14:paraId="6AFDFC43" w14:textId="77777777" w:rsidR="002C0BCA" w:rsidRPr="00A31E64" w:rsidRDefault="002C0BCA" w:rsidP="00065A18">
            <w:pPr>
              <w:rPr>
                <w:rFonts w:eastAsiaTheme="minorHAnsi"/>
                <w:lang w:val="lv-LV" w:eastAsia="en-US"/>
              </w:rPr>
            </w:pPr>
            <w:r w:rsidRPr="00A31E64">
              <w:rPr>
                <w:rFonts w:eastAsiaTheme="minorHAnsi"/>
                <w:lang w:val="lv-LV" w:eastAsia="en-US"/>
              </w:rPr>
              <w:t>DJIVC, SD</w:t>
            </w:r>
          </w:p>
        </w:tc>
        <w:tc>
          <w:tcPr>
            <w:tcW w:w="1701" w:type="dxa"/>
          </w:tcPr>
          <w:p w14:paraId="2CC3835D" w14:textId="77777777" w:rsidR="002C0BCA" w:rsidRPr="00A31E64" w:rsidRDefault="002C0BCA" w:rsidP="00065A18">
            <w:pPr>
              <w:rPr>
                <w:rFonts w:eastAsiaTheme="minorHAnsi"/>
                <w:lang w:val="lv-LV" w:eastAsia="en-US"/>
              </w:rPr>
            </w:pPr>
            <w:r w:rsidRPr="00A31E64">
              <w:rPr>
                <w:rFonts w:eastAsiaTheme="minorHAnsi"/>
                <w:lang w:val="lv-LV" w:eastAsia="en-US"/>
              </w:rPr>
              <w:t>IP, izglītības iestādes, BTA speciālists</w:t>
            </w:r>
          </w:p>
        </w:tc>
        <w:tc>
          <w:tcPr>
            <w:tcW w:w="709" w:type="dxa"/>
          </w:tcPr>
          <w:p w14:paraId="63934559"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23D85AE0"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3E22FA4C"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7BF57688" w14:textId="77777777" w:rsidTr="00065A18">
        <w:trPr>
          <w:gridAfter w:val="1"/>
          <w:wAfter w:w="9" w:type="dxa"/>
          <w:jc w:val="center"/>
        </w:trPr>
        <w:tc>
          <w:tcPr>
            <w:tcW w:w="846" w:type="dxa"/>
          </w:tcPr>
          <w:p w14:paraId="2ED45703" w14:textId="77777777" w:rsidR="002C0BCA" w:rsidRPr="00A31E64" w:rsidRDefault="002C0BCA" w:rsidP="00065A18">
            <w:pPr>
              <w:jc w:val="center"/>
              <w:rPr>
                <w:rFonts w:eastAsiaTheme="minorHAnsi"/>
                <w:lang w:val="lv-LV" w:eastAsia="en-US"/>
              </w:rPr>
            </w:pPr>
            <w:r w:rsidRPr="00A31E64">
              <w:rPr>
                <w:rFonts w:eastAsiaTheme="minorHAnsi"/>
                <w:lang w:val="lv-LV" w:eastAsia="en-US"/>
              </w:rPr>
              <w:t>4.6.</w:t>
            </w:r>
          </w:p>
        </w:tc>
        <w:tc>
          <w:tcPr>
            <w:tcW w:w="4252" w:type="dxa"/>
          </w:tcPr>
          <w:p w14:paraId="231AC730" w14:textId="77777777" w:rsidR="002C0BCA" w:rsidRPr="00A31E64" w:rsidRDefault="002C0BCA" w:rsidP="00065A18">
            <w:pPr>
              <w:rPr>
                <w:rFonts w:eastAsiaTheme="minorHAnsi"/>
                <w:lang w:val="lv-LV" w:eastAsia="en-US"/>
              </w:rPr>
            </w:pPr>
            <w:r w:rsidRPr="00A31E64">
              <w:rPr>
                <w:rFonts w:eastAsiaTheme="minorHAnsi"/>
                <w:lang w:val="lv-LV" w:eastAsia="en-US"/>
              </w:rPr>
              <w:t>Veicināt jauniešu ar ierobežotām iespējām iesaistīšanos saturīga brīvā laika pavadīšanas aktivitātēs un pasākumos</w:t>
            </w:r>
          </w:p>
        </w:tc>
        <w:tc>
          <w:tcPr>
            <w:tcW w:w="3402" w:type="dxa"/>
          </w:tcPr>
          <w:p w14:paraId="55583FA6" w14:textId="77777777" w:rsidR="002C0BCA" w:rsidRPr="00A31E64" w:rsidRDefault="002C0BCA" w:rsidP="00065A18">
            <w:pPr>
              <w:rPr>
                <w:rFonts w:eastAsiaTheme="minorHAnsi"/>
                <w:lang w:val="lv-LV" w:eastAsia="en-US"/>
              </w:rPr>
            </w:pPr>
            <w:r w:rsidRPr="00A31E64">
              <w:rPr>
                <w:rFonts w:eastAsiaTheme="minorHAnsi"/>
                <w:lang w:val="lv-LV" w:eastAsia="en-US"/>
              </w:rPr>
              <w:t>Palielinātas bērnu un jauniešu saturīgas brīvā laika pavadīšanas iespējas, integrācija sabiedrībā</w:t>
            </w:r>
          </w:p>
        </w:tc>
        <w:tc>
          <w:tcPr>
            <w:tcW w:w="2126" w:type="dxa"/>
          </w:tcPr>
          <w:p w14:paraId="358E9A86" w14:textId="77777777" w:rsidR="002C0BCA" w:rsidRPr="00A31E64" w:rsidRDefault="002C0BCA" w:rsidP="00065A18">
            <w:pPr>
              <w:rPr>
                <w:rFonts w:eastAsiaTheme="minorHAnsi"/>
                <w:lang w:val="lv-LV" w:eastAsia="en-US"/>
              </w:rPr>
            </w:pPr>
            <w:r w:rsidRPr="00A31E64">
              <w:rPr>
                <w:rFonts w:eastAsiaTheme="minorHAnsi"/>
                <w:lang w:val="lv-LV" w:eastAsia="en-US"/>
              </w:rPr>
              <w:t>DJIVC</w:t>
            </w:r>
          </w:p>
        </w:tc>
        <w:tc>
          <w:tcPr>
            <w:tcW w:w="1701" w:type="dxa"/>
          </w:tcPr>
          <w:p w14:paraId="3ACACAA4" w14:textId="77777777" w:rsidR="002C0BCA" w:rsidRPr="00A31E64" w:rsidRDefault="002C0BCA" w:rsidP="00065A18">
            <w:pPr>
              <w:rPr>
                <w:rFonts w:eastAsiaTheme="minorHAnsi"/>
                <w:lang w:val="lv-LV" w:eastAsia="en-US"/>
              </w:rPr>
            </w:pPr>
            <w:r w:rsidRPr="00A31E64">
              <w:rPr>
                <w:rFonts w:eastAsiaTheme="minorHAnsi"/>
                <w:lang w:val="lv-LV" w:eastAsia="en-US"/>
              </w:rPr>
              <w:t>SD, izglītības iestādes, KP, SP</w:t>
            </w:r>
          </w:p>
        </w:tc>
        <w:tc>
          <w:tcPr>
            <w:tcW w:w="709" w:type="dxa"/>
          </w:tcPr>
          <w:p w14:paraId="10CCC5C1"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1ACB3E3B"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021F0AFE"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07C9FA3D" w14:textId="77777777" w:rsidTr="00065A18">
        <w:trPr>
          <w:gridAfter w:val="1"/>
          <w:wAfter w:w="9" w:type="dxa"/>
          <w:jc w:val="center"/>
        </w:trPr>
        <w:tc>
          <w:tcPr>
            <w:tcW w:w="846" w:type="dxa"/>
          </w:tcPr>
          <w:p w14:paraId="12D12B75" w14:textId="77777777" w:rsidR="002C0BCA" w:rsidRPr="00A31E64" w:rsidRDefault="002C0BCA" w:rsidP="00065A18">
            <w:pPr>
              <w:jc w:val="center"/>
              <w:rPr>
                <w:rFonts w:eastAsiaTheme="minorHAnsi"/>
                <w:lang w:val="lv-LV" w:eastAsia="en-US"/>
              </w:rPr>
            </w:pPr>
            <w:r w:rsidRPr="00A31E64">
              <w:rPr>
                <w:rFonts w:eastAsiaTheme="minorHAnsi"/>
                <w:lang w:val="lv-LV" w:eastAsia="en-US"/>
              </w:rPr>
              <w:t>4.7.</w:t>
            </w:r>
          </w:p>
        </w:tc>
        <w:tc>
          <w:tcPr>
            <w:tcW w:w="4252" w:type="dxa"/>
          </w:tcPr>
          <w:p w14:paraId="7D7CEF35" w14:textId="77777777" w:rsidR="002C0BCA" w:rsidRPr="00A31E64" w:rsidRDefault="002C0BCA" w:rsidP="00065A18">
            <w:pPr>
              <w:rPr>
                <w:rFonts w:eastAsiaTheme="minorHAnsi"/>
                <w:lang w:val="lv-LV" w:eastAsia="en-US"/>
              </w:rPr>
            </w:pPr>
            <w:r w:rsidRPr="00A31E64">
              <w:rPr>
                <w:rFonts w:eastAsiaTheme="minorHAnsi"/>
                <w:lang w:val="lv-LV" w:eastAsia="en-US"/>
              </w:rPr>
              <w:t>Sekmēt jauniešu ar ierobežotām iespējām iekļaušanu, nodrošinot mobilā darba ar jaunatni aktivitātes pēc iespējas tuvāk viņu dzīvesvietai vietās, kur nav jauniešu centra</w:t>
            </w:r>
          </w:p>
        </w:tc>
        <w:tc>
          <w:tcPr>
            <w:tcW w:w="3402" w:type="dxa"/>
          </w:tcPr>
          <w:p w14:paraId="3CF1BDF0" w14:textId="77777777" w:rsidR="002C0BCA" w:rsidRPr="00A31E64" w:rsidRDefault="002C0BCA" w:rsidP="00065A18">
            <w:pPr>
              <w:rPr>
                <w:rFonts w:eastAsiaTheme="minorHAnsi"/>
                <w:lang w:val="lv-LV" w:eastAsia="en-US"/>
              </w:rPr>
            </w:pPr>
            <w:r w:rsidRPr="00A31E64">
              <w:rPr>
                <w:rFonts w:eastAsiaTheme="minorHAnsi"/>
                <w:lang w:val="lv-LV" w:eastAsia="en-US"/>
              </w:rPr>
              <w:t>Samazināts jauniešu ar sociāli riskantu uzvedību skaits</w:t>
            </w:r>
          </w:p>
        </w:tc>
        <w:tc>
          <w:tcPr>
            <w:tcW w:w="2126" w:type="dxa"/>
          </w:tcPr>
          <w:p w14:paraId="2110796E" w14:textId="77777777" w:rsidR="002C0BCA" w:rsidRPr="00A31E64" w:rsidRDefault="002C0BCA" w:rsidP="00065A18">
            <w:pPr>
              <w:rPr>
                <w:rFonts w:eastAsiaTheme="minorHAnsi"/>
                <w:lang w:val="lv-LV" w:eastAsia="en-US"/>
              </w:rPr>
            </w:pPr>
            <w:r w:rsidRPr="00A31E64">
              <w:rPr>
                <w:rFonts w:eastAsiaTheme="minorHAnsi"/>
                <w:lang w:val="lv-LV" w:eastAsia="en-US"/>
              </w:rPr>
              <w:t>DJIVC</w:t>
            </w:r>
          </w:p>
        </w:tc>
        <w:tc>
          <w:tcPr>
            <w:tcW w:w="1701" w:type="dxa"/>
          </w:tcPr>
          <w:p w14:paraId="100F3141" w14:textId="77777777" w:rsidR="002C0BCA" w:rsidRPr="00A31E64" w:rsidRDefault="002C0BCA" w:rsidP="00065A18">
            <w:pPr>
              <w:rPr>
                <w:rFonts w:eastAsiaTheme="minorHAnsi"/>
                <w:lang w:val="lv-LV" w:eastAsia="en-US"/>
              </w:rPr>
            </w:pPr>
            <w:r w:rsidRPr="00A31E64">
              <w:rPr>
                <w:rFonts w:eastAsiaTheme="minorHAnsi"/>
                <w:lang w:val="lv-LV" w:eastAsia="en-US"/>
              </w:rPr>
              <w:t>SD, KP, SP</w:t>
            </w:r>
          </w:p>
        </w:tc>
        <w:tc>
          <w:tcPr>
            <w:tcW w:w="709" w:type="dxa"/>
          </w:tcPr>
          <w:p w14:paraId="31E1383F"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2837941E"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773A0475"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7ABCBB3C" w14:textId="77777777" w:rsidTr="00065A18">
        <w:trPr>
          <w:gridAfter w:val="1"/>
          <w:wAfter w:w="9" w:type="dxa"/>
          <w:jc w:val="center"/>
        </w:trPr>
        <w:tc>
          <w:tcPr>
            <w:tcW w:w="846" w:type="dxa"/>
          </w:tcPr>
          <w:p w14:paraId="6A91A1D7" w14:textId="77777777" w:rsidR="002C0BCA" w:rsidRPr="00A31E64" w:rsidRDefault="002C0BCA" w:rsidP="00065A18">
            <w:pPr>
              <w:rPr>
                <w:rFonts w:eastAsiaTheme="minorHAnsi"/>
                <w:lang w:val="lv-LV" w:eastAsia="en-US"/>
              </w:rPr>
            </w:pPr>
            <w:r w:rsidRPr="00A31E64">
              <w:rPr>
                <w:rFonts w:eastAsiaTheme="minorHAnsi"/>
                <w:lang w:val="lv-LV" w:eastAsia="en-US"/>
              </w:rPr>
              <w:t>4.8.</w:t>
            </w:r>
          </w:p>
        </w:tc>
        <w:tc>
          <w:tcPr>
            <w:tcW w:w="4252" w:type="dxa"/>
          </w:tcPr>
          <w:p w14:paraId="6FFAB155" w14:textId="77777777" w:rsidR="002C0BCA" w:rsidRPr="00A31E64" w:rsidRDefault="002C0BCA" w:rsidP="00065A18">
            <w:pPr>
              <w:rPr>
                <w:rFonts w:eastAsiaTheme="minorHAnsi"/>
                <w:lang w:val="lv-LV" w:eastAsia="en-US"/>
              </w:rPr>
            </w:pPr>
            <w:r w:rsidRPr="00A31E64">
              <w:rPr>
                <w:rFonts w:eastAsiaTheme="minorHAnsi"/>
                <w:lang w:val="lv-LV" w:eastAsia="en-US"/>
              </w:rPr>
              <w:t>Regulāri veikt izglītošanas darbu ar bērniem un jauniešiem veselības veicināšanas, uzvedības korekcijas, karjeras izglītības un līdzdalības veicināšanas jomā (nodarbības, konsultācijas, atbalsta grupas, aktivitātes, pasākumi, apmācības)</w:t>
            </w:r>
          </w:p>
        </w:tc>
        <w:tc>
          <w:tcPr>
            <w:tcW w:w="3402" w:type="dxa"/>
          </w:tcPr>
          <w:p w14:paraId="7F721039" w14:textId="77777777" w:rsidR="002C0BCA" w:rsidRPr="00A31E64" w:rsidRDefault="002C0BCA" w:rsidP="00065A18">
            <w:pPr>
              <w:rPr>
                <w:rFonts w:eastAsiaTheme="minorHAnsi"/>
                <w:lang w:val="lv-LV" w:eastAsia="en-US"/>
              </w:rPr>
            </w:pPr>
            <w:r w:rsidRPr="00A31E64">
              <w:rPr>
                <w:rFonts w:eastAsiaTheme="minorHAnsi"/>
                <w:lang w:val="lv-LV" w:eastAsia="en-US"/>
              </w:rPr>
              <w:t>Samazināts jauniešu ar sociāli riskantu uzvedību skaits</w:t>
            </w:r>
          </w:p>
        </w:tc>
        <w:tc>
          <w:tcPr>
            <w:tcW w:w="2126" w:type="dxa"/>
          </w:tcPr>
          <w:p w14:paraId="55E54EC5" w14:textId="77777777" w:rsidR="002C0BCA" w:rsidRPr="00A31E64" w:rsidRDefault="002C0BCA" w:rsidP="00065A18">
            <w:pPr>
              <w:rPr>
                <w:rFonts w:eastAsiaTheme="minorHAnsi"/>
                <w:lang w:val="lv-LV" w:eastAsia="en-US"/>
              </w:rPr>
            </w:pPr>
            <w:r w:rsidRPr="00A31E64">
              <w:rPr>
                <w:rFonts w:eastAsiaTheme="minorHAnsi"/>
                <w:lang w:val="lv-LV" w:eastAsia="en-US"/>
              </w:rPr>
              <w:t>DJIVC</w:t>
            </w:r>
          </w:p>
        </w:tc>
        <w:tc>
          <w:tcPr>
            <w:tcW w:w="1701" w:type="dxa"/>
          </w:tcPr>
          <w:p w14:paraId="590BC357" w14:textId="77777777" w:rsidR="002C0BCA" w:rsidRPr="00A31E64" w:rsidRDefault="002C0BCA" w:rsidP="00065A18">
            <w:pPr>
              <w:rPr>
                <w:rFonts w:eastAsiaTheme="minorHAnsi"/>
                <w:lang w:val="lv-LV" w:eastAsia="en-US"/>
              </w:rPr>
            </w:pPr>
            <w:r w:rsidRPr="00A31E64">
              <w:rPr>
                <w:rFonts w:eastAsiaTheme="minorHAnsi"/>
                <w:lang w:val="lv-LV" w:eastAsia="en-US"/>
              </w:rPr>
              <w:t>IP, izglītības iestādes</w:t>
            </w:r>
          </w:p>
        </w:tc>
        <w:tc>
          <w:tcPr>
            <w:tcW w:w="709" w:type="dxa"/>
          </w:tcPr>
          <w:p w14:paraId="3351D066"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64B4B331"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034B4C5A"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2DBA22CE" w14:textId="77777777" w:rsidTr="00065A18">
        <w:trPr>
          <w:gridAfter w:val="1"/>
          <w:wAfter w:w="9" w:type="dxa"/>
          <w:jc w:val="center"/>
        </w:trPr>
        <w:tc>
          <w:tcPr>
            <w:tcW w:w="5098" w:type="dxa"/>
            <w:gridSpan w:val="2"/>
            <w:shd w:val="clear" w:color="auto" w:fill="F2F2F2" w:themeFill="background1" w:themeFillShade="F2"/>
          </w:tcPr>
          <w:p w14:paraId="3567E2E3" w14:textId="77777777" w:rsidR="002C0BCA" w:rsidRPr="00A31E64" w:rsidRDefault="002C0BCA" w:rsidP="00065A18">
            <w:pPr>
              <w:spacing w:before="120" w:after="120"/>
              <w:rPr>
                <w:rFonts w:eastAsiaTheme="minorHAnsi"/>
                <w:b/>
                <w:bCs/>
                <w:lang w:val="lv-LV" w:eastAsia="en-US"/>
              </w:rPr>
            </w:pPr>
            <w:r w:rsidRPr="00A31E64">
              <w:rPr>
                <w:rFonts w:eastAsiaTheme="minorHAnsi"/>
                <w:b/>
                <w:bCs/>
                <w:lang w:val="lv-LV" w:eastAsia="en-US"/>
              </w:rPr>
              <w:t>5.rīcības virziens</w:t>
            </w:r>
          </w:p>
        </w:tc>
        <w:tc>
          <w:tcPr>
            <w:tcW w:w="9476" w:type="dxa"/>
            <w:gridSpan w:val="6"/>
            <w:shd w:val="clear" w:color="auto" w:fill="F2F2F2" w:themeFill="background1" w:themeFillShade="F2"/>
          </w:tcPr>
          <w:p w14:paraId="6D77F335" w14:textId="77777777" w:rsidR="002C0BCA" w:rsidRPr="00A31E64" w:rsidRDefault="002C0BCA" w:rsidP="00065A18">
            <w:pPr>
              <w:spacing w:before="120" w:after="120"/>
              <w:rPr>
                <w:rFonts w:eastAsiaTheme="minorHAnsi"/>
                <w:b/>
                <w:bCs/>
                <w:lang w:val="lv-LV" w:eastAsia="en-US"/>
              </w:rPr>
            </w:pPr>
            <w:r w:rsidRPr="00A31E64">
              <w:rPr>
                <w:rFonts w:eastAsiaTheme="minorHAnsi"/>
                <w:b/>
                <w:bCs/>
                <w:lang w:val="lv-LV" w:eastAsia="en-US"/>
              </w:rPr>
              <w:t>Likumpārkāpumu prevencijas darba pilnveidošana</w:t>
            </w:r>
          </w:p>
        </w:tc>
      </w:tr>
      <w:tr w:rsidR="002C0BCA" w:rsidRPr="00A31E64" w14:paraId="1AF05402" w14:textId="77777777" w:rsidTr="00065A18">
        <w:trPr>
          <w:gridAfter w:val="1"/>
          <w:wAfter w:w="9" w:type="dxa"/>
          <w:jc w:val="center"/>
        </w:trPr>
        <w:tc>
          <w:tcPr>
            <w:tcW w:w="846" w:type="dxa"/>
          </w:tcPr>
          <w:p w14:paraId="58D5F7B3" w14:textId="77777777" w:rsidR="002C0BCA" w:rsidRPr="00A31E64" w:rsidRDefault="002C0BCA" w:rsidP="00065A18">
            <w:pPr>
              <w:jc w:val="center"/>
              <w:rPr>
                <w:rFonts w:eastAsiaTheme="minorHAnsi"/>
                <w:lang w:val="lv-LV" w:eastAsia="en-US"/>
              </w:rPr>
            </w:pPr>
            <w:r w:rsidRPr="00A31E64">
              <w:rPr>
                <w:rFonts w:eastAsiaTheme="minorHAnsi"/>
                <w:lang w:val="lv-LV" w:eastAsia="en-US"/>
              </w:rPr>
              <w:t>5.1.</w:t>
            </w:r>
          </w:p>
        </w:tc>
        <w:tc>
          <w:tcPr>
            <w:tcW w:w="4252" w:type="dxa"/>
          </w:tcPr>
          <w:p w14:paraId="238C7714" w14:textId="77777777" w:rsidR="002C0BCA" w:rsidRPr="00A31E64" w:rsidRDefault="002C0BCA" w:rsidP="00065A18">
            <w:pPr>
              <w:rPr>
                <w:rFonts w:eastAsiaTheme="minorHAnsi"/>
                <w:lang w:val="lv-LV" w:eastAsia="en-US"/>
              </w:rPr>
            </w:pPr>
            <w:r w:rsidRPr="00A31E64">
              <w:rPr>
                <w:rFonts w:eastAsiaTheme="minorHAnsi"/>
                <w:lang w:val="lv-LV" w:eastAsia="en-US"/>
              </w:rPr>
              <w:t> Izstrādāt sistēmu, lai laikus identificētu bērnus un ģimenes, kurām ir paaugstināts risks iesaistīties likumpārkāpumos, piemēram, bērnus no nelabvēlīgām ģimenēm, bērnus ar mācību grūtībām, bērnus, kas jau ir nonākuši konfliktā ar likumu</w:t>
            </w:r>
          </w:p>
        </w:tc>
        <w:tc>
          <w:tcPr>
            <w:tcW w:w="3402" w:type="dxa"/>
          </w:tcPr>
          <w:p w14:paraId="5EC10711" w14:textId="77777777" w:rsidR="002C0BCA" w:rsidRPr="00A31E64" w:rsidRDefault="002C0BCA" w:rsidP="00065A18">
            <w:pPr>
              <w:rPr>
                <w:rFonts w:eastAsiaTheme="minorHAnsi"/>
                <w:lang w:val="lv-LV" w:eastAsia="en-US"/>
              </w:rPr>
            </w:pPr>
            <w:r w:rsidRPr="00A31E64">
              <w:rPr>
                <w:rFonts w:eastAsiaTheme="minorHAnsi"/>
                <w:lang w:val="lv-LV" w:eastAsia="en-US"/>
              </w:rPr>
              <w:t>Samazināts jauniešu ar sociāli riskantu uzvedību skaits</w:t>
            </w:r>
          </w:p>
        </w:tc>
        <w:tc>
          <w:tcPr>
            <w:tcW w:w="2126" w:type="dxa"/>
          </w:tcPr>
          <w:p w14:paraId="2E38F7FC" w14:textId="77777777" w:rsidR="002C0BCA" w:rsidRPr="00A31E64" w:rsidRDefault="002C0BCA" w:rsidP="00065A18">
            <w:pPr>
              <w:rPr>
                <w:rFonts w:eastAsiaTheme="minorHAnsi"/>
                <w:lang w:val="lv-LV" w:eastAsia="en-US"/>
              </w:rPr>
            </w:pPr>
            <w:r w:rsidRPr="00A31E64">
              <w:rPr>
                <w:rFonts w:eastAsiaTheme="minorHAnsi"/>
                <w:lang w:val="lv-LV" w:eastAsia="en-US"/>
              </w:rPr>
              <w:t>BTA speciālists</w:t>
            </w:r>
          </w:p>
        </w:tc>
        <w:tc>
          <w:tcPr>
            <w:tcW w:w="1701" w:type="dxa"/>
          </w:tcPr>
          <w:p w14:paraId="5A8E4C19" w14:textId="77777777" w:rsidR="002C0BCA" w:rsidRPr="00A31E64" w:rsidRDefault="002C0BCA" w:rsidP="00065A18">
            <w:pPr>
              <w:rPr>
                <w:rFonts w:eastAsiaTheme="minorHAnsi"/>
                <w:lang w:val="lv-LV" w:eastAsia="en-US"/>
              </w:rPr>
            </w:pPr>
            <w:r w:rsidRPr="00A31E64">
              <w:rPr>
                <w:rFonts w:eastAsiaTheme="minorHAnsi"/>
                <w:lang w:val="lv-LV" w:eastAsia="en-US"/>
              </w:rPr>
              <w:t>SD, izglītības iestādes</w:t>
            </w:r>
          </w:p>
        </w:tc>
        <w:tc>
          <w:tcPr>
            <w:tcW w:w="709" w:type="dxa"/>
          </w:tcPr>
          <w:p w14:paraId="200A34D9"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429A3389"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30B7EC48" w14:textId="77777777" w:rsidR="002C0BCA" w:rsidRPr="00A31E64" w:rsidRDefault="002C0BCA" w:rsidP="00065A18">
            <w:pPr>
              <w:rPr>
                <w:rFonts w:eastAsiaTheme="minorHAnsi"/>
                <w:lang w:val="lv-LV" w:eastAsia="en-US"/>
              </w:rPr>
            </w:pPr>
          </w:p>
        </w:tc>
      </w:tr>
      <w:tr w:rsidR="002C0BCA" w:rsidRPr="00A31E64" w14:paraId="0B51D020" w14:textId="77777777" w:rsidTr="00065A18">
        <w:trPr>
          <w:gridAfter w:val="1"/>
          <w:wAfter w:w="9" w:type="dxa"/>
          <w:jc w:val="center"/>
        </w:trPr>
        <w:tc>
          <w:tcPr>
            <w:tcW w:w="846" w:type="dxa"/>
          </w:tcPr>
          <w:p w14:paraId="10D3A001" w14:textId="77777777" w:rsidR="002C0BCA" w:rsidRPr="00A31E64" w:rsidRDefault="002C0BCA" w:rsidP="00065A18">
            <w:pPr>
              <w:jc w:val="center"/>
              <w:rPr>
                <w:rFonts w:eastAsiaTheme="minorHAnsi"/>
                <w:lang w:val="lv-LV" w:eastAsia="en-US"/>
              </w:rPr>
            </w:pPr>
            <w:r w:rsidRPr="00A31E64">
              <w:rPr>
                <w:rFonts w:eastAsiaTheme="minorHAnsi"/>
                <w:lang w:val="lv-LV" w:eastAsia="en-US"/>
              </w:rPr>
              <w:lastRenderedPageBreak/>
              <w:t>5.2.</w:t>
            </w:r>
          </w:p>
        </w:tc>
        <w:tc>
          <w:tcPr>
            <w:tcW w:w="4252" w:type="dxa"/>
          </w:tcPr>
          <w:p w14:paraId="21AE0096" w14:textId="77777777" w:rsidR="002C0BCA" w:rsidRPr="00A31E64" w:rsidRDefault="002C0BCA" w:rsidP="00065A18">
            <w:pPr>
              <w:rPr>
                <w:rFonts w:eastAsiaTheme="minorHAnsi"/>
                <w:lang w:val="lv-LV" w:eastAsia="en-US"/>
              </w:rPr>
            </w:pPr>
            <w:r w:rsidRPr="00A31E64">
              <w:rPr>
                <w:rFonts w:eastAsiaTheme="minorHAnsi"/>
                <w:lang w:val="lv-LV" w:eastAsia="en-US"/>
              </w:rPr>
              <w:t>Izstrādāt individualizētus atbalsta pasākumus bērniem un ģimenēm, kas ir identificēti kā riska grupa</w:t>
            </w:r>
          </w:p>
        </w:tc>
        <w:tc>
          <w:tcPr>
            <w:tcW w:w="3402" w:type="dxa"/>
          </w:tcPr>
          <w:p w14:paraId="2B593324" w14:textId="77777777" w:rsidR="002C0BCA" w:rsidRPr="00A31E64" w:rsidRDefault="002C0BCA" w:rsidP="00065A18">
            <w:pPr>
              <w:rPr>
                <w:rFonts w:eastAsiaTheme="minorHAnsi"/>
                <w:lang w:val="lv-LV" w:eastAsia="en-US"/>
              </w:rPr>
            </w:pPr>
            <w:r w:rsidRPr="00A31E64">
              <w:rPr>
                <w:rFonts w:eastAsiaTheme="minorHAnsi"/>
                <w:lang w:val="lv-LV" w:eastAsia="en-US"/>
              </w:rPr>
              <w:t>Samazināts bērnu tiesību pārkāpumu un vardarbības gadījumu skaits ģimenēs, veicināta bērnu un jauniešu labbūtība</w:t>
            </w:r>
          </w:p>
        </w:tc>
        <w:tc>
          <w:tcPr>
            <w:tcW w:w="2126" w:type="dxa"/>
          </w:tcPr>
          <w:p w14:paraId="180BABD8" w14:textId="77777777" w:rsidR="002C0BCA" w:rsidRPr="00A31E64" w:rsidRDefault="002C0BCA" w:rsidP="00065A18">
            <w:pPr>
              <w:rPr>
                <w:rFonts w:eastAsiaTheme="minorHAnsi"/>
                <w:lang w:val="lv-LV" w:eastAsia="en-US"/>
              </w:rPr>
            </w:pPr>
            <w:r w:rsidRPr="00A31E64">
              <w:rPr>
                <w:rFonts w:eastAsiaTheme="minorHAnsi"/>
                <w:lang w:val="lv-LV" w:eastAsia="en-US"/>
              </w:rPr>
              <w:t>SD</w:t>
            </w:r>
          </w:p>
        </w:tc>
        <w:tc>
          <w:tcPr>
            <w:tcW w:w="1701" w:type="dxa"/>
          </w:tcPr>
          <w:p w14:paraId="12CC470D" w14:textId="77777777" w:rsidR="002C0BCA" w:rsidRPr="00A31E64" w:rsidRDefault="002C0BCA" w:rsidP="00065A18">
            <w:pPr>
              <w:rPr>
                <w:rFonts w:eastAsiaTheme="minorHAnsi"/>
                <w:lang w:val="lv-LV" w:eastAsia="en-US"/>
              </w:rPr>
            </w:pPr>
            <w:r w:rsidRPr="00A31E64">
              <w:rPr>
                <w:rFonts w:eastAsiaTheme="minorHAnsi"/>
                <w:lang w:val="lv-LV" w:eastAsia="en-US"/>
              </w:rPr>
              <w:t>Izglītības iestādes</w:t>
            </w:r>
          </w:p>
        </w:tc>
        <w:tc>
          <w:tcPr>
            <w:tcW w:w="709" w:type="dxa"/>
          </w:tcPr>
          <w:p w14:paraId="41CE7F6F"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29FBAAA1"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36CDAC25"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6EA27C2A" w14:textId="77777777" w:rsidTr="00065A18">
        <w:trPr>
          <w:gridAfter w:val="1"/>
          <w:wAfter w:w="9" w:type="dxa"/>
          <w:jc w:val="center"/>
        </w:trPr>
        <w:tc>
          <w:tcPr>
            <w:tcW w:w="846" w:type="dxa"/>
          </w:tcPr>
          <w:p w14:paraId="5CAA1671" w14:textId="77777777" w:rsidR="002C0BCA" w:rsidRPr="00A31E64" w:rsidRDefault="002C0BCA" w:rsidP="00065A18">
            <w:pPr>
              <w:jc w:val="center"/>
              <w:rPr>
                <w:rFonts w:eastAsiaTheme="minorHAnsi"/>
                <w:lang w:val="lv-LV" w:eastAsia="en-US"/>
              </w:rPr>
            </w:pPr>
            <w:r w:rsidRPr="00A31E64">
              <w:rPr>
                <w:rFonts w:eastAsiaTheme="minorHAnsi"/>
                <w:lang w:val="lv-LV" w:eastAsia="en-US"/>
              </w:rPr>
              <w:t>5.3.</w:t>
            </w:r>
          </w:p>
        </w:tc>
        <w:tc>
          <w:tcPr>
            <w:tcW w:w="4252" w:type="dxa"/>
          </w:tcPr>
          <w:p w14:paraId="042BDD72" w14:textId="77777777" w:rsidR="002C0BCA" w:rsidRPr="00A31E64" w:rsidRDefault="002C0BCA" w:rsidP="00065A18">
            <w:pPr>
              <w:rPr>
                <w:rFonts w:eastAsiaTheme="minorHAnsi"/>
                <w:lang w:val="lv-LV" w:eastAsia="en-US"/>
              </w:rPr>
            </w:pPr>
            <w:r w:rsidRPr="00A31E64">
              <w:rPr>
                <w:rFonts w:eastAsiaTheme="minorHAnsi"/>
                <w:lang w:val="lv-LV" w:eastAsia="en-US"/>
              </w:rPr>
              <w:t>Nodrošināt sadarbību ar policiju un citām tiesībsargājošajām institūcijām, lai nodrošinātu, ka bērni, kas ir nonākuši konfliktā ar likumu, saņem nepieciešamo palīdzību un atbalstu</w:t>
            </w:r>
          </w:p>
        </w:tc>
        <w:tc>
          <w:tcPr>
            <w:tcW w:w="3402" w:type="dxa"/>
          </w:tcPr>
          <w:p w14:paraId="21DB2393" w14:textId="77777777" w:rsidR="002C0BCA" w:rsidRPr="00A31E64" w:rsidRDefault="002C0BCA" w:rsidP="00065A18">
            <w:pPr>
              <w:rPr>
                <w:rFonts w:eastAsiaTheme="minorHAnsi"/>
                <w:lang w:val="lv-LV" w:eastAsia="en-US"/>
              </w:rPr>
            </w:pPr>
            <w:r w:rsidRPr="00A31E64">
              <w:rPr>
                <w:rFonts w:eastAsiaTheme="minorHAnsi"/>
                <w:lang w:val="lv-LV" w:eastAsia="en-US"/>
              </w:rPr>
              <w:t>Samazinājies bērnu un jauniešu atkārtotu likumpārkāpumu skaits</w:t>
            </w:r>
          </w:p>
        </w:tc>
        <w:tc>
          <w:tcPr>
            <w:tcW w:w="2126" w:type="dxa"/>
          </w:tcPr>
          <w:p w14:paraId="6EF08AFA" w14:textId="77777777" w:rsidR="002C0BCA" w:rsidRPr="00A31E64" w:rsidRDefault="002C0BCA" w:rsidP="00065A18">
            <w:pPr>
              <w:rPr>
                <w:rFonts w:eastAsiaTheme="minorHAnsi"/>
                <w:lang w:val="lv-LV" w:eastAsia="en-US"/>
              </w:rPr>
            </w:pPr>
            <w:r w:rsidRPr="00A31E64">
              <w:rPr>
                <w:rFonts w:eastAsiaTheme="minorHAnsi"/>
                <w:lang w:val="lv-LV" w:eastAsia="en-US"/>
              </w:rPr>
              <w:t>BTA speciālists</w:t>
            </w:r>
          </w:p>
        </w:tc>
        <w:tc>
          <w:tcPr>
            <w:tcW w:w="1701" w:type="dxa"/>
          </w:tcPr>
          <w:p w14:paraId="1D108B17" w14:textId="77777777" w:rsidR="002C0BCA" w:rsidRPr="00A31E64" w:rsidRDefault="002C0BCA" w:rsidP="00065A18">
            <w:pPr>
              <w:rPr>
                <w:rFonts w:eastAsiaTheme="minorHAnsi"/>
                <w:lang w:val="lv-LV" w:eastAsia="en-US"/>
              </w:rPr>
            </w:pPr>
            <w:r w:rsidRPr="00A31E64">
              <w:rPr>
                <w:rFonts w:eastAsiaTheme="minorHAnsi"/>
                <w:lang w:val="lv-LV" w:eastAsia="en-US"/>
              </w:rPr>
              <w:t>SD, DJIVC, izglītības iestādes, PP</w:t>
            </w:r>
          </w:p>
        </w:tc>
        <w:tc>
          <w:tcPr>
            <w:tcW w:w="709" w:type="dxa"/>
          </w:tcPr>
          <w:p w14:paraId="1EB4A4FC"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132A10CC"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4FD30CE5"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r w:rsidR="002C0BCA" w:rsidRPr="00A31E64" w14:paraId="78D64975" w14:textId="77777777" w:rsidTr="00065A18">
        <w:trPr>
          <w:gridAfter w:val="1"/>
          <w:wAfter w:w="9" w:type="dxa"/>
          <w:jc w:val="center"/>
        </w:trPr>
        <w:tc>
          <w:tcPr>
            <w:tcW w:w="846" w:type="dxa"/>
          </w:tcPr>
          <w:p w14:paraId="6A824254" w14:textId="77777777" w:rsidR="002C0BCA" w:rsidRPr="00A31E64" w:rsidRDefault="002C0BCA" w:rsidP="00065A18">
            <w:pPr>
              <w:jc w:val="center"/>
              <w:rPr>
                <w:rFonts w:eastAsiaTheme="minorHAnsi"/>
                <w:lang w:val="lv-LV" w:eastAsia="en-US"/>
              </w:rPr>
            </w:pPr>
            <w:r w:rsidRPr="00A31E64">
              <w:rPr>
                <w:rFonts w:eastAsiaTheme="minorHAnsi"/>
                <w:lang w:val="lv-LV" w:eastAsia="en-US"/>
              </w:rPr>
              <w:t>5.4.</w:t>
            </w:r>
          </w:p>
        </w:tc>
        <w:tc>
          <w:tcPr>
            <w:tcW w:w="4252" w:type="dxa"/>
          </w:tcPr>
          <w:p w14:paraId="22378016" w14:textId="77777777" w:rsidR="002C0BCA" w:rsidRPr="00A31E64" w:rsidRDefault="002C0BCA" w:rsidP="00065A18">
            <w:pPr>
              <w:rPr>
                <w:rFonts w:eastAsiaTheme="minorHAnsi"/>
                <w:lang w:val="lv-LV" w:eastAsia="en-US"/>
              </w:rPr>
            </w:pPr>
            <w:r w:rsidRPr="00A31E64">
              <w:rPr>
                <w:rFonts w:eastAsiaTheme="minorHAnsi"/>
                <w:lang w:val="lv-LV" w:eastAsia="en-US"/>
              </w:rPr>
              <w:t>Organizēt reidus bērnu un jauniešu pulcēšanās vietās</w:t>
            </w:r>
          </w:p>
        </w:tc>
        <w:tc>
          <w:tcPr>
            <w:tcW w:w="3402" w:type="dxa"/>
          </w:tcPr>
          <w:p w14:paraId="4639913A" w14:textId="77777777" w:rsidR="002C0BCA" w:rsidRPr="00A31E64" w:rsidRDefault="002C0BCA" w:rsidP="00065A18">
            <w:pPr>
              <w:rPr>
                <w:rFonts w:eastAsiaTheme="minorHAnsi"/>
                <w:lang w:val="lv-LV" w:eastAsia="en-US"/>
              </w:rPr>
            </w:pPr>
            <w:r w:rsidRPr="00A31E64">
              <w:rPr>
                <w:rFonts w:eastAsiaTheme="minorHAnsi"/>
                <w:lang w:val="lv-LV" w:eastAsia="en-US"/>
              </w:rPr>
              <w:t>Samazinājies bērnu un jauniešu likumpārkāpumu skaits</w:t>
            </w:r>
          </w:p>
        </w:tc>
        <w:tc>
          <w:tcPr>
            <w:tcW w:w="2126" w:type="dxa"/>
          </w:tcPr>
          <w:p w14:paraId="2985319E" w14:textId="77777777" w:rsidR="002C0BCA" w:rsidRPr="00A31E64" w:rsidRDefault="002C0BCA" w:rsidP="00065A18">
            <w:pPr>
              <w:rPr>
                <w:rFonts w:eastAsiaTheme="minorHAnsi"/>
                <w:lang w:val="lv-LV" w:eastAsia="en-US"/>
              </w:rPr>
            </w:pPr>
            <w:r w:rsidRPr="00A31E64">
              <w:rPr>
                <w:rFonts w:eastAsiaTheme="minorHAnsi"/>
                <w:lang w:val="lv-LV" w:eastAsia="en-US"/>
              </w:rPr>
              <w:t>PP</w:t>
            </w:r>
          </w:p>
        </w:tc>
        <w:tc>
          <w:tcPr>
            <w:tcW w:w="1701" w:type="dxa"/>
          </w:tcPr>
          <w:p w14:paraId="75CD422D" w14:textId="77777777" w:rsidR="002C0BCA" w:rsidRPr="00A31E64" w:rsidRDefault="002C0BCA" w:rsidP="00065A18">
            <w:pPr>
              <w:rPr>
                <w:rFonts w:eastAsiaTheme="minorHAnsi"/>
                <w:lang w:val="lv-LV" w:eastAsia="en-US"/>
              </w:rPr>
            </w:pPr>
            <w:r w:rsidRPr="00A31E64">
              <w:rPr>
                <w:rFonts w:eastAsiaTheme="minorHAnsi"/>
                <w:lang w:val="lv-LV" w:eastAsia="en-US"/>
              </w:rPr>
              <w:t>SD, DJIVC</w:t>
            </w:r>
          </w:p>
        </w:tc>
        <w:tc>
          <w:tcPr>
            <w:tcW w:w="709" w:type="dxa"/>
          </w:tcPr>
          <w:p w14:paraId="5E70B8FF"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709" w:type="dxa"/>
          </w:tcPr>
          <w:p w14:paraId="25760A32"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c>
          <w:tcPr>
            <w:tcW w:w="829" w:type="dxa"/>
          </w:tcPr>
          <w:p w14:paraId="3C71E7CC" w14:textId="77777777" w:rsidR="002C0BCA" w:rsidRPr="00A31E64" w:rsidRDefault="002C0BCA" w:rsidP="00065A18">
            <w:pPr>
              <w:rPr>
                <w:rFonts w:eastAsiaTheme="minorHAnsi"/>
                <w:lang w:val="lv-LV" w:eastAsia="en-US"/>
              </w:rPr>
            </w:pPr>
            <w:r w:rsidRPr="00A31E64">
              <w:rPr>
                <w:rFonts w:eastAsiaTheme="minorHAnsi"/>
                <w:lang w:val="lv-LV" w:eastAsia="en-US"/>
              </w:rPr>
              <w:t>x</w:t>
            </w:r>
          </w:p>
        </w:tc>
      </w:tr>
    </w:tbl>
    <w:p w14:paraId="4FCD113A" w14:textId="77777777" w:rsidR="002C0BCA" w:rsidRPr="00A31E64" w:rsidRDefault="002C0BCA" w:rsidP="002C0BCA">
      <w:pPr>
        <w:spacing w:before="120" w:line="259" w:lineRule="auto"/>
        <w:rPr>
          <w:rFonts w:eastAsiaTheme="minorHAnsi"/>
          <w:kern w:val="2"/>
          <w:lang w:eastAsia="en-US"/>
          <w14:ligatures w14:val="standardContextual"/>
        </w:rPr>
      </w:pPr>
      <w:r w:rsidRPr="00A31E64">
        <w:rPr>
          <w:rFonts w:eastAsiaTheme="minorHAnsi"/>
          <w:kern w:val="2"/>
          <w:lang w:eastAsia="en-US"/>
          <w14:ligatures w14:val="standardContextual"/>
        </w:rPr>
        <w:t>APZĪMĒJUMI:</w:t>
      </w:r>
    </w:p>
    <w:p w14:paraId="091AC480" w14:textId="77777777" w:rsidR="002C0BCA" w:rsidRPr="00A31E64" w:rsidRDefault="002C0BCA" w:rsidP="002C0BCA">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BT – Dobeles novada Bāriņtiesa;</w:t>
      </w:r>
    </w:p>
    <w:p w14:paraId="62F12196" w14:textId="77777777" w:rsidR="002C0BCA" w:rsidRPr="00A31E64" w:rsidRDefault="002C0BCA" w:rsidP="002C0BCA">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BTA speciālists – Bērnu tiesību aizsardzības speciālists;</w:t>
      </w:r>
    </w:p>
    <w:p w14:paraId="57A27572" w14:textId="77777777" w:rsidR="002C0BCA" w:rsidRPr="00A31E64" w:rsidRDefault="002C0BCA" w:rsidP="002C0BCA">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DJIVC – Dobeles Jaunatnes iniciatīvu un veselības centrs;</w:t>
      </w:r>
    </w:p>
    <w:p w14:paraId="0E807D38" w14:textId="77777777" w:rsidR="002C0BCA" w:rsidRPr="00A31E64" w:rsidRDefault="002C0BCA" w:rsidP="002C0BCA">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IP – Dobeles novada Izglītības pārvalde;</w:t>
      </w:r>
    </w:p>
    <w:p w14:paraId="725088E9" w14:textId="77777777" w:rsidR="002C0BCA" w:rsidRPr="00A31E64" w:rsidRDefault="002C0BCA" w:rsidP="002C0BCA">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IT nodaļa – Informācijas tehnoloģiju nodaļa;</w:t>
      </w:r>
    </w:p>
    <w:p w14:paraId="16A13BFF" w14:textId="77777777" w:rsidR="002C0BCA" w:rsidRPr="00A31E64" w:rsidRDefault="002C0BCA" w:rsidP="002C0BCA">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KP – Dobeles novada Kultūras pārvalde;</w:t>
      </w:r>
    </w:p>
    <w:p w14:paraId="42876819" w14:textId="77777777" w:rsidR="002C0BCA" w:rsidRPr="00A31E64" w:rsidRDefault="002C0BCA" w:rsidP="002C0BCA">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PIUAC – Dobeles Pieaugušo izglītības un uzņēmējdarbības atbalsta centrs;</w:t>
      </w:r>
    </w:p>
    <w:p w14:paraId="5FB16557" w14:textId="77777777" w:rsidR="002C0BCA" w:rsidRPr="00A31E64" w:rsidRDefault="002C0BCA" w:rsidP="002C0BCA">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PP – Dobeles novada Pašvaldības policija</w:t>
      </w:r>
    </w:p>
    <w:p w14:paraId="3389A7C7" w14:textId="77777777" w:rsidR="002C0BCA" w:rsidRPr="00A31E64" w:rsidRDefault="002C0BCA" w:rsidP="002C0BCA">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SA nodaļa – Sabiedrisko attiecību nodaļa;</w:t>
      </w:r>
    </w:p>
    <w:p w14:paraId="42F649B8" w14:textId="77777777" w:rsidR="002C0BCA" w:rsidRPr="00A31E64" w:rsidRDefault="002C0BCA" w:rsidP="002C0BCA">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SD – Dobeles novada Sociālais dienests;</w:t>
      </w:r>
    </w:p>
    <w:p w14:paraId="7D76FC2B" w14:textId="77777777" w:rsidR="002C0BCA" w:rsidRPr="00A31E64" w:rsidRDefault="002C0BCA" w:rsidP="002C0BCA">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SG – Dobeles novada Sadarbības grupa bērnu tiesību aizsardzības jomā;</w:t>
      </w:r>
    </w:p>
    <w:p w14:paraId="58B50624" w14:textId="77777777" w:rsidR="002C0BCA" w:rsidRPr="00A31E64" w:rsidRDefault="002C0BCA" w:rsidP="002C0BCA">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SP – Dobeles novada Sporta pārvalde</w:t>
      </w:r>
    </w:p>
    <w:p w14:paraId="33B96B1F" w14:textId="77777777" w:rsidR="002C0BCA" w:rsidRPr="00A31E64" w:rsidRDefault="002C0BCA" w:rsidP="002C0BCA">
      <w:pPr>
        <w:spacing w:line="259" w:lineRule="auto"/>
        <w:rPr>
          <w:rFonts w:eastAsiaTheme="minorHAnsi"/>
          <w:kern w:val="2"/>
          <w:sz w:val="20"/>
          <w:szCs w:val="20"/>
          <w:lang w:eastAsia="en-US"/>
          <w14:ligatures w14:val="standardContextual"/>
        </w:rPr>
      </w:pPr>
    </w:p>
    <w:p w14:paraId="6B4F4825" w14:textId="77777777" w:rsidR="002C0BCA" w:rsidRPr="00A31E64" w:rsidRDefault="002C0BCA" w:rsidP="002C0BCA">
      <w:pPr>
        <w:spacing w:line="259" w:lineRule="auto"/>
        <w:rPr>
          <w:rFonts w:eastAsiaTheme="minorHAnsi"/>
          <w:kern w:val="2"/>
          <w:sz w:val="20"/>
          <w:szCs w:val="20"/>
          <w:lang w:eastAsia="en-US"/>
          <w14:ligatures w14:val="standardContextual"/>
        </w:rPr>
      </w:pPr>
    </w:p>
    <w:p w14:paraId="5B8FA302" w14:textId="77777777" w:rsidR="002C0BCA" w:rsidRPr="00A31E64" w:rsidRDefault="002C0BCA" w:rsidP="002C0BCA">
      <w:pPr>
        <w:spacing w:line="259" w:lineRule="auto"/>
        <w:rPr>
          <w:rFonts w:eastAsiaTheme="minorHAnsi"/>
        </w:rPr>
      </w:pPr>
      <w:r w:rsidRPr="00A31E64">
        <w:rPr>
          <w:rFonts w:eastAsiaTheme="minorHAnsi"/>
          <w:kern w:val="2"/>
          <w:lang w:eastAsia="en-US"/>
          <w14:ligatures w14:val="standardContextual"/>
        </w:rPr>
        <w:t>Domes priekšsēdētājs</w:t>
      </w:r>
      <w:r w:rsidRPr="00A31E64">
        <w:rPr>
          <w:rFonts w:eastAsiaTheme="minorHAnsi"/>
          <w:kern w:val="2"/>
          <w:lang w:eastAsia="en-US"/>
          <w14:ligatures w14:val="standardContextual"/>
        </w:rPr>
        <w:tab/>
      </w:r>
      <w:r w:rsidRPr="00A31E64">
        <w:rPr>
          <w:rFonts w:eastAsiaTheme="minorHAnsi"/>
          <w:kern w:val="2"/>
          <w:lang w:eastAsia="en-US"/>
          <w14:ligatures w14:val="standardContextual"/>
        </w:rPr>
        <w:tab/>
      </w:r>
      <w:r w:rsidRPr="00A31E64">
        <w:rPr>
          <w:rFonts w:eastAsiaTheme="minorHAnsi"/>
          <w:kern w:val="2"/>
          <w:lang w:eastAsia="en-US"/>
          <w14:ligatures w14:val="standardContextual"/>
        </w:rPr>
        <w:tab/>
      </w:r>
      <w:r w:rsidRPr="00A31E64">
        <w:rPr>
          <w:rFonts w:eastAsiaTheme="minorHAnsi"/>
          <w:kern w:val="2"/>
          <w:lang w:eastAsia="en-US"/>
          <w14:ligatures w14:val="standardContextual"/>
        </w:rPr>
        <w:tab/>
      </w:r>
      <w:r w:rsidRPr="00A31E64">
        <w:rPr>
          <w:rFonts w:eastAsiaTheme="minorHAnsi"/>
          <w:kern w:val="2"/>
          <w:lang w:eastAsia="en-US"/>
          <w14:ligatures w14:val="standardContextual"/>
        </w:rPr>
        <w:tab/>
      </w:r>
      <w:r w:rsidRPr="00A31E64">
        <w:rPr>
          <w:rFonts w:eastAsiaTheme="minorHAnsi"/>
          <w:kern w:val="2"/>
          <w:lang w:eastAsia="en-US"/>
          <w14:ligatures w14:val="standardContextual"/>
        </w:rPr>
        <w:tab/>
      </w:r>
      <w:r w:rsidRPr="00A31E64">
        <w:rPr>
          <w:rFonts w:eastAsiaTheme="minorHAnsi"/>
          <w:kern w:val="2"/>
          <w:lang w:eastAsia="en-US"/>
          <w14:ligatures w14:val="standardContextual"/>
        </w:rPr>
        <w:tab/>
      </w:r>
      <w:r w:rsidRPr="00A31E64">
        <w:rPr>
          <w:rFonts w:eastAsiaTheme="minorHAnsi"/>
          <w:kern w:val="2"/>
          <w:lang w:eastAsia="en-US"/>
          <w14:ligatures w14:val="standardContextual"/>
        </w:rPr>
        <w:tab/>
      </w:r>
      <w:r w:rsidRPr="00A31E64">
        <w:rPr>
          <w:rFonts w:eastAsiaTheme="minorHAnsi"/>
          <w:kern w:val="2"/>
          <w:lang w:eastAsia="en-US"/>
          <w14:ligatures w14:val="standardContextual"/>
        </w:rPr>
        <w:tab/>
        <w:t>I.Gorskis</w:t>
      </w:r>
    </w:p>
    <w:p w14:paraId="306D6F66" w14:textId="77777777" w:rsidR="002C0BCA" w:rsidRPr="00A31E64" w:rsidRDefault="002C0BCA" w:rsidP="002C0BCA">
      <w:pPr>
        <w:ind w:left="720" w:right="-908"/>
        <w:contextualSpacing/>
        <w:jc w:val="both"/>
        <w:rPr>
          <w:rFonts w:eastAsiaTheme="minorHAnsi"/>
        </w:rPr>
      </w:pPr>
    </w:p>
    <w:p w14:paraId="71577691" w14:textId="77777777" w:rsidR="002C0BCA" w:rsidRDefault="002C0BCA" w:rsidP="002C0BCA"/>
    <w:p w14:paraId="304F0B4A" w14:textId="77777777" w:rsidR="0041259A" w:rsidRDefault="0041259A" w:rsidP="002C0BCA">
      <w:pPr>
        <w:sectPr w:rsidR="0041259A" w:rsidSect="002C0BCA">
          <w:footerReference w:type="default" r:id="rId19"/>
          <w:pgSz w:w="16838" w:h="11906" w:orient="landscape"/>
          <w:pgMar w:top="1701" w:right="1134" w:bottom="851" w:left="1134" w:header="708" w:footer="708" w:gutter="0"/>
          <w:cols w:space="708"/>
          <w:docGrid w:linePitch="360"/>
        </w:sectPr>
      </w:pPr>
    </w:p>
    <w:p w14:paraId="26B2D535" w14:textId="77777777" w:rsidR="002C0BCA" w:rsidRPr="00A31E64" w:rsidRDefault="002C0BCA" w:rsidP="002C0BCA"/>
    <w:p w14:paraId="67E629D6" w14:textId="77777777" w:rsidR="002C0BCA" w:rsidRPr="007F5012" w:rsidRDefault="002C0BCA" w:rsidP="002C0BCA">
      <w:pPr>
        <w:tabs>
          <w:tab w:val="left" w:pos="-24212"/>
        </w:tabs>
        <w:jc w:val="center"/>
        <w:rPr>
          <w:sz w:val="20"/>
        </w:rPr>
      </w:pPr>
      <w:r w:rsidRPr="007F5012">
        <w:rPr>
          <w:noProof/>
          <w:sz w:val="20"/>
          <w:szCs w:val="20"/>
        </w:rPr>
        <w:drawing>
          <wp:inline distT="0" distB="0" distL="0" distR="0" wp14:anchorId="04347121" wp14:editId="6AE4A726">
            <wp:extent cx="666750" cy="752475"/>
            <wp:effectExtent l="0" t="0" r="0" b="9525"/>
            <wp:docPr id="2090519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64712"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l="-1500" t="-1350" r="-1500" b="-1350"/>
                    <a:stretch>
                      <a:fillRect/>
                    </a:stretch>
                  </pic:blipFill>
                  <pic:spPr bwMode="auto">
                    <a:xfrm>
                      <a:off x="0" y="0"/>
                      <a:ext cx="666750" cy="752475"/>
                    </a:xfrm>
                    <a:prstGeom prst="rect">
                      <a:avLst/>
                    </a:prstGeom>
                    <a:solidFill>
                      <a:srgbClr val="FFFFFF">
                        <a:alpha val="0"/>
                      </a:srgbClr>
                    </a:solidFill>
                    <a:ln>
                      <a:noFill/>
                    </a:ln>
                  </pic:spPr>
                </pic:pic>
              </a:graphicData>
            </a:graphic>
          </wp:inline>
        </w:drawing>
      </w:r>
    </w:p>
    <w:p w14:paraId="03DFD289" w14:textId="77777777" w:rsidR="002C0BCA" w:rsidRPr="007F5012" w:rsidRDefault="002C0BCA" w:rsidP="002C0BCA">
      <w:pPr>
        <w:pStyle w:val="Header"/>
        <w:jc w:val="center"/>
      </w:pPr>
      <w:r w:rsidRPr="007F5012">
        <w:rPr>
          <w:sz w:val="20"/>
        </w:rPr>
        <w:t>LATVIJAS REPUBLIKA</w:t>
      </w:r>
    </w:p>
    <w:p w14:paraId="3C9C7270" w14:textId="77777777" w:rsidR="002C0BCA" w:rsidRPr="007F5012" w:rsidRDefault="002C0BCA" w:rsidP="002C0BCA">
      <w:pPr>
        <w:pStyle w:val="Header"/>
        <w:jc w:val="center"/>
      </w:pPr>
      <w:r w:rsidRPr="007F5012">
        <w:rPr>
          <w:b/>
          <w:sz w:val="32"/>
          <w:szCs w:val="32"/>
        </w:rPr>
        <w:t>DOBELES NOVADA DOME</w:t>
      </w:r>
    </w:p>
    <w:p w14:paraId="58DF1405" w14:textId="77777777" w:rsidR="002C0BCA" w:rsidRPr="007F5012" w:rsidRDefault="002C0BCA" w:rsidP="002C0BCA">
      <w:pPr>
        <w:pStyle w:val="Header"/>
        <w:jc w:val="center"/>
      </w:pPr>
      <w:r w:rsidRPr="007F5012">
        <w:rPr>
          <w:sz w:val="16"/>
          <w:szCs w:val="16"/>
        </w:rPr>
        <w:t>Brīvības iela 17, Dobele, Dobeles novads, LV-3701</w:t>
      </w:r>
    </w:p>
    <w:p w14:paraId="010FDBC9" w14:textId="77777777" w:rsidR="002C0BCA" w:rsidRPr="007F5012" w:rsidRDefault="002C0BCA" w:rsidP="002C0BCA">
      <w:pPr>
        <w:pStyle w:val="Header"/>
        <w:pBdr>
          <w:top w:val="nil"/>
          <w:left w:val="nil"/>
          <w:bottom w:val="double" w:sz="6" w:space="1" w:color="000000"/>
          <w:right w:val="nil"/>
        </w:pBdr>
        <w:jc w:val="center"/>
        <w:rPr>
          <w:b/>
          <w:bCs/>
          <w:color w:val="000000"/>
          <w:sz w:val="16"/>
          <w:szCs w:val="16"/>
        </w:rPr>
      </w:pPr>
      <w:r w:rsidRPr="007F5012">
        <w:rPr>
          <w:sz w:val="16"/>
          <w:szCs w:val="16"/>
        </w:rPr>
        <w:t xml:space="preserve">Tālr. 63707269, 63700137, 63720940, e-pasts </w:t>
      </w:r>
      <w:hyperlink r:id="rId21" w:history="1">
        <w:r w:rsidRPr="007F5012">
          <w:rPr>
            <w:rStyle w:val="Hyperlink"/>
            <w:rFonts w:eastAsia="Calibri"/>
            <w:color w:val="000000"/>
            <w:sz w:val="16"/>
            <w:szCs w:val="16"/>
          </w:rPr>
          <w:t>dome@dobele.lv</w:t>
        </w:r>
      </w:hyperlink>
    </w:p>
    <w:p w14:paraId="586F6AEF" w14:textId="77777777" w:rsidR="002C0BCA" w:rsidRPr="007F5012" w:rsidRDefault="002C0BCA" w:rsidP="002C0BCA">
      <w:pPr>
        <w:pStyle w:val="Default"/>
        <w:jc w:val="center"/>
        <w:rPr>
          <w:b/>
          <w:bCs/>
          <w:sz w:val="16"/>
          <w:szCs w:val="16"/>
          <w:lang w:val="lv-LV"/>
        </w:rPr>
      </w:pPr>
    </w:p>
    <w:p w14:paraId="45664684" w14:textId="77777777" w:rsidR="002C0BCA" w:rsidRPr="007F5012" w:rsidRDefault="002C0BCA" w:rsidP="002C0BCA">
      <w:pPr>
        <w:pStyle w:val="Header"/>
        <w:jc w:val="center"/>
      </w:pPr>
      <w:r w:rsidRPr="007F5012">
        <w:rPr>
          <w:b/>
          <w:spacing w:val="60"/>
        </w:rPr>
        <w:t>LĒMUMS</w:t>
      </w:r>
    </w:p>
    <w:p w14:paraId="7FAC0646" w14:textId="77777777" w:rsidR="002C0BCA" w:rsidRPr="001A5146" w:rsidRDefault="002C0BCA" w:rsidP="002C0BCA">
      <w:pPr>
        <w:pStyle w:val="Header"/>
        <w:jc w:val="center"/>
        <w:rPr>
          <w:b/>
          <w:bCs/>
        </w:rPr>
      </w:pPr>
      <w:r w:rsidRPr="001A5146">
        <w:rPr>
          <w:b/>
          <w:bCs/>
        </w:rPr>
        <w:t>Dobelē</w:t>
      </w:r>
    </w:p>
    <w:p w14:paraId="0579A0D9" w14:textId="77777777" w:rsidR="002C0BCA" w:rsidRPr="007F5012" w:rsidRDefault="002C0BCA" w:rsidP="002C0BCA">
      <w:pPr>
        <w:pStyle w:val="Header"/>
        <w:jc w:val="center"/>
      </w:pPr>
    </w:p>
    <w:p w14:paraId="261C4A39" w14:textId="4E6C3265" w:rsidR="002C0BCA" w:rsidRPr="007F5012" w:rsidRDefault="002C0BCA" w:rsidP="002C0BCA">
      <w:pPr>
        <w:tabs>
          <w:tab w:val="center" w:pos="4153"/>
          <w:tab w:val="left" w:pos="7513"/>
          <w:tab w:val="left" w:pos="8647"/>
          <w:tab w:val="right" w:pos="8931"/>
        </w:tabs>
        <w:ind w:left="113"/>
        <w:rPr>
          <w:b/>
          <w:bCs/>
        </w:rPr>
      </w:pPr>
      <w:r w:rsidRPr="007F5012">
        <w:rPr>
          <w:b/>
          <w:bCs/>
        </w:rPr>
        <w:t>2025. gada 27. martā</w:t>
      </w:r>
      <w:r w:rsidRPr="007F5012">
        <w:t xml:space="preserve">                                                                                           </w:t>
      </w:r>
      <w:r w:rsidRPr="007F5012">
        <w:rPr>
          <w:b/>
          <w:color w:val="000000"/>
        </w:rPr>
        <w:t>Nr.</w:t>
      </w:r>
      <w:r w:rsidR="00886CF6">
        <w:rPr>
          <w:b/>
          <w:color w:val="000000"/>
        </w:rPr>
        <w:t>111</w:t>
      </w:r>
      <w:r w:rsidRPr="007F5012">
        <w:rPr>
          <w:b/>
          <w:color w:val="000000"/>
        </w:rPr>
        <w:t>/5</w:t>
      </w:r>
    </w:p>
    <w:p w14:paraId="265838B0" w14:textId="77777777" w:rsidR="002C0BCA" w:rsidRPr="007F5012" w:rsidRDefault="002C0BCA" w:rsidP="002C0BCA">
      <w:pPr>
        <w:jc w:val="center"/>
        <w:rPr>
          <w:b/>
          <w:u w:val="single"/>
        </w:rPr>
      </w:pPr>
    </w:p>
    <w:p w14:paraId="21837275" w14:textId="77777777" w:rsidR="002C0BCA" w:rsidRPr="007F5012" w:rsidRDefault="002C0BCA" w:rsidP="002C0BCA">
      <w:pPr>
        <w:jc w:val="right"/>
        <w:rPr>
          <w:rFonts w:eastAsia="Lucida Sans Unicode"/>
          <w:b/>
          <w:kern w:val="2"/>
          <w:u w:val="single"/>
        </w:rPr>
      </w:pPr>
    </w:p>
    <w:p w14:paraId="4ACAC706" w14:textId="77777777" w:rsidR="002C0BCA" w:rsidRPr="007F5012" w:rsidRDefault="002C0BCA" w:rsidP="002C0BCA">
      <w:pPr>
        <w:jc w:val="center"/>
        <w:rPr>
          <w:b/>
          <w:bCs/>
          <w:u w:val="single"/>
        </w:rPr>
      </w:pPr>
      <w:r w:rsidRPr="007F5012">
        <w:rPr>
          <w:rFonts w:eastAsia="Lucida Sans Unicode"/>
          <w:b/>
          <w:kern w:val="2"/>
          <w:u w:val="single"/>
        </w:rPr>
        <w:t xml:space="preserve">Par grozījumiem Dobeles novada domes </w:t>
      </w:r>
      <w:r w:rsidRPr="007F5012">
        <w:rPr>
          <w:b/>
          <w:bCs/>
          <w:u w:val="single"/>
        </w:rPr>
        <w:t xml:space="preserve">2024. gada 28. novembra </w:t>
      </w:r>
    </w:p>
    <w:p w14:paraId="604206D2" w14:textId="77777777" w:rsidR="002C0BCA" w:rsidRPr="007F5012" w:rsidRDefault="002C0BCA" w:rsidP="002C0BCA">
      <w:pPr>
        <w:jc w:val="center"/>
        <w:rPr>
          <w:b/>
          <w:bCs/>
          <w:u w:val="single"/>
          <w:lang w:eastAsia="en-GB"/>
        </w:rPr>
      </w:pPr>
      <w:r w:rsidRPr="007F5012">
        <w:rPr>
          <w:b/>
          <w:bCs/>
          <w:u w:val="single"/>
        </w:rPr>
        <w:t xml:space="preserve">lēmumā Nr.  </w:t>
      </w:r>
      <w:r w:rsidRPr="007F5012">
        <w:rPr>
          <w:b/>
          <w:bCs/>
          <w:color w:val="000000"/>
          <w:u w:val="single"/>
        </w:rPr>
        <w:t>394/14 “</w:t>
      </w:r>
      <w:r w:rsidRPr="007F5012">
        <w:rPr>
          <w:b/>
          <w:bCs/>
          <w:u w:val="single"/>
          <w:lang w:eastAsia="en-GB"/>
        </w:rPr>
        <w:t>Par vēlēšanu iecirkņiem Dobeles novadā</w:t>
      </w:r>
      <w:r w:rsidRPr="007F5012">
        <w:rPr>
          <w:bCs/>
          <w:color w:val="000000"/>
          <w:u w:val="single"/>
          <w:lang w:val="et-EE" w:eastAsia="zh-CN"/>
        </w:rPr>
        <w:t xml:space="preserve"> </w:t>
      </w:r>
      <w:r w:rsidRPr="007F5012">
        <w:rPr>
          <w:b/>
          <w:color w:val="000000"/>
          <w:u w:val="single"/>
          <w:lang w:val="et-EE" w:eastAsia="zh-CN"/>
        </w:rPr>
        <w:t>pašvaldību vēlēšanu nodrošināšanai 2025. gada 7. jūnijā</w:t>
      </w:r>
      <w:r w:rsidRPr="007F5012">
        <w:rPr>
          <w:b/>
          <w:bCs/>
          <w:u w:val="single"/>
          <w:lang w:eastAsia="en-GB"/>
        </w:rPr>
        <w:t>”</w:t>
      </w:r>
    </w:p>
    <w:p w14:paraId="600C97BB" w14:textId="77777777" w:rsidR="002C0BCA" w:rsidRPr="007F5012" w:rsidRDefault="002C0BCA" w:rsidP="002C0BCA">
      <w:pPr>
        <w:jc w:val="center"/>
        <w:rPr>
          <w:b/>
          <w:color w:val="000000"/>
        </w:rPr>
      </w:pPr>
      <w:r w:rsidRPr="007F5012">
        <w:rPr>
          <w:color w:val="000000"/>
        </w:rPr>
        <w:tab/>
      </w:r>
    </w:p>
    <w:p w14:paraId="5E25BAEC" w14:textId="77777777" w:rsidR="002C0BCA" w:rsidRPr="007F5012" w:rsidRDefault="002C0BCA" w:rsidP="00485BCF">
      <w:pPr>
        <w:jc w:val="both"/>
        <w:rPr>
          <w:color w:val="000000"/>
        </w:rPr>
      </w:pPr>
      <w:r w:rsidRPr="007F5012">
        <w:rPr>
          <w:color w:val="000000"/>
        </w:rPr>
        <w:tab/>
      </w:r>
    </w:p>
    <w:p w14:paraId="6880CF57" w14:textId="649EF7D3" w:rsidR="002C0BCA" w:rsidRPr="007F5012" w:rsidRDefault="002C0BCA" w:rsidP="00485BCF">
      <w:pPr>
        <w:pStyle w:val="Default"/>
        <w:ind w:firstLine="720"/>
        <w:jc w:val="both"/>
      </w:pPr>
      <w:r w:rsidRPr="007F5012">
        <w:t xml:space="preserve">Saskaņā ar Pašvaldību likuma </w:t>
      </w:r>
      <w:r w:rsidRPr="007F5012">
        <w:rPr>
          <w:color w:val="auto"/>
        </w:rPr>
        <w:t>10. panta pirmās daļas 21. punktu,</w:t>
      </w:r>
      <w:r w:rsidRPr="007F5012">
        <w:t xml:space="preserve"> Pašvaldības</w:t>
      </w:r>
      <w:r w:rsidRPr="007F5012">
        <w:rPr>
          <w:spacing w:val="1"/>
        </w:rPr>
        <w:t xml:space="preserve"> </w:t>
      </w:r>
      <w:r w:rsidRPr="007F5012">
        <w:t>vēlēšanu</w:t>
      </w:r>
      <w:r w:rsidRPr="007F5012">
        <w:rPr>
          <w:spacing w:val="1"/>
        </w:rPr>
        <w:t xml:space="preserve"> </w:t>
      </w:r>
      <w:r w:rsidRPr="007F5012">
        <w:t>komisiju</w:t>
      </w:r>
      <w:r w:rsidRPr="007F5012">
        <w:rPr>
          <w:spacing w:val="1"/>
        </w:rPr>
        <w:t xml:space="preserve"> </w:t>
      </w:r>
      <w:r w:rsidRPr="007F5012">
        <w:t>un</w:t>
      </w:r>
      <w:r w:rsidRPr="007F5012">
        <w:rPr>
          <w:spacing w:val="1"/>
        </w:rPr>
        <w:t xml:space="preserve"> </w:t>
      </w:r>
      <w:r w:rsidRPr="007F5012">
        <w:t>vēlēšanu</w:t>
      </w:r>
      <w:r w:rsidRPr="007F5012">
        <w:rPr>
          <w:spacing w:val="1"/>
        </w:rPr>
        <w:t xml:space="preserve"> </w:t>
      </w:r>
      <w:r w:rsidRPr="007F5012">
        <w:t>iecirkņu</w:t>
      </w:r>
      <w:r w:rsidRPr="007F5012">
        <w:rPr>
          <w:spacing w:val="1"/>
        </w:rPr>
        <w:t xml:space="preserve"> </w:t>
      </w:r>
      <w:r w:rsidRPr="007F5012">
        <w:t>komisiju</w:t>
      </w:r>
      <w:r w:rsidRPr="007F5012">
        <w:rPr>
          <w:spacing w:val="60"/>
        </w:rPr>
        <w:t xml:space="preserve"> </w:t>
      </w:r>
      <w:r w:rsidRPr="007F5012">
        <w:t>likuma</w:t>
      </w:r>
      <w:r w:rsidRPr="007F5012">
        <w:rPr>
          <w:spacing w:val="1"/>
        </w:rPr>
        <w:t xml:space="preserve"> </w:t>
      </w:r>
      <w:r w:rsidRPr="007F5012">
        <w:t>1. panta</w:t>
      </w:r>
      <w:r w:rsidRPr="007F5012">
        <w:rPr>
          <w:spacing w:val="1"/>
        </w:rPr>
        <w:t xml:space="preserve"> </w:t>
      </w:r>
      <w:r w:rsidRPr="007F5012">
        <w:t>trešo</w:t>
      </w:r>
      <w:r w:rsidRPr="007F5012">
        <w:rPr>
          <w:spacing w:val="1"/>
        </w:rPr>
        <w:t xml:space="preserve"> </w:t>
      </w:r>
      <w:r w:rsidRPr="007F5012">
        <w:t>daļu,</w:t>
      </w:r>
      <w:r w:rsidRPr="007F5012">
        <w:rPr>
          <w:lang w:eastAsia="ar-SA"/>
        </w:rPr>
        <w:t xml:space="preserve"> atklāti balsojot: </w:t>
      </w:r>
      <w:r w:rsidR="0042199F" w:rsidRPr="00875212">
        <w:t>PAR - 1</w:t>
      </w:r>
      <w:r w:rsidR="0042199F">
        <w:t>6</w:t>
      </w:r>
      <w:r w:rsidR="0042199F" w:rsidRPr="00875212">
        <w:t xml:space="preserve"> (Ģirts Ante, Kristīne Briede</w:t>
      </w:r>
      <w:r w:rsidR="0042199F">
        <w:t>,</w:t>
      </w:r>
      <w:r w:rsidR="0042199F" w:rsidRPr="00875212">
        <w:rPr>
          <w:bCs/>
          <w:lang w:eastAsia="et-EE"/>
        </w:rPr>
        <w:t xml:space="preserve"> </w:t>
      </w:r>
      <w:r w:rsidR="0042199F" w:rsidRPr="00875212">
        <w:t>Māris Feldmanis</w:t>
      </w:r>
      <w:r w:rsidR="0042199F">
        <w:t>,</w:t>
      </w:r>
      <w:r w:rsidR="0042199F" w:rsidRPr="00875212">
        <w:rPr>
          <w:bCs/>
          <w:lang w:eastAsia="et-EE"/>
        </w:rPr>
        <w:t xml:space="preserve"> </w:t>
      </w:r>
      <w:r w:rsidR="0042199F">
        <w:rPr>
          <w:bCs/>
          <w:lang w:eastAsia="et-EE"/>
        </w:rPr>
        <w:t xml:space="preserve">Edgars Gaigalis, </w:t>
      </w:r>
      <w:r w:rsidR="0042199F" w:rsidRPr="00875212">
        <w:rPr>
          <w:bCs/>
          <w:lang w:eastAsia="et-EE"/>
        </w:rPr>
        <w:t>Ivars Gorskis, Linda Karloviča, Edgars Laimiņš, Sintija Liekniņa, Sanita Olševska, Andris Podvinskis, Viesturs Reinfelds</w:t>
      </w:r>
      <w:r w:rsidR="0042199F">
        <w:rPr>
          <w:bCs/>
          <w:lang w:eastAsia="et-EE"/>
        </w:rPr>
        <w:t>,</w:t>
      </w:r>
      <w:r w:rsidR="0042199F" w:rsidRPr="00875212">
        <w:rPr>
          <w:bCs/>
          <w:lang w:eastAsia="et-EE"/>
        </w:rPr>
        <w:t xml:space="preserve"> Dace Reinika, Guntis Safranovičs, </w:t>
      </w:r>
      <w:r w:rsidR="0042199F">
        <w:rPr>
          <w:bCs/>
          <w:lang w:eastAsia="et-EE"/>
        </w:rPr>
        <w:t xml:space="preserve">Andrejs Spridzāns, </w:t>
      </w:r>
      <w:r w:rsidR="0042199F" w:rsidRPr="00875212">
        <w:rPr>
          <w:bCs/>
          <w:lang w:eastAsia="et-EE"/>
        </w:rPr>
        <w:t xml:space="preserve">Ivars Stanga, Indra Špela), </w:t>
      </w:r>
      <w:r w:rsidR="0042199F" w:rsidRPr="00875212">
        <w:t xml:space="preserve">PRET – </w:t>
      </w:r>
      <w:r w:rsidR="0042199F">
        <w:t>nav</w:t>
      </w:r>
      <w:r w:rsidR="0042199F" w:rsidRPr="00875212">
        <w:t xml:space="preserve">, ATTURAS – </w:t>
      </w:r>
      <w:r w:rsidR="0042199F">
        <w:t>nav</w:t>
      </w:r>
      <w:r w:rsidR="0042199F" w:rsidRPr="00875212">
        <w:t xml:space="preserve">, NEBALSO – </w:t>
      </w:r>
      <w:r w:rsidR="0042199F">
        <w:t>nav</w:t>
      </w:r>
      <w:r w:rsidR="0042199F" w:rsidRPr="00875212">
        <w:t xml:space="preserve">, </w:t>
      </w:r>
      <w:r w:rsidRPr="007F5012">
        <w:t>Dobeles novada dome NOLEMJ:</w:t>
      </w:r>
    </w:p>
    <w:p w14:paraId="309F341E" w14:textId="77777777" w:rsidR="002C0BCA" w:rsidRPr="007F5012" w:rsidRDefault="002C0BCA" w:rsidP="00485BCF">
      <w:pPr>
        <w:pStyle w:val="Default"/>
        <w:ind w:firstLine="720"/>
        <w:jc w:val="both"/>
        <w:rPr>
          <w:rFonts w:eastAsia="Lucida Sans Unicode"/>
          <w:kern w:val="2"/>
        </w:rPr>
      </w:pPr>
    </w:p>
    <w:p w14:paraId="669F31DF" w14:textId="77777777" w:rsidR="002C0BCA" w:rsidRPr="007F5012" w:rsidRDefault="002C0BCA" w:rsidP="00485BCF">
      <w:pPr>
        <w:pStyle w:val="ListParagraph"/>
        <w:ind w:left="0" w:firstLine="720"/>
        <w:jc w:val="both"/>
        <w:rPr>
          <w:color w:val="000000"/>
          <w:lang w:val="et-EE"/>
        </w:rPr>
      </w:pPr>
      <w:r w:rsidRPr="007F5012">
        <w:rPr>
          <w:color w:val="000000"/>
        </w:rPr>
        <w:t>Izdarīt Dobeles novada domes 2024. gada 28. novembra lēmumā Nr. 394/14 “</w:t>
      </w:r>
      <w:r w:rsidRPr="007F5012">
        <w:rPr>
          <w:lang w:eastAsia="en-GB"/>
        </w:rPr>
        <w:t xml:space="preserve">Par vēlēšanu iecirkņiem Dobeles novadā </w:t>
      </w:r>
      <w:r w:rsidRPr="007F5012">
        <w:t>pašvaldību vēlēšanu nodrošināšanai 2025. gada 7. jūnijā</w:t>
      </w:r>
      <w:r w:rsidRPr="007F5012">
        <w:rPr>
          <w:lang w:eastAsia="en-GB"/>
        </w:rPr>
        <w:t xml:space="preserve">” </w:t>
      </w:r>
      <w:r w:rsidRPr="007F5012">
        <w:rPr>
          <w:color w:val="000000"/>
        </w:rPr>
        <w:t xml:space="preserve">šādus grozījumus </w:t>
      </w:r>
      <w:r w:rsidRPr="007F5012">
        <w:rPr>
          <w:color w:val="000000"/>
          <w:lang w:val="et-EE"/>
        </w:rPr>
        <w:t>:</w:t>
      </w:r>
    </w:p>
    <w:p w14:paraId="04492317" w14:textId="77777777" w:rsidR="002C0BCA" w:rsidRPr="007F5012" w:rsidRDefault="002C0BCA" w:rsidP="002C0BCA">
      <w:pPr>
        <w:pStyle w:val="ListParagraph"/>
        <w:tabs>
          <w:tab w:val="left" w:pos="426"/>
        </w:tabs>
        <w:ind w:left="360"/>
        <w:rPr>
          <w:color w:val="000000"/>
          <w:lang w:val="et-EE"/>
        </w:rPr>
      </w:pPr>
    </w:p>
    <w:p w14:paraId="04D3CC20" w14:textId="77777777" w:rsidR="002C0BCA" w:rsidRPr="007F5012" w:rsidRDefault="002C0BCA" w:rsidP="002C0BCA">
      <w:pPr>
        <w:pStyle w:val="ListParagraph"/>
        <w:numPr>
          <w:ilvl w:val="0"/>
          <w:numId w:val="37"/>
        </w:numPr>
        <w:tabs>
          <w:tab w:val="left" w:pos="426"/>
        </w:tabs>
        <w:jc w:val="both"/>
        <w:rPr>
          <w:color w:val="000000"/>
          <w:lang w:val="et-EE"/>
        </w:rPr>
      </w:pPr>
      <w:r w:rsidRPr="007F5012">
        <w:rPr>
          <w:color w:val="000000"/>
          <w:lang w:val="et-EE"/>
        </w:rPr>
        <w:t xml:space="preserve">Izteikt lēmuma 1.1. punktu šādā redakcijā : </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083"/>
        <w:gridCol w:w="2419"/>
        <w:gridCol w:w="3140"/>
        <w:gridCol w:w="2234"/>
      </w:tblGrid>
      <w:tr w:rsidR="002C0BCA" w:rsidRPr="007F5012" w14:paraId="0786469B" w14:textId="77777777" w:rsidTr="00065A18">
        <w:trPr>
          <w:trHeight w:val="702"/>
        </w:trPr>
        <w:tc>
          <w:tcPr>
            <w:tcW w:w="751" w:type="dxa"/>
            <w:shd w:val="clear" w:color="auto" w:fill="auto"/>
          </w:tcPr>
          <w:p w14:paraId="4C4AA5E4" w14:textId="77777777" w:rsidR="002C0BCA" w:rsidRPr="007F5012" w:rsidRDefault="002C0BCA" w:rsidP="00065A18">
            <w:pPr>
              <w:pStyle w:val="ListParagraph"/>
              <w:ind w:left="33"/>
              <w:jc w:val="center"/>
            </w:pPr>
            <w:r w:rsidRPr="007F5012">
              <w:t>1.1.</w:t>
            </w:r>
          </w:p>
        </w:tc>
        <w:tc>
          <w:tcPr>
            <w:tcW w:w="1083" w:type="dxa"/>
            <w:shd w:val="clear" w:color="auto" w:fill="auto"/>
          </w:tcPr>
          <w:p w14:paraId="66CAF37E" w14:textId="77777777" w:rsidR="002C0BCA" w:rsidRPr="007F5012" w:rsidRDefault="002C0BCA" w:rsidP="00065A18">
            <w:pPr>
              <w:pStyle w:val="ListParagraph"/>
              <w:ind w:left="0"/>
              <w:jc w:val="center"/>
            </w:pPr>
            <w:r w:rsidRPr="007F5012">
              <w:t>422</w:t>
            </w:r>
          </w:p>
        </w:tc>
        <w:tc>
          <w:tcPr>
            <w:tcW w:w="2419" w:type="dxa"/>
            <w:shd w:val="clear" w:color="auto" w:fill="auto"/>
          </w:tcPr>
          <w:p w14:paraId="12EC168C" w14:textId="77777777" w:rsidR="002C0BCA" w:rsidRPr="007F5012" w:rsidRDefault="002C0BCA" w:rsidP="00065A18">
            <w:r w:rsidRPr="007F5012">
              <w:rPr>
                <w:lang w:eastAsia="en-GB"/>
              </w:rPr>
              <w:t>DIENESTA VIESNĪCA</w:t>
            </w:r>
          </w:p>
        </w:tc>
        <w:tc>
          <w:tcPr>
            <w:tcW w:w="3140" w:type="dxa"/>
            <w:shd w:val="clear" w:color="auto" w:fill="auto"/>
          </w:tcPr>
          <w:p w14:paraId="0629B04F" w14:textId="77777777" w:rsidR="002C0BCA" w:rsidRPr="007F5012" w:rsidRDefault="002C0BCA" w:rsidP="00065A18">
            <w:pPr>
              <w:rPr>
                <w:lang w:eastAsia="en-GB"/>
              </w:rPr>
            </w:pPr>
            <w:r w:rsidRPr="007F5012">
              <w:rPr>
                <w:lang w:eastAsia="en-GB"/>
              </w:rPr>
              <w:t>Katoļu iela 3, Dobele, Dobeles nov.</w:t>
            </w:r>
          </w:p>
        </w:tc>
        <w:tc>
          <w:tcPr>
            <w:tcW w:w="2234" w:type="dxa"/>
            <w:shd w:val="clear" w:color="auto" w:fill="auto"/>
          </w:tcPr>
          <w:p w14:paraId="085D8A10" w14:textId="77777777" w:rsidR="002C0BCA" w:rsidRPr="007F5012" w:rsidRDefault="002C0BCA" w:rsidP="00065A18">
            <w:pPr>
              <w:pStyle w:val="ListParagraph"/>
              <w:ind w:left="0"/>
              <w:jc w:val="center"/>
            </w:pPr>
            <w:r w:rsidRPr="007F5012">
              <w:t>Ir</w:t>
            </w:r>
          </w:p>
        </w:tc>
      </w:tr>
    </w:tbl>
    <w:p w14:paraId="454F6407" w14:textId="77777777" w:rsidR="002C0BCA" w:rsidRPr="007F5012" w:rsidRDefault="002C0BCA" w:rsidP="002C0BCA">
      <w:pPr>
        <w:pStyle w:val="ListParagraph"/>
        <w:tabs>
          <w:tab w:val="left" w:pos="426"/>
        </w:tabs>
        <w:rPr>
          <w:color w:val="000000"/>
          <w:lang w:val="et-EE"/>
        </w:rPr>
      </w:pPr>
    </w:p>
    <w:p w14:paraId="11BD3178" w14:textId="77777777" w:rsidR="002C0BCA" w:rsidRPr="007F5012" w:rsidRDefault="002C0BCA" w:rsidP="002C0BCA">
      <w:pPr>
        <w:widowControl w:val="0"/>
        <w:numPr>
          <w:ilvl w:val="0"/>
          <w:numId w:val="37"/>
        </w:numPr>
        <w:tabs>
          <w:tab w:val="left" w:pos="709"/>
        </w:tabs>
        <w:autoSpaceDE w:val="0"/>
        <w:autoSpaceDN w:val="0"/>
        <w:ind w:right="350"/>
        <w:jc w:val="both"/>
      </w:pPr>
      <w:r w:rsidRPr="007F5012">
        <w:t>Iesniegt</w:t>
      </w:r>
      <w:r w:rsidRPr="007F5012">
        <w:rPr>
          <w:spacing w:val="1"/>
        </w:rPr>
        <w:t xml:space="preserve"> </w:t>
      </w:r>
      <w:r w:rsidRPr="007F5012">
        <w:t>lēmumu</w:t>
      </w:r>
      <w:r w:rsidRPr="007F5012">
        <w:rPr>
          <w:spacing w:val="1"/>
        </w:rPr>
        <w:t xml:space="preserve"> </w:t>
      </w:r>
      <w:r w:rsidRPr="007F5012">
        <w:t>Centrālajai</w:t>
      </w:r>
      <w:r w:rsidRPr="007F5012">
        <w:rPr>
          <w:spacing w:val="-1"/>
        </w:rPr>
        <w:t xml:space="preserve"> </w:t>
      </w:r>
      <w:r w:rsidRPr="007F5012">
        <w:t>vēlēšanu komisijai lēmumā</w:t>
      </w:r>
      <w:r w:rsidRPr="007F5012">
        <w:rPr>
          <w:spacing w:val="1"/>
        </w:rPr>
        <w:t xml:space="preserve"> </w:t>
      </w:r>
      <w:r w:rsidRPr="007F5012">
        <w:t>noteikto</w:t>
      </w:r>
      <w:r w:rsidRPr="007F5012">
        <w:rPr>
          <w:spacing w:val="1"/>
        </w:rPr>
        <w:t xml:space="preserve"> </w:t>
      </w:r>
      <w:r w:rsidRPr="007F5012">
        <w:t>vēlēšanu</w:t>
      </w:r>
      <w:r w:rsidRPr="007F5012">
        <w:rPr>
          <w:spacing w:val="1"/>
        </w:rPr>
        <w:t xml:space="preserve"> </w:t>
      </w:r>
      <w:r w:rsidRPr="007F5012">
        <w:t>iecirkņu</w:t>
      </w:r>
      <w:r w:rsidRPr="007F5012">
        <w:rPr>
          <w:spacing w:val="1"/>
        </w:rPr>
        <w:t xml:space="preserve"> </w:t>
      </w:r>
      <w:r w:rsidRPr="007F5012">
        <w:t>apstiprināšanai.</w:t>
      </w:r>
    </w:p>
    <w:p w14:paraId="221F82AA" w14:textId="77777777" w:rsidR="002C0BCA" w:rsidRPr="007F5012" w:rsidRDefault="002C0BCA" w:rsidP="002C0BCA">
      <w:pPr>
        <w:widowControl w:val="0"/>
        <w:numPr>
          <w:ilvl w:val="0"/>
          <w:numId w:val="37"/>
        </w:numPr>
        <w:tabs>
          <w:tab w:val="left" w:pos="709"/>
        </w:tabs>
        <w:autoSpaceDE w:val="0"/>
        <w:autoSpaceDN w:val="0"/>
        <w:ind w:right="350"/>
        <w:jc w:val="both"/>
      </w:pPr>
      <w:r w:rsidRPr="007F5012">
        <w:t>Kontroli</w:t>
      </w:r>
      <w:r w:rsidRPr="007F5012">
        <w:rPr>
          <w:spacing w:val="1"/>
        </w:rPr>
        <w:t xml:space="preserve"> </w:t>
      </w:r>
      <w:r w:rsidRPr="007F5012">
        <w:t>par</w:t>
      </w:r>
      <w:r w:rsidRPr="007F5012">
        <w:rPr>
          <w:spacing w:val="1"/>
        </w:rPr>
        <w:t xml:space="preserve"> </w:t>
      </w:r>
      <w:r w:rsidRPr="007F5012">
        <w:t>lēmuma</w:t>
      </w:r>
      <w:r w:rsidRPr="007F5012">
        <w:rPr>
          <w:spacing w:val="1"/>
        </w:rPr>
        <w:t xml:space="preserve"> </w:t>
      </w:r>
      <w:r w:rsidRPr="007F5012">
        <w:t>izpildi</w:t>
      </w:r>
      <w:r w:rsidRPr="007F5012">
        <w:rPr>
          <w:spacing w:val="1"/>
        </w:rPr>
        <w:t xml:space="preserve"> </w:t>
      </w:r>
      <w:r w:rsidRPr="007F5012">
        <w:t>veikt</w:t>
      </w:r>
      <w:r w:rsidRPr="007F5012">
        <w:rPr>
          <w:spacing w:val="1"/>
        </w:rPr>
        <w:t xml:space="preserve"> </w:t>
      </w:r>
      <w:r w:rsidRPr="007F5012">
        <w:t>Dobeles</w:t>
      </w:r>
      <w:r w:rsidRPr="007F5012">
        <w:rPr>
          <w:spacing w:val="1"/>
        </w:rPr>
        <w:t xml:space="preserve"> </w:t>
      </w:r>
      <w:r w:rsidRPr="007F5012">
        <w:t>novada</w:t>
      </w:r>
      <w:r w:rsidRPr="007F5012">
        <w:rPr>
          <w:spacing w:val="1"/>
        </w:rPr>
        <w:t xml:space="preserve"> </w:t>
      </w:r>
      <w:r w:rsidRPr="007F5012">
        <w:t>vēlēšanu</w:t>
      </w:r>
      <w:r w:rsidRPr="007F5012">
        <w:rPr>
          <w:spacing w:val="1"/>
        </w:rPr>
        <w:t xml:space="preserve"> </w:t>
      </w:r>
      <w:r w:rsidRPr="007F5012">
        <w:t>komisijai.</w:t>
      </w:r>
    </w:p>
    <w:p w14:paraId="2DE484D5" w14:textId="77777777" w:rsidR="002C0BCA" w:rsidRPr="007F5012" w:rsidRDefault="002C0BCA" w:rsidP="002C0BCA">
      <w:pPr>
        <w:rPr>
          <w:color w:val="000000"/>
        </w:rPr>
      </w:pPr>
    </w:p>
    <w:p w14:paraId="32C8A763" w14:textId="77777777" w:rsidR="002C0BCA" w:rsidRPr="007F5012" w:rsidRDefault="002C0BCA" w:rsidP="002C0BCA">
      <w:pPr>
        <w:rPr>
          <w:rFonts w:eastAsia="Lucida Sans Unicode"/>
          <w:color w:val="000000"/>
          <w:kern w:val="2"/>
        </w:rPr>
      </w:pPr>
    </w:p>
    <w:p w14:paraId="56CA49CB" w14:textId="77777777" w:rsidR="002C0BCA" w:rsidRPr="007F5012" w:rsidRDefault="002C0BCA" w:rsidP="002C0BCA">
      <w:pPr>
        <w:widowControl w:val="0"/>
        <w:suppressAutoHyphens/>
        <w:rPr>
          <w:rFonts w:eastAsia="Lucida Sans Unicode"/>
          <w:color w:val="000000"/>
          <w:kern w:val="2"/>
        </w:rPr>
      </w:pPr>
    </w:p>
    <w:p w14:paraId="297DDFDE" w14:textId="77777777" w:rsidR="002C0BCA" w:rsidRPr="007F5012" w:rsidRDefault="002C0BCA" w:rsidP="002C0BCA">
      <w:pPr>
        <w:widowControl w:val="0"/>
        <w:suppressAutoHyphens/>
        <w:rPr>
          <w:rFonts w:eastAsia="Lucida Sans Unicode"/>
          <w:color w:val="000000"/>
          <w:kern w:val="2"/>
        </w:rPr>
      </w:pPr>
      <w:r w:rsidRPr="007F5012">
        <w:rPr>
          <w:rFonts w:eastAsia="Lucida Sans Unicode"/>
          <w:color w:val="000000"/>
          <w:kern w:val="2"/>
        </w:rPr>
        <w:t>Domes priekšsēdētājs</w:t>
      </w:r>
      <w:r w:rsidRPr="007F5012">
        <w:rPr>
          <w:rFonts w:eastAsia="Lucida Sans Unicode"/>
          <w:color w:val="000000"/>
          <w:kern w:val="2"/>
        </w:rPr>
        <w:tab/>
      </w:r>
      <w:r w:rsidRPr="007F5012">
        <w:rPr>
          <w:rFonts w:eastAsia="Lucida Sans Unicode"/>
          <w:color w:val="000000"/>
          <w:kern w:val="2"/>
        </w:rPr>
        <w:tab/>
      </w:r>
      <w:r w:rsidRPr="007F5012">
        <w:rPr>
          <w:rFonts w:eastAsia="Lucida Sans Unicode"/>
          <w:color w:val="000000"/>
          <w:kern w:val="2"/>
        </w:rPr>
        <w:tab/>
      </w:r>
      <w:r w:rsidRPr="007F5012">
        <w:rPr>
          <w:rFonts w:eastAsia="Lucida Sans Unicode"/>
          <w:color w:val="000000"/>
          <w:kern w:val="2"/>
        </w:rPr>
        <w:tab/>
      </w:r>
      <w:r w:rsidRPr="007F5012">
        <w:rPr>
          <w:rFonts w:eastAsia="Lucida Sans Unicode"/>
          <w:color w:val="000000"/>
          <w:kern w:val="2"/>
        </w:rPr>
        <w:tab/>
      </w:r>
      <w:r w:rsidRPr="007F5012">
        <w:rPr>
          <w:rFonts w:eastAsia="Lucida Sans Unicode"/>
          <w:color w:val="000000"/>
          <w:kern w:val="2"/>
        </w:rPr>
        <w:tab/>
      </w:r>
      <w:r w:rsidRPr="007F5012">
        <w:rPr>
          <w:rFonts w:eastAsia="Lucida Sans Unicode"/>
          <w:color w:val="000000"/>
          <w:kern w:val="2"/>
        </w:rPr>
        <w:tab/>
      </w:r>
      <w:r w:rsidRPr="007F5012">
        <w:rPr>
          <w:rFonts w:eastAsia="Lucida Sans Unicode"/>
          <w:color w:val="000000"/>
          <w:kern w:val="2"/>
        </w:rPr>
        <w:tab/>
      </w:r>
      <w:r w:rsidRPr="007F5012">
        <w:rPr>
          <w:rFonts w:eastAsia="Lucida Sans Unicode"/>
          <w:color w:val="000000"/>
          <w:kern w:val="2"/>
        </w:rPr>
        <w:tab/>
        <w:t>I. Gorskis</w:t>
      </w:r>
    </w:p>
    <w:p w14:paraId="5D02096F" w14:textId="77777777" w:rsidR="002C0BCA" w:rsidRPr="007F5012" w:rsidRDefault="002C0BCA" w:rsidP="002C0BCA">
      <w:pPr>
        <w:widowControl w:val="0"/>
        <w:suppressAutoHyphens/>
        <w:rPr>
          <w:rFonts w:eastAsia="Lucida Sans Unicode"/>
          <w:color w:val="000000"/>
          <w:kern w:val="2"/>
        </w:rPr>
      </w:pPr>
    </w:p>
    <w:p w14:paraId="2929EBE0" w14:textId="77777777" w:rsidR="002C0BCA" w:rsidRPr="007F5012" w:rsidRDefault="002C0BCA" w:rsidP="002C0BCA"/>
    <w:p w14:paraId="484AAB58" w14:textId="77777777" w:rsidR="002C0BCA" w:rsidRPr="007F5012" w:rsidRDefault="002C0BCA" w:rsidP="002C0BCA"/>
    <w:p w14:paraId="739C26EF" w14:textId="77777777" w:rsidR="002C0BCA" w:rsidRPr="007F5012" w:rsidRDefault="002C0BCA" w:rsidP="002C0BCA">
      <w:pPr>
        <w:widowControl w:val="0"/>
        <w:tabs>
          <w:tab w:val="left" w:pos="993"/>
        </w:tabs>
        <w:jc w:val="right"/>
        <w:rPr>
          <w:rFonts w:eastAsia="Lucida Sans Unicode"/>
          <w:b/>
          <w:bCs/>
        </w:rPr>
      </w:pPr>
      <w:r w:rsidRPr="007F5012">
        <w:rPr>
          <w:rFonts w:eastAsia="Lucida Sans Unicode"/>
          <w:b/>
          <w:bCs/>
        </w:rPr>
        <w:br w:type="page"/>
      </w:r>
    </w:p>
    <w:p w14:paraId="1E221336" w14:textId="77777777" w:rsidR="002C0BCA" w:rsidRPr="007F5012" w:rsidRDefault="002C0BCA" w:rsidP="002C0BCA">
      <w:pPr>
        <w:tabs>
          <w:tab w:val="left" w:pos="-24212"/>
        </w:tabs>
        <w:spacing w:line="259" w:lineRule="auto"/>
        <w:jc w:val="center"/>
        <w:rPr>
          <w:rFonts w:eastAsiaTheme="minorHAnsi"/>
          <w:kern w:val="2"/>
          <w:sz w:val="20"/>
          <w14:ligatures w14:val="standardContextual"/>
        </w:rPr>
      </w:pPr>
      <w:r w:rsidRPr="007F5012">
        <w:rPr>
          <w:rFonts w:eastAsiaTheme="minorHAnsi"/>
          <w:noProof/>
          <w:kern w:val="2"/>
          <w:sz w:val="20"/>
          <w:szCs w:val="20"/>
          <w14:ligatures w14:val="standardContextual"/>
        </w:rPr>
        <w:lastRenderedPageBreak/>
        <w:drawing>
          <wp:inline distT="0" distB="0" distL="0" distR="0" wp14:anchorId="60ED446E" wp14:editId="096711E5">
            <wp:extent cx="666750" cy="752475"/>
            <wp:effectExtent l="0" t="0" r="0" b="9525"/>
            <wp:docPr id="1680126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64712"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l="-1500" t="-1350" r="-1500" b="-1350"/>
                    <a:stretch>
                      <a:fillRect/>
                    </a:stretch>
                  </pic:blipFill>
                  <pic:spPr bwMode="auto">
                    <a:xfrm>
                      <a:off x="0" y="0"/>
                      <a:ext cx="666750" cy="752475"/>
                    </a:xfrm>
                    <a:prstGeom prst="rect">
                      <a:avLst/>
                    </a:prstGeom>
                    <a:solidFill>
                      <a:srgbClr val="FFFFFF">
                        <a:alpha val="0"/>
                      </a:srgbClr>
                    </a:solidFill>
                    <a:ln>
                      <a:noFill/>
                    </a:ln>
                  </pic:spPr>
                </pic:pic>
              </a:graphicData>
            </a:graphic>
          </wp:inline>
        </w:drawing>
      </w:r>
    </w:p>
    <w:p w14:paraId="1C47CA72" w14:textId="77777777" w:rsidR="002C0BCA" w:rsidRPr="007F5012" w:rsidRDefault="002C0BCA" w:rsidP="002C0BCA">
      <w:pPr>
        <w:tabs>
          <w:tab w:val="center" w:pos="4153"/>
          <w:tab w:val="right" w:pos="8306"/>
        </w:tabs>
        <w:jc w:val="center"/>
        <w:rPr>
          <w:rFonts w:eastAsiaTheme="minorHAnsi"/>
          <w:kern w:val="2"/>
          <w14:ligatures w14:val="standardContextual"/>
        </w:rPr>
      </w:pPr>
      <w:r w:rsidRPr="007F5012">
        <w:rPr>
          <w:rFonts w:eastAsiaTheme="minorHAnsi"/>
          <w:kern w:val="2"/>
          <w:sz w:val="20"/>
          <w14:ligatures w14:val="standardContextual"/>
        </w:rPr>
        <w:t>LATVIJAS REPUBLIKA</w:t>
      </w:r>
    </w:p>
    <w:p w14:paraId="092E4A5D" w14:textId="77777777" w:rsidR="002C0BCA" w:rsidRPr="007F5012" w:rsidRDefault="002C0BCA" w:rsidP="002C0BCA">
      <w:pPr>
        <w:tabs>
          <w:tab w:val="center" w:pos="4153"/>
          <w:tab w:val="right" w:pos="8306"/>
        </w:tabs>
        <w:jc w:val="center"/>
        <w:rPr>
          <w:rFonts w:eastAsiaTheme="minorHAnsi"/>
          <w:kern w:val="2"/>
          <w14:ligatures w14:val="standardContextual"/>
        </w:rPr>
      </w:pPr>
      <w:r w:rsidRPr="007F5012">
        <w:rPr>
          <w:rFonts w:eastAsiaTheme="minorHAnsi"/>
          <w:b/>
          <w:kern w:val="2"/>
          <w:sz w:val="32"/>
          <w:szCs w:val="32"/>
          <w14:ligatures w14:val="standardContextual"/>
        </w:rPr>
        <w:t>DOBELES NOVADA DOME</w:t>
      </w:r>
    </w:p>
    <w:p w14:paraId="4FE7882F" w14:textId="77777777" w:rsidR="002C0BCA" w:rsidRPr="007F5012" w:rsidRDefault="002C0BCA" w:rsidP="002C0BCA">
      <w:pPr>
        <w:tabs>
          <w:tab w:val="center" w:pos="4153"/>
          <w:tab w:val="right" w:pos="8306"/>
        </w:tabs>
        <w:jc w:val="center"/>
        <w:rPr>
          <w:rFonts w:eastAsiaTheme="minorHAnsi"/>
          <w:kern w:val="2"/>
          <w14:ligatures w14:val="standardContextual"/>
        </w:rPr>
      </w:pPr>
      <w:r w:rsidRPr="007F5012">
        <w:rPr>
          <w:rFonts w:eastAsiaTheme="minorHAnsi"/>
          <w:kern w:val="2"/>
          <w:sz w:val="16"/>
          <w:szCs w:val="16"/>
          <w14:ligatures w14:val="standardContextual"/>
        </w:rPr>
        <w:t>Brīvības iela 17, Dobele, Dobeles novads, LV-3701</w:t>
      </w:r>
    </w:p>
    <w:p w14:paraId="006047F9" w14:textId="77777777" w:rsidR="002C0BCA" w:rsidRPr="007F5012" w:rsidRDefault="002C0BCA" w:rsidP="002C0BCA">
      <w:pPr>
        <w:pBdr>
          <w:top w:val="nil"/>
          <w:left w:val="nil"/>
          <w:bottom w:val="double" w:sz="6" w:space="1" w:color="000000"/>
          <w:right w:val="nil"/>
        </w:pBdr>
        <w:tabs>
          <w:tab w:val="center" w:pos="4153"/>
          <w:tab w:val="right" w:pos="8306"/>
        </w:tabs>
        <w:jc w:val="center"/>
        <w:rPr>
          <w:rFonts w:eastAsiaTheme="minorHAnsi"/>
          <w:b/>
          <w:bCs/>
          <w:color w:val="000000"/>
          <w:kern w:val="2"/>
          <w:sz w:val="16"/>
          <w:szCs w:val="16"/>
          <w14:ligatures w14:val="standardContextual"/>
        </w:rPr>
      </w:pPr>
      <w:r w:rsidRPr="007F5012">
        <w:rPr>
          <w:rFonts w:eastAsiaTheme="minorHAnsi"/>
          <w:kern w:val="2"/>
          <w:sz w:val="16"/>
          <w:szCs w:val="16"/>
          <w14:ligatures w14:val="standardContextual"/>
        </w:rPr>
        <w:t xml:space="preserve">Tālr. 63707269, 63700137, 63720940, e-pasts </w:t>
      </w:r>
      <w:hyperlink r:id="rId22" w:history="1">
        <w:r w:rsidRPr="007F5012">
          <w:rPr>
            <w:rFonts w:eastAsia="Calibri"/>
            <w:color w:val="000000"/>
            <w:kern w:val="2"/>
            <w:sz w:val="16"/>
            <w:szCs w:val="16"/>
            <w:u w:val="single"/>
            <w14:ligatures w14:val="standardContextual"/>
          </w:rPr>
          <w:t>dome@dobele.lv</w:t>
        </w:r>
      </w:hyperlink>
    </w:p>
    <w:p w14:paraId="08B5C738" w14:textId="77777777" w:rsidR="002C0BCA" w:rsidRPr="007F5012" w:rsidRDefault="002C0BCA" w:rsidP="002C0BCA">
      <w:pPr>
        <w:autoSpaceDE w:val="0"/>
        <w:autoSpaceDN w:val="0"/>
        <w:adjustRightInd w:val="0"/>
        <w:jc w:val="center"/>
        <w:rPr>
          <w:rFonts w:eastAsia="Calibri"/>
          <w:b/>
          <w:bCs/>
          <w:color w:val="000000"/>
          <w:sz w:val="16"/>
          <w:szCs w:val="16"/>
        </w:rPr>
      </w:pPr>
    </w:p>
    <w:p w14:paraId="40A865D2" w14:textId="77777777" w:rsidR="002C0BCA" w:rsidRPr="007F5012" w:rsidRDefault="002C0BCA" w:rsidP="002C0BCA">
      <w:pPr>
        <w:tabs>
          <w:tab w:val="center" w:pos="4153"/>
          <w:tab w:val="right" w:pos="8306"/>
        </w:tabs>
        <w:jc w:val="center"/>
        <w:rPr>
          <w:rFonts w:eastAsiaTheme="minorHAnsi"/>
          <w:kern w:val="2"/>
          <w14:ligatures w14:val="standardContextual"/>
        </w:rPr>
      </w:pPr>
      <w:r w:rsidRPr="007F5012">
        <w:rPr>
          <w:rFonts w:eastAsiaTheme="minorHAnsi"/>
          <w:b/>
          <w:spacing w:val="60"/>
          <w:kern w:val="2"/>
          <w14:ligatures w14:val="standardContextual"/>
        </w:rPr>
        <w:t>LĒMUMS</w:t>
      </w:r>
    </w:p>
    <w:p w14:paraId="1756ED2B" w14:textId="77777777" w:rsidR="002C0BCA" w:rsidRPr="001A5146" w:rsidRDefault="002C0BCA" w:rsidP="002C0BCA">
      <w:pPr>
        <w:tabs>
          <w:tab w:val="center" w:pos="4153"/>
          <w:tab w:val="right" w:pos="8306"/>
        </w:tabs>
        <w:jc w:val="center"/>
        <w:rPr>
          <w:rFonts w:eastAsiaTheme="minorHAnsi"/>
          <w:b/>
          <w:bCs/>
          <w:kern w:val="2"/>
          <w14:ligatures w14:val="standardContextual"/>
        </w:rPr>
      </w:pPr>
      <w:r w:rsidRPr="001A5146">
        <w:rPr>
          <w:rFonts w:eastAsiaTheme="minorHAnsi"/>
          <w:b/>
          <w:bCs/>
          <w:kern w:val="2"/>
          <w14:ligatures w14:val="standardContextual"/>
        </w:rPr>
        <w:t>Dobelē</w:t>
      </w:r>
    </w:p>
    <w:p w14:paraId="7CD5448A" w14:textId="77777777" w:rsidR="002C0BCA" w:rsidRPr="007F5012" w:rsidRDefault="002C0BCA" w:rsidP="002C0BCA">
      <w:pPr>
        <w:tabs>
          <w:tab w:val="center" w:pos="4153"/>
          <w:tab w:val="right" w:pos="8306"/>
        </w:tabs>
        <w:jc w:val="center"/>
        <w:rPr>
          <w:rFonts w:eastAsiaTheme="minorHAnsi"/>
          <w:kern w:val="2"/>
          <w14:ligatures w14:val="standardContextual"/>
        </w:rPr>
      </w:pPr>
    </w:p>
    <w:p w14:paraId="1CB34BA2" w14:textId="6B36E26A" w:rsidR="002C0BCA" w:rsidRPr="007F5012" w:rsidRDefault="002C0BCA" w:rsidP="002C0BCA">
      <w:pPr>
        <w:tabs>
          <w:tab w:val="center" w:pos="4153"/>
          <w:tab w:val="left" w:pos="7513"/>
          <w:tab w:val="left" w:pos="8647"/>
          <w:tab w:val="right" w:pos="8931"/>
        </w:tabs>
        <w:spacing w:line="259" w:lineRule="auto"/>
        <w:ind w:left="113"/>
        <w:rPr>
          <w:rFonts w:eastAsiaTheme="minorHAnsi"/>
          <w:b/>
          <w:bCs/>
          <w:kern w:val="2"/>
          <w14:ligatures w14:val="standardContextual"/>
        </w:rPr>
      </w:pPr>
      <w:r w:rsidRPr="007F5012">
        <w:rPr>
          <w:rFonts w:eastAsiaTheme="minorHAnsi"/>
          <w:b/>
          <w:bCs/>
          <w:kern w:val="2"/>
          <w14:ligatures w14:val="standardContextual"/>
        </w:rPr>
        <w:t>2025. gada 27. martā</w:t>
      </w:r>
      <w:r w:rsidRPr="007F5012">
        <w:rPr>
          <w:rFonts w:eastAsiaTheme="minorHAnsi"/>
          <w:kern w:val="2"/>
          <w14:ligatures w14:val="standardContextual"/>
        </w:rPr>
        <w:t xml:space="preserve">                                                                                           </w:t>
      </w:r>
      <w:r w:rsidRPr="007F5012">
        <w:rPr>
          <w:rFonts w:eastAsiaTheme="minorHAnsi"/>
          <w:b/>
          <w:color w:val="000000"/>
          <w:kern w:val="2"/>
          <w14:ligatures w14:val="standardContextual"/>
        </w:rPr>
        <w:t>Nr.</w:t>
      </w:r>
      <w:r w:rsidR="00886CF6">
        <w:rPr>
          <w:rFonts w:eastAsiaTheme="minorHAnsi"/>
          <w:b/>
          <w:color w:val="000000"/>
          <w:kern w:val="2"/>
          <w14:ligatures w14:val="standardContextual"/>
        </w:rPr>
        <w:t>112</w:t>
      </w:r>
      <w:r w:rsidRPr="007F5012">
        <w:rPr>
          <w:rFonts w:eastAsiaTheme="minorHAnsi"/>
          <w:b/>
          <w:color w:val="000000"/>
          <w:kern w:val="2"/>
          <w14:ligatures w14:val="standardContextual"/>
        </w:rPr>
        <w:t>/5</w:t>
      </w:r>
    </w:p>
    <w:p w14:paraId="2569561A" w14:textId="77777777" w:rsidR="002C0BCA" w:rsidRPr="007F5012" w:rsidRDefault="002C0BCA" w:rsidP="002C0BCA">
      <w:pPr>
        <w:jc w:val="center"/>
        <w:rPr>
          <w:b/>
          <w:bCs/>
        </w:rPr>
      </w:pPr>
    </w:p>
    <w:p w14:paraId="5518EB86" w14:textId="77777777" w:rsidR="002C0BCA" w:rsidRPr="007F5012" w:rsidRDefault="002C0BCA" w:rsidP="002C0BCA">
      <w:pPr>
        <w:pStyle w:val="Default"/>
        <w:jc w:val="center"/>
        <w:rPr>
          <w:u w:val="single"/>
        </w:rPr>
      </w:pPr>
      <w:r w:rsidRPr="007F5012">
        <w:rPr>
          <w:rFonts w:eastAsia="Times New Roman"/>
          <w:b/>
          <w:bCs/>
          <w:u w:val="single"/>
          <w:lang w:val="lv-LV"/>
        </w:rPr>
        <w:t xml:space="preserve"> </w:t>
      </w:r>
      <w:r w:rsidRPr="007F5012">
        <w:rPr>
          <w:b/>
          <w:bCs/>
          <w:u w:val="single"/>
          <w:lang w:val="lv-LV"/>
        </w:rPr>
        <w:t>Par nolikuma “Grozījumi Dobeles novada domes 2022. gada 28. aprīļa nolikumā “Vidi degradējošu būvju komisijas nolikums”” apstiprināšanu</w:t>
      </w:r>
    </w:p>
    <w:p w14:paraId="381069D8" w14:textId="77777777" w:rsidR="002C0BCA" w:rsidRPr="007F5012" w:rsidRDefault="002C0BCA" w:rsidP="002C0BCA">
      <w:pPr>
        <w:pStyle w:val="Default"/>
        <w:jc w:val="center"/>
        <w:rPr>
          <w:b/>
          <w:bCs/>
          <w:lang w:val="lv-LV"/>
        </w:rPr>
      </w:pPr>
    </w:p>
    <w:p w14:paraId="68B9481A" w14:textId="77777777" w:rsidR="002C0BCA" w:rsidRPr="007F5012" w:rsidRDefault="002C0BCA" w:rsidP="002C0BCA">
      <w:pPr>
        <w:pStyle w:val="Default"/>
        <w:jc w:val="center"/>
        <w:rPr>
          <w:b/>
          <w:bCs/>
          <w:lang w:val="lv-LV"/>
        </w:rPr>
      </w:pPr>
    </w:p>
    <w:p w14:paraId="2A5C13D8" w14:textId="31FB441B" w:rsidR="002C0BCA" w:rsidRPr="007F5012" w:rsidRDefault="002C0BCA" w:rsidP="004260F2">
      <w:pPr>
        <w:autoSpaceDE w:val="0"/>
        <w:ind w:firstLine="720"/>
        <w:jc w:val="both"/>
      </w:pPr>
      <w:r w:rsidRPr="007F5012">
        <w:t>Pamatojoties uz Pašvaldību likuma 50</w:t>
      </w:r>
      <w:r w:rsidRPr="007F5012">
        <w:rPr>
          <w:color w:val="000000"/>
        </w:rPr>
        <w:t xml:space="preserve">. panta pirmo daļu, 53. panta pirmo un otro daļu, un </w:t>
      </w:r>
      <w:r w:rsidRPr="007F5012">
        <w:rPr>
          <w:iCs/>
          <w:color w:val="000000"/>
        </w:rPr>
        <w:t>Valsts pārvaldes</w:t>
      </w:r>
      <w:r w:rsidRPr="007F5012">
        <w:rPr>
          <w:color w:val="000000"/>
        </w:rPr>
        <w:t xml:space="preserve"> </w:t>
      </w:r>
      <w:r w:rsidRPr="007F5012">
        <w:rPr>
          <w:iCs/>
          <w:color w:val="000000"/>
        </w:rPr>
        <w:t xml:space="preserve">iekārtas likuma 72.panta pirmās daļas 1.punktu, 73.panta pirmās daļas 1.punktu, </w:t>
      </w:r>
      <w:r w:rsidRPr="007F5012">
        <w:rPr>
          <w:color w:val="000000"/>
        </w:rPr>
        <w:t>Būvniecības likuma 7.panta pirmās daļas 1</w:t>
      </w:r>
      <w:r w:rsidRPr="007F5012">
        <w:t>.punktu un</w:t>
      </w:r>
      <w:r w:rsidRPr="007F5012">
        <w:rPr>
          <w:lang w:eastAsia="ar-SA"/>
        </w:rPr>
        <w:t xml:space="preserve"> Dobeles novada domes 29.09.2022. saistošo noteikumu Nr.35 </w:t>
      </w:r>
      <w:r w:rsidRPr="007F5012">
        <w:rPr>
          <w:color w:val="000000"/>
          <w:lang w:eastAsia="ar-SA"/>
        </w:rPr>
        <w:t>“Par nekustamā īpašuma nodokļa piemērošanu Dobeles novadā” 6. punktu</w:t>
      </w:r>
      <w:r w:rsidRPr="007F5012">
        <w:rPr>
          <w:color w:val="000000"/>
        </w:rPr>
        <w:t xml:space="preserve"> </w:t>
      </w:r>
      <w:r w:rsidRPr="007F5012">
        <w:rPr>
          <w:bCs/>
        </w:rPr>
        <w:t>atklāti balsojot:</w:t>
      </w:r>
      <w:r w:rsidRPr="007F5012">
        <w:t xml:space="preserve"> </w:t>
      </w:r>
      <w:r w:rsidR="004260F2" w:rsidRPr="00875212">
        <w:t>PAR - 1</w:t>
      </w:r>
      <w:r w:rsidR="004260F2">
        <w:t>6</w:t>
      </w:r>
      <w:r w:rsidR="004260F2" w:rsidRPr="00875212">
        <w:t xml:space="preserve"> (Ģirts Ante, Kristīne Briede</w:t>
      </w:r>
      <w:r w:rsidR="004260F2">
        <w:t>,</w:t>
      </w:r>
      <w:r w:rsidR="004260F2" w:rsidRPr="00875212">
        <w:rPr>
          <w:bCs/>
          <w:lang w:eastAsia="et-EE"/>
        </w:rPr>
        <w:t xml:space="preserve"> </w:t>
      </w:r>
      <w:r w:rsidR="004260F2" w:rsidRPr="00875212">
        <w:t>Māris Feldmanis</w:t>
      </w:r>
      <w:r w:rsidR="004260F2">
        <w:t>,</w:t>
      </w:r>
      <w:r w:rsidR="004260F2" w:rsidRPr="00875212">
        <w:rPr>
          <w:bCs/>
          <w:lang w:eastAsia="et-EE"/>
        </w:rPr>
        <w:t xml:space="preserve"> </w:t>
      </w:r>
      <w:r w:rsidR="004260F2">
        <w:rPr>
          <w:bCs/>
          <w:lang w:eastAsia="et-EE"/>
        </w:rPr>
        <w:t xml:space="preserve">Edgars Gaigalis, </w:t>
      </w:r>
      <w:r w:rsidR="004260F2" w:rsidRPr="00875212">
        <w:rPr>
          <w:bCs/>
          <w:lang w:eastAsia="et-EE"/>
        </w:rPr>
        <w:t>Ivars Gorskis, Linda Karloviča, Edgars Laimiņš, Sintija Liekniņa, Sanita Olševska, Andris Podvinskis, Viesturs Reinfelds</w:t>
      </w:r>
      <w:r w:rsidR="004260F2">
        <w:rPr>
          <w:bCs/>
          <w:lang w:eastAsia="et-EE"/>
        </w:rPr>
        <w:t>,</w:t>
      </w:r>
      <w:r w:rsidR="004260F2" w:rsidRPr="00875212">
        <w:rPr>
          <w:bCs/>
          <w:lang w:eastAsia="et-EE"/>
        </w:rPr>
        <w:t xml:space="preserve"> Dace Reinika, Guntis Safranovičs, </w:t>
      </w:r>
      <w:r w:rsidR="004260F2">
        <w:rPr>
          <w:bCs/>
          <w:lang w:eastAsia="et-EE"/>
        </w:rPr>
        <w:t xml:space="preserve">Andrejs Spridzāns, </w:t>
      </w:r>
      <w:r w:rsidR="004260F2" w:rsidRPr="00875212">
        <w:rPr>
          <w:bCs/>
          <w:lang w:eastAsia="et-EE"/>
        </w:rPr>
        <w:t xml:space="preserve">Ivars Stanga, Indra Špela), </w:t>
      </w:r>
      <w:r w:rsidR="004260F2" w:rsidRPr="00875212">
        <w:t xml:space="preserve">PRET – </w:t>
      </w:r>
      <w:r w:rsidR="004260F2">
        <w:t>nav</w:t>
      </w:r>
      <w:r w:rsidR="004260F2" w:rsidRPr="00875212">
        <w:t xml:space="preserve">, ATTURAS – </w:t>
      </w:r>
      <w:r w:rsidR="004260F2">
        <w:t>nav</w:t>
      </w:r>
      <w:r w:rsidR="004260F2" w:rsidRPr="00875212">
        <w:t xml:space="preserve">, </w:t>
      </w:r>
      <w:r w:rsidR="004260F2" w:rsidRPr="00875212">
        <w:rPr>
          <w:rFonts w:eastAsia="Calibri"/>
          <w:lang w:eastAsia="en-US"/>
        </w:rPr>
        <w:t xml:space="preserve">NEBALSO – </w:t>
      </w:r>
      <w:r w:rsidR="004260F2">
        <w:rPr>
          <w:rFonts w:eastAsia="Calibri"/>
          <w:lang w:eastAsia="en-US"/>
        </w:rPr>
        <w:t>nav</w:t>
      </w:r>
      <w:r w:rsidR="004260F2" w:rsidRPr="00875212">
        <w:t xml:space="preserve">, </w:t>
      </w:r>
      <w:r w:rsidRPr="007F5012">
        <w:t>Dobeles novada dome NOLEMJ:</w:t>
      </w:r>
    </w:p>
    <w:p w14:paraId="29721CC3" w14:textId="77777777" w:rsidR="002C0BCA" w:rsidRPr="007F5012" w:rsidRDefault="002C0BCA" w:rsidP="001A5146">
      <w:pPr>
        <w:ind w:firstLine="720"/>
        <w:jc w:val="both"/>
      </w:pPr>
    </w:p>
    <w:p w14:paraId="19C62FC5" w14:textId="77777777" w:rsidR="002C0BCA" w:rsidRPr="007F5012" w:rsidRDefault="002C0BCA" w:rsidP="001A5146">
      <w:pPr>
        <w:pStyle w:val="Default"/>
        <w:numPr>
          <w:ilvl w:val="0"/>
          <w:numId w:val="4"/>
        </w:numPr>
        <w:tabs>
          <w:tab w:val="left" w:pos="284"/>
        </w:tabs>
        <w:suppressAutoHyphens/>
        <w:autoSpaceDN/>
        <w:adjustRightInd/>
        <w:ind w:left="284" w:hanging="284"/>
        <w:jc w:val="both"/>
      </w:pPr>
      <w:r w:rsidRPr="007F5012">
        <w:rPr>
          <w:lang w:val="lv-LV"/>
        </w:rPr>
        <w:t>Apstiprināt Dobeles novada</w:t>
      </w:r>
      <w:r w:rsidRPr="007F5012">
        <w:rPr>
          <w:spacing w:val="-3"/>
          <w:lang w:val="lv-LV"/>
        </w:rPr>
        <w:t xml:space="preserve"> </w:t>
      </w:r>
      <w:r w:rsidRPr="007F5012">
        <w:rPr>
          <w:lang w:val="lv-LV"/>
        </w:rPr>
        <w:t>pašvaldības nolikumu „Grozījumi Dobeles novada domes 2022. gada 28. aprīļa nolikumā “Vidi degradējošu būvju komisijas nolikums”” (pielikumā).</w:t>
      </w:r>
    </w:p>
    <w:p w14:paraId="6323649E" w14:textId="77777777" w:rsidR="002C0BCA" w:rsidRPr="007F5012" w:rsidRDefault="002C0BCA" w:rsidP="001A5146">
      <w:pPr>
        <w:pStyle w:val="Default"/>
        <w:numPr>
          <w:ilvl w:val="0"/>
          <w:numId w:val="4"/>
        </w:numPr>
        <w:tabs>
          <w:tab w:val="left" w:pos="284"/>
        </w:tabs>
        <w:suppressAutoHyphens/>
        <w:autoSpaceDN/>
        <w:adjustRightInd/>
        <w:ind w:left="284" w:hanging="284"/>
        <w:jc w:val="both"/>
      </w:pPr>
      <w:r w:rsidRPr="007F5012">
        <w:rPr>
          <w:lang w:val="lv-LV"/>
        </w:rPr>
        <w:t>Nolikums stājās spēkā Valsts pārvaldes iekārtas likuma 77.pantā noteiktajā kārtībā.</w:t>
      </w:r>
    </w:p>
    <w:p w14:paraId="5FD7E93F" w14:textId="77777777" w:rsidR="002C0BCA" w:rsidRPr="007F5012" w:rsidRDefault="002C0BCA" w:rsidP="001A5146">
      <w:pPr>
        <w:pStyle w:val="Default"/>
        <w:numPr>
          <w:ilvl w:val="0"/>
          <w:numId w:val="4"/>
        </w:numPr>
        <w:tabs>
          <w:tab w:val="left" w:pos="284"/>
        </w:tabs>
        <w:suppressAutoHyphens/>
        <w:autoSpaceDN/>
        <w:adjustRightInd/>
        <w:ind w:left="284" w:hanging="284"/>
        <w:jc w:val="both"/>
      </w:pPr>
      <w:r w:rsidRPr="007F5012">
        <w:rPr>
          <w:lang w:val="lv-LV"/>
        </w:rPr>
        <w:t xml:space="preserve">Kontroli par šī lēmuma izpildi veikt Dobeles novada pašvaldības izpilddirektoram. </w:t>
      </w:r>
    </w:p>
    <w:p w14:paraId="791C0CA5" w14:textId="77777777" w:rsidR="002C0BCA" w:rsidRPr="007F5012" w:rsidRDefault="002C0BCA" w:rsidP="002C0BCA">
      <w:pPr>
        <w:ind w:firstLine="720"/>
      </w:pPr>
    </w:p>
    <w:p w14:paraId="441E1253" w14:textId="77777777" w:rsidR="002C0BCA" w:rsidRPr="007F5012" w:rsidRDefault="002C0BCA" w:rsidP="002C0BCA">
      <w:pPr>
        <w:pStyle w:val="Default"/>
        <w:tabs>
          <w:tab w:val="left" w:pos="284"/>
        </w:tabs>
        <w:ind w:left="720"/>
        <w:rPr>
          <w:lang w:val="lv-LV"/>
        </w:rPr>
      </w:pPr>
    </w:p>
    <w:p w14:paraId="50B1C1B5" w14:textId="77777777" w:rsidR="002C0BCA" w:rsidRPr="007F5012" w:rsidRDefault="002C0BCA" w:rsidP="002C0BCA">
      <w:pPr>
        <w:pStyle w:val="BodyText"/>
        <w:rPr>
          <w:color w:val="000000"/>
          <w:szCs w:val="24"/>
        </w:rPr>
      </w:pPr>
    </w:p>
    <w:p w14:paraId="4E612880" w14:textId="77777777" w:rsidR="002C0BCA" w:rsidRPr="007F5012" w:rsidRDefault="002C0BCA" w:rsidP="002C0BCA">
      <w:pPr>
        <w:pStyle w:val="BodyText"/>
        <w:tabs>
          <w:tab w:val="left" w:pos="8034"/>
        </w:tabs>
        <w:spacing w:line="252" w:lineRule="exact"/>
        <w:ind w:left="112"/>
        <w:rPr>
          <w:szCs w:val="24"/>
        </w:rPr>
      </w:pPr>
      <w:r w:rsidRPr="007F5012">
        <w:rPr>
          <w:color w:val="000000"/>
          <w:szCs w:val="24"/>
        </w:rPr>
        <w:t>Domes</w:t>
      </w:r>
      <w:r w:rsidRPr="007F5012">
        <w:rPr>
          <w:color w:val="000000"/>
          <w:spacing w:val="-3"/>
          <w:szCs w:val="24"/>
        </w:rPr>
        <w:t xml:space="preserve"> </w:t>
      </w:r>
      <w:r w:rsidRPr="007F5012">
        <w:rPr>
          <w:color w:val="000000"/>
          <w:szCs w:val="24"/>
        </w:rPr>
        <w:t>priekšsēdētājs</w:t>
      </w:r>
      <w:r w:rsidRPr="007F5012">
        <w:rPr>
          <w:color w:val="000000"/>
          <w:szCs w:val="24"/>
        </w:rPr>
        <w:tab/>
        <w:t>I.Gorskis</w:t>
      </w:r>
    </w:p>
    <w:p w14:paraId="005B97FC" w14:textId="77777777" w:rsidR="002C0BCA" w:rsidRPr="007F5012" w:rsidRDefault="002C0BCA" w:rsidP="002C0BCA">
      <w:pPr>
        <w:pStyle w:val="BodyText"/>
        <w:tabs>
          <w:tab w:val="left" w:pos="8034"/>
        </w:tabs>
        <w:spacing w:line="252" w:lineRule="exact"/>
        <w:ind w:left="112"/>
        <w:rPr>
          <w:color w:val="000000"/>
          <w:szCs w:val="24"/>
        </w:rPr>
      </w:pPr>
    </w:p>
    <w:p w14:paraId="0D423361" w14:textId="0D7A3702" w:rsidR="00886CF6" w:rsidRDefault="00886CF6" w:rsidP="002C0BCA">
      <w:pPr>
        <w:tabs>
          <w:tab w:val="left" w:pos="-24212"/>
        </w:tabs>
        <w:jc w:val="center"/>
        <w:rPr>
          <w:b/>
          <w:color w:val="000000"/>
        </w:rPr>
      </w:pPr>
      <w:r>
        <w:rPr>
          <w:b/>
          <w:color w:val="000000"/>
        </w:rPr>
        <w:br w:type="page"/>
      </w:r>
    </w:p>
    <w:p w14:paraId="3FB9C36A" w14:textId="77777777" w:rsidR="002C0BCA" w:rsidRPr="007F5012" w:rsidRDefault="002C0BCA" w:rsidP="002C0BCA">
      <w:pPr>
        <w:tabs>
          <w:tab w:val="left" w:pos="-24212"/>
        </w:tabs>
        <w:jc w:val="center"/>
        <w:rPr>
          <w:color w:val="000000"/>
          <w:sz w:val="20"/>
        </w:rPr>
      </w:pPr>
      <w:r w:rsidRPr="007F5012">
        <w:rPr>
          <w:noProof/>
          <w:color w:val="000000"/>
          <w:sz w:val="20"/>
          <w:szCs w:val="20"/>
        </w:rPr>
        <w:lastRenderedPageBreak/>
        <w:drawing>
          <wp:inline distT="0" distB="0" distL="0" distR="0" wp14:anchorId="5226412D" wp14:editId="209F4406">
            <wp:extent cx="676275" cy="752475"/>
            <wp:effectExtent l="0" t="0" r="9525" b="9525"/>
            <wp:docPr id="1430180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l="-1405" t="-1266" r="-1405" b="-1266"/>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548A95AB" w14:textId="77777777" w:rsidR="002C0BCA" w:rsidRPr="007F5012" w:rsidRDefault="002C0BCA" w:rsidP="002C0BCA">
      <w:pPr>
        <w:pStyle w:val="Header"/>
        <w:jc w:val="center"/>
      </w:pPr>
      <w:r w:rsidRPr="007F5012">
        <w:rPr>
          <w:color w:val="000000"/>
          <w:sz w:val="20"/>
        </w:rPr>
        <w:t>LATVIJAS REPUBLIKA</w:t>
      </w:r>
    </w:p>
    <w:p w14:paraId="639CAAFE" w14:textId="77777777" w:rsidR="002C0BCA" w:rsidRPr="007F5012" w:rsidRDefault="002C0BCA" w:rsidP="002C0BCA">
      <w:pPr>
        <w:pStyle w:val="Header"/>
        <w:jc w:val="center"/>
      </w:pPr>
      <w:r w:rsidRPr="007F5012">
        <w:rPr>
          <w:b/>
          <w:color w:val="000000"/>
          <w:sz w:val="32"/>
          <w:szCs w:val="32"/>
        </w:rPr>
        <w:t>DOBELES NOVADA DOME</w:t>
      </w:r>
    </w:p>
    <w:p w14:paraId="0C58C55E" w14:textId="77777777" w:rsidR="002C0BCA" w:rsidRPr="007F5012" w:rsidRDefault="002C0BCA" w:rsidP="002C0BCA">
      <w:pPr>
        <w:pStyle w:val="Header"/>
        <w:jc w:val="center"/>
      </w:pPr>
      <w:r w:rsidRPr="007F5012">
        <w:rPr>
          <w:color w:val="000000"/>
          <w:sz w:val="16"/>
          <w:szCs w:val="16"/>
        </w:rPr>
        <w:t>Brīvības iela 17, Dobele, Dobeles novads, LV-3701</w:t>
      </w:r>
    </w:p>
    <w:p w14:paraId="44985AA0" w14:textId="77777777" w:rsidR="002C0BCA" w:rsidRPr="007F5012" w:rsidRDefault="002C0BCA" w:rsidP="002C0BCA">
      <w:pPr>
        <w:pStyle w:val="Header"/>
        <w:pBdr>
          <w:top w:val="none" w:sz="0" w:space="0" w:color="000000"/>
          <w:left w:val="none" w:sz="0" w:space="0" w:color="000000"/>
          <w:bottom w:val="double" w:sz="6" w:space="1" w:color="000000"/>
          <w:right w:val="none" w:sz="0" w:space="0" w:color="000000"/>
        </w:pBdr>
        <w:jc w:val="center"/>
        <w:rPr>
          <w:b/>
          <w:bCs/>
          <w:color w:val="000000"/>
          <w:sz w:val="16"/>
          <w:szCs w:val="16"/>
        </w:rPr>
      </w:pPr>
      <w:r w:rsidRPr="007F5012">
        <w:rPr>
          <w:color w:val="000000"/>
          <w:sz w:val="16"/>
          <w:szCs w:val="16"/>
        </w:rPr>
        <w:t xml:space="preserve">Tālr. 63707269, 63700137, 63720940, e-pasts </w:t>
      </w:r>
      <w:hyperlink r:id="rId24" w:history="1">
        <w:r w:rsidRPr="007F5012">
          <w:rPr>
            <w:rStyle w:val="Hyperlink"/>
            <w:rFonts w:eastAsia="Calibri"/>
            <w:color w:val="000000"/>
            <w:sz w:val="16"/>
            <w:szCs w:val="16"/>
          </w:rPr>
          <w:t>dome@dobele.lv</w:t>
        </w:r>
      </w:hyperlink>
    </w:p>
    <w:p w14:paraId="23D97DCD" w14:textId="77777777" w:rsidR="002C0BCA" w:rsidRPr="007F5012" w:rsidRDefault="002C0BCA" w:rsidP="002C0BCA">
      <w:pPr>
        <w:pStyle w:val="Default"/>
        <w:jc w:val="center"/>
        <w:rPr>
          <w:b/>
          <w:bCs/>
          <w:sz w:val="16"/>
          <w:szCs w:val="16"/>
        </w:rPr>
      </w:pPr>
    </w:p>
    <w:p w14:paraId="69BBD47F" w14:textId="77777777" w:rsidR="002C0BCA" w:rsidRPr="007F5012" w:rsidRDefault="002C0BCA" w:rsidP="002C0BCA">
      <w:pPr>
        <w:pStyle w:val="NoSpacing"/>
        <w:rPr>
          <w:b/>
          <w:bCs/>
          <w:color w:val="000000"/>
          <w:sz w:val="16"/>
          <w:szCs w:val="16"/>
        </w:rPr>
      </w:pPr>
    </w:p>
    <w:p w14:paraId="65D400B9" w14:textId="77777777" w:rsidR="002C0BCA" w:rsidRPr="007F5012" w:rsidRDefault="002C0BCA" w:rsidP="002C0BCA">
      <w:pPr>
        <w:pStyle w:val="NoSpacing"/>
        <w:rPr>
          <w:b/>
          <w:bCs/>
          <w:color w:val="000000"/>
          <w:sz w:val="16"/>
          <w:szCs w:val="16"/>
        </w:rPr>
      </w:pPr>
    </w:p>
    <w:p w14:paraId="112CAB53" w14:textId="77777777" w:rsidR="002C0BCA" w:rsidRPr="007F5012" w:rsidRDefault="002C0BCA" w:rsidP="002C0BCA">
      <w:pPr>
        <w:pStyle w:val="Default"/>
        <w:jc w:val="right"/>
      </w:pPr>
      <w:r w:rsidRPr="007F5012">
        <w:rPr>
          <w:lang w:val="lv-LV"/>
        </w:rPr>
        <w:t>APSTIPRINĀTI</w:t>
      </w:r>
    </w:p>
    <w:p w14:paraId="79B55B20" w14:textId="77777777" w:rsidR="002C0BCA" w:rsidRPr="007F5012" w:rsidRDefault="002C0BCA" w:rsidP="002C0BCA">
      <w:pPr>
        <w:pStyle w:val="Default"/>
        <w:jc w:val="right"/>
      </w:pPr>
      <w:r w:rsidRPr="007F5012">
        <w:rPr>
          <w:lang w:val="lv-LV"/>
        </w:rPr>
        <w:t>ar Dobeles novada domes</w:t>
      </w:r>
    </w:p>
    <w:p w14:paraId="3D75E1DF" w14:textId="00CC88EE" w:rsidR="002C0BCA" w:rsidRPr="007F5012" w:rsidRDefault="002C0BCA" w:rsidP="002C0BCA">
      <w:pPr>
        <w:pStyle w:val="Default"/>
        <w:jc w:val="right"/>
      </w:pPr>
      <w:r w:rsidRPr="007F5012">
        <w:rPr>
          <w:lang w:val="lv-LV"/>
        </w:rPr>
        <w:t>2025. gada 27</w:t>
      </w:r>
      <w:r w:rsidRPr="007F5012">
        <w:rPr>
          <w:bCs/>
          <w:lang w:val="lv-LV"/>
        </w:rPr>
        <w:t>. marta</w:t>
      </w:r>
      <w:r w:rsidRPr="007F5012">
        <w:rPr>
          <w:lang w:val="lv-LV"/>
        </w:rPr>
        <w:t xml:space="preserve"> lēmumu Nr.</w:t>
      </w:r>
      <w:r w:rsidR="00886CF6">
        <w:rPr>
          <w:lang w:val="lv-LV"/>
        </w:rPr>
        <w:t>112</w:t>
      </w:r>
      <w:r w:rsidRPr="007F5012">
        <w:t>/</w:t>
      </w:r>
      <w:r w:rsidR="00F25FC5">
        <w:t>5</w:t>
      </w:r>
    </w:p>
    <w:p w14:paraId="6E66FC9A" w14:textId="77777777" w:rsidR="002C0BCA" w:rsidRPr="007F5012" w:rsidRDefault="002C0BCA" w:rsidP="002C0BCA">
      <w:pPr>
        <w:pStyle w:val="NoSpacing"/>
        <w:jc w:val="center"/>
        <w:rPr>
          <w:b/>
          <w:color w:val="000000"/>
        </w:rPr>
      </w:pPr>
    </w:p>
    <w:p w14:paraId="7FF5A2EB" w14:textId="77777777" w:rsidR="002C0BCA" w:rsidRPr="007F5012" w:rsidRDefault="002C0BCA" w:rsidP="002C0BCA">
      <w:pPr>
        <w:pStyle w:val="NoSpacing"/>
        <w:rPr>
          <w:b/>
          <w:color w:val="000000"/>
        </w:rPr>
      </w:pPr>
    </w:p>
    <w:p w14:paraId="0D77FEB2" w14:textId="77777777" w:rsidR="002C0BCA" w:rsidRPr="007F5012" w:rsidRDefault="002C0BCA" w:rsidP="002C0BCA">
      <w:pPr>
        <w:pStyle w:val="NoSpacing"/>
      </w:pPr>
      <w:r w:rsidRPr="007F5012">
        <w:rPr>
          <w:b/>
          <w:color w:val="000000"/>
        </w:rPr>
        <w:t>2025. gada 27</w:t>
      </w:r>
      <w:r w:rsidRPr="007F5012">
        <w:rPr>
          <w:b/>
          <w:bCs/>
        </w:rPr>
        <w:t>. martā</w:t>
      </w:r>
      <w:r w:rsidRPr="007F5012">
        <w:rPr>
          <w:b/>
          <w:color w:val="000000"/>
        </w:rPr>
        <w:tab/>
      </w:r>
      <w:r w:rsidRPr="007F5012">
        <w:rPr>
          <w:b/>
          <w:color w:val="000000"/>
        </w:rPr>
        <w:tab/>
      </w:r>
      <w:r w:rsidRPr="007F5012">
        <w:rPr>
          <w:b/>
          <w:color w:val="000000"/>
        </w:rPr>
        <w:tab/>
      </w:r>
      <w:r w:rsidRPr="007F5012">
        <w:rPr>
          <w:b/>
          <w:color w:val="000000"/>
        </w:rPr>
        <w:tab/>
      </w:r>
      <w:r w:rsidRPr="007F5012">
        <w:rPr>
          <w:b/>
          <w:color w:val="000000"/>
        </w:rPr>
        <w:tab/>
        <w:t xml:space="preserve">               </w:t>
      </w:r>
    </w:p>
    <w:p w14:paraId="4F72A6BD" w14:textId="77777777" w:rsidR="002C0BCA" w:rsidRPr="007F5012" w:rsidRDefault="002C0BCA" w:rsidP="002C0BCA">
      <w:pPr>
        <w:tabs>
          <w:tab w:val="left" w:pos="6946"/>
        </w:tabs>
        <w:rPr>
          <w:b/>
          <w:color w:val="000000"/>
        </w:rPr>
      </w:pPr>
    </w:p>
    <w:p w14:paraId="7C7383B6" w14:textId="77777777" w:rsidR="002C0BCA" w:rsidRPr="007F5012" w:rsidRDefault="002C0BCA" w:rsidP="002C0BCA">
      <w:pPr>
        <w:pStyle w:val="Default"/>
        <w:jc w:val="center"/>
        <w:rPr>
          <w:b/>
          <w:bCs/>
          <w:iCs/>
          <w:lang w:val="lv-LV"/>
        </w:rPr>
      </w:pPr>
    </w:p>
    <w:p w14:paraId="7690E243" w14:textId="77777777" w:rsidR="002C0BCA" w:rsidRPr="007F5012" w:rsidRDefault="002C0BCA" w:rsidP="002C0BCA">
      <w:pPr>
        <w:pStyle w:val="Default"/>
        <w:jc w:val="center"/>
      </w:pPr>
      <w:r w:rsidRPr="007F5012">
        <w:rPr>
          <w:b/>
          <w:bCs/>
          <w:lang w:val="lv-LV"/>
        </w:rPr>
        <w:t>Nolikums “Grozījumi Dobeles novada domes 2022. gada 28. aprīļa nolikumā “Vidi degradējošu būvju komisijas nolikums””</w:t>
      </w:r>
    </w:p>
    <w:p w14:paraId="2F451C00" w14:textId="77777777" w:rsidR="002C0BCA" w:rsidRPr="007F5012" w:rsidRDefault="002C0BCA" w:rsidP="002C0BCA">
      <w:pPr>
        <w:pStyle w:val="Default"/>
        <w:jc w:val="center"/>
        <w:rPr>
          <w:b/>
          <w:bCs/>
        </w:rPr>
      </w:pPr>
    </w:p>
    <w:p w14:paraId="095008FD" w14:textId="77777777" w:rsidR="002C0BCA" w:rsidRPr="007F5012" w:rsidRDefault="002C0BCA" w:rsidP="002C0BCA">
      <w:pPr>
        <w:pStyle w:val="BodyText"/>
        <w:jc w:val="right"/>
        <w:rPr>
          <w:szCs w:val="24"/>
        </w:rPr>
      </w:pPr>
      <w:r w:rsidRPr="007F5012">
        <w:rPr>
          <w:i/>
          <w:szCs w:val="24"/>
        </w:rPr>
        <w:t xml:space="preserve">Izdots saskaņā ar Pašvaldību likuma </w:t>
      </w:r>
      <w:r w:rsidRPr="007F5012">
        <w:rPr>
          <w:i/>
          <w:iCs/>
          <w:szCs w:val="24"/>
        </w:rPr>
        <w:t>50</w:t>
      </w:r>
      <w:r w:rsidRPr="007F5012">
        <w:rPr>
          <w:i/>
          <w:iCs/>
          <w:color w:val="000000"/>
          <w:szCs w:val="24"/>
        </w:rPr>
        <w:t>. panta pirmo daļu,</w:t>
      </w:r>
    </w:p>
    <w:p w14:paraId="5E759558" w14:textId="77777777" w:rsidR="002C0BCA" w:rsidRPr="007F5012" w:rsidRDefault="002C0BCA" w:rsidP="002C0BCA">
      <w:pPr>
        <w:pStyle w:val="BodyText"/>
        <w:jc w:val="right"/>
        <w:rPr>
          <w:szCs w:val="24"/>
        </w:rPr>
      </w:pPr>
      <w:r w:rsidRPr="007F5012">
        <w:rPr>
          <w:i/>
          <w:iCs/>
          <w:color w:val="000000"/>
          <w:szCs w:val="24"/>
        </w:rPr>
        <w:t xml:space="preserve"> Valsts pārvaldes iekārtas likuma </w:t>
      </w:r>
    </w:p>
    <w:p w14:paraId="5FEF3D17" w14:textId="77777777" w:rsidR="002C0BCA" w:rsidRPr="007F5012" w:rsidRDefault="002C0BCA" w:rsidP="002C0BCA">
      <w:pPr>
        <w:pStyle w:val="BodyText"/>
        <w:jc w:val="right"/>
        <w:rPr>
          <w:szCs w:val="24"/>
        </w:rPr>
      </w:pPr>
      <w:r w:rsidRPr="007F5012">
        <w:rPr>
          <w:i/>
          <w:iCs/>
          <w:color w:val="000000"/>
          <w:szCs w:val="24"/>
        </w:rPr>
        <w:t xml:space="preserve">73.panta pirmās daļas 1.punktu, </w:t>
      </w:r>
    </w:p>
    <w:p w14:paraId="78077950" w14:textId="77777777" w:rsidR="002C0BCA" w:rsidRPr="007F5012" w:rsidRDefault="002C0BCA" w:rsidP="002C0BCA">
      <w:pPr>
        <w:pStyle w:val="BodyText"/>
        <w:jc w:val="right"/>
        <w:rPr>
          <w:szCs w:val="24"/>
        </w:rPr>
      </w:pPr>
      <w:r w:rsidRPr="007F5012">
        <w:rPr>
          <w:i/>
          <w:iCs/>
          <w:color w:val="000000"/>
          <w:szCs w:val="24"/>
        </w:rPr>
        <w:t>Būvniecības likuma 7.panta pirmās daļas 1</w:t>
      </w:r>
      <w:r w:rsidRPr="007F5012">
        <w:rPr>
          <w:i/>
          <w:iCs/>
          <w:szCs w:val="24"/>
        </w:rPr>
        <w:t>.punktu</w:t>
      </w:r>
    </w:p>
    <w:p w14:paraId="51C5E9B9" w14:textId="77777777" w:rsidR="002C0BCA" w:rsidRPr="007F5012" w:rsidRDefault="002C0BCA" w:rsidP="002C0BCA">
      <w:pPr>
        <w:pStyle w:val="BodyText"/>
        <w:jc w:val="right"/>
        <w:rPr>
          <w:szCs w:val="24"/>
        </w:rPr>
      </w:pPr>
      <w:r w:rsidRPr="007F5012">
        <w:rPr>
          <w:i/>
          <w:iCs/>
          <w:szCs w:val="24"/>
        </w:rPr>
        <w:t xml:space="preserve"> </w:t>
      </w:r>
      <w:r w:rsidRPr="007F5012">
        <w:rPr>
          <w:i/>
          <w:iCs/>
          <w:szCs w:val="24"/>
          <w:lang w:eastAsia="ar-SA"/>
        </w:rPr>
        <w:t xml:space="preserve">Dobeles novada domes 29.09.2022. </w:t>
      </w:r>
    </w:p>
    <w:p w14:paraId="30A43B32" w14:textId="77777777" w:rsidR="002C0BCA" w:rsidRPr="007F5012" w:rsidRDefault="002C0BCA" w:rsidP="002C0BCA">
      <w:pPr>
        <w:pStyle w:val="BodyText"/>
        <w:jc w:val="right"/>
        <w:rPr>
          <w:szCs w:val="24"/>
        </w:rPr>
      </w:pPr>
      <w:r w:rsidRPr="007F5012">
        <w:rPr>
          <w:i/>
          <w:iCs/>
          <w:szCs w:val="24"/>
          <w:lang w:eastAsia="ar-SA"/>
        </w:rPr>
        <w:t xml:space="preserve">saistošo noteikumu Nr.35 </w:t>
      </w:r>
    </w:p>
    <w:p w14:paraId="277FB09A" w14:textId="77777777" w:rsidR="002C0BCA" w:rsidRPr="007F5012" w:rsidRDefault="002C0BCA" w:rsidP="002C0BCA">
      <w:pPr>
        <w:pStyle w:val="BodyText"/>
        <w:jc w:val="right"/>
        <w:rPr>
          <w:szCs w:val="24"/>
        </w:rPr>
      </w:pPr>
      <w:r w:rsidRPr="007F5012">
        <w:rPr>
          <w:i/>
          <w:iCs/>
          <w:color w:val="000000"/>
          <w:szCs w:val="24"/>
          <w:lang w:eastAsia="ar-SA"/>
        </w:rPr>
        <w:t xml:space="preserve">“Par nekustamā īpašuma nodokļa piemērošanu </w:t>
      </w:r>
    </w:p>
    <w:p w14:paraId="68A6C9B4" w14:textId="77777777" w:rsidR="002C0BCA" w:rsidRPr="007F5012" w:rsidRDefault="002C0BCA" w:rsidP="002C0BCA">
      <w:pPr>
        <w:pStyle w:val="BodyText"/>
        <w:jc w:val="right"/>
        <w:rPr>
          <w:szCs w:val="24"/>
        </w:rPr>
      </w:pPr>
      <w:r w:rsidRPr="007F5012">
        <w:rPr>
          <w:i/>
          <w:iCs/>
          <w:color w:val="000000"/>
          <w:szCs w:val="24"/>
          <w:lang w:eastAsia="ar-SA"/>
        </w:rPr>
        <w:t>Dobeles novadā” 6. punktu</w:t>
      </w:r>
      <w:r w:rsidRPr="007F5012">
        <w:rPr>
          <w:i/>
          <w:iCs/>
          <w:szCs w:val="24"/>
        </w:rPr>
        <w:t xml:space="preserve"> </w:t>
      </w:r>
    </w:p>
    <w:p w14:paraId="6194DC59" w14:textId="77777777" w:rsidR="002C0BCA" w:rsidRPr="007F5012" w:rsidRDefault="002C0BCA" w:rsidP="002C0BCA">
      <w:pPr>
        <w:pStyle w:val="Default"/>
        <w:ind w:left="4111"/>
        <w:jc w:val="right"/>
        <w:rPr>
          <w:b/>
          <w:bCs/>
          <w:i/>
          <w:iCs/>
          <w:lang w:val="lv-LV" w:eastAsia="zh-CN"/>
        </w:rPr>
      </w:pPr>
    </w:p>
    <w:p w14:paraId="26D639FF" w14:textId="77777777" w:rsidR="002C0BCA" w:rsidRPr="007F5012" w:rsidRDefault="002C0BCA" w:rsidP="002C0BCA">
      <w:pPr>
        <w:jc w:val="right"/>
        <w:rPr>
          <w:b/>
          <w:bCs/>
          <w:i/>
          <w:iCs/>
          <w:color w:val="000000"/>
          <w:lang w:eastAsia="zh-CN"/>
        </w:rPr>
      </w:pPr>
    </w:p>
    <w:p w14:paraId="037BA230" w14:textId="77777777" w:rsidR="002C0BCA" w:rsidRPr="007F5012" w:rsidRDefault="002C0BCA" w:rsidP="002C0BCA">
      <w:pPr>
        <w:ind w:firstLine="567"/>
      </w:pPr>
      <w:r w:rsidRPr="007F5012">
        <w:rPr>
          <w:color w:val="000000"/>
        </w:rPr>
        <w:t>Izdarīt Dobeles novada domes 2022. gada 28. aprīļa nolikumā “</w:t>
      </w:r>
      <w:r w:rsidRPr="007F5012">
        <w:t>Vidi degradējošu būvju komisijas nolikums</w:t>
      </w:r>
      <w:r w:rsidRPr="007F5012">
        <w:rPr>
          <w:color w:val="000000"/>
        </w:rPr>
        <w:t>” (turpmāk – nolikums) šādus grozījumus:</w:t>
      </w:r>
    </w:p>
    <w:p w14:paraId="3909C7E8" w14:textId="77777777" w:rsidR="002C0BCA" w:rsidRPr="007F5012" w:rsidRDefault="002C0BCA" w:rsidP="002C0BCA">
      <w:pPr>
        <w:ind w:firstLine="284"/>
        <w:rPr>
          <w:color w:val="000000"/>
        </w:rPr>
      </w:pPr>
    </w:p>
    <w:p w14:paraId="4746D929" w14:textId="77777777" w:rsidR="002C0BCA" w:rsidRPr="007F5012" w:rsidRDefault="002C0BCA" w:rsidP="002C0BCA">
      <w:pPr>
        <w:pStyle w:val="ListParagraph"/>
        <w:widowControl w:val="0"/>
        <w:numPr>
          <w:ilvl w:val="0"/>
          <w:numId w:val="5"/>
        </w:numPr>
        <w:suppressAutoHyphens/>
        <w:autoSpaceDE w:val="0"/>
        <w:ind w:left="284" w:hanging="284"/>
        <w:contextualSpacing w:val="0"/>
        <w:jc w:val="both"/>
      </w:pPr>
      <w:r w:rsidRPr="007F5012">
        <w:rPr>
          <w:bCs/>
        </w:rPr>
        <w:t xml:space="preserve">Izteikt nolikuma </w:t>
      </w:r>
      <w:r w:rsidRPr="007F5012">
        <w:t>izdošanas tiesisko pamatu šādā redakcijā</w:t>
      </w:r>
      <w:r w:rsidRPr="007F5012">
        <w:rPr>
          <w:bCs/>
        </w:rPr>
        <w:t>:</w:t>
      </w:r>
    </w:p>
    <w:p w14:paraId="0405D77C" w14:textId="77777777" w:rsidR="002C0BCA" w:rsidRPr="007F5012" w:rsidRDefault="002C0BCA" w:rsidP="002C0BCA">
      <w:pPr>
        <w:pStyle w:val="ListParagraph"/>
        <w:ind w:left="1146"/>
        <w:rPr>
          <w:bCs/>
        </w:rPr>
      </w:pPr>
    </w:p>
    <w:p w14:paraId="6F285E80" w14:textId="77777777" w:rsidR="002C0BCA" w:rsidRPr="007F5012" w:rsidRDefault="002C0BCA" w:rsidP="00485BCF">
      <w:pPr>
        <w:tabs>
          <w:tab w:val="left" w:pos="4395"/>
        </w:tabs>
        <w:ind w:left="644"/>
        <w:contextualSpacing/>
        <w:jc w:val="both"/>
      </w:pPr>
      <w:r w:rsidRPr="007F5012">
        <w:rPr>
          <w:bCs/>
        </w:rPr>
        <w:t>“</w:t>
      </w:r>
      <w:r w:rsidRPr="007F5012">
        <w:rPr>
          <w:bCs/>
          <w:lang w:eastAsia="zh-CN"/>
        </w:rPr>
        <w:t>Izdots saskaņā ar Pašvaldību likuma 50</w:t>
      </w:r>
      <w:r w:rsidRPr="007F5012">
        <w:rPr>
          <w:bCs/>
          <w:color w:val="000000"/>
          <w:lang w:eastAsia="zh-CN"/>
        </w:rPr>
        <w:t>. panta pirmo daļu</w:t>
      </w:r>
      <w:r w:rsidRPr="007F5012">
        <w:rPr>
          <w:color w:val="000000"/>
          <w:lang w:eastAsia="zh-CN"/>
        </w:rPr>
        <w:t>, Valsts pārvaldes iekārtas likuma 73.panta pirmās daļas 1.punktu, Būvniecības likuma 7.panta pirmās daļas 1</w:t>
      </w:r>
      <w:r w:rsidRPr="007F5012">
        <w:rPr>
          <w:lang w:eastAsia="zh-CN"/>
        </w:rPr>
        <w:t xml:space="preserve">.punktu, </w:t>
      </w:r>
      <w:r w:rsidRPr="007F5012">
        <w:rPr>
          <w:lang w:eastAsia="ar-SA"/>
        </w:rPr>
        <w:t xml:space="preserve">Dobeles novada domes 29.09.2022. saistošo noteikumu Nr.35 </w:t>
      </w:r>
      <w:r w:rsidRPr="007F5012">
        <w:rPr>
          <w:color w:val="000000"/>
          <w:lang w:eastAsia="ar-SA"/>
        </w:rPr>
        <w:t xml:space="preserve">“Par nekustamā īpašuma nodokļa piemērošanu </w:t>
      </w:r>
      <w:r w:rsidRPr="007F5012">
        <w:rPr>
          <w:bCs/>
          <w:color w:val="000000"/>
          <w:lang w:eastAsia="ar-SA"/>
        </w:rPr>
        <w:t>Dobeles novadā” 6. punktu</w:t>
      </w:r>
      <w:r w:rsidRPr="007F5012">
        <w:rPr>
          <w:bCs/>
        </w:rPr>
        <w:t>”.</w:t>
      </w:r>
    </w:p>
    <w:p w14:paraId="7ABE4603" w14:textId="77777777" w:rsidR="002C0BCA" w:rsidRPr="007F5012" w:rsidRDefault="002C0BCA" w:rsidP="002C0BCA">
      <w:pPr>
        <w:ind w:firstLine="567"/>
      </w:pPr>
    </w:p>
    <w:p w14:paraId="7090E87C" w14:textId="77777777" w:rsidR="002C0BCA" w:rsidRPr="007F5012" w:rsidRDefault="002C0BCA" w:rsidP="002C0BCA">
      <w:pPr>
        <w:numPr>
          <w:ilvl w:val="0"/>
          <w:numId w:val="5"/>
        </w:numPr>
        <w:suppressAutoHyphens/>
        <w:ind w:left="284"/>
        <w:contextualSpacing/>
        <w:jc w:val="both"/>
      </w:pPr>
      <w:r w:rsidRPr="007F5012">
        <w:t>Papildināt nolikumu ar 7.¹ punktu šādā redakcijā:</w:t>
      </w:r>
    </w:p>
    <w:p w14:paraId="0233BF95" w14:textId="77777777" w:rsidR="002C0BCA" w:rsidRPr="007F5012" w:rsidRDefault="002C0BCA" w:rsidP="002C0BCA">
      <w:pPr>
        <w:ind w:left="284"/>
        <w:contextualSpacing/>
      </w:pPr>
    </w:p>
    <w:p w14:paraId="16496536" w14:textId="77777777" w:rsidR="002C0BCA" w:rsidRPr="007F5012" w:rsidRDefault="002C0BCA" w:rsidP="002C0BCA">
      <w:r w:rsidRPr="007F5012">
        <w:t xml:space="preserve">“7.¹ </w:t>
      </w:r>
      <w:r w:rsidRPr="007F5012">
        <w:rPr>
          <w:color w:val="000000"/>
          <w:lang w:eastAsia="zh-CN"/>
        </w:rPr>
        <w:t>Komisijas locekļi no sava vidus ievēlē komisijas sekretāru.</w:t>
      </w:r>
      <w:r w:rsidRPr="007F5012">
        <w:t>”</w:t>
      </w:r>
    </w:p>
    <w:p w14:paraId="18BC974C" w14:textId="77777777" w:rsidR="002C0BCA" w:rsidRPr="007F5012" w:rsidRDefault="002C0BCA" w:rsidP="002C0BCA">
      <w:pPr>
        <w:spacing w:line="312" w:lineRule="auto"/>
        <w:ind w:right="-2"/>
      </w:pPr>
    </w:p>
    <w:p w14:paraId="1604FE73" w14:textId="77777777" w:rsidR="002C0BCA" w:rsidRPr="007F5012" w:rsidRDefault="002C0BCA" w:rsidP="002C0BCA">
      <w:pPr>
        <w:spacing w:line="312" w:lineRule="auto"/>
        <w:ind w:right="-2"/>
      </w:pPr>
      <w:r w:rsidRPr="007F5012">
        <w:t xml:space="preserve"> Domes priekšsēdētājs</w:t>
      </w:r>
      <w:r w:rsidRPr="007F5012">
        <w:tab/>
      </w:r>
      <w:r w:rsidRPr="007F5012">
        <w:tab/>
      </w:r>
      <w:r w:rsidRPr="007F5012">
        <w:tab/>
      </w:r>
      <w:r w:rsidRPr="007F5012">
        <w:tab/>
      </w:r>
      <w:r w:rsidRPr="007F5012">
        <w:tab/>
        <w:t xml:space="preserve">                        </w:t>
      </w:r>
      <w:r w:rsidRPr="007F5012">
        <w:tab/>
        <w:t>I. Gorskis</w:t>
      </w:r>
    </w:p>
    <w:p w14:paraId="58A25253" w14:textId="77777777" w:rsidR="002C0BCA" w:rsidRPr="007F5012" w:rsidRDefault="002C0BCA" w:rsidP="002C0BCA">
      <w:pPr>
        <w:widowControl w:val="0"/>
        <w:tabs>
          <w:tab w:val="left" w:pos="993"/>
        </w:tabs>
        <w:jc w:val="right"/>
        <w:rPr>
          <w:rFonts w:eastAsia="Lucida Sans Unicode"/>
          <w:b/>
          <w:bCs/>
        </w:rPr>
      </w:pPr>
      <w:r w:rsidRPr="007F5012">
        <w:rPr>
          <w:rFonts w:eastAsia="Lucida Sans Unicode"/>
          <w:b/>
          <w:bCs/>
        </w:rPr>
        <w:br w:type="page"/>
      </w:r>
    </w:p>
    <w:p w14:paraId="3B2F9C8B" w14:textId="77777777" w:rsidR="002C0BCA" w:rsidRPr="007F5012" w:rsidRDefault="002C0BCA" w:rsidP="002C0BCA">
      <w:pPr>
        <w:tabs>
          <w:tab w:val="left" w:pos="-24212"/>
        </w:tabs>
        <w:jc w:val="center"/>
        <w:rPr>
          <w:sz w:val="20"/>
        </w:rPr>
      </w:pPr>
      <w:r w:rsidRPr="007F5012">
        <w:rPr>
          <w:noProof/>
          <w:sz w:val="20"/>
          <w:szCs w:val="20"/>
        </w:rPr>
        <w:lastRenderedPageBreak/>
        <w:drawing>
          <wp:inline distT="0" distB="0" distL="0" distR="0" wp14:anchorId="19016A81" wp14:editId="665FA5E9">
            <wp:extent cx="666750" cy="752475"/>
            <wp:effectExtent l="0" t="0" r="0" b="9525"/>
            <wp:docPr id="47523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64712"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l="-1500" t="-1350" r="-1500" b="-1350"/>
                    <a:stretch>
                      <a:fillRect/>
                    </a:stretch>
                  </pic:blipFill>
                  <pic:spPr bwMode="auto">
                    <a:xfrm>
                      <a:off x="0" y="0"/>
                      <a:ext cx="666750" cy="752475"/>
                    </a:xfrm>
                    <a:prstGeom prst="rect">
                      <a:avLst/>
                    </a:prstGeom>
                    <a:solidFill>
                      <a:srgbClr val="FFFFFF">
                        <a:alpha val="0"/>
                      </a:srgbClr>
                    </a:solidFill>
                    <a:ln>
                      <a:noFill/>
                    </a:ln>
                  </pic:spPr>
                </pic:pic>
              </a:graphicData>
            </a:graphic>
          </wp:inline>
        </w:drawing>
      </w:r>
    </w:p>
    <w:p w14:paraId="2C955AF0" w14:textId="77777777" w:rsidR="002C0BCA" w:rsidRPr="007F5012" w:rsidRDefault="002C0BCA" w:rsidP="002C0BCA">
      <w:pPr>
        <w:pStyle w:val="Header"/>
        <w:jc w:val="center"/>
      </w:pPr>
      <w:r w:rsidRPr="007F5012">
        <w:rPr>
          <w:sz w:val="20"/>
        </w:rPr>
        <w:t>LATVIJAS REPUBLIKA</w:t>
      </w:r>
    </w:p>
    <w:p w14:paraId="78CE65E0" w14:textId="77777777" w:rsidR="002C0BCA" w:rsidRPr="007F5012" w:rsidRDefault="002C0BCA" w:rsidP="002C0BCA">
      <w:pPr>
        <w:pStyle w:val="Header"/>
        <w:jc w:val="center"/>
      </w:pPr>
      <w:r w:rsidRPr="007F5012">
        <w:rPr>
          <w:b/>
          <w:sz w:val="32"/>
          <w:szCs w:val="32"/>
        </w:rPr>
        <w:t>DOBELES NOVADA DOME</w:t>
      </w:r>
    </w:p>
    <w:p w14:paraId="21274786" w14:textId="77777777" w:rsidR="002C0BCA" w:rsidRPr="007F5012" w:rsidRDefault="002C0BCA" w:rsidP="002C0BCA">
      <w:pPr>
        <w:pStyle w:val="Header"/>
        <w:jc w:val="center"/>
      </w:pPr>
      <w:r w:rsidRPr="007F5012">
        <w:rPr>
          <w:sz w:val="16"/>
          <w:szCs w:val="16"/>
        </w:rPr>
        <w:t>Brīvības iela 17, Dobele, Dobeles novads, LV-3701</w:t>
      </w:r>
    </w:p>
    <w:p w14:paraId="7AEFB0F9" w14:textId="77777777" w:rsidR="002C0BCA" w:rsidRPr="007F5012" w:rsidRDefault="002C0BCA" w:rsidP="002C0BCA">
      <w:pPr>
        <w:pStyle w:val="Header"/>
        <w:pBdr>
          <w:top w:val="nil"/>
          <w:left w:val="nil"/>
          <w:bottom w:val="double" w:sz="6" w:space="1" w:color="000000"/>
          <w:right w:val="nil"/>
        </w:pBdr>
        <w:jc w:val="center"/>
        <w:rPr>
          <w:b/>
          <w:bCs/>
          <w:color w:val="000000"/>
          <w:sz w:val="16"/>
          <w:szCs w:val="16"/>
        </w:rPr>
      </w:pPr>
      <w:r w:rsidRPr="007F5012">
        <w:rPr>
          <w:sz w:val="16"/>
          <w:szCs w:val="16"/>
        </w:rPr>
        <w:t xml:space="preserve">Tālr. 63707269, 63700137, 63720940, e-pasts </w:t>
      </w:r>
      <w:hyperlink r:id="rId25" w:history="1">
        <w:r w:rsidRPr="007F5012">
          <w:rPr>
            <w:rStyle w:val="Hyperlink"/>
            <w:rFonts w:eastAsia="Calibri"/>
            <w:color w:val="000000"/>
            <w:sz w:val="16"/>
            <w:szCs w:val="16"/>
          </w:rPr>
          <w:t>dome@dobele.lv</w:t>
        </w:r>
      </w:hyperlink>
    </w:p>
    <w:p w14:paraId="586543BB" w14:textId="77777777" w:rsidR="002C0BCA" w:rsidRPr="007F5012" w:rsidRDefault="002C0BCA" w:rsidP="002C0BCA">
      <w:pPr>
        <w:pStyle w:val="Default"/>
        <w:jc w:val="center"/>
        <w:rPr>
          <w:b/>
          <w:bCs/>
          <w:lang w:val="lv-LV"/>
        </w:rPr>
      </w:pPr>
    </w:p>
    <w:p w14:paraId="3FE43FC4" w14:textId="77777777" w:rsidR="002C0BCA" w:rsidRPr="007F5012" w:rsidRDefault="002C0BCA" w:rsidP="002C0BCA">
      <w:pPr>
        <w:pStyle w:val="Header"/>
        <w:jc w:val="center"/>
      </w:pPr>
      <w:r w:rsidRPr="007F5012">
        <w:rPr>
          <w:b/>
          <w:spacing w:val="60"/>
        </w:rPr>
        <w:t>LĒMUMS</w:t>
      </w:r>
    </w:p>
    <w:p w14:paraId="326F0C15" w14:textId="77777777" w:rsidR="002C0BCA" w:rsidRPr="00F25FC5" w:rsidRDefault="002C0BCA" w:rsidP="002C0BCA">
      <w:pPr>
        <w:pStyle w:val="Header"/>
        <w:jc w:val="center"/>
        <w:rPr>
          <w:b/>
          <w:bCs/>
        </w:rPr>
      </w:pPr>
      <w:r w:rsidRPr="00F25FC5">
        <w:rPr>
          <w:b/>
          <w:bCs/>
        </w:rPr>
        <w:t>Dobelē</w:t>
      </w:r>
    </w:p>
    <w:p w14:paraId="692F5F36" w14:textId="77777777" w:rsidR="002C0BCA" w:rsidRPr="007F5012" w:rsidRDefault="002C0BCA" w:rsidP="002C0BCA">
      <w:pPr>
        <w:pStyle w:val="Header"/>
        <w:jc w:val="center"/>
      </w:pPr>
    </w:p>
    <w:p w14:paraId="596495CC" w14:textId="608177D4" w:rsidR="002C0BCA" w:rsidRPr="007F5012" w:rsidRDefault="002C0BCA" w:rsidP="002C0BCA">
      <w:pPr>
        <w:tabs>
          <w:tab w:val="center" w:pos="4153"/>
          <w:tab w:val="left" w:pos="7513"/>
          <w:tab w:val="left" w:pos="8647"/>
          <w:tab w:val="right" w:pos="8931"/>
        </w:tabs>
        <w:ind w:left="113"/>
        <w:rPr>
          <w:b/>
          <w:bCs/>
        </w:rPr>
      </w:pPr>
      <w:r w:rsidRPr="007F5012">
        <w:rPr>
          <w:b/>
          <w:bCs/>
        </w:rPr>
        <w:t>2025. gada 27. martā</w:t>
      </w:r>
      <w:r w:rsidRPr="007F5012">
        <w:t xml:space="preserve">                                                                                           </w:t>
      </w:r>
      <w:r w:rsidRPr="007F5012">
        <w:rPr>
          <w:b/>
          <w:color w:val="000000"/>
        </w:rPr>
        <w:t>Nr.</w:t>
      </w:r>
      <w:r w:rsidR="006B6CA4">
        <w:rPr>
          <w:b/>
          <w:color w:val="000000"/>
        </w:rPr>
        <w:t>113</w:t>
      </w:r>
      <w:r w:rsidRPr="007F5012">
        <w:rPr>
          <w:b/>
          <w:color w:val="000000"/>
        </w:rPr>
        <w:t>/5</w:t>
      </w:r>
    </w:p>
    <w:p w14:paraId="02D3A4A1" w14:textId="77777777" w:rsidR="002C0BCA" w:rsidRPr="007F5012" w:rsidRDefault="002C0BCA" w:rsidP="002C0BCA">
      <w:pPr>
        <w:pStyle w:val="Default"/>
        <w:jc w:val="center"/>
        <w:rPr>
          <w:b/>
          <w:bCs/>
          <w:lang w:val="lv-LV"/>
        </w:rPr>
      </w:pPr>
    </w:p>
    <w:p w14:paraId="0C5F6F16" w14:textId="77777777" w:rsidR="002C0BCA" w:rsidRDefault="002C0BCA" w:rsidP="002C0BCA">
      <w:pPr>
        <w:ind w:right="142"/>
        <w:jc w:val="center"/>
        <w:rPr>
          <w:rFonts w:eastAsia="Calibri"/>
          <w:b/>
          <w:color w:val="000000"/>
          <w:u w:val="single"/>
        </w:rPr>
      </w:pPr>
      <w:r w:rsidRPr="007F5012">
        <w:rPr>
          <w:rFonts w:eastAsia="Calibri"/>
          <w:b/>
          <w:bCs/>
          <w:color w:val="000000"/>
          <w:u w:val="single"/>
        </w:rPr>
        <w:t xml:space="preserve">Par grozījumu </w:t>
      </w:r>
      <w:r w:rsidRPr="007F5012">
        <w:rPr>
          <w:rFonts w:eastAsia="Calibri"/>
          <w:b/>
          <w:color w:val="000000"/>
          <w:u w:val="single"/>
        </w:rPr>
        <w:t>Dobeles novada</w:t>
      </w:r>
      <w:r w:rsidRPr="007F5012">
        <w:rPr>
          <w:rFonts w:eastAsia="Calibri"/>
          <w:b/>
          <w:color w:val="000000"/>
          <w:spacing w:val="-3"/>
          <w:u w:val="single"/>
        </w:rPr>
        <w:t xml:space="preserve"> </w:t>
      </w:r>
      <w:r w:rsidRPr="007F5012">
        <w:rPr>
          <w:rFonts w:eastAsia="Calibri"/>
          <w:b/>
          <w:color w:val="000000"/>
          <w:u w:val="single"/>
        </w:rPr>
        <w:t xml:space="preserve">domes 2022. gada </w:t>
      </w:r>
      <w:r w:rsidRPr="007F5012">
        <w:rPr>
          <w:rFonts w:eastAsia="Calibri"/>
          <w:b/>
          <w:bCs/>
          <w:color w:val="000000"/>
          <w:u w:val="single"/>
        </w:rPr>
        <w:t>28. aprīļa</w:t>
      </w:r>
      <w:r w:rsidRPr="007F5012">
        <w:rPr>
          <w:rFonts w:eastAsia="Calibri"/>
          <w:b/>
          <w:color w:val="000000"/>
          <w:u w:val="single"/>
        </w:rPr>
        <w:t xml:space="preserve"> lēmumā Nr. 163/7 “Par Vidi degradējošu būvju komisijas izveidi un komisijas nolikuma apstiprināšanu”</w:t>
      </w:r>
    </w:p>
    <w:p w14:paraId="6F6DA445" w14:textId="77777777" w:rsidR="00F25FC5" w:rsidRPr="007F5012" w:rsidRDefault="00F25FC5" w:rsidP="002C0BCA">
      <w:pPr>
        <w:ind w:right="142"/>
        <w:jc w:val="center"/>
        <w:rPr>
          <w:rFonts w:eastAsia="Calibri"/>
          <w:b/>
          <w:bCs/>
          <w:color w:val="000000"/>
        </w:rPr>
      </w:pPr>
    </w:p>
    <w:p w14:paraId="4435541E" w14:textId="77777777" w:rsidR="002C0BCA" w:rsidRPr="007F5012" w:rsidRDefault="002C0BCA" w:rsidP="00ED20AB">
      <w:pPr>
        <w:autoSpaceDE w:val="0"/>
        <w:ind w:firstLine="720"/>
        <w:jc w:val="both"/>
      </w:pPr>
      <w:r w:rsidRPr="007F5012">
        <w:t>Pamatojoties uz Pašvaldību likuma 10. panta pirmās daļas 8. punktu, 50. panta pirmo daļu</w:t>
      </w:r>
      <w:r w:rsidRPr="007F5012">
        <w:rPr>
          <w:color w:val="000000"/>
        </w:rPr>
        <w:t xml:space="preserve">, 53. panta pirmo un otro daļu, un </w:t>
      </w:r>
      <w:r w:rsidRPr="007F5012">
        <w:rPr>
          <w:iCs/>
          <w:color w:val="000000"/>
        </w:rPr>
        <w:t>Valsts pārvaldes</w:t>
      </w:r>
      <w:r w:rsidRPr="007F5012">
        <w:rPr>
          <w:color w:val="000000"/>
        </w:rPr>
        <w:t xml:space="preserve"> </w:t>
      </w:r>
      <w:r w:rsidRPr="007F5012">
        <w:rPr>
          <w:iCs/>
          <w:color w:val="000000"/>
        </w:rPr>
        <w:t xml:space="preserve">iekārtas likuma 72.panta pirmās daļas 1. punktu un 73. panta pirmās daļas 1. punktu, </w:t>
      </w:r>
      <w:r w:rsidRPr="007F5012">
        <w:rPr>
          <w:color w:val="000000"/>
        </w:rPr>
        <w:t>Būvniecības likuma 7. panta pirmās daļas 1</w:t>
      </w:r>
      <w:r w:rsidRPr="007F5012">
        <w:t>. punktu un</w:t>
      </w:r>
      <w:r w:rsidRPr="007F5012">
        <w:rPr>
          <w:lang w:eastAsia="ar-SA"/>
        </w:rPr>
        <w:t xml:space="preserve"> Dobeles novada domes 29.09.2022. saistošo noteikumu Nr. 35 </w:t>
      </w:r>
      <w:r w:rsidRPr="007F5012">
        <w:rPr>
          <w:color w:val="000000"/>
          <w:lang w:eastAsia="ar-SA"/>
        </w:rPr>
        <w:t>“Par nekustamā īpašuma nodokļa piemērošanu Dobeles novadā” 6. punktu</w:t>
      </w:r>
      <w:r w:rsidRPr="007F5012">
        <w:rPr>
          <w:color w:val="000000"/>
        </w:rPr>
        <w:t xml:space="preserve"> </w:t>
      </w:r>
      <w:r w:rsidRPr="007F5012">
        <w:rPr>
          <w:lang w:eastAsia="zh-CN"/>
        </w:rPr>
        <w:t xml:space="preserve"> </w:t>
      </w:r>
      <w:r w:rsidRPr="007F5012">
        <w:rPr>
          <w:bCs/>
        </w:rPr>
        <w:t>atklāti balsojot:</w:t>
      </w:r>
      <w:r w:rsidRPr="007F5012">
        <w:t xml:space="preserve"> </w:t>
      </w:r>
    </w:p>
    <w:p w14:paraId="1E9C1AF9" w14:textId="5A26A1D6" w:rsidR="002C0BCA" w:rsidRPr="007F5012" w:rsidRDefault="00A84304" w:rsidP="00ED20AB">
      <w:pPr>
        <w:ind w:firstLine="720"/>
        <w:jc w:val="both"/>
      </w:pPr>
      <w:r w:rsidRPr="00875212">
        <w:t>PAR - 1</w:t>
      </w:r>
      <w:r>
        <w:t>5</w:t>
      </w:r>
      <w:r w:rsidRPr="00875212">
        <w:t xml:space="preserve"> (Ģirts Ante, Māris Feldmanis</w:t>
      </w:r>
      <w:r>
        <w:t>,</w:t>
      </w:r>
      <w:r w:rsidRPr="00875212">
        <w:rPr>
          <w:bCs/>
          <w:lang w:eastAsia="et-EE"/>
        </w:rPr>
        <w:t xml:space="preserve"> </w:t>
      </w:r>
      <w:r>
        <w:rPr>
          <w:bCs/>
          <w:lang w:eastAsia="et-EE"/>
        </w:rPr>
        <w:t xml:space="preserve">Edgars Gaigalis, </w:t>
      </w:r>
      <w:r w:rsidRPr="00875212">
        <w:rPr>
          <w:bCs/>
          <w:lang w:eastAsia="et-EE"/>
        </w:rPr>
        <w:t>Ivars Gorskis, Linda Karloviča, Edgars Laimiņš, Sintija Liekniņa, Sanita Olševska, Andris Podvinskis, Viesturs Reinfelds</w:t>
      </w:r>
      <w:r>
        <w:rPr>
          <w:bCs/>
          <w:lang w:eastAsia="et-EE"/>
        </w:rPr>
        <w:t>,</w:t>
      </w:r>
      <w:r w:rsidRPr="00875212">
        <w:rPr>
          <w:bCs/>
          <w:lang w:eastAsia="et-EE"/>
        </w:rPr>
        <w:t xml:space="preserve"> Dace Reinika, Guntis Safranovičs, </w:t>
      </w:r>
      <w:r>
        <w:rPr>
          <w:bCs/>
          <w:lang w:eastAsia="et-EE"/>
        </w:rPr>
        <w:t xml:space="preserve">Andrejs Spridzāns, </w:t>
      </w:r>
      <w:r w:rsidRPr="00875212">
        <w:rPr>
          <w:bCs/>
          <w:lang w:eastAsia="et-EE"/>
        </w:rPr>
        <w:t xml:space="preserve">Ivars Stanga, Indra Špela), </w:t>
      </w:r>
      <w:r w:rsidRPr="00875212">
        <w:t xml:space="preserve">PRET – </w:t>
      </w:r>
      <w:r>
        <w:t>nav</w:t>
      </w:r>
      <w:r w:rsidRPr="00875212">
        <w:t xml:space="preserve">, ATTURAS – </w:t>
      </w:r>
      <w:r>
        <w:t>nav</w:t>
      </w:r>
      <w:r w:rsidRPr="00875212">
        <w:t xml:space="preserve">, </w:t>
      </w:r>
      <w:r w:rsidRPr="00875212">
        <w:rPr>
          <w:rFonts w:eastAsia="Calibri"/>
          <w:lang w:eastAsia="en-US"/>
        </w:rPr>
        <w:t xml:space="preserve">NEBALSO – </w:t>
      </w:r>
      <w:r>
        <w:rPr>
          <w:rFonts w:eastAsia="Calibri"/>
          <w:lang w:eastAsia="en-US"/>
        </w:rPr>
        <w:t>1 (</w:t>
      </w:r>
      <w:r w:rsidRPr="00875212">
        <w:t>Kristīne Briede</w:t>
      </w:r>
      <w:r>
        <w:t>)</w:t>
      </w:r>
      <w:r w:rsidRPr="00875212">
        <w:t xml:space="preserve">, </w:t>
      </w:r>
      <w:r w:rsidR="002C0BCA" w:rsidRPr="007F5012">
        <w:t>Dobeles novada dome NOLEMJ:</w:t>
      </w:r>
    </w:p>
    <w:p w14:paraId="65C397A6" w14:textId="77777777" w:rsidR="002C0BCA" w:rsidRPr="007F5012" w:rsidRDefault="002C0BCA" w:rsidP="00ED20AB">
      <w:pPr>
        <w:ind w:right="142"/>
        <w:jc w:val="both"/>
      </w:pPr>
      <w:r w:rsidRPr="007F5012">
        <w:rPr>
          <w:rFonts w:eastAsia="Calibri"/>
          <w:bCs/>
          <w:color w:val="000000"/>
        </w:rPr>
        <w:t>Izdarīt Dobeles novada</w:t>
      </w:r>
      <w:r w:rsidRPr="007F5012">
        <w:rPr>
          <w:rFonts w:eastAsia="Calibri"/>
          <w:bCs/>
          <w:color w:val="000000"/>
          <w:spacing w:val="-3"/>
        </w:rPr>
        <w:t xml:space="preserve"> </w:t>
      </w:r>
      <w:r w:rsidRPr="007F5012">
        <w:rPr>
          <w:rFonts w:eastAsia="Calibri"/>
          <w:bCs/>
          <w:color w:val="000000"/>
        </w:rPr>
        <w:t xml:space="preserve">domes </w:t>
      </w:r>
      <w:r w:rsidRPr="007F5012">
        <w:rPr>
          <w:rFonts w:eastAsia="Calibri"/>
          <w:color w:val="000000"/>
        </w:rPr>
        <w:t xml:space="preserve">2022. gada 28. aprīļa lēmumā Nr.163/7 “Par Vidi degradējošu būvju komisijas izveidi un komisijas nolikuma apstiprināšanu” </w:t>
      </w:r>
      <w:r w:rsidRPr="007F5012">
        <w:rPr>
          <w:rFonts w:eastAsia="Calibri"/>
          <w:bCs/>
          <w:color w:val="000000"/>
        </w:rPr>
        <w:t>grozījumu un izteikt Dobeles novada</w:t>
      </w:r>
      <w:r w:rsidRPr="007F5012">
        <w:rPr>
          <w:rFonts w:eastAsia="Calibri"/>
          <w:bCs/>
          <w:color w:val="000000"/>
          <w:spacing w:val="-3"/>
        </w:rPr>
        <w:t xml:space="preserve"> </w:t>
      </w:r>
      <w:r w:rsidRPr="007F5012">
        <w:rPr>
          <w:rFonts w:eastAsia="Calibri"/>
          <w:bCs/>
          <w:color w:val="000000"/>
        </w:rPr>
        <w:t xml:space="preserve">domes </w:t>
      </w:r>
      <w:r w:rsidRPr="007F5012">
        <w:rPr>
          <w:rFonts w:eastAsia="Calibri"/>
          <w:color w:val="000000"/>
        </w:rPr>
        <w:t>2022. gada 28. aprīļa lēmuma Nr.163/7 “Par Vidi degradējošu būvju komisijas izveidi un komisijas nolikuma apstiprināšanu” 1. punktu šādā redakcijā:</w:t>
      </w:r>
    </w:p>
    <w:p w14:paraId="1B9DA94D" w14:textId="77777777" w:rsidR="002C0BCA" w:rsidRPr="007F5012" w:rsidRDefault="002C0BCA" w:rsidP="00ED20AB">
      <w:pPr>
        <w:ind w:right="142" w:firstLine="742"/>
        <w:jc w:val="both"/>
      </w:pPr>
    </w:p>
    <w:p w14:paraId="0A74BB54" w14:textId="77777777" w:rsidR="002C0BCA" w:rsidRPr="007F5012" w:rsidRDefault="002C0BCA" w:rsidP="00ED20AB">
      <w:pPr>
        <w:ind w:right="142" w:firstLine="742"/>
        <w:jc w:val="both"/>
      </w:pPr>
      <w:r w:rsidRPr="007F5012">
        <w:rPr>
          <w:rFonts w:eastAsia="Calibri"/>
          <w:color w:val="000000"/>
        </w:rPr>
        <w:t>“1. Izveidot Dobeles novada pašvaldības Vidi degradējošu būvju komisiju šādā sastāvā:</w:t>
      </w:r>
    </w:p>
    <w:p w14:paraId="3B433C83" w14:textId="77777777" w:rsidR="002C0BCA" w:rsidRPr="007F5012" w:rsidRDefault="002C0BCA" w:rsidP="00ED20AB">
      <w:pPr>
        <w:ind w:left="284"/>
        <w:jc w:val="both"/>
      </w:pPr>
      <w:r w:rsidRPr="007F5012">
        <w:t>Komisijas priekšsēdētājs:</w:t>
      </w:r>
    </w:p>
    <w:p w14:paraId="1D7553DF" w14:textId="77777777" w:rsidR="002C0BCA" w:rsidRPr="007F5012" w:rsidRDefault="002C0BCA" w:rsidP="00ED20AB">
      <w:pPr>
        <w:ind w:left="284"/>
        <w:jc w:val="both"/>
      </w:pPr>
      <w:r w:rsidRPr="007F5012">
        <w:t xml:space="preserve">Dobeles novada </w:t>
      </w:r>
      <w:r w:rsidRPr="007F5012">
        <w:rPr>
          <w:color w:val="000000"/>
        </w:rPr>
        <w:t xml:space="preserve">Centrālās pārvaldes </w:t>
      </w:r>
      <w:r w:rsidRPr="007F5012">
        <w:t>Būvvaldes vadītāja Eva Namsone;</w:t>
      </w:r>
    </w:p>
    <w:p w14:paraId="391F432A" w14:textId="77777777" w:rsidR="002C0BCA" w:rsidRPr="007F5012" w:rsidRDefault="002C0BCA" w:rsidP="00ED20AB">
      <w:pPr>
        <w:ind w:left="284"/>
        <w:jc w:val="both"/>
      </w:pPr>
      <w:r w:rsidRPr="007F5012">
        <w:t>Komisijas priekšsēdētāja vietnieks:</w:t>
      </w:r>
    </w:p>
    <w:p w14:paraId="7F608216" w14:textId="77777777" w:rsidR="002C0BCA" w:rsidRPr="007F5012" w:rsidRDefault="002C0BCA" w:rsidP="00ED20AB">
      <w:pPr>
        <w:ind w:left="284"/>
        <w:jc w:val="both"/>
      </w:pPr>
      <w:r w:rsidRPr="007F5012">
        <w:t xml:space="preserve">Dobeles novada </w:t>
      </w:r>
      <w:r w:rsidRPr="007F5012">
        <w:rPr>
          <w:color w:val="000000"/>
        </w:rPr>
        <w:t xml:space="preserve">Centrālās pārvaldes </w:t>
      </w:r>
      <w:r w:rsidRPr="007F5012">
        <w:t xml:space="preserve">Būvvaldes arhitekte Linda Mierlauka </w:t>
      </w:r>
    </w:p>
    <w:p w14:paraId="346B9269" w14:textId="77777777" w:rsidR="002C0BCA" w:rsidRPr="007F5012" w:rsidRDefault="002C0BCA" w:rsidP="00ED20AB">
      <w:pPr>
        <w:ind w:left="284"/>
        <w:jc w:val="both"/>
      </w:pPr>
      <w:r w:rsidRPr="007F5012">
        <w:t>Komisijas locekļi:</w:t>
      </w:r>
    </w:p>
    <w:p w14:paraId="1DDC88E8" w14:textId="77777777" w:rsidR="002C0BCA" w:rsidRPr="007F5012" w:rsidRDefault="002C0BCA" w:rsidP="00ED20AB">
      <w:pPr>
        <w:ind w:left="284"/>
        <w:jc w:val="both"/>
      </w:pPr>
      <w:r w:rsidRPr="007F5012">
        <w:t>Dobeles novada pašvaldības domes priekšsēdētāja vietnieks tautsaimniecības un attīstības jomā Edgars Laimiņš;</w:t>
      </w:r>
    </w:p>
    <w:p w14:paraId="307D000D" w14:textId="77777777" w:rsidR="002C0BCA" w:rsidRPr="007F5012" w:rsidRDefault="002C0BCA" w:rsidP="00ED20AB">
      <w:pPr>
        <w:ind w:left="284"/>
        <w:jc w:val="both"/>
      </w:pPr>
      <w:r w:rsidRPr="007F5012">
        <w:t>Dobeles novada Centrālās pārvaldes Izpilddirektora vietnieks teritoriālās pārvaldības jautājumos Aldis Lerhs;</w:t>
      </w:r>
    </w:p>
    <w:p w14:paraId="4677CF69" w14:textId="77777777" w:rsidR="002C0BCA" w:rsidRPr="007F5012" w:rsidRDefault="002C0BCA" w:rsidP="00ED20AB">
      <w:pPr>
        <w:ind w:left="284"/>
        <w:jc w:val="both"/>
      </w:pPr>
      <w:r w:rsidRPr="007F5012">
        <w:t>Dobeles novada Centrālās pārvaldes Infrastruktūras nodaļas vadītāja Elvija Namsone;</w:t>
      </w:r>
    </w:p>
    <w:p w14:paraId="7D5CBD11" w14:textId="77777777" w:rsidR="002C0BCA" w:rsidRPr="007F5012" w:rsidRDefault="002C0BCA" w:rsidP="00ED20AB">
      <w:pPr>
        <w:ind w:left="284"/>
        <w:jc w:val="both"/>
      </w:pPr>
      <w:r w:rsidRPr="007F5012">
        <w:t xml:space="preserve">Dobeles novada </w:t>
      </w:r>
      <w:r w:rsidRPr="007F5012">
        <w:rPr>
          <w:color w:val="000000"/>
        </w:rPr>
        <w:t>Centrālās pārvaldes</w:t>
      </w:r>
      <w:r w:rsidRPr="007F5012">
        <w:t xml:space="preserve"> Būvvaldes būvinspektors Alberts Litvins;</w:t>
      </w:r>
    </w:p>
    <w:p w14:paraId="2658A232" w14:textId="0504912A" w:rsidR="002C0BCA" w:rsidRPr="007F5012" w:rsidRDefault="002C0BCA" w:rsidP="00ED20AB">
      <w:pPr>
        <w:ind w:left="284"/>
        <w:jc w:val="both"/>
      </w:pPr>
      <w:r w:rsidRPr="007F5012">
        <w:rPr>
          <w:rFonts w:eastAsia="Calibri"/>
          <w:color w:val="000000"/>
        </w:rPr>
        <w:t>Dobeles novada Centrālās pārvaldes Būvvaldes būvinspektors Dainis Sirsonis.”</w:t>
      </w:r>
    </w:p>
    <w:p w14:paraId="31531827" w14:textId="77777777" w:rsidR="002C0BCA" w:rsidRDefault="002C0BCA" w:rsidP="002C0BCA">
      <w:pPr>
        <w:pStyle w:val="BodyText"/>
        <w:rPr>
          <w:color w:val="000000"/>
          <w:szCs w:val="24"/>
        </w:rPr>
      </w:pPr>
    </w:p>
    <w:p w14:paraId="404C5A18" w14:textId="77777777" w:rsidR="006B6CA4" w:rsidRPr="007F5012" w:rsidRDefault="006B6CA4" w:rsidP="002C0BCA">
      <w:pPr>
        <w:pStyle w:val="BodyText"/>
        <w:rPr>
          <w:color w:val="000000"/>
          <w:szCs w:val="24"/>
        </w:rPr>
      </w:pPr>
    </w:p>
    <w:p w14:paraId="5BD26EA7" w14:textId="77777777" w:rsidR="002C0BCA" w:rsidRDefault="002C0BCA" w:rsidP="002C0BCA">
      <w:pPr>
        <w:pStyle w:val="BodyText"/>
        <w:tabs>
          <w:tab w:val="left" w:pos="8034"/>
        </w:tabs>
        <w:spacing w:line="252" w:lineRule="exact"/>
        <w:ind w:left="112"/>
        <w:rPr>
          <w:color w:val="000000"/>
          <w:szCs w:val="24"/>
        </w:rPr>
      </w:pPr>
      <w:r w:rsidRPr="007F5012">
        <w:rPr>
          <w:color w:val="000000"/>
          <w:szCs w:val="24"/>
        </w:rPr>
        <w:t>Domes</w:t>
      </w:r>
      <w:r w:rsidRPr="007F5012">
        <w:rPr>
          <w:color w:val="000000"/>
          <w:spacing w:val="-3"/>
          <w:szCs w:val="24"/>
        </w:rPr>
        <w:t xml:space="preserve"> </w:t>
      </w:r>
      <w:r w:rsidRPr="007F5012">
        <w:rPr>
          <w:color w:val="000000"/>
          <w:szCs w:val="24"/>
        </w:rPr>
        <w:t>priekšsēdētājs</w:t>
      </w:r>
      <w:r w:rsidRPr="007F5012">
        <w:rPr>
          <w:color w:val="000000"/>
          <w:szCs w:val="24"/>
        </w:rPr>
        <w:tab/>
        <w:t>I.Gorskis</w:t>
      </w:r>
    </w:p>
    <w:p w14:paraId="32EBD862" w14:textId="77777777" w:rsidR="002C0BCA" w:rsidRPr="007F5012" w:rsidRDefault="002C0BCA" w:rsidP="002C0BCA">
      <w:pPr>
        <w:pStyle w:val="BodyText"/>
        <w:tabs>
          <w:tab w:val="left" w:pos="8034"/>
        </w:tabs>
        <w:spacing w:line="252" w:lineRule="exact"/>
        <w:ind w:left="112"/>
        <w:rPr>
          <w:color w:val="000000"/>
          <w:szCs w:val="24"/>
        </w:rPr>
      </w:pPr>
    </w:p>
    <w:p w14:paraId="3EFC2559" w14:textId="77777777" w:rsidR="006B6CA4" w:rsidRDefault="006B6CA4" w:rsidP="002C0BCA">
      <w:pPr>
        <w:tabs>
          <w:tab w:val="left" w:pos="-24212"/>
        </w:tabs>
        <w:jc w:val="center"/>
        <w:rPr>
          <w:sz w:val="20"/>
          <w:szCs w:val="20"/>
        </w:rPr>
      </w:pPr>
    </w:p>
    <w:p w14:paraId="0EC1527C" w14:textId="77777777" w:rsidR="006B6CA4" w:rsidRDefault="006B6CA4" w:rsidP="002C0BCA">
      <w:pPr>
        <w:tabs>
          <w:tab w:val="left" w:pos="-24212"/>
        </w:tabs>
        <w:jc w:val="center"/>
        <w:rPr>
          <w:sz w:val="20"/>
          <w:szCs w:val="20"/>
        </w:rPr>
      </w:pPr>
    </w:p>
    <w:p w14:paraId="18D4A118" w14:textId="77777777" w:rsidR="006B6CA4" w:rsidRDefault="006B6CA4" w:rsidP="002C0BCA">
      <w:pPr>
        <w:tabs>
          <w:tab w:val="left" w:pos="-24212"/>
        </w:tabs>
        <w:jc w:val="center"/>
        <w:rPr>
          <w:sz w:val="20"/>
          <w:szCs w:val="20"/>
        </w:rPr>
      </w:pPr>
    </w:p>
    <w:p w14:paraId="75E34024" w14:textId="77777777" w:rsidR="006B6CA4" w:rsidRDefault="006B6CA4" w:rsidP="002C0BCA">
      <w:pPr>
        <w:tabs>
          <w:tab w:val="left" w:pos="-24212"/>
        </w:tabs>
        <w:jc w:val="center"/>
        <w:rPr>
          <w:sz w:val="20"/>
          <w:szCs w:val="20"/>
        </w:rPr>
      </w:pPr>
    </w:p>
    <w:p w14:paraId="268453A4" w14:textId="3034D52F" w:rsidR="002C0BCA" w:rsidRPr="007F5012" w:rsidRDefault="002C0BCA" w:rsidP="002C0BCA">
      <w:pPr>
        <w:tabs>
          <w:tab w:val="left" w:pos="-24212"/>
        </w:tabs>
        <w:jc w:val="center"/>
        <w:rPr>
          <w:sz w:val="20"/>
          <w:szCs w:val="20"/>
        </w:rPr>
      </w:pPr>
      <w:r w:rsidRPr="007F5012">
        <w:rPr>
          <w:noProof/>
          <w:sz w:val="20"/>
          <w:szCs w:val="20"/>
        </w:rPr>
        <w:lastRenderedPageBreak/>
        <w:drawing>
          <wp:inline distT="0" distB="0" distL="0" distR="0" wp14:anchorId="7E6CCDAF" wp14:editId="2F1B9DF3">
            <wp:extent cx="676275" cy="752475"/>
            <wp:effectExtent l="0" t="0" r="9525" b="9525"/>
            <wp:docPr id="40548324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D89807D" w14:textId="77777777" w:rsidR="002C0BCA" w:rsidRPr="007F5012" w:rsidRDefault="002C0BCA" w:rsidP="002C0BCA">
      <w:pPr>
        <w:tabs>
          <w:tab w:val="center" w:pos="4153"/>
          <w:tab w:val="right" w:pos="8306"/>
        </w:tabs>
        <w:jc w:val="center"/>
        <w:rPr>
          <w:sz w:val="20"/>
        </w:rPr>
      </w:pPr>
      <w:r w:rsidRPr="007F5012">
        <w:rPr>
          <w:sz w:val="20"/>
        </w:rPr>
        <w:t>LATVIJAS REPUBLIKA</w:t>
      </w:r>
    </w:p>
    <w:p w14:paraId="5F1300F1" w14:textId="77777777" w:rsidR="002C0BCA" w:rsidRPr="007F5012" w:rsidRDefault="002C0BCA" w:rsidP="002C0BCA">
      <w:pPr>
        <w:tabs>
          <w:tab w:val="center" w:pos="4153"/>
          <w:tab w:val="right" w:pos="8306"/>
        </w:tabs>
        <w:jc w:val="center"/>
        <w:rPr>
          <w:b/>
          <w:sz w:val="32"/>
          <w:szCs w:val="32"/>
        </w:rPr>
      </w:pPr>
      <w:r w:rsidRPr="007F5012">
        <w:rPr>
          <w:b/>
          <w:sz w:val="32"/>
          <w:szCs w:val="32"/>
        </w:rPr>
        <w:t>DOBELES NOVADA DOME</w:t>
      </w:r>
    </w:p>
    <w:p w14:paraId="77180CF7" w14:textId="77777777" w:rsidR="002C0BCA" w:rsidRPr="007F5012" w:rsidRDefault="002C0BCA" w:rsidP="002C0BCA">
      <w:pPr>
        <w:tabs>
          <w:tab w:val="center" w:pos="4153"/>
          <w:tab w:val="right" w:pos="8306"/>
        </w:tabs>
        <w:jc w:val="center"/>
        <w:rPr>
          <w:sz w:val="16"/>
          <w:szCs w:val="16"/>
        </w:rPr>
      </w:pPr>
      <w:r w:rsidRPr="007F5012">
        <w:rPr>
          <w:sz w:val="16"/>
          <w:szCs w:val="16"/>
        </w:rPr>
        <w:t>Brīvības iela 17, Dobele, Dobeles novads, LV-3701</w:t>
      </w:r>
    </w:p>
    <w:p w14:paraId="70B663C0" w14:textId="77777777" w:rsidR="002C0BCA" w:rsidRPr="007F5012" w:rsidRDefault="002C0BCA" w:rsidP="002C0BCA">
      <w:pPr>
        <w:pBdr>
          <w:bottom w:val="double" w:sz="6" w:space="1" w:color="auto"/>
        </w:pBdr>
        <w:tabs>
          <w:tab w:val="center" w:pos="4153"/>
          <w:tab w:val="right" w:pos="8306"/>
        </w:tabs>
        <w:jc w:val="center"/>
        <w:rPr>
          <w:color w:val="000000"/>
          <w:sz w:val="16"/>
          <w:szCs w:val="16"/>
        </w:rPr>
      </w:pPr>
      <w:r w:rsidRPr="007F5012">
        <w:rPr>
          <w:sz w:val="16"/>
          <w:szCs w:val="16"/>
        </w:rPr>
        <w:t xml:space="preserve">Tālr. 63707269, 63700137, 63720940, e-pasts </w:t>
      </w:r>
      <w:hyperlink r:id="rId26" w:history="1">
        <w:r w:rsidRPr="007F5012">
          <w:rPr>
            <w:rFonts w:eastAsia="Calibri"/>
            <w:color w:val="000000"/>
            <w:sz w:val="16"/>
            <w:szCs w:val="16"/>
            <w:u w:val="single"/>
          </w:rPr>
          <w:t>dome@dobele.lv</w:t>
        </w:r>
      </w:hyperlink>
    </w:p>
    <w:p w14:paraId="201DBF0D" w14:textId="77777777" w:rsidR="002C0BCA" w:rsidRPr="007F5012" w:rsidRDefault="002C0BCA" w:rsidP="002C0BCA">
      <w:pPr>
        <w:autoSpaceDE w:val="0"/>
        <w:autoSpaceDN w:val="0"/>
        <w:adjustRightInd w:val="0"/>
        <w:jc w:val="center"/>
        <w:rPr>
          <w:rFonts w:eastAsia="Calibri"/>
          <w:b/>
          <w:bCs/>
          <w:color w:val="000000"/>
          <w:lang w:val="et-EE"/>
        </w:rPr>
      </w:pPr>
    </w:p>
    <w:p w14:paraId="30372AC4" w14:textId="77777777" w:rsidR="002C0BCA" w:rsidRPr="007F5012" w:rsidRDefault="002C0BCA" w:rsidP="002C0BCA">
      <w:pPr>
        <w:jc w:val="center"/>
        <w:rPr>
          <w:rFonts w:eastAsia="Calibri"/>
          <w:b/>
        </w:rPr>
      </w:pPr>
      <w:r w:rsidRPr="007F5012">
        <w:rPr>
          <w:rFonts w:eastAsia="Calibri"/>
          <w:b/>
        </w:rPr>
        <w:t>LĒMUMS</w:t>
      </w:r>
    </w:p>
    <w:p w14:paraId="4F708143" w14:textId="77777777" w:rsidR="002C0BCA" w:rsidRPr="007F5012" w:rsidRDefault="002C0BCA" w:rsidP="002C0BCA">
      <w:pPr>
        <w:jc w:val="center"/>
        <w:rPr>
          <w:rFonts w:eastAsia="Calibri"/>
          <w:b/>
        </w:rPr>
      </w:pPr>
      <w:r w:rsidRPr="007F5012">
        <w:rPr>
          <w:rFonts w:eastAsia="Calibri"/>
          <w:b/>
        </w:rPr>
        <w:t>Dobelē</w:t>
      </w:r>
    </w:p>
    <w:p w14:paraId="2A1BBBF0" w14:textId="77777777" w:rsidR="002C0BCA" w:rsidRPr="007F5012" w:rsidRDefault="002C0BCA" w:rsidP="002C0BCA">
      <w:pPr>
        <w:rPr>
          <w:rFonts w:eastAsia="Calibri"/>
          <w:b/>
        </w:rPr>
      </w:pPr>
    </w:p>
    <w:p w14:paraId="05059C71" w14:textId="2074CE50" w:rsidR="002C0BCA" w:rsidRPr="007F5012" w:rsidRDefault="002C0BCA" w:rsidP="002C0BCA">
      <w:pPr>
        <w:tabs>
          <w:tab w:val="center" w:pos="4153"/>
          <w:tab w:val="left" w:pos="8080"/>
          <w:tab w:val="right" w:pos="9498"/>
        </w:tabs>
        <w:ind w:left="113" w:right="-1"/>
        <w:rPr>
          <w:color w:val="000000"/>
        </w:rPr>
      </w:pPr>
      <w:r w:rsidRPr="007F5012">
        <w:rPr>
          <w:b/>
          <w:lang w:eastAsia="x-none"/>
        </w:rPr>
        <w:t>2025.</w:t>
      </w:r>
      <w:r w:rsidR="00CE1DCC">
        <w:rPr>
          <w:b/>
          <w:lang w:eastAsia="x-none"/>
        </w:rPr>
        <w:t xml:space="preserve"> </w:t>
      </w:r>
      <w:r w:rsidRPr="007F5012">
        <w:rPr>
          <w:b/>
          <w:lang w:eastAsia="x-none"/>
        </w:rPr>
        <w:t>gada 27.</w:t>
      </w:r>
      <w:r w:rsidR="00CE1DCC">
        <w:rPr>
          <w:b/>
          <w:lang w:eastAsia="x-none"/>
        </w:rPr>
        <w:t xml:space="preserve"> </w:t>
      </w:r>
      <w:r w:rsidRPr="007F5012">
        <w:rPr>
          <w:b/>
          <w:lang w:eastAsia="x-none"/>
        </w:rPr>
        <w:t xml:space="preserve">martā                                                                                                 </w:t>
      </w:r>
      <w:r w:rsidRPr="007F5012">
        <w:rPr>
          <w:b/>
          <w:color w:val="000000"/>
        </w:rPr>
        <w:t>Nr.</w:t>
      </w:r>
      <w:r w:rsidR="006B6CA4">
        <w:rPr>
          <w:b/>
          <w:color w:val="000000"/>
        </w:rPr>
        <w:t>114</w:t>
      </w:r>
      <w:r w:rsidRPr="007F5012">
        <w:rPr>
          <w:b/>
          <w:color w:val="000000"/>
        </w:rPr>
        <w:t>/5</w:t>
      </w:r>
    </w:p>
    <w:p w14:paraId="51B0034E" w14:textId="77777777" w:rsidR="002C0BCA" w:rsidRPr="007F5012" w:rsidRDefault="002C0BCA" w:rsidP="002C0BCA">
      <w:pPr>
        <w:ind w:right="-1"/>
        <w:rPr>
          <w:rFonts w:eastAsia="Calibri"/>
          <w:b/>
        </w:rPr>
      </w:pPr>
    </w:p>
    <w:p w14:paraId="687BA36C" w14:textId="77777777" w:rsidR="002C0BCA" w:rsidRPr="007F5012" w:rsidRDefault="002C0BCA" w:rsidP="002C0BCA">
      <w:pPr>
        <w:jc w:val="center"/>
        <w:rPr>
          <w:b/>
          <w:u w:val="single"/>
          <w:lang w:eastAsia="ar-SA"/>
        </w:rPr>
      </w:pPr>
      <w:r w:rsidRPr="007F5012">
        <w:rPr>
          <w:b/>
          <w:u w:val="single"/>
          <w:lang w:eastAsia="ar-SA"/>
        </w:rPr>
        <w:t xml:space="preserve">Par medību tiesību nodošanu </w:t>
      </w:r>
      <w:bookmarkStart w:id="32" w:name="_Hlk136418029"/>
      <w:r w:rsidRPr="007F5012">
        <w:rPr>
          <w:b/>
          <w:u w:val="single"/>
          <w:lang w:eastAsia="ar-SA"/>
        </w:rPr>
        <w:t>biedrībai „Auru mednieku klubs „Auri”</w:t>
      </w:r>
    </w:p>
    <w:bookmarkEnd w:id="32"/>
    <w:p w14:paraId="6A394923" w14:textId="77777777" w:rsidR="002C0BCA" w:rsidRPr="007F5012" w:rsidRDefault="002C0BCA" w:rsidP="002C0BCA">
      <w:pPr>
        <w:jc w:val="center"/>
        <w:rPr>
          <w:b/>
          <w:lang w:eastAsia="ar-SA"/>
        </w:rPr>
      </w:pPr>
    </w:p>
    <w:p w14:paraId="32B7BAED" w14:textId="77777777" w:rsidR="002C0BCA" w:rsidRPr="007F5012" w:rsidRDefault="002C0BCA" w:rsidP="004D721F">
      <w:pPr>
        <w:ind w:right="-1" w:firstLine="284"/>
        <w:jc w:val="both"/>
      </w:pPr>
      <w:r w:rsidRPr="007F5012">
        <w:t xml:space="preserve">       Dobeles novada pašvaldībā (turpmāk – pašvaldība) izskatīts 2025.gada 28.februārī saņemtais </w:t>
      </w:r>
      <w:r w:rsidRPr="007F5012">
        <w:rPr>
          <w:bCs/>
        </w:rPr>
        <w:t>biedrības „Auru mednieku klubs „Auri”</w:t>
      </w:r>
      <w:r w:rsidRPr="007F5012">
        <w:t xml:space="preserve"> (turpmāk – iesniedzējs) iesniegums, saskaņā ar kuru tiek lūgts nodot medību tiesības iesniedzējam pašvaldībai piederošajos īpašumos. Iesniedzējs medību tiesības vēlas iegūt zemes vienībās Dobeles novada Annenieku pagastā ar kadastra apzīmējum</w:t>
      </w:r>
      <w:bookmarkStart w:id="33" w:name="_Hlk136420300"/>
      <w:r w:rsidRPr="007F5012">
        <w:t>u 46420060177 – platība 6,8 ha</w:t>
      </w:r>
      <w:bookmarkEnd w:id="33"/>
      <w:r w:rsidRPr="007F5012">
        <w:t>, un Dobeles novada Auru pagastā ar kadastra apzīmējumu 46460080123 – platība 5,1 ha.</w:t>
      </w:r>
    </w:p>
    <w:p w14:paraId="4D8AEF90" w14:textId="77777777" w:rsidR="002C0BCA" w:rsidRPr="007F5012" w:rsidRDefault="002C0BCA" w:rsidP="004D721F">
      <w:pPr>
        <w:ind w:right="-1" w:firstLine="720"/>
        <w:jc w:val="both"/>
      </w:pPr>
      <w:r w:rsidRPr="007F5012">
        <w:t>Izskatot iesniedzēja iesniegumu, Dobeles novada dome konstatē:</w:t>
      </w:r>
    </w:p>
    <w:p w14:paraId="66153C81" w14:textId="77777777" w:rsidR="002C0BCA" w:rsidRPr="007F5012" w:rsidRDefault="002C0BCA" w:rsidP="004D721F">
      <w:pPr>
        <w:ind w:right="-1" w:firstLine="720"/>
        <w:jc w:val="both"/>
        <w:rPr>
          <w:shd w:val="clear" w:color="auto" w:fill="FFFFFF"/>
        </w:rPr>
      </w:pPr>
      <w:r w:rsidRPr="007F5012">
        <w:rPr>
          <w:shd w:val="clear" w:color="auto" w:fill="FFFFFF"/>
        </w:rPr>
        <w:t>Medību likuma 1.panta 9.punktā noteikts, ka medību tiesības zemes īpašnieks vai tiesiskais valdītājs var izmantot pats vai nodot citai personai.</w:t>
      </w:r>
    </w:p>
    <w:p w14:paraId="57BF0EDB" w14:textId="77777777" w:rsidR="002C0BCA" w:rsidRPr="007F5012" w:rsidRDefault="002C0BCA" w:rsidP="004D721F">
      <w:pPr>
        <w:ind w:right="-1" w:firstLine="720"/>
        <w:jc w:val="both"/>
        <w:rPr>
          <w:shd w:val="clear" w:color="auto" w:fill="FFFFFF"/>
        </w:rPr>
      </w:pPr>
      <w:r w:rsidRPr="007F5012">
        <w:rPr>
          <w:shd w:val="clear" w:color="auto" w:fill="FFFFFF"/>
        </w:rPr>
        <w:t xml:space="preserve">Zemes vienības ar kadastra apzīmējumiem </w:t>
      </w:r>
      <w:bookmarkStart w:id="34" w:name="_Hlk136423695"/>
      <w:r w:rsidRPr="007F5012">
        <w:rPr>
          <w:shd w:val="clear" w:color="auto" w:fill="FFFFFF"/>
        </w:rPr>
        <w:t xml:space="preserve">46420060177 </w:t>
      </w:r>
      <w:r w:rsidRPr="007F5012">
        <w:t xml:space="preserve">– platība 6,8 ha </w:t>
      </w:r>
      <w:bookmarkStart w:id="35" w:name="_Hlk136421862"/>
      <w:r w:rsidRPr="007F5012">
        <w:rPr>
          <w:shd w:val="clear" w:color="auto" w:fill="FFFFFF"/>
        </w:rPr>
        <w:t>(„Mesteri”, Annenieku pagasts, Dobeles novads)</w:t>
      </w:r>
      <w:bookmarkEnd w:id="35"/>
      <w:r w:rsidRPr="007F5012">
        <w:t xml:space="preserve"> un  46460080123 – platība 5,1 ha (</w:t>
      </w:r>
      <w:r w:rsidRPr="007F5012">
        <w:rPr>
          <w:bCs/>
        </w:rPr>
        <w:t>„</w:t>
      </w:r>
      <w:r w:rsidRPr="007F5012">
        <w:t xml:space="preserve">Lapiņas”, Auru pagasts, Dobeles novads) </w:t>
      </w:r>
      <w:r w:rsidRPr="007F5012">
        <w:rPr>
          <w:shd w:val="clear" w:color="auto" w:fill="FFFFFF"/>
        </w:rPr>
        <w:t>ir pašvaldībai piederoši un piekritīgi īpašumi.</w:t>
      </w:r>
    </w:p>
    <w:bookmarkEnd w:id="34"/>
    <w:p w14:paraId="57A9DA46" w14:textId="77777777" w:rsidR="002C0BCA" w:rsidRPr="007F5012" w:rsidRDefault="002C0BCA" w:rsidP="004D721F">
      <w:pPr>
        <w:ind w:right="-1" w:firstLine="720"/>
        <w:jc w:val="both"/>
        <w:rPr>
          <w:shd w:val="clear" w:color="auto" w:fill="FFFFFF"/>
        </w:rPr>
      </w:pPr>
      <w:r w:rsidRPr="007F5012">
        <w:rPr>
          <w:shd w:val="clear" w:color="auto" w:fill="FFFFFF"/>
        </w:rPr>
        <w:t>Ministru kabineta 2014.gada 22.jūlija noteikumu Nr.421„Medību noteikumi” 13.punktā noteikts, ka medību tiesības vienlaikus var nodot tikai vienai personai. Šo pašu noteikumu kārtībā Valsts meža dienests reģistrē un izveido medību iecirkņus.</w:t>
      </w:r>
    </w:p>
    <w:p w14:paraId="2A278CCB" w14:textId="77777777" w:rsidR="002C0BCA" w:rsidRPr="007F5012" w:rsidRDefault="002C0BCA" w:rsidP="004D721F">
      <w:pPr>
        <w:ind w:right="-1" w:firstLine="720"/>
        <w:jc w:val="both"/>
        <w:rPr>
          <w:shd w:val="clear" w:color="auto" w:fill="FFFFFF"/>
        </w:rPr>
      </w:pPr>
      <w:r w:rsidRPr="007F5012">
        <w:rPr>
          <w:shd w:val="clear" w:color="auto" w:fill="FFFFFF"/>
        </w:rPr>
        <w:t xml:space="preserve">2025.gada 3.martā saņemts atbildes dokuments no Valsts meža dienesta, norādot, ka par iesniedzēja iesniegumā minētajām zemes vienībām Valsts meža dienestā nav reģistrētu medību tiesību nodošanas līgumi. </w:t>
      </w:r>
    </w:p>
    <w:p w14:paraId="219FB5EA" w14:textId="518F48BE" w:rsidR="002C0BCA" w:rsidRPr="007F5012" w:rsidRDefault="002C0BCA" w:rsidP="004D721F">
      <w:pPr>
        <w:ind w:right="-1" w:firstLine="720"/>
        <w:jc w:val="both"/>
      </w:pPr>
      <w:bookmarkStart w:id="36" w:name="_Hlk129603089"/>
      <w:r w:rsidRPr="007F5012">
        <w:rPr>
          <w:shd w:val="clear" w:color="auto" w:fill="FFFFFF"/>
        </w:rPr>
        <w:t xml:space="preserve">Pamatojoties uz iepriekš minēto un Pašvaldību likuma 73.panta </w:t>
      </w:r>
      <w:r w:rsidRPr="007F5012">
        <w:t xml:space="preserve">ceturto daļu, Medību likuma 1.panta 9.punktu, </w:t>
      </w:r>
      <w:r w:rsidRPr="007F5012">
        <w:rPr>
          <w:lang w:val="et-EE" w:eastAsia="et-EE"/>
        </w:rPr>
        <w:t>Ministru kabineta 2014.gada 22.jūlija noteikumu Nr.421 „Medību noteikumi</w:t>
      </w:r>
      <w:r w:rsidRPr="007F5012">
        <w:t>”</w:t>
      </w:r>
      <w:r w:rsidRPr="007F5012">
        <w:rPr>
          <w:lang w:val="et-EE" w:eastAsia="et-EE"/>
        </w:rPr>
        <w:t xml:space="preserve"> 13. un 14. punktu, </w:t>
      </w:r>
      <w:r w:rsidRPr="007F5012">
        <w:rPr>
          <w:bCs/>
        </w:rPr>
        <w:t>atklāti balsojot:</w:t>
      </w:r>
      <w:r w:rsidRPr="007F5012">
        <w:t xml:space="preserve"> </w:t>
      </w:r>
      <w:bookmarkStart w:id="37" w:name="_Hlk194047656"/>
      <w:r w:rsidR="004D721F" w:rsidRPr="00875212">
        <w:t>PAR - 1</w:t>
      </w:r>
      <w:r w:rsidR="004D721F">
        <w:t>6</w:t>
      </w:r>
      <w:r w:rsidR="004D721F" w:rsidRPr="00875212">
        <w:t xml:space="preserve"> (Ģirts Ante, Kristīne Briede</w:t>
      </w:r>
      <w:r w:rsidR="004D721F">
        <w:t>,</w:t>
      </w:r>
      <w:r w:rsidR="004D721F" w:rsidRPr="00875212">
        <w:rPr>
          <w:bCs/>
          <w:lang w:eastAsia="et-EE"/>
        </w:rPr>
        <w:t xml:space="preserve"> </w:t>
      </w:r>
      <w:r w:rsidR="004D721F" w:rsidRPr="00875212">
        <w:t>Māris Feldmanis</w:t>
      </w:r>
      <w:r w:rsidR="004D721F">
        <w:t>,</w:t>
      </w:r>
      <w:r w:rsidR="004D721F" w:rsidRPr="00875212">
        <w:rPr>
          <w:bCs/>
          <w:lang w:eastAsia="et-EE"/>
        </w:rPr>
        <w:t xml:space="preserve"> </w:t>
      </w:r>
      <w:r w:rsidR="004D721F">
        <w:rPr>
          <w:bCs/>
          <w:lang w:eastAsia="et-EE"/>
        </w:rPr>
        <w:t xml:space="preserve">Edgars Gaigalis, </w:t>
      </w:r>
      <w:r w:rsidR="004D721F" w:rsidRPr="00875212">
        <w:rPr>
          <w:bCs/>
          <w:lang w:eastAsia="et-EE"/>
        </w:rPr>
        <w:t>Ivars Gorskis, Linda Karloviča, Edgars Laimiņš, Sintija Liekniņa, Sanita Olševska, Andris Podvinskis, Viesturs Reinfelds</w:t>
      </w:r>
      <w:r w:rsidR="004D721F">
        <w:rPr>
          <w:bCs/>
          <w:lang w:eastAsia="et-EE"/>
        </w:rPr>
        <w:t>,</w:t>
      </w:r>
      <w:r w:rsidR="004D721F" w:rsidRPr="00875212">
        <w:rPr>
          <w:bCs/>
          <w:lang w:eastAsia="et-EE"/>
        </w:rPr>
        <w:t xml:space="preserve"> Dace Reinika, Guntis Safranovičs, </w:t>
      </w:r>
      <w:r w:rsidR="004D721F">
        <w:rPr>
          <w:bCs/>
          <w:lang w:eastAsia="et-EE"/>
        </w:rPr>
        <w:t xml:space="preserve">Andrejs Spridzāns, </w:t>
      </w:r>
      <w:r w:rsidR="004D721F" w:rsidRPr="00875212">
        <w:rPr>
          <w:bCs/>
          <w:lang w:eastAsia="et-EE"/>
        </w:rPr>
        <w:t xml:space="preserve">Ivars Stanga, Indra Špela), </w:t>
      </w:r>
      <w:r w:rsidR="004D721F" w:rsidRPr="00875212">
        <w:t xml:space="preserve">PRET – </w:t>
      </w:r>
      <w:r w:rsidR="004D721F">
        <w:t>nav</w:t>
      </w:r>
      <w:r w:rsidR="004D721F" w:rsidRPr="00875212">
        <w:t xml:space="preserve">, ATTURAS – </w:t>
      </w:r>
      <w:r w:rsidR="004D721F">
        <w:t>nav</w:t>
      </w:r>
      <w:r w:rsidR="004D721F" w:rsidRPr="00875212">
        <w:t xml:space="preserve">, </w:t>
      </w:r>
      <w:r w:rsidR="004D721F" w:rsidRPr="00875212">
        <w:rPr>
          <w:rFonts w:eastAsia="Calibri"/>
          <w:lang w:eastAsia="en-US"/>
        </w:rPr>
        <w:t xml:space="preserve">NEBALSO – </w:t>
      </w:r>
      <w:r w:rsidR="004D721F">
        <w:rPr>
          <w:rFonts w:eastAsia="Calibri"/>
          <w:lang w:eastAsia="en-US"/>
        </w:rPr>
        <w:t>nav</w:t>
      </w:r>
      <w:r w:rsidR="004D721F" w:rsidRPr="00875212">
        <w:t xml:space="preserve">, </w:t>
      </w:r>
      <w:bookmarkEnd w:id="37"/>
      <w:r w:rsidRPr="007F5012">
        <w:t>Dobeles novada dome NOLEMJ:</w:t>
      </w:r>
      <w:bookmarkEnd w:id="36"/>
    </w:p>
    <w:p w14:paraId="07128B7B" w14:textId="77777777" w:rsidR="002C0BCA" w:rsidRPr="007F5012" w:rsidRDefault="002C0BCA" w:rsidP="004D721F">
      <w:pPr>
        <w:numPr>
          <w:ilvl w:val="0"/>
          <w:numId w:val="26"/>
        </w:numPr>
        <w:tabs>
          <w:tab w:val="left" w:pos="284"/>
          <w:tab w:val="left" w:pos="851"/>
        </w:tabs>
        <w:ind w:left="284" w:hanging="284"/>
        <w:jc w:val="both"/>
      </w:pPr>
      <w:r w:rsidRPr="007F5012">
        <w:t xml:space="preserve">NODOT </w:t>
      </w:r>
      <w:r w:rsidRPr="007F5012">
        <w:rPr>
          <w:bCs/>
        </w:rPr>
        <w:t>biedrībai „Auru mednieku klubs „Auri”</w:t>
      </w:r>
      <w:r w:rsidRPr="007F5012">
        <w:t>, reģistrācijas Nr.50008052661, juridiskā adrese: Zaļā iela 65, Dobele, Dobeles novads, LV-3701, medību tiesības pašvaldībai piekritīgajās un piederošajās zemes vienībās:</w:t>
      </w:r>
    </w:p>
    <w:p w14:paraId="6D7DAD5F" w14:textId="77777777" w:rsidR="002C0BCA" w:rsidRPr="007F5012" w:rsidRDefault="002C0BCA" w:rsidP="004D721F">
      <w:pPr>
        <w:widowControl w:val="0"/>
        <w:numPr>
          <w:ilvl w:val="1"/>
          <w:numId w:val="27"/>
        </w:numPr>
        <w:suppressAutoHyphens/>
        <w:ind w:left="709"/>
        <w:jc w:val="both"/>
        <w:rPr>
          <w:rFonts w:eastAsia="Lucida Sans Unicode"/>
          <w:kern w:val="1"/>
        </w:rPr>
      </w:pPr>
      <w:bookmarkStart w:id="38" w:name="_Hlk103149404"/>
      <w:bookmarkStart w:id="39" w:name="_Hlk136423875"/>
      <w:r w:rsidRPr="007F5012">
        <w:rPr>
          <w:rFonts w:eastAsia="Lucida Sans Unicode"/>
          <w:kern w:val="1"/>
        </w:rPr>
        <w:t xml:space="preserve"> </w:t>
      </w:r>
      <w:r w:rsidRPr="007F5012">
        <w:t xml:space="preserve">Annenieku pagastā - </w:t>
      </w:r>
      <w:r w:rsidRPr="007F5012">
        <w:rPr>
          <w:rFonts w:eastAsia="Lucida Sans Unicode"/>
          <w:kern w:val="1"/>
        </w:rPr>
        <w:t>„Mesteri” ar kadastra apzīmējumu 46420060177, 6,8 ha platībā</w:t>
      </w:r>
      <w:bookmarkEnd w:id="38"/>
      <w:r w:rsidRPr="007F5012">
        <w:rPr>
          <w:rFonts w:eastAsia="Lucida Sans Unicode"/>
          <w:kern w:val="1"/>
        </w:rPr>
        <w:t>;</w:t>
      </w:r>
      <w:bookmarkEnd w:id="39"/>
    </w:p>
    <w:p w14:paraId="0970FE7D" w14:textId="77777777" w:rsidR="002C0BCA" w:rsidRPr="007F5012" w:rsidRDefault="002C0BCA" w:rsidP="004D721F">
      <w:pPr>
        <w:widowControl w:val="0"/>
        <w:numPr>
          <w:ilvl w:val="1"/>
          <w:numId w:val="27"/>
        </w:numPr>
        <w:suppressAutoHyphens/>
        <w:ind w:left="709"/>
        <w:jc w:val="both"/>
        <w:rPr>
          <w:rFonts w:eastAsia="Lucida Sans Unicode"/>
          <w:kern w:val="1"/>
        </w:rPr>
      </w:pPr>
      <w:r w:rsidRPr="007F5012">
        <w:rPr>
          <w:rFonts w:eastAsia="Lucida Sans Unicode"/>
          <w:kern w:val="1"/>
        </w:rPr>
        <w:t xml:space="preserve"> Auru pagastā - „Lapiņas” ar kadastra apzīmējumu 46460080123, 5,1 ha platībā.</w:t>
      </w:r>
    </w:p>
    <w:p w14:paraId="43DED81A" w14:textId="28E7F505" w:rsidR="00583C66" w:rsidRPr="006B6CA4" w:rsidRDefault="002C0BCA" w:rsidP="004D721F">
      <w:pPr>
        <w:widowControl w:val="0"/>
        <w:numPr>
          <w:ilvl w:val="0"/>
          <w:numId w:val="26"/>
        </w:numPr>
        <w:suppressAutoHyphens/>
        <w:ind w:left="284" w:hanging="284"/>
        <w:jc w:val="both"/>
        <w:rPr>
          <w:rFonts w:eastAsia="Lucida Sans Unicode"/>
          <w:kern w:val="1"/>
        </w:rPr>
      </w:pPr>
      <w:r w:rsidRPr="006B6CA4">
        <w:rPr>
          <w:rFonts w:eastAsia="Lucida Sans Unicode"/>
          <w:kern w:val="1"/>
        </w:rPr>
        <w:t>NOTEIKT, ka medību tiesību lietotājs ir atbildīgs par meža dzīvnieku radītajiem postījumiem lēmuma 1. punktā minētajās zemes vienībās.</w:t>
      </w:r>
    </w:p>
    <w:p w14:paraId="79EE5A52" w14:textId="77777777" w:rsidR="002C0BCA" w:rsidRPr="007F5012" w:rsidRDefault="002C0BCA" w:rsidP="004D721F">
      <w:pPr>
        <w:numPr>
          <w:ilvl w:val="0"/>
          <w:numId w:val="26"/>
        </w:numPr>
        <w:tabs>
          <w:tab w:val="left" w:pos="284"/>
        </w:tabs>
        <w:ind w:left="284" w:hanging="284"/>
        <w:jc w:val="both"/>
      </w:pPr>
      <w:r w:rsidRPr="007F5012">
        <w:t xml:space="preserve">PILNVAROT pašvaldības izpilddirektoru slēgt līgumu par medību tiesību nodošanu ar </w:t>
      </w:r>
      <w:r w:rsidRPr="007F5012">
        <w:rPr>
          <w:bCs/>
        </w:rPr>
        <w:t>biedrību „Auru mednieku klubs „Auri”</w:t>
      </w:r>
      <w:r w:rsidRPr="007F5012">
        <w:t xml:space="preserve"> uz pieciem gadiem.</w:t>
      </w:r>
    </w:p>
    <w:p w14:paraId="0C4B2DFE" w14:textId="77777777" w:rsidR="002C0BCA" w:rsidRPr="007F5012" w:rsidRDefault="002C0BCA" w:rsidP="002C0BCA">
      <w:pPr>
        <w:ind w:left="57" w:right="-694"/>
      </w:pPr>
    </w:p>
    <w:p w14:paraId="3B3025AB" w14:textId="77777777" w:rsidR="002C0BCA" w:rsidRPr="007F5012" w:rsidRDefault="002C0BCA" w:rsidP="002C0BCA">
      <w:pPr>
        <w:ind w:left="57" w:right="84"/>
      </w:pPr>
      <w:r w:rsidRPr="007F5012">
        <w:t>Domes priekšsēdētājs                                                                                                  I. Gorskis</w:t>
      </w:r>
    </w:p>
    <w:p w14:paraId="4121D408" w14:textId="77777777" w:rsidR="002C0BCA" w:rsidRPr="007F5012" w:rsidRDefault="002C0BCA" w:rsidP="002C0BCA">
      <w:pPr>
        <w:ind w:right="-694"/>
      </w:pPr>
    </w:p>
    <w:p w14:paraId="120B2B02" w14:textId="77777777" w:rsidR="002C0BCA" w:rsidRPr="007F5012" w:rsidRDefault="002C0BCA" w:rsidP="002C0BCA">
      <w:pPr>
        <w:tabs>
          <w:tab w:val="left" w:pos="-24212"/>
        </w:tabs>
        <w:jc w:val="center"/>
        <w:rPr>
          <w:sz w:val="20"/>
          <w:szCs w:val="20"/>
        </w:rPr>
      </w:pPr>
      <w:r w:rsidRPr="007F5012">
        <w:rPr>
          <w:noProof/>
          <w:sz w:val="20"/>
          <w:szCs w:val="20"/>
        </w:rPr>
        <w:drawing>
          <wp:inline distT="0" distB="0" distL="0" distR="0" wp14:anchorId="518731FE" wp14:editId="4A95B863">
            <wp:extent cx="676275" cy="752475"/>
            <wp:effectExtent l="0" t="0" r="9525" b="9525"/>
            <wp:docPr id="163515615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17DAB1D" w14:textId="77777777" w:rsidR="002C0BCA" w:rsidRPr="007F5012" w:rsidRDefault="002C0BCA" w:rsidP="002C0BCA">
      <w:pPr>
        <w:tabs>
          <w:tab w:val="center" w:pos="4153"/>
          <w:tab w:val="right" w:pos="8306"/>
        </w:tabs>
        <w:jc w:val="center"/>
        <w:rPr>
          <w:sz w:val="20"/>
        </w:rPr>
      </w:pPr>
      <w:r w:rsidRPr="007F5012">
        <w:rPr>
          <w:sz w:val="20"/>
        </w:rPr>
        <w:t>LATVIJAS REPUBLIKA</w:t>
      </w:r>
    </w:p>
    <w:p w14:paraId="5D1A6B00" w14:textId="77777777" w:rsidR="002C0BCA" w:rsidRPr="007F5012" w:rsidRDefault="002C0BCA" w:rsidP="002C0BCA">
      <w:pPr>
        <w:tabs>
          <w:tab w:val="center" w:pos="4153"/>
          <w:tab w:val="right" w:pos="8306"/>
        </w:tabs>
        <w:jc w:val="center"/>
        <w:rPr>
          <w:b/>
          <w:sz w:val="32"/>
          <w:szCs w:val="32"/>
        </w:rPr>
      </w:pPr>
      <w:r w:rsidRPr="007F5012">
        <w:rPr>
          <w:b/>
          <w:sz w:val="32"/>
          <w:szCs w:val="32"/>
        </w:rPr>
        <w:t>DOBELES NOVADA DOME</w:t>
      </w:r>
    </w:p>
    <w:p w14:paraId="5987B551" w14:textId="77777777" w:rsidR="002C0BCA" w:rsidRPr="007F5012" w:rsidRDefault="002C0BCA" w:rsidP="002C0BCA">
      <w:pPr>
        <w:tabs>
          <w:tab w:val="center" w:pos="4153"/>
          <w:tab w:val="right" w:pos="8306"/>
        </w:tabs>
        <w:jc w:val="center"/>
        <w:rPr>
          <w:sz w:val="16"/>
          <w:szCs w:val="16"/>
        </w:rPr>
      </w:pPr>
      <w:r w:rsidRPr="007F5012">
        <w:rPr>
          <w:sz w:val="16"/>
          <w:szCs w:val="16"/>
        </w:rPr>
        <w:t>Brīvības iela 17, Dobele, Dobeles novads, LV-3701</w:t>
      </w:r>
    </w:p>
    <w:p w14:paraId="4643C7DB" w14:textId="77777777" w:rsidR="002C0BCA" w:rsidRPr="007F5012" w:rsidRDefault="002C0BCA" w:rsidP="002C0BCA">
      <w:pPr>
        <w:pBdr>
          <w:bottom w:val="double" w:sz="6" w:space="1" w:color="auto"/>
        </w:pBdr>
        <w:tabs>
          <w:tab w:val="center" w:pos="4153"/>
          <w:tab w:val="right" w:pos="8306"/>
        </w:tabs>
        <w:jc w:val="center"/>
        <w:rPr>
          <w:color w:val="000000"/>
          <w:sz w:val="16"/>
          <w:szCs w:val="16"/>
        </w:rPr>
      </w:pPr>
      <w:r w:rsidRPr="007F5012">
        <w:rPr>
          <w:sz w:val="16"/>
          <w:szCs w:val="16"/>
        </w:rPr>
        <w:t xml:space="preserve">Tālr. 63707269, 63700137, 63720940, e-pasts </w:t>
      </w:r>
      <w:hyperlink r:id="rId27" w:history="1">
        <w:r w:rsidRPr="007F5012">
          <w:rPr>
            <w:rFonts w:eastAsia="Calibri"/>
            <w:color w:val="000000"/>
            <w:sz w:val="16"/>
            <w:szCs w:val="16"/>
            <w:u w:val="single"/>
          </w:rPr>
          <w:t>dome@dobele.lv</w:t>
        </w:r>
      </w:hyperlink>
    </w:p>
    <w:p w14:paraId="3156F7D3" w14:textId="77777777" w:rsidR="002C0BCA" w:rsidRPr="007F5012" w:rsidRDefault="002C0BCA" w:rsidP="002C0BCA">
      <w:pPr>
        <w:autoSpaceDE w:val="0"/>
        <w:autoSpaceDN w:val="0"/>
        <w:adjustRightInd w:val="0"/>
        <w:jc w:val="center"/>
        <w:rPr>
          <w:rFonts w:eastAsia="Calibri"/>
          <w:b/>
          <w:bCs/>
          <w:color w:val="000000"/>
          <w:lang w:val="et-EE"/>
        </w:rPr>
      </w:pPr>
    </w:p>
    <w:p w14:paraId="706E1644" w14:textId="77777777" w:rsidR="002C0BCA" w:rsidRPr="007F5012" w:rsidRDefault="002C0BCA" w:rsidP="002C0BCA">
      <w:pPr>
        <w:jc w:val="center"/>
        <w:rPr>
          <w:rFonts w:eastAsia="Calibri"/>
          <w:b/>
        </w:rPr>
      </w:pPr>
      <w:r w:rsidRPr="007F5012">
        <w:rPr>
          <w:rFonts w:eastAsia="Calibri"/>
          <w:b/>
        </w:rPr>
        <w:t>LĒMUMS</w:t>
      </w:r>
    </w:p>
    <w:p w14:paraId="4A592CE2" w14:textId="77777777" w:rsidR="002C0BCA" w:rsidRPr="007F5012" w:rsidRDefault="002C0BCA" w:rsidP="002C0BCA">
      <w:pPr>
        <w:jc w:val="center"/>
        <w:rPr>
          <w:rFonts w:eastAsia="Calibri"/>
          <w:b/>
        </w:rPr>
      </w:pPr>
      <w:r w:rsidRPr="007F5012">
        <w:rPr>
          <w:rFonts w:eastAsia="Calibri"/>
          <w:b/>
        </w:rPr>
        <w:t>Dobelē</w:t>
      </w:r>
    </w:p>
    <w:p w14:paraId="5A1BAF72" w14:textId="77777777" w:rsidR="002C0BCA" w:rsidRPr="007F5012" w:rsidRDefault="002C0BCA" w:rsidP="002C0BCA">
      <w:pPr>
        <w:jc w:val="center"/>
        <w:rPr>
          <w:rFonts w:eastAsia="Calibri"/>
          <w:b/>
        </w:rPr>
      </w:pPr>
    </w:p>
    <w:p w14:paraId="73267DFB" w14:textId="7BA2D742" w:rsidR="002C0BCA" w:rsidRPr="007F5012" w:rsidRDefault="002C0BCA" w:rsidP="002C0BCA">
      <w:pPr>
        <w:tabs>
          <w:tab w:val="center" w:pos="4153"/>
          <w:tab w:val="left" w:pos="8080"/>
          <w:tab w:val="right" w:pos="9498"/>
        </w:tabs>
        <w:ind w:left="113" w:right="-427"/>
        <w:rPr>
          <w:b/>
          <w:color w:val="000000" w:themeColor="text1"/>
        </w:rPr>
      </w:pPr>
      <w:r w:rsidRPr="007F5012">
        <w:rPr>
          <w:b/>
          <w:color w:val="000000" w:themeColor="text1"/>
          <w:lang w:eastAsia="x-none"/>
        </w:rPr>
        <w:t>2025. gada 27.</w:t>
      </w:r>
      <w:r w:rsidR="00856575">
        <w:rPr>
          <w:b/>
          <w:color w:val="000000" w:themeColor="text1"/>
          <w:lang w:eastAsia="x-none"/>
        </w:rPr>
        <w:t xml:space="preserve"> </w:t>
      </w:r>
      <w:r w:rsidRPr="007F5012">
        <w:rPr>
          <w:b/>
          <w:color w:val="000000" w:themeColor="text1"/>
          <w:lang w:eastAsia="x-none"/>
        </w:rPr>
        <w:t xml:space="preserve">martā                                                                                    </w:t>
      </w:r>
      <w:r w:rsidRPr="007F5012">
        <w:rPr>
          <w:b/>
          <w:color w:val="000000" w:themeColor="text1"/>
        </w:rPr>
        <w:t>Nr.</w:t>
      </w:r>
      <w:r w:rsidR="006B6CA4">
        <w:rPr>
          <w:b/>
          <w:color w:val="000000" w:themeColor="text1"/>
        </w:rPr>
        <w:t>115</w:t>
      </w:r>
      <w:r w:rsidRPr="007F5012">
        <w:rPr>
          <w:b/>
          <w:color w:val="000000" w:themeColor="text1"/>
        </w:rPr>
        <w:t>/5</w:t>
      </w:r>
    </w:p>
    <w:p w14:paraId="26BBF0A9" w14:textId="77777777" w:rsidR="002C0BCA" w:rsidRPr="007F5012" w:rsidRDefault="002C0BCA" w:rsidP="002C0BCA">
      <w:pPr>
        <w:ind w:right="-1"/>
        <w:rPr>
          <w:rFonts w:eastAsia="Calibri"/>
          <w:b/>
        </w:rPr>
      </w:pPr>
    </w:p>
    <w:p w14:paraId="5748932E" w14:textId="77777777" w:rsidR="002C0BCA" w:rsidRPr="007F5012" w:rsidRDefault="002C0BCA" w:rsidP="002C0BCA">
      <w:pPr>
        <w:jc w:val="center"/>
        <w:rPr>
          <w:b/>
          <w:u w:val="single"/>
          <w:lang w:eastAsia="ar-SA"/>
        </w:rPr>
      </w:pPr>
      <w:r w:rsidRPr="007F5012">
        <w:rPr>
          <w:b/>
          <w:u w:val="single"/>
          <w:lang w:eastAsia="ar-SA"/>
        </w:rPr>
        <w:t>Par medību tiesību nodošanu</w:t>
      </w:r>
      <w:r w:rsidRPr="007F5012">
        <w:rPr>
          <w:u w:val="single"/>
        </w:rPr>
        <w:t xml:space="preserve"> </w:t>
      </w:r>
      <w:bookmarkStart w:id="40" w:name="_Hlk136421342"/>
      <w:r w:rsidRPr="007F5012">
        <w:rPr>
          <w:rFonts w:eastAsia="Calibri"/>
          <w:b/>
          <w:bCs/>
          <w:u w:val="single"/>
        </w:rPr>
        <w:t>Mednieku makšķernieku biedrībai “ZEBRENE”</w:t>
      </w:r>
      <w:bookmarkEnd w:id="40"/>
    </w:p>
    <w:p w14:paraId="164342A0" w14:textId="77777777" w:rsidR="002C0BCA" w:rsidRPr="007F5012" w:rsidRDefault="002C0BCA" w:rsidP="002C0BCA">
      <w:pPr>
        <w:ind w:right="-1"/>
        <w:rPr>
          <w:b/>
          <w:lang w:eastAsia="ar-SA"/>
        </w:rPr>
      </w:pPr>
    </w:p>
    <w:p w14:paraId="2D5FB1B8" w14:textId="77777777" w:rsidR="002C0BCA" w:rsidRPr="007F5012" w:rsidRDefault="002C0BCA" w:rsidP="00485BCF">
      <w:pPr>
        <w:ind w:right="-1" w:firstLine="720"/>
        <w:jc w:val="both"/>
      </w:pPr>
      <w:r w:rsidRPr="007F5012">
        <w:t xml:space="preserve">Dobeles novada pašvaldībā (turpmāk – pašvaldība) izskatīts 2025. gada 25. februārī saņemtais </w:t>
      </w:r>
      <w:bookmarkStart w:id="41" w:name="_Hlk139018002"/>
      <w:r w:rsidRPr="007F5012">
        <w:rPr>
          <w:rFonts w:eastAsia="Calibri"/>
        </w:rPr>
        <w:t>Mednieku makšķernieku biedrības “ZEBRENE”</w:t>
      </w:r>
      <w:r w:rsidRPr="007F5012">
        <w:t xml:space="preserve">, </w:t>
      </w:r>
      <w:bookmarkEnd w:id="41"/>
      <w:r w:rsidRPr="007F5012">
        <w:t xml:space="preserve">(turpmāk – iesniedzējs) iesniegums, saskaņā ar kuru tiek lūgts pieņemt lēmumu par medību tiesību nodošanu pašvaldībai piederošajos un piekritīgajos īpašumos Zebrenes pagastā, Dobeles novadā: </w:t>
      </w:r>
      <w:bookmarkStart w:id="42" w:name="_Hlk191916210"/>
      <w:r w:rsidRPr="007F5012">
        <w:t>“Pie Rožlejām” (kadastra apzīmējums 46980040222) – platība 2,0 ha, “</w:t>
      </w:r>
      <w:bookmarkStart w:id="43" w:name="_Hlk191919761"/>
      <w:r w:rsidRPr="007F5012">
        <w:t>Pie Stūraišiem</w:t>
      </w:r>
      <w:bookmarkEnd w:id="43"/>
      <w:r w:rsidRPr="007F5012">
        <w:t>” (kadastra apzīmējums 46980040226) – platība 1,6852 ha, “Lauks aiz novadgrāvja” (kadastra apzīmējums 46980040315) – platība 16,77 ha, “</w:t>
      </w:r>
      <w:bookmarkStart w:id="44" w:name="_Hlk191920217"/>
      <w:r w:rsidRPr="007F5012">
        <w:t>Pie Mārtiem</w:t>
      </w:r>
      <w:bookmarkEnd w:id="44"/>
      <w:r w:rsidRPr="007F5012">
        <w:t>” (kadastra apzīmējums 46980040273) – platība 3,8 ha, “Oliņas” (kadastra apzīmējums 46980040255) – platība 1,275 ha, “Oliņas” (kadastra apzīmējums 46980040256) – platība 2,1 ha, “Kauliņi” (kadastra apzīmējums 46980040265) – platība 9,48 ha, “Krūmiņi” (kadastra apzīmējums 46980040215) – platība 0,538 ha, “</w:t>
      </w:r>
      <w:bookmarkStart w:id="45" w:name="_Hlk191918742"/>
      <w:r w:rsidRPr="007F5012">
        <w:t>Aiz Vēverīšiem</w:t>
      </w:r>
      <w:bookmarkEnd w:id="45"/>
      <w:r w:rsidRPr="007F5012">
        <w:t>” (kadastra apzīmējums 46980040174) – platība 3,43 ha, “</w:t>
      </w:r>
      <w:bookmarkStart w:id="46" w:name="_Hlk191918971"/>
      <w:r w:rsidRPr="007F5012">
        <w:t>Pie Tomaļām</w:t>
      </w:r>
      <w:bookmarkEnd w:id="46"/>
      <w:r w:rsidRPr="007F5012">
        <w:t>” (kadastra apzīmējums 46980040183) – 15,77 ha, “</w:t>
      </w:r>
      <w:bookmarkStart w:id="47" w:name="_Hlk191918436"/>
      <w:r w:rsidRPr="007F5012">
        <w:t>Aiz Jakšpēteriem</w:t>
      </w:r>
      <w:bookmarkEnd w:id="47"/>
      <w:r w:rsidRPr="007F5012">
        <w:t>” (kadastra apzīmējums 46980040128) – 1,89 ha, “Pie Kapiem” (kadastra apzīmējums 46980040120) – 17,2273 ha, “</w:t>
      </w:r>
      <w:bookmarkStart w:id="48" w:name="_Hlk191918066"/>
      <w:r w:rsidRPr="007F5012">
        <w:t>Pretī  Sprīdīšiem</w:t>
      </w:r>
      <w:bookmarkEnd w:id="48"/>
      <w:r w:rsidRPr="007F5012">
        <w:t>” (kadastra apzīmējums 46980040111) – 5,0 ha, “</w:t>
      </w:r>
      <w:bookmarkStart w:id="49" w:name="_Hlk191918232"/>
      <w:r w:rsidRPr="007F5012">
        <w:t>Pie  Blieķiem</w:t>
      </w:r>
      <w:bookmarkEnd w:id="49"/>
      <w:r w:rsidRPr="007F5012">
        <w:t>” (kadastra apzīmējums 46980040115) – 3,5 ha, “Robežas” (kadastra apzīmējums 46980040049) – 5,06 ha,  “Mazraģi” (kadastra apzīmējums 46980020059) – 3,2374 ha, “Lejas Sniķeri” (kadastra apzīmējums 46980010068) – 1,83 ha, “Baloži” (kadastra apzīmējums 46980010051) – 1,2 ha, ”Nierīšu lauks” (kadastra apzīmējums 46980040221) – 3,75 ha, “Smaidiņas” (kadastra apzīmējums 46980040330) – 1,7909 ha,</w:t>
      </w:r>
      <w:bookmarkStart w:id="50" w:name="_Hlk191915536"/>
      <w:r w:rsidRPr="007F5012">
        <w:t xml:space="preserve"> ”Pie Skujiņām” (kadastra apzīmējums 46980040223) – 0,2719 ha, “Pakalni” (kadastra apzīmējums 46980040251) – 2,19 ha, “Rudzīši” (kadastra apzīmējums 46980040219) – 0,81 ha, “Pie Lamberģiem” (kadastra apzīmējums 46980040220) – 3,68 ha, “Aiz Počām” (kadastra apzīmējums 46980040217) – 1,93 ha, “Pie Jaunzemjiem” (kadastra apzīmējums 46980040119) – 4,78 ha, “Čakšu lauks” (kadastra apzīmējums 46980040216) – 5,87 ha, “Aiz Dīķīšiem” (kadastra apzīmējums 46980040121) – 13,02 ha.  </w:t>
      </w:r>
      <w:bookmarkEnd w:id="42"/>
      <w:bookmarkEnd w:id="50"/>
    </w:p>
    <w:p w14:paraId="4B319F28" w14:textId="77777777" w:rsidR="002C0BCA" w:rsidRPr="007F5012" w:rsidRDefault="002C0BCA" w:rsidP="00485BCF">
      <w:pPr>
        <w:ind w:right="-1" w:firstLine="720"/>
        <w:jc w:val="both"/>
      </w:pPr>
      <w:r w:rsidRPr="007F5012">
        <w:t>Izskatot iesniedzēja iesniegumu, Dobeles novada dome konstatē:</w:t>
      </w:r>
    </w:p>
    <w:p w14:paraId="49B3AE07" w14:textId="77777777" w:rsidR="002C0BCA" w:rsidRPr="007F5012" w:rsidRDefault="002C0BCA" w:rsidP="00485BCF">
      <w:pPr>
        <w:ind w:right="-1" w:firstLine="720"/>
        <w:jc w:val="both"/>
      </w:pPr>
      <w:r w:rsidRPr="007F5012">
        <w:rPr>
          <w:shd w:val="clear" w:color="auto" w:fill="FFFFFF"/>
        </w:rPr>
        <w:t>Medību likuma 1. panta 9. punktā noteikts, ka medību tiesības zemes īpašnieks vai tiesiskais valdītājs var izmantot pats vai nodot citai personai.</w:t>
      </w:r>
    </w:p>
    <w:p w14:paraId="0D281CFC" w14:textId="77777777" w:rsidR="002C0BCA" w:rsidRPr="007F5012" w:rsidRDefault="002C0BCA" w:rsidP="00485BCF">
      <w:pPr>
        <w:ind w:firstLine="720"/>
        <w:jc w:val="both"/>
      </w:pPr>
      <w:r w:rsidRPr="007F5012">
        <w:t xml:space="preserve">2020. gada 30. jūlijā pašvaldība noslēgusi līgumu Nr.9.7./6 par medību tiesību nodošanu ar iesniedzēju par zemes vienībām: “Pie Rožlejām” (kadastra apzīmējums 46980040222) – platība 2,0 ha, “Pie Stūraišiem” (kadastra apzīmējums 46980040226) – platība 1,6852 ha, “Lauks aiz novadgrāvja” (kadastra apzīmējums 46980040315) – platība 16,77 ha, “Pie Mārtiem” (kadastra apzīmējums 46980040273) – platība 3,8 ha, “Oliņas” (kadastra apzīmējums 46980040255) – platība 1,275 ha, “Oliņas” (kadastra apzīmējums 46980040256) – platība 2,1 ha, “Kauliņi” (kadastra apzīmējums 46980040265) – platība 9,48 ha, “Krūmiņi” (kadastra apzīmējums 46980040215) – platība 0,538 ha, “Aiz Vēverīšiem” (kadastra apzīmējums 46980040174) – </w:t>
      </w:r>
      <w:r w:rsidRPr="007F5012">
        <w:lastRenderedPageBreak/>
        <w:t xml:space="preserve">platība 3,43 ha, “Pie Tomaļām” (kadastra apzīmējums 46980040183) – 15,865 ha, “Aiz Jakšpēteriem” (kadastra apzīmējums 46980040128) – 1,89 ha, “Pie Kapiem” (kadastra apzīmējums 46980040120) – 17,2273 ha, “Pretī  Sprīdīšiem” (kadastra apzīmējums 46980040111) – 5,0 ha, “Pie  Blieķiem” (kadastra apzīmējums 46980040115) – 3,5 ha, “Robežas” (kadastra apzīmējums 46980040049) – 5,06 ha,  “Mazraģi” (kadastra apzīmējums 46980020059) – 3,2374 ha, “Lejas Sniķeri” (kadastra apzīmējums 46980010068) – 1,83 ha, “Baloži” (kadastra apzīmējums 46980010051) – 1,2 ha, ”Nierīšu lauks” (kadastra apzīmējums 46980040221) – 1,7683 ha, “Smaidas” (kadastra apzīmējums 46980040241) – 1,2 ha, “Pie Skujiņām” (kadastra apzīmējums 46980040223) – 0,3 ha, “Pakalni” (kadastra apzīmējums 46980040251) – 2,19 ha, “Rudzīši” (kadastra apzīmējums 46980040219) – 0,81 ha, “Pie Lamberģiem” (kadastra apzīmējums 46980040220) – 3,68 ha, “Aiz Počām” (kadastra apzīmējums 46980040217) – 1,93 ha, “Pie Jaunzemjiem” (kadastra apzīmējums 46980040119) – 4,78 ha, “Čakšu lauks” (kadastra apzīmējums 46980040216) – 5,87 ha, “Aiz Dīķīšiem” (kadastra apzīmējums 46980040121) – 13,02 ha.  </w:t>
      </w:r>
    </w:p>
    <w:p w14:paraId="56ECAC3D" w14:textId="77777777" w:rsidR="002C0BCA" w:rsidRPr="007F5012" w:rsidRDefault="002C0BCA" w:rsidP="00485BCF">
      <w:pPr>
        <w:ind w:firstLine="720"/>
        <w:jc w:val="both"/>
      </w:pPr>
      <w:r w:rsidRPr="007F5012">
        <w:t>Līguma darbības termiņš 2025. gada 29. jūlijs.</w:t>
      </w:r>
    </w:p>
    <w:p w14:paraId="50987EF2" w14:textId="77777777" w:rsidR="002C0BCA" w:rsidRPr="007F5012" w:rsidRDefault="002C0BCA" w:rsidP="00485BCF">
      <w:pPr>
        <w:ind w:firstLine="720"/>
        <w:jc w:val="both"/>
      </w:pPr>
      <w:r w:rsidRPr="007F5012">
        <w:t xml:space="preserve">Līgumu darbības laikā pašvaldība pārkāpumus nav konstatējusi. </w:t>
      </w:r>
    </w:p>
    <w:p w14:paraId="054ADB24" w14:textId="77777777" w:rsidR="002C0BCA" w:rsidRPr="007F5012" w:rsidRDefault="002C0BCA" w:rsidP="00485BCF">
      <w:pPr>
        <w:ind w:firstLine="720"/>
        <w:jc w:val="both"/>
      </w:pPr>
      <w:r w:rsidRPr="007F5012">
        <w:rPr>
          <w:shd w:val="clear" w:color="auto" w:fill="FFFFFF"/>
        </w:rPr>
        <w:t>Zemes vienības ar kadastra apzīmējumiem</w:t>
      </w:r>
      <w:r w:rsidRPr="007F5012">
        <w:t xml:space="preserve">: 46980040222 – platība 2,0 ha (“Pie Rožlejām”), 46980040226 – platība 1,6852 ha (“Pie Stūraišiem”), 46980040315 – platība 16,77 ha (“Lauks aiz novadgrāvja”), 46980040273 – platība 3,8 ha (“Pie Mārtiem”), 46980040255 – platība 1,275 ha (“Oliņas”) 46980040256 – platība 2,1 ha (“Oliņas”), 46980040265 – platība 9,48 ha (“Kauliņi”), 46980040215 – platība 0,538 ha (“Krūmiņi”),  46980040174 – platība 3,43 ha (“Aiz Vēverīšiem”)  , 46980040183 – 15,77 ha (“Pie Tomaļām”) , 46980040128 – 1,89 ha (“Aiz Jakšpēteriem”), 46980040120 – 17,2273 ha (“Pie Kapiem”), 46980040111 – 5,0 ha (“Pretī  Sprīdīšiem”), 46980040115 – 3,5 ha (“Pie  Blieķiem”), 46980040049 – 5,06 ha (“Robežas”) , 46980020059 – 3,2374 ha (“Mazraģi”) , 46980010068 – 1,83 ha (“Lejas Sniķeri”), 46980010051 – 1,2 ha  (“Baloži”), 46980040221 – 3,75 ha (”Nierīšu lauks”),  46980040330 – 1,7909 ha (“Smaidiņas”), </w:t>
      </w:r>
      <w:r w:rsidRPr="007F5012">
        <w:rPr>
          <w:shd w:val="clear" w:color="auto" w:fill="FFFFFF"/>
        </w:rPr>
        <w:t>ir pašvaldībai piederošie un piekritīgie īpašumi.</w:t>
      </w:r>
    </w:p>
    <w:p w14:paraId="23C5A3A9" w14:textId="77777777" w:rsidR="002C0BCA" w:rsidRPr="007F5012" w:rsidRDefault="002C0BCA" w:rsidP="00485BCF">
      <w:pPr>
        <w:ind w:firstLine="720"/>
        <w:jc w:val="both"/>
      </w:pPr>
      <w:r w:rsidRPr="007F5012">
        <w:t xml:space="preserve"> Īpašumi “Pie Skujiņām” (kadastra apzīmējums 46980040223) – 0,2719 ha, “Pakalni” (kadastra apzīmējums 46980040251) – 2,19 ha, “Rudzīši” (kadastra apzīmējums 46980040219) – 0,81 ha, “Pie Lamberģiem” (kadastra apzīmējums 46980040220) – 3,68 ha, “Aiz Počām” (kadastra apzīmējums 46980040217) – 1,93 ha, “Pie Jaunzemjiem” (kadastra apzīmējums 46980040119) – 4,78 ha, “Čakšu lauks” (kadastra apzīmējums 46980040216) – 5,87 ha, “Aiz Dīķīšiem” (kadastra apzīmējums 46980040121) – 13,02 ha, tika atsavināti citām fiziskām un juridiskām  personām. </w:t>
      </w:r>
    </w:p>
    <w:p w14:paraId="70244AFB" w14:textId="602A3702" w:rsidR="002C0BCA" w:rsidRPr="007F5012" w:rsidRDefault="002C0BCA" w:rsidP="00485BCF">
      <w:pPr>
        <w:ind w:firstLine="720"/>
        <w:jc w:val="both"/>
      </w:pPr>
      <w:r w:rsidRPr="007F5012">
        <w:rPr>
          <w:shd w:val="clear" w:color="auto" w:fill="FFFFFF"/>
        </w:rPr>
        <w:t xml:space="preserve">Pamatojoties uz iepriekš minēto un Pašvaldību likuma 73. panta </w:t>
      </w:r>
      <w:r w:rsidRPr="007F5012">
        <w:t xml:space="preserve">ceturto daļu, Medību likuma 1. panta 9. punktu, </w:t>
      </w:r>
      <w:r w:rsidRPr="007F5012">
        <w:rPr>
          <w:lang w:val="et-EE" w:eastAsia="et-EE"/>
        </w:rPr>
        <w:t>Ministru kabineta 2014. gada 22. jūlija noteikumu Nr.421 „Medību noteikumi</w:t>
      </w:r>
      <w:r w:rsidRPr="007F5012">
        <w:t>”</w:t>
      </w:r>
      <w:r w:rsidRPr="007F5012">
        <w:rPr>
          <w:lang w:val="et-EE" w:eastAsia="et-EE"/>
        </w:rPr>
        <w:t xml:space="preserve"> 13. un 14. punktu, </w:t>
      </w:r>
      <w:r w:rsidRPr="007F5012">
        <w:rPr>
          <w:bCs/>
        </w:rPr>
        <w:t>atklāti balsojot:</w:t>
      </w:r>
      <w:r w:rsidRPr="007F5012">
        <w:t xml:space="preserve"> </w:t>
      </w:r>
      <w:bookmarkStart w:id="51" w:name="_Hlk144459265"/>
      <w:r w:rsidR="007B46EF" w:rsidRPr="00875212">
        <w:t>PAR - 1</w:t>
      </w:r>
      <w:r w:rsidR="007B46EF">
        <w:t>4</w:t>
      </w:r>
      <w:r w:rsidR="007B46EF" w:rsidRPr="00875212">
        <w:t xml:space="preserve"> (Ģirts Ante, Māris Feldmanis</w:t>
      </w:r>
      <w:r w:rsidR="007B46EF">
        <w:t>,</w:t>
      </w:r>
      <w:r w:rsidR="007B46EF" w:rsidRPr="00875212">
        <w:rPr>
          <w:bCs/>
          <w:lang w:eastAsia="et-EE"/>
        </w:rPr>
        <w:t xml:space="preserve"> </w:t>
      </w:r>
      <w:r w:rsidR="007B46EF">
        <w:rPr>
          <w:bCs/>
          <w:lang w:eastAsia="et-EE"/>
        </w:rPr>
        <w:t xml:space="preserve">Edgars Gaigalis, </w:t>
      </w:r>
      <w:r w:rsidR="007B46EF" w:rsidRPr="00875212">
        <w:rPr>
          <w:bCs/>
          <w:lang w:eastAsia="et-EE"/>
        </w:rPr>
        <w:t xml:space="preserve">Ivars Gorskis, Linda Karloviča, Edgars Laimiņš, Sintija Liekniņa, Sanita Olševska, Andris Podvinskis, Dace Reinika, Guntis Safranovičs, </w:t>
      </w:r>
      <w:r w:rsidR="007B46EF">
        <w:rPr>
          <w:bCs/>
          <w:lang w:eastAsia="et-EE"/>
        </w:rPr>
        <w:t xml:space="preserve">Andrejs Spridzāns, </w:t>
      </w:r>
      <w:r w:rsidR="007B46EF" w:rsidRPr="00875212">
        <w:rPr>
          <w:bCs/>
          <w:lang w:eastAsia="et-EE"/>
        </w:rPr>
        <w:t xml:space="preserve">Ivars Stanga, Indra Špela), </w:t>
      </w:r>
      <w:r w:rsidR="007B46EF" w:rsidRPr="00875212">
        <w:t xml:space="preserve">PRET – </w:t>
      </w:r>
      <w:r w:rsidR="007B46EF">
        <w:t>nav</w:t>
      </w:r>
      <w:r w:rsidR="007B46EF" w:rsidRPr="00875212">
        <w:t xml:space="preserve">, ATTURAS – </w:t>
      </w:r>
      <w:r w:rsidR="007B46EF">
        <w:t>2 (</w:t>
      </w:r>
      <w:r w:rsidR="007B46EF" w:rsidRPr="00875212">
        <w:t>Kristīne Briede</w:t>
      </w:r>
      <w:r w:rsidR="007B46EF">
        <w:t>,</w:t>
      </w:r>
      <w:r w:rsidR="007B46EF" w:rsidRPr="007B46EF">
        <w:rPr>
          <w:bCs/>
          <w:lang w:eastAsia="et-EE"/>
        </w:rPr>
        <w:t xml:space="preserve"> </w:t>
      </w:r>
      <w:r w:rsidR="007B46EF" w:rsidRPr="00875212">
        <w:rPr>
          <w:bCs/>
          <w:lang w:eastAsia="et-EE"/>
        </w:rPr>
        <w:t>Viesturs Reinfelds</w:t>
      </w:r>
      <w:r w:rsidR="007B46EF">
        <w:rPr>
          <w:bCs/>
          <w:lang w:eastAsia="et-EE"/>
        </w:rPr>
        <w:t>)</w:t>
      </w:r>
      <w:r w:rsidR="007B46EF" w:rsidRPr="00875212">
        <w:t xml:space="preserve">, </w:t>
      </w:r>
      <w:r w:rsidR="007B46EF" w:rsidRPr="00875212">
        <w:rPr>
          <w:rFonts w:eastAsia="Calibri"/>
          <w:lang w:eastAsia="en-US"/>
        </w:rPr>
        <w:t xml:space="preserve">NEBALSO – </w:t>
      </w:r>
      <w:r w:rsidR="007B46EF">
        <w:rPr>
          <w:rFonts w:eastAsia="Calibri"/>
          <w:lang w:eastAsia="en-US"/>
        </w:rPr>
        <w:t>nav</w:t>
      </w:r>
      <w:r w:rsidR="007B46EF" w:rsidRPr="00875212">
        <w:t>,</w:t>
      </w:r>
      <w:r w:rsidRPr="007F5012">
        <w:t xml:space="preserve"> </w:t>
      </w:r>
      <w:bookmarkEnd w:id="51"/>
      <w:r w:rsidRPr="007F5012">
        <w:t>Dobeles novada dome NOLEMJ:</w:t>
      </w:r>
    </w:p>
    <w:p w14:paraId="3B5D6F0D" w14:textId="77777777" w:rsidR="002C0BCA" w:rsidRPr="007F5012" w:rsidRDefault="002C0BCA" w:rsidP="00485BCF">
      <w:pPr>
        <w:ind w:right="-1" w:firstLine="720"/>
        <w:jc w:val="both"/>
        <w:rPr>
          <w:shd w:val="clear" w:color="auto" w:fill="FFFFFF"/>
        </w:rPr>
      </w:pPr>
    </w:p>
    <w:p w14:paraId="0A7A26E9" w14:textId="2D36FDAD" w:rsidR="002C0BCA" w:rsidRPr="00773073" w:rsidRDefault="002C0BCA" w:rsidP="00485BCF">
      <w:pPr>
        <w:pStyle w:val="ListParagraph"/>
        <w:widowControl w:val="0"/>
        <w:numPr>
          <w:ilvl w:val="0"/>
          <w:numId w:val="34"/>
        </w:numPr>
        <w:suppressAutoHyphens/>
        <w:jc w:val="both"/>
        <w:rPr>
          <w:rFonts w:eastAsia="Lucida Sans Unicode"/>
        </w:rPr>
      </w:pPr>
      <w:r w:rsidRPr="00773073">
        <w:rPr>
          <w:rFonts w:eastAsia="Lucida Sans Unicode"/>
        </w:rPr>
        <w:t xml:space="preserve">NODOT </w:t>
      </w:r>
      <w:bookmarkStart w:id="52" w:name="_Hlk142464615"/>
      <w:r w:rsidRPr="00773073">
        <w:rPr>
          <w:rFonts w:eastAsia="Lucida Sans Unicode"/>
        </w:rPr>
        <w:t xml:space="preserve">Mednieku makšķernieku biedrībai “ZEBRENE”, </w:t>
      </w:r>
      <w:bookmarkEnd w:id="52"/>
      <w:r w:rsidRPr="00773073">
        <w:rPr>
          <w:rFonts w:eastAsia="Lucida Sans Unicode"/>
        </w:rPr>
        <w:t>reģistrācijas Nr. 40008097246, juridiskā adrese: Upes iela 18-15, Dobele, LV-3701, medību tiesības pašvaldībai piekritīgajās un  piederošajās zemes vienībās Dobeles novada Zebrenes pagastā:</w:t>
      </w:r>
    </w:p>
    <w:p w14:paraId="0B335C50" w14:textId="77777777" w:rsidR="002C0BCA" w:rsidRPr="007F5012" w:rsidRDefault="002C0BCA" w:rsidP="00485BCF">
      <w:pPr>
        <w:widowControl w:val="0"/>
        <w:numPr>
          <w:ilvl w:val="1"/>
          <w:numId w:val="34"/>
        </w:numPr>
        <w:suppressAutoHyphens/>
        <w:jc w:val="both"/>
        <w:rPr>
          <w:rFonts w:eastAsia="Lucida Sans Unicode"/>
        </w:rPr>
      </w:pPr>
      <w:r w:rsidRPr="007F5012">
        <w:rPr>
          <w:rFonts w:eastAsia="Lucida Sans Unicode"/>
        </w:rPr>
        <w:t>“Baloži” ar kadastra apzīmējumu 46980010051, 1,2 ha platībā;</w:t>
      </w:r>
    </w:p>
    <w:p w14:paraId="4C692E39" w14:textId="77777777" w:rsidR="002C0BCA" w:rsidRPr="007F5012" w:rsidRDefault="002C0BCA" w:rsidP="00485BCF">
      <w:pPr>
        <w:widowControl w:val="0"/>
        <w:numPr>
          <w:ilvl w:val="1"/>
          <w:numId w:val="34"/>
        </w:numPr>
        <w:suppressAutoHyphens/>
        <w:jc w:val="both"/>
        <w:rPr>
          <w:rFonts w:eastAsia="Lucida Sans Unicode"/>
        </w:rPr>
      </w:pPr>
      <w:r w:rsidRPr="007F5012">
        <w:rPr>
          <w:rFonts w:eastAsia="Lucida Sans Unicode"/>
        </w:rPr>
        <w:t xml:space="preserve">“Lejas Sniķeri” ar kadastra apzīmējumu </w:t>
      </w:r>
      <w:bookmarkStart w:id="53" w:name="_Hlk142464918"/>
      <w:r w:rsidRPr="007F5012">
        <w:rPr>
          <w:rFonts w:eastAsia="Lucida Sans Unicode"/>
        </w:rPr>
        <w:t>46980010068, 1,83 ha platībā</w:t>
      </w:r>
      <w:bookmarkEnd w:id="53"/>
      <w:r w:rsidRPr="007F5012">
        <w:rPr>
          <w:rFonts w:eastAsia="Lucida Sans Unicode"/>
        </w:rPr>
        <w:t>;</w:t>
      </w:r>
    </w:p>
    <w:p w14:paraId="7A1F0D48" w14:textId="77777777" w:rsidR="002C0BCA" w:rsidRPr="007F5012" w:rsidRDefault="002C0BCA" w:rsidP="00485BCF">
      <w:pPr>
        <w:widowControl w:val="0"/>
        <w:numPr>
          <w:ilvl w:val="1"/>
          <w:numId w:val="34"/>
        </w:numPr>
        <w:suppressAutoHyphens/>
        <w:jc w:val="both"/>
        <w:rPr>
          <w:rFonts w:eastAsia="Lucida Sans Unicode"/>
        </w:rPr>
      </w:pPr>
      <w:bookmarkStart w:id="54" w:name="_Hlk142464315"/>
      <w:r w:rsidRPr="007F5012">
        <w:rPr>
          <w:rFonts w:eastAsia="Lucida Sans Unicode"/>
        </w:rPr>
        <w:t xml:space="preserve">“Mazraģi” ar kadastra apzīmējumu </w:t>
      </w:r>
      <w:bookmarkStart w:id="55" w:name="_Hlk142464999"/>
      <w:r w:rsidRPr="007F5012">
        <w:rPr>
          <w:rFonts w:eastAsia="Lucida Sans Unicode"/>
        </w:rPr>
        <w:t>46980020059 3,2374 ha platībā</w:t>
      </w:r>
      <w:bookmarkEnd w:id="54"/>
      <w:bookmarkEnd w:id="55"/>
      <w:r w:rsidRPr="007F5012">
        <w:rPr>
          <w:rFonts w:eastAsia="Lucida Sans Unicode"/>
        </w:rPr>
        <w:t xml:space="preserve">;  </w:t>
      </w:r>
    </w:p>
    <w:p w14:paraId="144D756D" w14:textId="77777777" w:rsidR="002C0BCA" w:rsidRPr="007F5012" w:rsidRDefault="002C0BCA" w:rsidP="00485BCF">
      <w:pPr>
        <w:widowControl w:val="0"/>
        <w:numPr>
          <w:ilvl w:val="1"/>
          <w:numId w:val="34"/>
        </w:numPr>
        <w:suppressAutoHyphens/>
        <w:jc w:val="both"/>
        <w:rPr>
          <w:rFonts w:eastAsia="Lucida Sans Unicode"/>
        </w:rPr>
      </w:pPr>
      <w:r w:rsidRPr="007F5012">
        <w:rPr>
          <w:rFonts w:eastAsia="Lucida Sans Unicode"/>
        </w:rPr>
        <w:t xml:space="preserve">“Robežas” ar kadastra apzīmējumu </w:t>
      </w:r>
      <w:bookmarkStart w:id="56" w:name="_Hlk142465052"/>
      <w:r w:rsidRPr="007F5012">
        <w:rPr>
          <w:rFonts w:eastAsia="Lucida Sans Unicode"/>
        </w:rPr>
        <w:t xml:space="preserve">46980040049, 5,06 ha platībā; </w:t>
      </w:r>
      <w:bookmarkEnd w:id="56"/>
    </w:p>
    <w:p w14:paraId="7A9E8A38" w14:textId="77777777" w:rsidR="002C0BCA" w:rsidRPr="007F5012" w:rsidRDefault="002C0BCA" w:rsidP="00485BCF">
      <w:pPr>
        <w:widowControl w:val="0"/>
        <w:numPr>
          <w:ilvl w:val="1"/>
          <w:numId w:val="34"/>
        </w:numPr>
        <w:suppressAutoHyphens/>
        <w:jc w:val="both"/>
        <w:rPr>
          <w:rFonts w:eastAsia="Lucida Sans Unicode"/>
        </w:rPr>
      </w:pPr>
      <w:r w:rsidRPr="007F5012">
        <w:rPr>
          <w:rFonts w:eastAsia="Lucida Sans Unicode"/>
        </w:rPr>
        <w:t>“Lauks aiz novadgrāvja” ar kadastra apzīmējumu 46980040315, 16,77 ha platībā;</w:t>
      </w:r>
    </w:p>
    <w:p w14:paraId="2F298C51" w14:textId="77777777" w:rsidR="002C0BCA" w:rsidRPr="007F5012" w:rsidRDefault="002C0BCA" w:rsidP="00485BCF">
      <w:pPr>
        <w:widowControl w:val="0"/>
        <w:numPr>
          <w:ilvl w:val="1"/>
          <w:numId w:val="34"/>
        </w:numPr>
        <w:suppressAutoHyphens/>
        <w:jc w:val="both"/>
        <w:rPr>
          <w:rFonts w:eastAsia="Lucida Sans Unicode"/>
        </w:rPr>
      </w:pPr>
      <w:r w:rsidRPr="007F5012">
        <w:rPr>
          <w:rFonts w:eastAsia="Lucida Sans Unicode"/>
        </w:rPr>
        <w:t xml:space="preserve">“Pretī  Sprīdīšiem” ar kadastra apzīmējumu </w:t>
      </w:r>
      <w:bookmarkStart w:id="57" w:name="_Hlk142465146"/>
      <w:r w:rsidRPr="007F5012">
        <w:rPr>
          <w:rFonts w:eastAsia="Lucida Sans Unicode"/>
        </w:rPr>
        <w:t xml:space="preserve">46980040111, 5,0 ha </w:t>
      </w:r>
      <w:bookmarkEnd w:id="57"/>
      <w:r w:rsidRPr="007F5012">
        <w:rPr>
          <w:rFonts w:eastAsia="Lucida Sans Unicode"/>
        </w:rPr>
        <w:t>platībā;</w:t>
      </w:r>
    </w:p>
    <w:p w14:paraId="67F8D092" w14:textId="77777777" w:rsidR="002C0BCA" w:rsidRPr="007F5012" w:rsidRDefault="002C0BCA" w:rsidP="00485BCF">
      <w:pPr>
        <w:widowControl w:val="0"/>
        <w:numPr>
          <w:ilvl w:val="1"/>
          <w:numId w:val="34"/>
        </w:numPr>
        <w:suppressAutoHyphens/>
        <w:jc w:val="both"/>
        <w:rPr>
          <w:rFonts w:eastAsia="Lucida Sans Unicode"/>
        </w:rPr>
      </w:pPr>
      <w:bookmarkStart w:id="58" w:name="_Hlk191918366"/>
      <w:r w:rsidRPr="007F5012">
        <w:rPr>
          <w:rFonts w:eastAsia="Lucida Sans Unicode"/>
        </w:rPr>
        <w:t xml:space="preserve">“Pie  Blieķiem” ar kadastra apzīmējumu </w:t>
      </w:r>
      <w:bookmarkStart w:id="59" w:name="_Hlk142465183"/>
      <w:r w:rsidRPr="007F5012">
        <w:rPr>
          <w:rFonts w:eastAsia="Lucida Sans Unicode"/>
        </w:rPr>
        <w:t xml:space="preserve">46980040115, 3,5 ha </w:t>
      </w:r>
      <w:bookmarkEnd w:id="59"/>
      <w:r w:rsidRPr="007F5012">
        <w:rPr>
          <w:rFonts w:eastAsia="Lucida Sans Unicode"/>
        </w:rPr>
        <w:t>platībā</w:t>
      </w:r>
      <w:bookmarkEnd w:id="58"/>
      <w:r w:rsidRPr="007F5012">
        <w:rPr>
          <w:rFonts w:eastAsia="Lucida Sans Unicode"/>
        </w:rPr>
        <w:t>;</w:t>
      </w:r>
    </w:p>
    <w:p w14:paraId="4F666660" w14:textId="77777777" w:rsidR="002C0BCA" w:rsidRPr="007F5012" w:rsidRDefault="002C0BCA" w:rsidP="00485BCF">
      <w:pPr>
        <w:widowControl w:val="0"/>
        <w:numPr>
          <w:ilvl w:val="1"/>
          <w:numId w:val="34"/>
        </w:numPr>
        <w:suppressAutoHyphens/>
        <w:jc w:val="both"/>
        <w:rPr>
          <w:rFonts w:eastAsia="Lucida Sans Unicode"/>
        </w:rPr>
      </w:pPr>
      <w:r w:rsidRPr="007F5012">
        <w:rPr>
          <w:rFonts w:eastAsia="Lucida Sans Unicode"/>
        </w:rPr>
        <w:t xml:space="preserve">  “Pie  Kapiem” ar kadastra apzīmējumu 46980040120, 17,2273 ha platībā;</w:t>
      </w:r>
    </w:p>
    <w:p w14:paraId="26725BF3" w14:textId="77777777" w:rsidR="002C0BCA" w:rsidRPr="007F5012" w:rsidRDefault="002C0BCA" w:rsidP="00485BCF">
      <w:pPr>
        <w:widowControl w:val="0"/>
        <w:numPr>
          <w:ilvl w:val="1"/>
          <w:numId w:val="34"/>
        </w:numPr>
        <w:suppressAutoHyphens/>
        <w:jc w:val="both"/>
        <w:rPr>
          <w:rFonts w:eastAsia="Lucida Sans Unicode"/>
        </w:rPr>
      </w:pPr>
      <w:r w:rsidRPr="007F5012">
        <w:rPr>
          <w:rFonts w:eastAsia="Lucida Sans Unicode"/>
        </w:rPr>
        <w:lastRenderedPageBreak/>
        <w:t xml:space="preserve">  “Aiz Jakšpēteriem” ar kadastra apzīmējumu 46980040128, 1,89 ha platībā;</w:t>
      </w:r>
    </w:p>
    <w:p w14:paraId="0C3E4269" w14:textId="77777777" w:rsidR="002C0BCA" w:rsidRPr="007F5012" w:rsidRDefault="002C0BCA" w:rsidP="00485BCF">
      <w:pPr>
        <w:widowControl w:val="0"/>
        <w:numPr>
          <w:ilvl w:val="1"/>
          <w:numId w:val="34"/>
        </w:numPr>
        <w:suppressAutoHyphens/>
        <w:jc w:val="both"/>
        <w:rPr>
          <w:rFonts w:eastAsia="Lucida Sans Unicode"/>
        </w:rPr>
      </w:pPr>
      <w:bookmarkStart w:id="60" w:name="_Hlk191918823"/>
      <w:r w:rsidRPr="007F5012">
        <w:rPr>
          <w:rFonts w:eastAsia="Lucida Sans Unicode"/>
        </w:rPr>
        <w:t>“Aiz Vēverīšiem ” ar kadastra apzīmējumu 46980040174, 3,43 ha platībā;</w:t>
      </w:r>
    </w:p>
    <w:p w14:paraId="4B867469" w14:textId="77777777" w:rsidR="002C0BCA" w:rsidRPr="007F5012" w:rsidRDefault="002C0BCA" w:rsidP="00485BCF">
      <w:pPr>
        <w:widowControl w:val="0"/>
        <w:numPr>
          <w:ilvl w:val="1"/>
          <w:numId w:val="34"/>
        </w:numPr>
        <w:suppressAutoHyphens/>
        <w:jc w:val="both"/>
        <w:rPr>
          <w:rFonts w:eastAsia="Lucida Sans Unicode"/>
        </w:rPr>
      </w:pPr>
      <w:bookmarkStart w:id="61" w:name="_Hlk191919083"/>
      <w:bookmarkEnd w:id="60"/>
      <w:r w:rsidRPr="007F5012">
        <w:rPr>
          <w:rFonts w:eastAsia="Lucida Sans Unicode"/>
        </w:rPr>
        <w:t>“Pie Tomaļām” ar kadastra apzīmējumu 46980040183, 15,77 ha platībā</w:t>
      </w:r>
      <w:bookmarkEnd w:id="61"/>
      <w:r w:rsidRPr="007F5012">
        <w:rPr>
          <w:rFonts w:eastAsia="Lucida Sans Unicode"/>
        </w:rPr>
        <w:t xml:space="preserve">; </w:t>
      </w:r>
    </w:p>
    <w:p w14:paraId="002CB7D1" w14:textId="77777777" w:rsidR="002C0BCA" w:rsidRPr="007F5012" w:rsidRDefault="002C0BCA" w:rsidP="00485BCF">
      <w:pPr>
        <w:widowControl w:val="0"/>
        <w:numPr>
          <w:ilvl w:val="1"/>
          <w:numId w:val="34"/>
        </w:numPr>
        <w:suppressAutoHyphens/>
        <w:ind w:hanging="371"/>
        <w:jc w:val="both"/>
        <w:rPr>
          <w:rFonts w:eastAsia="Lucida Sans Unicode"/>
        </w:rPr>
      </w:pPr>
      <w:r w:rsidRPr="007F5012">
        <w:rPr>
          <w:rFonts w:eastAsia="Lucida Sans Unicode"/>
        </w:rPr>
        <w:t>“Krūmiņi” ar kadastra apzīmējumu 46980040215, 0,538 ha platībā;</w:t>
      </w:r>
    </w:p>
    <w:p w14:paraId="4E946DF8" w14:textId="77777777" w:rsidR="002C0BCA" w:rsidRPr="007F5012" w:rsidRDefault="002C0BCA" w:rsidP="00485BCF">
      <w:pPr>
        <w:widowControl w:val="0"/>
        <w:numPr>
          <w:ilvl w:val="1"/>
          <w:numId w:val="34"/>
        </w:numPr>
        <w:suppressAutoHyphens/>
        <w:jc w:val="both"/>
        <w:rPr>
          <w:rFonts w:eastAsia="Lucida Sans Unicode"/>
        </w:rPr>
      </w:pPr>
      <w:r w:rsidRPr="007F5012">
        <w:rPr>
          <w:rFonts w:eastAsia="Lucida Sans Unicode"/>
        </w:rPr>
        <w:t>“Nierīšu lauks” ar kadastra apzīmējumu 46980040221, 3,75 ha platībā;</w:t>
      </w:r>
    </w:p>
    <w:p w14:paraId="2F4BA0E8" w14:textId="77777777" w:rsidR="002C0BCA" w:rsidRPr="007F5012" w:rsidRDefault="002C0BCA" w:rsidP="00485BCF">
      <w:pPr>
        <w:widowControl w:val="0"/>
        <w:numPr>
          <w:ilvl w:val="1"/>
          <w:numId w:val="34"/>
        </w:numPr>
        <w:suppressAutoHyphens/>
        <w:jc w:val="both"/>
        <w:rPr>
          <w:rFonts w:eastAsia="Lucida Sans Unicode"/>
        </w:rPr>
      </w:pPr>
      <w:r w:rsidRPr="007F5012">
        <w:rPr>
          <w:rFonts w:eastAsia="Lucida Sans Unicode"/>
        </w:rPr>
        <w:t>“Pie Rožlejām” ar kadastra apzīmējumu 46980040222, 2,0 ha platībā;</w:t>
      </w:r>
    </w:p>
    <w:p w14:paraId="0368B608" w14:textId="77777777" w:rsidR="002C0BCA" w:rsidRPr="007F5012" w:rsidRDefault="002C0BCA" w:rsidP="00485BCF">
      <w:pPr>
        <w:widowControl w:val="0"/>
        <w:numPr>
          <w:ilvl w:val="1"/>
          <w:numId w:val="34"/>
        </w:numPr>
        <w:suppressAutoHyphens/>
        <w:jc w:val="both"/>
        <w:rPr>
          <w:rFonts w:eastAsia="Lucida Sans Unicode"/>
        </w:rPr>
      </w:pPr>
      <w:bookmarkStart w:id="62" w:name="_Hlk191919830"/>
      <w:r w:rsidRPr="007F5012">
        <w:rPr>
          <w:rFonts w:eastAsia="Lucida Sans Unicode"/>
        </w:rPr>
        <w:t>“Pie Stūraišiem” ar kadastra apzīmējumu 46980040226, 1,6852 ha platībā;</w:t>
      </w:r>
    </w:p>
    <w:bookmarkEnd w:id="62"/>
    <w:p w14:paraId="631C0AE6" w14:textId="77777777" w:rsidR="002C0BCA" w:rsidRPr="007F5012" w:rsidRDefault="002C0BCA" w:rsidP="00485BCF">
      <w:pPr>
        <w:widowControl w:val="0"/>
        <w:numPr>
          <w:ilvl w:val="1"/>
          <w:numId w:val="34"/>
        </w:numPr>
        <w:suppressAutoHyphens/>
        <w:jc w:val="both"/>
        <w:rPr>
          <w:rFonts w:eastAsia="Lucida Sans Unicode"/>
        </w:rPr>
      </w:pPr>
      <w:r w:rsidRPr="007F5012">
        <w:rPr>
          <w:rFonts w:eastAsia="Lucida Sans Unicode"/>
        </w:rPr>
        <w:t>“Smaidiņas” ar kadastra apzīmējumu 46980040330, 1,7909 ha platībā;</w:t>
      </w:r>
    </w:p>
    <w:p w14:paraId="45DB0A06" w14:textId="77777777" w:rsidR="002C0BCA" w:rsidRPr="007F5012" w:rsidRDefault="002C0BCA" w:rsidP="00485BCF">
      <w:pPr>
        <w:widowControl w:val="0"/>
        <w:numPr>
          <w:ilvl w:val="1"/>
          <w:numId w:val="34"/>
        </w:numPr>
        <w:suppressAutoHyphens/>
        <w:jc w:val="both"/>
        <w:rPr>
          <w:rFonts w:eastAsia="Lucida Sans Unicode"/>
        </w:rPr>
      </w:pPr>
      <w:r w:rsidRPr="007F5012">
        <w:rPr>
          <w:rFonts w:eastAsia="Lucida Sans Unicode"/>
        </w:rPr>
        <w:t>“Oliņas” ar kadastra apzīmējumu 46980040255, 1,275 ha platībā;</w:t>
      </w:r>
    </w:p>
    <w:p w14:paraId="7F1C544E" w14:textId="77777777" w:rsidR="002C0BCA" w:rsidRPr="007F5012" w:rsidRDefault="002C0BCA" w:rsidP="00485BCF">
      <w:pPr>
        <w:widowControl w:val="0"/>
        <w:numPr>
          <w:ilvl w:val="1"/>
          <w:numId w:val="34"/>
        </w:numPr>
        <w:suppressAutoHyphens/>
        <w:jc w:val="both"/>
        <w:rPr>
          <w:rFonts w:eastAsia="Lucida Sans Unicode"/>
        </w:rPr>
      </w:pPr>
      <w:r w:rsidRPr="007F5012">
        <w:rPr>
          <w:rFonts w:eastAsia="Lucida Sans Unicode"/>
        </w:rPr>
        <w:t>“Oliņas” ar kadastra apzīmējumu 46980040256, 2,1 ha platībā;</w:t>
      </w:r>
    </w:p>
    <w:p w14:paraId="7CDB2327" w14:textId="77777777" w:rsidR="002C0BCA" w:rsidRPr="007F5012" w:rsidRDefault="002C0BCA" w:rsidP="00485BCF">
      <w:pPr>
        <w:widowControl w:val="0"/>
        <w:numPr>
          <w:ilvl w:val="1"/>
          <w:numId w:val="34"/>
        </w:numPr>
        <w:suppressAutoHyphens/>
        <w:jc w:val="both"/>
        <w:rPr>
          <w:rFonts w:eastAsia="Lucida Sans Unicode"/>
        </w:rPr>
      </w:pPr>
      <w:r w:rsidRPr="007F5012">
        <w:rPr>
          <w:rFonts w:eastAsia="Lucida Sans Unicode"/>
        </w:rPr>
        <w:t>“Kauliņi” ar kadastra apzīmējumu 46980040265, 9,48 ha platībā;</w:t>
      </w:r>
    </w:p>
    <w:p w14:paraId="7DE081E1" w14:textId="77777777" w:rsidR="002C0BCA" w:rsidRPr="007F5012" w:rsidRDefault="002C0BCA" w:rsidP="00485BCF">
      <w:pPr>
        <w:widowControl w:val="0"/>
        <w:numPr>
          <w:ilvl w:val="1"/>
          <w:numId w:val="34"/>
        </w:numPr>
        <w:suppressAutoHyphens/>
        <w:jc w:val="both"/>
        <w:rPr>
          <w:rFonts w:eastAsia="Lucida Sans Unicode"/>
        </w:rPr>
      </w:pPr>
      <w:r w:rsidRPr="007F5012">
        <w:rPr>
          <w:rFonts w:eastAsia="Lucida Sans Unicode"/>
        </w:rPr>
        <w:t>“Pie Mārtiem ” ar kadastra apzīmējumu 46980040273, 3,8 ha platībā;</w:t>
      </w:r>
    </w:p>
    <w:p w14:paraId="28E3988A" w14:textId="77777777" w:rsidR="002C0BCA" w:rsidRPr="007F5012" w:rsidRDefault="002C0BCA" w:rsidP="00485BCF">
      <w:pPr>
        <w:numPr>
          <w:ilvl w:val="0"/>
          <w:numId w:val="34"/>
        </w:numPr>
        <w:tabs>
          <w:tab w:val="left" w:pos="284"/>
        </w:tabs>
        <w:ind w:left="284" w:hanging="284"/>
        <w:jc w:val="both"/>
        <w:rPr>
          <w:rFonts w:eastAsia="Lucida Sans Unicode"/>
        </w:rPr>
      </w:pPr>
      <w:r w:rsidRPr="007F5012">
        <w:rPr>
          <w:rFonts w:eastAsia="Lucida Sans Unicode"/>
        </w:rPr>
        <w:t>NOTEIKT, ka medību tiesību lietotājs ir atbildīgs par meža dzīvnieku radītajiem postījumiem lēmuma 1. punktā minētajās zemes vienībās.</w:t>
      </w:r>
    </w:p>
    <w:p w14:paraId="3E5FAD17" w14:textId="77777777" w:rsidR="002C0BCA" w:rsidRPr="007F5012" w:rsidRDefault="002C0BCA" w:rsidP="00485BCF">
      <w:pPr>
        <w:numPr>
          <w:ilvl w:val="0"/>
          <w:numId w:val="34"/>
        </w:numPr>
        <w:tabs>
          <w:tab w:val="left" w:pos="284"/>
        </w:tabs>
        <w:ind w:left="284" w:hanging="284"/>
        <w:jc w:val="both"/>
      </w:pPr>
      <w:r w:rsidRPr="007F5012">
        <w:t xml:space="preserve">PILNVAROT pašvaldības izpilddirektoru slēgt līgumu par medību tiesību nodošanu ar </w:t>
      </w:r>
      <w:r w:rsidRPr="007F5012">
        <w:rPr>
          <w:rFonts w:eastAsia="Calibri"/>
        </w:rPr>
        <w:t>Mednieku makšķernieku biedrību “ZEBRENE”</w:t>
      </w:r>
      <w:r w:rsidRPr="007F5012">
        <w:t xml:space="preserve">  uz pieciem gadiem.</w:t>
      </w:r>
    </w:p>
    <w:p w14:paraId="778025B7" w14:textId="77777777" w:rsidR="002C0BCA" w:rsidRPr="007F5012" w:rsidRDefault="002C0BCA" w:rsidP="002C0BCA">
      <w:pPr>
        <w:ind w:right="-694"/>
      </w:pPr>
    </w:p>
    <w:p w14:paraId="0A33DFEF" w14:textId="77777777" w:rsidR="002C0BCA" w:rsidRPr="007F5012" w:rsidRDefault="002C0BCA" w:rsidP="002C0BCA">
      <w:pPr>
        <w:ind w:right="-694"/>
      </w:pPr>
    </w:p>
    <w:p w14:paraId="03229072" w14:textId="2DEAB3AA" w:rsidR="002C0BCA" w:rsidRPr="007F5012" w:rsidRDefault="002C0BCA" w:rsidP="002C0BCA">
      <w:pPr>
        <w:autoSpaceDN w:val="0"/>
        <w:ind w:right="-1"/>
        <w:contextualSpacing/>
      </w:pPr>
      <w:r w:rsidRPr="007F5012">
        <w:t xml:space="preserve">Domes priekšsēdētājs                                     </w:t>
      </w:r>
      <w:r w:rsidRPr="007F5012">
        <w:tab/>
      </w:r>
      <w:r w:rsidRPr="007F5012">
        <w:tab/>
        <w:t xml:space="preserve">                                             I. Gorskis</w:t>
      </w:r>
    </w:p>
    <w:p w14:paraId="600C16DD" w14:textId="77777777" w:rsidR="002C0BCA" w:rsidRPr="007F5012" w:rsidRDefault="002C0BCA" w:rsidP="002C0BCA">
      <w:pPr>
        <w:autoSpaceDN w:val="0"/>
        <w:ind w:right="-1"/>
        <w:contextualSpacing/>
      </w:pPr>
    </w:p>
    <w:p w14:paraId="4AD617FE" w14:textId="77777777" w:rsidR="002C0BCA" w:rsidRPr="007F5012" w:rsidRDefault="002C0BCA" w:rsidP="002C0BCA">
      <w:pPr>
        <w:autoSpaceDN w:val="0"/>
        <w:ind w:right="-1"/>
        <w:contextualSpacing/>
      </w:pPr>
    </w:p>
    <w:p w14:paraId="126357D9" w14:textId="77777777" w:rsidR="002C0BCA" w:rsidRPr="007F5012" w:rsidRDefault="002C0BCA" w:rsidP="002C0BCA">
      <w:pPr>
        <w:autoSpaceDN w:val="0"/>
        <w:ind w:right="-1"/>
        <w:contextualSpacing/>
      </w:pPr>
    </w:p>
    <w:p w14:paraId="0A57161E" w14:textId="77777777" w:rsidR="006B6CA4" w:rsidRDefault="006B6CA4" w:rsidP="002C0BCA">
      <w:pPr>
        <w:tabs>
          <w:tab w:val="left" w:pos="-24212"/>
        </w:tabs>
        <w:jc w:val="center"/>
        <w:rPr>
          <w:sz w:val="20"/>
          <w:szCs w:val="20"/>
        </w:rPr>
      </w:pPr>
    </w:p>
    <w:p w14:paraId="51EBBE78" w14:textId="77777777" w:rsidR="006B6CA4" w:rsidRDefault="006B6CA4" w:rsidP="002C0BCA">
      <w:pPr>
        <w:tabs>
          <w:tab w:val="left" w:pos="-24212"/>
        </w:tabs>
        <w:jc w:val="center"/>
        <w:rPr>
          <w:sz w:val="20"/>
          <w:szCs w:val="20"/>
        </w:rPr>
      </w:pPr>
    </w:p>
    <w:p w14:paraId="27F3E702" w14:textId="77777777" w:rsidR="006B6CA4" w:rsidRDefault="006B6CA4" w:rsidP="002C0BCA">
      <w:pPr>
        <w:tabs>
          <w:tab w:val="left" w:pos="-24212"/>
        </w:tabs>
        <w:jc w:val="center"/>
        <w:rPr>
          <w:sz w:val="20"/>
          <w:szCs w:val="20"/>
        </w:rPr>
      </w:pPr>
    </w:p>
    <w:p w14:paraId="27AD867C" w14:textId="77777777" w:rsidR="006B6CA4" w:rsidRDefault="006B6CA4" w:rsidP="002C0BCA">
      <w:pPr>
        <w:tabs>
          <w:tab w:val="left" w:pos="-24212"/>
        </w:tabs>
        <w:jc w:val="center"/>
        <w:rPr>
          <w:sz w:val="20"/>
          <w:szCs w:val="20"/>
        </w:rPr>
      </w:pPr>
    </w:p>
    <w:p w14:paraId="5A1A84AA" w14:textId="77777777" w:rsidR="006B6CA4" w:rsidRDefault="006B6CA4" w:rsidP="002C0BCA">
      <w:pPr>
        <w:tabs>
          <w:tab w:val="left" w:pos="-24212"/>
        </w:tabs>
        <w:jc w:val="center"/>
        <w:rPr>
          <w:sz w:val="20"/>
          <w:szCs w:val="20"/>
        </w:rPr>
      </w:pPr>
    </w:p>
    <w:p w14:paraId="7A817DE4" w14:textId="77777777" w:rsidR="006B6CA4" w:rsidRDefault="006B6CA4" w:rsidP="002C0BCA">
      <w:pPr>
        <w:tabs>
          <w:tab w:val="left" w:pos="-24212"/>
        </w:tabs>
        <w:jc w:val="center"/>
        <w:rPr>
          <w:sz w:val="20"/>
          <w:szCs w:val="20"/>
        </w:rPr>
      </w:pPr>
    </w:p>
    <w:p w14:paraId="08589F24" w14:textId="77777777" w:rsidR="006B6CA4" w:rsidRDefault="006B6CA4" w:rsidP="002C0BCA">
      <w:pPr>
        <w:tabs>
          <w:tab w:val="left" w:pos="-24212"/>
        </w:tabs>
        <w:jc w:val="center"/>
        <w:rPr>
          <w:sz w:val="20"/>
          <w:szCs w:val="20"/>
        </w:rPr>
      </w:pPr>
    </w:p>
    <w:p w14:paraId="3D143E8F" w14:textId="77777777" w:rsidR="006B6CA4" w:rsidRDefault="006B6CA4" w:rsidP="002C0BCA">
      <w:pPr>
        <w:tabs>
          <w:tab w:val="left" w:pos="-24212"/>
        </w:tabs>
        <w:jc w:val="center"/>
        <w:rPr>
          <w:sz w:val="20"/>
          <w:szCs w:val="20"/>
        </w:rPr>
      </w:pPr>
    </w:p>
    <w:p w14:paraId="356EF495" w14:textId="77777777" w:rsidR="006B6CA4" w:rsidRDefault="006B6CA4" w:rsidP="002C0BCA">
      <w:pPr>
        <w:tabs>
          <w:tab w:val="left" w:pos="-24212"/>
        </w:tabs>
        <w:jc w:val="center"/>
        <w:rPr>
          <w:sz w:val="20"/>
          <w:szCs w:val="20"/>
        </w:rPr>
      </w:pPr>
    </w:p>
    <w:p w14:paraId="18761974" w14:textId="77777777" w:rsidR="006B6CA4" w:rsidRDefault="006B6CA4" w:rsidP="002C0BCA">
      <w:pPr>
        <w:tabs>
          <w:tab w:val="left" w:pos="-24212"/>
        </w:tabs>
        <w:jc w:val="center"/>
        <w:rPr>
          <w:sz w:val="20"/>
          <w:szCs w:val="20"/>
        </w:rPr>
      </w:pPr>
    </w:p>
    <w:p w14:paraId="777E8B28" w14:textId="77777777" w:rsidR="006B6CA4" w:rsidRDefault="006B6CA4" w:rsidP="002C0BCA">
      <w:pPr>
        <w:tabs>
          <w:tab w:val="left" w:pos="-24212"/>
        </w:tabs>
        <w:jc w:val="center"/>
        <w:rPr>
          <w:sz w:val="20"/>
          <w:szCs w:val="20"/>
        </w:rPr>
      </w:pPr>
    </w:p>
    <w:p w14:paraId="331A10F2" w14:textId="77777777" w:rsidR="006B6CA4" w:rsidRDefault="006B6CA4" w:rsidP="002C0BCA">
      <w:pPr>
        <w:tabs>
          <w:tab w:val="left" w:pos="-24212"/>
        </w:tabs>
        <w:jc w:val="center"/>
        <w:rPr>
          <w:sz w:val="20"/>
          <w:szCs w:val="20"/>
        </w:rPr>
      </w:pPr>
    </w:p>
    <w:p w14:paraId="13707878" w14:textId="77777777" w:rsidR="006B6CA4" w:rsidRDefault="006B6CA4" w:rsidP="002C0BCA">
      <w:pPr>
        <w:tabs>
          <w:tab w:val="left" w:pos="-24212"/>
        </w:tabs>
        <w:jc w:val="center"/>
        <w:rPr>
          <w:sz w:val="20"/>
          <w:szCs w:val="20"/>
        </w:rPr>
      </w:pPr>
    </w:p>
    <w:p w14:paraId="594B95BC" w14:textId="77777777" w:rsidR="006B6CA4" w:rsidRDefault="006B6CA4" w:rsidP="002C0BCA">
      <w:pPr>
        <w:tabs>
          <w:tab w:val="left" w:pos="-24212"/>
        </w:tabs>
        <w:jc w:val="center"/>
        <w:rPr>
          <w:sz w:val="20"/>
          <w:szCs w:val="20"/>
        </w:rPr>
      </w:pPr>
    </w:p>
    <w:p w14:paraId="233666E6" w14:textId="77777777" w:rsidR="006B6CA4" w:rsidRDefault="006B6CA4" w:rsidP="002C0BCA">
      <w:pPr>
        <w:tabs>
          <w:tab w:val="left" w:pos="-24212"/>
        </w:tabs>
        <w:jc w:val="center"/>
        <w:rPr>
          <w:sz w:val="20"/>
          <w:szCs w:val="20"/>
        </w:rPr>
      </w:pPr>
    </w:p>
    <w:p w14:paraId="67BE753C" w14:textId="77777777" w:rsidR="006B6CA4" w:rsidRDefault="006B6CA4" w:rsidP="002C0BCA">
      <w:pPr>
        <w:tabs>
          <w:tab w:val="left" w:pos="-24212"/>
        </w:tabs>
        <w:jc w:val="center"/>
        <w:rPr>
          <w:sz w:val="20"/>
          <w:szCs w:val="20"/>
        </w:rPr>
      </w:pPr>
    </w:p>
    <w:p w14:paraId="1089819C" w14:textId="77777777" w:rsidR="006B6CA4" w:rsidRDefault="006B6CA4" w:rsidP="002C0BCA">
      <w:pPr>
        <w:tabs>
          <w:tab w:val="left" w:pos="-24212"/>
        </w:tabs>
        <w:jc w:val="center"/>
        <w:rPr>
          <w:sz w:val="20"/>
          <w:szCs w:val="20"/>
        </w:rPr>
      </w:pPr>
    </w:p>
    <w:p w14:paraId="0FCC6254" w14:textId="77777777" w:rsidR="006B6CA4" w:rsidRDefault="006B6CA4" w:rsidP="002C0BCA">
      <w:pPr>
        <w:tabs>
          <w:tab w:val="left" w:pos="-24212"/>
        </w:tabs>
        <w:jc w:val="center"/>
        <w:rPr>
          <w:sz w:val="20"/>
          <w:szCs w:val="20"/>
        </w:rPr>
      </w:pPr>
    </w:p>
    <w:p w14:paraId="1CF7655D" w14:textId="77777777" w:rsidR="006B6CA4" w:rsidRDefault="006B6CA4" w:rsidP="002C0BCA">
      <w:pPr>
        <w:tabs>
          <w:tab w:val="left" w:pos="-24212"/>
        </w:tabs>
        <w:jc w:val="center"/>
        <w:rPr>
          <w:sz w:val="20"/>
          <w:szCs w:val="20"/>
        </w:rPr>
      </w:pPr>
    </w:p>
    <w:p w14:paraId="28800C19" w14:textId="77777777" w:rsidR="006B6CA4" w:rsidRDefault="006B6CA4" w:rsidP="002C0BCA">
      <w:pPr>
        <w:tabs>
          <w:tab w:val="left" w:pos="-24212"/>
        </w:tabs>
        <w:jc w:val="center"/>
        <w:rPr>
          <w:sz w:val="20"/>
          <w:szCs w:val="20"/>
        </w:rPr>
      </w:pPr>
    </w:p>
    <w:p w14:paraId="2CFC7823" w14:textId="77777777" w:rsidR="006B6CA4" w:rsidRDefault="006B6CA4" w:rsidP="002C0BCA">
      <w:pPr>
        <w:tabs>
          <w:tab w:val="left" w:pos="-24212"/>
        </w:tabs>
        <w:jc w:val="center"/>
        <w:rPr>
          <w:sz w:val="20"/>
          <w:szCs w:val="20"/>
        </w:rPr>
      </w:pPr>
    </w:p>
    <w:p w14:paraId="5C316A9F" w14:textId="77777777" w:rsidR="006B6CA4" w:rsidRDefault="006B6CA4" w:rsidP="002C0BCA">
      <w:pPr>
        <w:tabs>
          <w:tab w:val="left" w:pos="-24212"/>
        </w:tabs>
        <w:jc w:val="center"/>
        <w:rPr>
          <w:sz w:val="20"/>
          <w:szCs w:val="20"/>
        </w:rPr>
      </w:pPr>
    </w:p>
    <w:p w14:paraId="613DCA0F" w14:textId="77777777" w:rsidR="006B6CA4" w:rsidRDefault="006B6CA4" w:rsidP="002C0BCA">
      <w:pPr>
        <w:tabs>
          <w:tab w:val="left" w:pos="-24212"/>
        </w:tabs>
        <w:jc w:val="center"/>
        <w:rPr>
          <w:sz w:val="20"/>
          <w:szCs w:val="20"/>
        </w:rPr>
      </w:pPr>
    </w:p>
    <w:p w14:paraId="5CC70258" w14:textId="77777777" w:rsidR="006B6CA4" w:rsidRDefault="006B6CA4" w:rsidP="002C0BCA">
      <w:pPr>
        <w:tabs>
          <w:tab w:val="left" w:pos="-24212"/>
        </w:tabs>
        <w:jc w:val="center"/>
        <w:rPr>
          <w:sz w:val="20"/>
          <w:szCs w:val="20"/>
        </w:rPr>
      </w:pPr>
    </w:p>
    <w:p w14:paraId="15D3D54D" w14:textId="77777777" w:rsidR="006B6CA4" w:rsidRDefault="006B6CA4" w:rsidP="002C0BCA">
      <w:pPr>
        <w:tabs>
          <w:tab w:val="left" w:pos="-24212"/>
        </w:tabs>
        <w:jc w:val="center"/>
        <w:rPr>
          <w:sz w:val="20"/>
          <w:szCs w:val="20"/>
        </w:rPr>
      </w:pPr>
    </w:p>
    <w:p w14:paraId="01E04D2C" w14:textId="77777777" w:rsidR="006B6CA4" w:rsidRDefault="006B6CA4" w:rsidP="002C0BCA">
      <w:pPr>
        <w:tabs>
          <w:tab w:val="left" w:pos="-24212"/>
        </w:tabs>
        <w:jc w:val="center"/>
        <w:rPr>
          <w:sz w:val="20"/>
          <w:szCs w:val="20"/>
        </w:rPr>
      </w:pPr>
    </w:p>
    <w:p w14:paraId="5457A79C" w14:textId="77777777" w:rsidR="006B6CA4" w:rsidRDefault="006B6CA4" w:rsidP="002C0BCA">
      <w:pPr>
        <w:tabs>
          <w:tab w:val="left" w:pos="-24212"/>
        </w:tabs>
        <w:jc w:val="center"/>
        <w:rPr>
          <w:sz w:val="20"/>
          <w:szCs w:val="20"/>
        </w:rPr>
      </w:pPr>
    </w:p>
    <w:p w14:paraId="5F1F8E7A" w14:textId="77777777" w:rsidR="006B6CA4" w:rsidRDefault="006B6CA4" w:rsidP="002C0BCA">
      <w:pPr>
        <w:tabs>
          <w:tab w:val="left" w:pos="-24212"/>
        </w:tabs>
        <w:jc w:val="center"/>
        <w:rPr>
          <w:sz w:val="20"/>
          <w:szCs w:val="20"/>
        </w:rPr>
      </w:pPr>
    </w:p>
    <w:p w14:paraId="04C54F25" w14:textId="77777777" w:rsidR="006B6CA4" w:rsidRDefault="006B6CA4" w:rsidP="002C0BCA">
      <w:pPr>
        <w:tabs>
          <w:tab w:val="left" w:pos="-24212"/>
        </w:tabs>
        <w:jc w:val="center"/>
        <w:rPr>
          <w:sz w:val="20"/>
          <w:szCs w:val="20"/>
        </w:rPr>
      </w:pPr>
    </w:p>
    <w:p w14:paraId="0098FDAD" w14:textId="77777777" w:rsidR="006B6CA4" w:rsidRDefault="006B6CA4" w:rsidP="002C0BCA">
      <w:pPr>
        <w:tabs>
          <w:tab w:val="left" w:pos="-24212"/>
        </w:tabs>
        <w:jc w:val="center"/>
        <w:rPr>
          <w:sz w:val="20"/>
          <w:szCs w:val="20"/>
        </w:rPr>
      </w:pPr>
    </w:p>
    <w:p w14:paraId="63A9113A" w14:textId="77777777" w:rsidR="006B6CA4" w:rsidRDefault="006B6CA4" w:rsidP="002C0BCA">
      <w:pPr>
        <w:tabs>
          <w:tab w:val="left" w:pos="-24212"/>
        </w:tabs>
        <w:jc w:val="center"/>
        <w:rPr>
          <w:sz w:val="20"/>
          <w:szCs w:val="20"/>
        </w:rPr>
      </w:pPr>
    </w:p>
    <w:p w14:paraId="66CB5031" w14:textId="77777777" w:rsidR="006B6CA4" w:rsidRDefault="006B6CA4" w:rsidP="002C0BCA">
      <w:pPr>
        <w:tabs>
          <w:tab w:val="left" w:pos="-24212"/>
        </w:tabs>
        <w:jc w:val="center"/>
        <w:rPr>
          <w:sz w:val="20"/>
          <w:szCs w:val="20"/>
        </w:rPr>
      </w:pPr>
    </w:p>
    <w:p w14:paraId="749A9266" w14:textId="77777777" w:rsidR="006B6CA4" w:rsidRDefault="006B6CA4" w:rsidP="002C0BCA">
      <w:pPr>
        <w:tabs>
          <w:tab w:val="left" w:pos="-24212"/>
        </w:tabs>
        <w:jc w:val="center"/>
        <w:rPr>
          <w:sz w:val="20"/>
          <w:szCs w:val="20"/>
        </w:rPr>
      </w:pPr>
    </w:p>
    <w:p w14:paraId="15971D1F" w14:textId="20D05D5E" w:rsidR="002C0BCA" w:rsidRPr="007F5012" w:rsidRDefault="002C0BCA" w:rsidP="002C0BCA">
      <w:pPr>
        <w:tabs>
          <w:tab w:val="left" w:pos="-24212"/>
        </w:tabs>
        <w:jc w:val="center"/>
        <w:rPr>
          <w:sz w:val="20"/>
          <w:szCs w:val="20"/>
        </w:rPr>
      </w:pPr>
      <w:r w:rsidRPr="007F5012">
        <w:rPr>
          <w:noProof/>
          <w:sz w:val="20"/>
          <w:szCs w:val="20"/>
        </w:rPr>
        <w:lastRenderedPageBreak/>
        <w:drawing>
          <wp:inline distT="0" distB="0" distL="0" distR="0" wp14:anchorId="6CCF8302" wp14:editId="6FE1C3C8">
            <wp:extent cx="676275" cy="752475"/>
            <wp:effectExtent l="0" t="0" r="9525" b="9525"/>
            <wp:docPr id="70821192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144FAC3" w14:textId="77777777" w:rsidR="002C0BCA" w:rsidRPr="007F5012" w:rsidRDefault="002C0BCA" w:rsidP="002C0BCA">
      <w:pPr>
        <w:pStyle w:val="Header"/>
        <w:jc w:val="center"/>
        <w:rPr>
          <w:sz w:val="20"/>
        </w:rPr>
      </w:pPr>
      <w:r w:rsidRPr="007F5012">
        <w:rPr>
          <w:sz w:val="20"/>
        </w:rPr>
        <w:t>LATVIJAS REPUBLIKA</w:t>
      </w:r>
    </w:p>
    <w:p w14:paraId="2E54F623" w14:textId="77777777" w:rsidR="002C0BCA" w:rsidRPr="007F5012" w:rsidRDefault="002C0BCA" w:rsidP="002C0BCA">
      <w:pPr>
        <w:pStyle w:val="Header"/>
        <w:jc w:val="center"/>
        <w:rPr>
          <w:b/>
          <w:sz w:val="32"/>
          <w:szCs w:val="32"/>
        </w:rPr>
      </w:pPr>
      <w:r w:rsidRPr="007F5012">
        <w:rPr>
          <w:b/>
          <w:sz w:val="32"/>
          <w:szCs w:val="32"/>
        </w:rPr>
        <w:t>DOBELES NOVADA DOME</w:t>
      </w:r>
    </w:p>
    <w:p w14:paraId="0C737AC1" w14:textId="77777777" w:rsidR="002C0BCA" w:rsidRPr="007F5012" w:rsidRDefault="002C0BCA" w:rsidP="002C0BCA">
      <w:pPr>
        <w:pStyle w:val="Header"/>
        <w:jc w:val="center"/>
        <w:rPr>
          <w:sz w:val="16"/>
          <w:szCs w:val="16"/>
        </w:rPr>
      </w:pPr>
      <w:r w:rsidRPr="007F5012">
        <w:rPr>
          <w:sz w:val="16"/>
          <w:szCs w:val="16"/>
        </w:rPr>
        <w:t>Brīvības iela 17, Dobele, Dobeles novads, LV-3701</w:t>
      </w:r>
    </w:p>
    <w:p w14:paraId="4538F004" w14:textId="77777777" w:rsidR="002C0BCA" w:rsidRPr="007F5012" w:rsidRDefault="002C0BCA" w:rsidP="002C0BCA">
      <w:pPr>
        <w:pStyle w:val="Header"/>
        <w:pBdr>
          <w:bottom w:val="double" w:sz="6" w:space="1" w:color="auto"/>
        </w:pBdr>
        <w:jc w:val="center"/>
        <w:rPr>
          <w:color w:val="000000"/>
          <w:sz w:val="16"/>
          <w:szCs w:val="16"/>
        </w:rPr>
      </w:pPr>
      <w:r w:rsidRPr="007F5012">
        <w:rPr>
          <w:sz w:val="16"/>
          <w:szCs w:val="16"/>
        </w:rPr>
        <w:t xml:space="preserve">Tālr. 63707269, 63700137, 63720940, e-pasts </w:t>
      </w:r>
      <w:hyperlink r:id="rId28" w:history="1">
        <w:r w:rsidRPr="007F5012">
          <w:rPr>
            <w:rStyle w:val="Hyperlink"/>
            <w:rFonts w:eastAsia="Calibri"/>
            <w:color w:val="000000"/>
            <w:sz w:val="16"/>
            <w:szCs w:val="16"/>
          </w:rPr>
          <w:t>dome@dobele.lv</w:t>
        </w:r>
      </w:hyperlink>
    </w:p>
    <w:p w14:paraId="345CA23F" w14:textId="77777777" w:rsidR="002C0BCA" w:rsidRPr="007F5012" w:rsidRDefault="002C0BCA" w:rsidP="002C0BCA">
      <w:pPr>
        <w:pStyle w:val="Default"/>
        <w:jc w:val="center"/>
        <w:rPr>
          <w:b/>
          <w:bCs/>
        </w:rPr>
      </w:pPr>
    </w:p>
    <w:p w14:paraId="60C907BA" w14:textId="77777777" w:rsidR="002C0BCA" w:rsidRPr="007F5012" w:rsidRDefault="002C0BCA" w:rsidP="002C0BCA">
      <w:pPr>
        <w:pStyle w:val="NoSpacing"/>
        <w:jc w:val="center"/>
        <w:rPr>
          <w:b/>
        </w:rPr>
      </w:pPr>
      <w:r w:rsidRPr="007F5012">
        <w:rPr>
          <w:b/>
        </w:rPr>
        <w:t>LĒMUMS</w:t>
      </w:r>
    </w:p>
    <w:p w14:paraId="1B3A574B" w14:textId="77777777" w:rsidR="002C0BCA" w:rsidRPr="007F5012" w:rsidRDefault="002C0BCA" w:rsidP="002C0BCA">
      <w:pPr>
        <w:pStyle w:val="NoSpacing"/>
        <w:jc w:val="center"/>
        <w:rPr>
          <w:b/>
        </w:rPr>
      </w:pPr>
      <w:r w:rsidRPr="007F5012">
        <w:rPr>
          <w:b/>
        </w:rPr>
        <w:t>Dobelē</w:t>
      </w:r>
    </w:p>
    <w:p w14:paraId="2833A13A" w14:textId="77777777" w:rsidR="002C0BCA" w:rsidRPr="007F5012" w:rsidRDefault="002C0BCA" w:rsidP="002C0BCA">
      <w:pPr>
        <w:pStyle w:val="NoSpacing"/>
        <w:rPr>
          <w:b/>
        </w:rPr>
      </w:pPr>
    </w:p>
    <w:p w14:paraId="5FBD04C3" w14:textId="46FCBA9D" w:rsidR="002C0BCA" w:rsidRPr="007F5012" w:rsidRDefault="002C0BCA" w:rsidP="002C0BCA">
      <w:pPr>
        <w:pStyle w:val="NoSpacing"/>
        <w:rPr>
          <w:b/>
        </w:rPr>
      </w:pPr>
      <w:r w:rsidRPr="007F5012">
        <w:rPr>
          <w:b/>
        </w:rPr>
        <w:t>2025. gada 27. martā</w:t>
      </w:r>
      <w:r w:rsidRPr="007F5012">
        <w:rPr>
          <w:b/>
        </w:rPr>
        <w:tab/>
      </w:r>
      <w:r w:rsidRPr="007F5012">
        <w:rPr>
          <w:b/>
        </w:rPr>
        <w:tab/>
      </w:r>
      <w:r w:rsidRPr="007F5012">
        <w:rPr>
          <w:b/>
        </w:rPr>
        <w:tab/>
      </w:r>
      <w:r w:rsidRPr="007F5012">
        <w:rPr>
          <w:b/>
        </w:rPr>
        <w:tab/>
      </w:r>
      <w:r w:rsidRPr="007F5012">
        <w:rPr>
          <w:b/>
        </w:rPr>
        <w:tab/>
      </w:r>
      <w:r w:rsidRPr="007F5012">
        <w:rPr>
          <w:b/>
        </w:rPr>
        <w:tab/>
      </w:r>
      <w:r w:rsidRPr="007F5012">
        <w:rPr>
          <w:b/>
        </w:rPr>
        <w:tab/>
      </w:r>
      <w:r w:rsidRPr="007F5012">
        <w:rPr>
          <w:b/>
        </w:rPr>
        <w:tab/>
      </w:r>
      <w:r w:rsidRPr="007F5012">
        <w:rPr>
          <w:b/>
        </w:rPr>
        <w:tab/>
        <w:t xml:space="preserve">   Nr.</w:t>
      </w:r>
      <w:r w:rsidR="006B6CA4">
        <w:rPr>
          <w:b/>
        </w:rPr>
        <w:t>116</w:t>
      </w:r>
      <w:r w:rsidRPr="007F5012">
        <w:rPr>
          <w:b/>
        </w:rPr>
        <w:t>/5</w:t>
      </w:r>
    </w:p>
    <w:p w14:paraId="716C8CBF" w14:textId="77777777" w:rsidR="002C0BCA" w:rsidRPr="007F5012" w:rsidRDefault="002C0BCA" w:rsidP="002C0BCA">
      <w:pPr>
        <w:jc w:val="center"/>
        <w:rPr>
          <w:b/>
          <w:u w:val="single"/>
        </w:rPr>
      </w:pPr>
    </w:p>
    <w:p w14:paraId="6C606868" w14:textId="77777777" w:rsidR="002C0BCA" w:rsidRPr="007F5012" w:rsidRDefault="002C0BCA" w:rsidP="002C0BCA">
      <w:pPr>
        <w:jc w:val="center"/>
        <w:rPr>
          <w:b/>
          <w:u w:val="single"/>
        </w:rPr>
      </w:pPr>
      <w:r w:rsidRPr="007F5012">
        <w:rPr>
          <w:b/>
          <w:u w:val="single"/>
        </w:rPr>
        <w:t>Par daudzdzīvokļu dzīvojamās mājas Zaļā ielā 7, Dobelē, Dobeles novadā, pārvaldīšanas tiesību nodošanu</w:t>
      </w:r>
    </w:p>
    <w:p w14:paraId="499242B6" w14:textId="77777777" w:rsidR="002C0BCA" w:rsidRPr="007F5012" w:rsidRDefault="002C0BCA" w:rsidP="002C0BCA">
      <w:pPr>
        <w:pStyle w:val="NoSpacing"/>
        <w:spacing w:line="276" w:lineRule="auto"/>
        <w:ind w:firstLine="720"/>
      </w:pPr>
    </w:p>
    <w:p w14:paraId="0B160D5F" w14:textId="77777777" w:rsidR="002C0BCA" w:rsidRPr="007F5012" w:rsidRDefault="002C0BCA" w:rsidP="002C0BCA">
      <w:pPr>
        <w:ind w:firstLine="720"/>
      </w:pPr>
    </w:p>
    <w:p w14:paraId="680BB366" w14:textId="77777777" w:rsidR="002C0BCA" w:rsidRPr="007F5012" w:rsidRDefault="002C0BCA" w:rsidP="00E538BA">
      <w:pPr>
        <w:ind w:firstLine="720"/>
        <w:jc w:val="both"/>
      </w:pPr>
      <w:r w:rsidRPr="007F5012">
        <w:t xml:space="preserve">Dobeles novada pašvaldībā (turpmāk – pašvaldība) saņemts SIA ‘”DOBELES NAMSAIMNIEKS” (turpmāk – iesniedzēja) iesniegums ar pielikumiem lēmuma pieņemšanai par daudzdzīvokļu dzīvojamās mājas Zaļā ielā 7, Dobelē, Dobeles novadā, pārvaldīšanas tiesību pārņemšanu. </w:t>
      </w:r>
    </w:p>
    <w:p w14:paraId="23EE519C" w14:textId="1192D3C3" w:rsidR="002C0BCA" w:rsidRPr="007F5012" w:rsidRDefault="002C0BCA" w:rsidP="00E538BA">
      <w:pPr>
        <w:ind w:firstLine="720"/>
        <w:jc w:val="both"/>
      </w:pPr>
      <w:r w:rsidRPr="007F5012">
        <w:t xml:space="preserve">Iesniegumam pielikumā pievienots Dzīvojamās mājas Zaļā ielā 7, Dobele 2024. gada 2.decembra dzīvokļu īpašumu īpašnieku kopsapulces protokols, saskaņā ar kuru dzīvokļu īpašnieki pilnvarojuši </w:t>
      </w:r>
      <w:r w:rsidR="00661326">
        <w:t>[..]</w:t>
      </w:r>
      <w:r w:rsidRPr="007F5012">
        <w:t xml:space="preserve"> pārņemt daudzdzīvokļu dzīvojamās mājas Zaļā ielā 7, Dobelē, Dobeles novadā, pārvaldīšanas tiesības un noslēgt pārvaldīšanas pilnvarojuma līgumu ar iesniedzēju, un 2025. gada 7. janvārī noslēgtais Dzīvojamās mājas pārvaldīšanas pilnvarojuma līgums Nr.4/2025 (turpmāk – pilnvarojuma līgums), kas noslēgts starp iesniedzēju un dzīvokļu īpašnieku pilnvaroto personu.</w:t>
      </w:r>
    </w:p>
    <w:p w14:paraId="08BD8353" w14:textId="77777777" w:rsidR="002C0BCA" w:rsidRPr="007F5012" w:rsidRDefault="002C0BCA" w:rsidP="00E538BA">
      <w:pPr>
        <w:ind w:firstLine="720"/>
        <w:jc w:val="both"/>
      </w:pPr>
      <w:r w:rsidRPr="007F5012">
        <w:t>Izskatot iesniedzēja iesniegumu, tam pievienotos dokumentus un pašvaldības rīcībā esošo informāciju, Dobeles novada dome konstatē:</w:t>
      </w:r>
    </w:p>
    <w:p w14:paraId="6963BCB9" w14:textId="77777777" w:rsidR="002C0BCA" w:rsidRPr="007F5012" w:rsidRDefault="002C0BCA" w:rsidP="00E538BA">
      <w:pPr>
        <w:ind w:firstLine="720"/>
        <w:jc w:val="both"/>
      </w:pPr>
      <w:r w:rsidRPr="007F5012">
        <w:t>Būve (daudzdzīvokļu māja) – trīsstāvu dzīvojamā ēka ar 12 (divpadsmit) dzīvokļu īpašumiem un zemes gabals 1081 m</w:t>
      </w:r>
      <w:r w:rsidRPr="007F5012">
        <w:rPr>
          <w:vertAlign w:val="superscript"/>
        </w:rPr>
        <w:t>2</w:t>
      </w:r>
      <w:r w:rsidRPr="007F5012">
        <w:t xml:space="preserve"> platībā Zaļā ielā 7, Dobelē, Dobeles novadā (turpmāk – Īpašums), kadastra numurs 46010134034, reģistrēts Zemgales rajona tiesas Dobeles pilsētas zemesgrāmatas nodalījumā Nr. 688.</w:t>
      </w:r>
    </w:p>
    <w:p w14:paraId="324C008A" w14:textId="77777777" w:rsidR="002C0BCA" w:rsidRPr="007F5012" w:rsidRDefault="002C0BCA" w:rsidP="00E538BA">
      <w:pPr>
        <w:ind w:firstLine="720"/>
        <w:jc w:val="both"/>
        <w:rPr>
          <w:color w:val="000000" w:themeColor="text1"/>
        </w:rPr>
      </w:pPr>
      <w:r w:rsidRPr="007F5012">
        <w:rPr>
          <w:color w:val="000000" w:themeColor="text1"/>
        </w:rPr>
        <w:t>2023. gada 1. janvārī pašvaldība ar iesniedzēju noslēgusi pilnvarojuma līgumu Nr.4.3/2023/131, saskaņā ar kuru pašvaldība pilnvarojusi iesniedzēju atbilstoši līgumam un normatīvo aktu prasībām pārvaldīt Īpašumu un tajā esošos pašvaldībai piederošos vai piekrītošos dzīvokļu īpašumus.</w:t>
      </w:r>
    </w:p>
    <w:p w14:paraId="28BD8739" w14:textId="77777777" w:rsidR="002C0BCA" w:rsidRPr="007F5012" w:rsidRDefault="002C0BCA" w:rsidP="00E538BA">
      <w:pPr>
        <w:ind w:firstLine="720"/>
        <w:jc w:val="both"/>
        <w:rPr>
          <w:color w:val="000000" w:themeColor="text1"/>
          <w:shd w:val="clear" w:color="auto" w:fill="FFFFFF"/>
        </w:rPr>
      </w:pPr>
      <w:r w:rsidRPr="007F5012">
        <w:rPr>
          <w:color w:val="000000" w:themeColor="text1"/>
        </w:rPr>
        <w:t xml:space="preserve">Atbilstoši likuma „Par valsts un pašvaldību dzīvojamo māju privatizāciju” 51. panta trešajai daļai, kas nosaka, ka </w:t>
      </w:r>
      <w:r w:rsidRPr="007F5012">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09F96E6D" w14:textId="77777777" w:rsidR="002C0BCA" w:rsidRPr="007F5012" w:rsidRDefault="002C0BCA" w:rsidP="00E538BA">
      <w:pPr>
        <w:ind w:firstLine="720"/>
        <w:jc w:val="both"/>
        <w:rPr>
          <w:shd w:val="clear" w:color="auto" w:fill="FFFFFF"/>
        </w:rPr>
      </w:pPr>
      <w:r w:rsidRPr="007F5012">
        <w:rPr>
          <w:color w:val="000000" w:themeColor="text1"/>
          <w:shd w:val="clear" w:color="auto" w:fill="FFFFFF"/>
        </w:rPr>
        <w:t xml:space="preserve">Saskaņā ar Valsts vienotās datorizētās zemesgrāmatas un Valsts zemes dienesta Kadastra informācijas sistēmā norādītajiem datiem, Īpašumā pašvaldībai pieder vai ir piekritīgi 3 (trīs) dzīvokļu īpašumi. Pārējie dzīvokļu īpašumi reģistrēti zemesgrāmatā uz privātpersonu vārda. Tādējādi secināms, ka Īpašumā ir privatizēti vairāk kā puse no visiem mājā esošajiem privatizācijas objektiem. </w:t>
      </w:r>
    </w:p>
    <w:p w14:paraId="410E0179" w14:textId="3072314F" w:rsidR="002C0BCA" w:rsidRPr="007F5012" w:rsidRDefault="002C0BCA" w:rsidP="00E538BA">
      <w:pPr>
        <w:ind w:firstLine="720"/>
        <w:jc w:val="both"/>
        <w:rPr>
          <w:shd w:val="clear" w:color="auto" w:fill="FFFFFF"/>
        </w:rPr>
      </w:pPr>
      <w:r w:rsidRPr="007F5012">
        <w:t>Pamatojoties uz likuma „Par valsts un pašvaldību dzīvojamo māju privatizāciju” 51.</w:t>
      </w:r>
      <w:r w:rsidRPr="007F5012">
        <w:rPr>
          <w:vertAlign w:val="superscript"/>
        </w:rPr>
        <w:t xml:space="preserve"> </w:t>
      </w:r>
      <w:r w:rsidRPr="007F5012">
        <w:t xml:space="preserve">panta trešo daļu, ievērojot Īpašuma dzīvokļu īpašnieku kopsapulces lēmumu, atklāti balsojot: </w:t>
      </w:r>
      <w:r w:rsidR="00E538BA" w:rsidRPr="00875212">
        <w:t>PAR - 1</w:t>
      </w:r>
      <w:r w:rsidR="00E538BA">
        <w:t>6</w:t>
      </w:r>
      <w:r w:rsidR="00E538BA" w:rsidRPr="00875212">
        <w:t xml:space="preserve"> (Ģirts Ante, Kristīne Briede</w:t>
      </w:r>
      <w:r w:rsidR="00E538BA">
        <w:t>,</w:t>
      </w:r>
      <w:r w:rsidR="00E538BA" w:rsidRPr="00875212">
        <w:rPr>
          <w:bCs/>
          <w:lang w:eastAsia="et-EE"/>
        </w:rPr>
        <w:t xml:space="preserve"> </w:t>
      </w:r>
      <w:r w:rsidR="00E538BA" w:rsidRPr="00875212">
        <w:t>Māris Feldmanis</w:t>
      </w:r>
      <w:r w:rsidR="00E538BA">
        <w:t>,</w:t>
      </w:r>
      <w:r w:rsidR="00E538BA" w:rsidRPr="00875212">
        <w:rPr>
          <w:bCs/>
          <w:lang w:eastAsia="et-EE"/>
        </w:rPr>
        <w:t xml:space="preserve"> </w:t>
      </w:r>
      <w:r w:rsidR="00E538BA">
        <w:rPr>
          <w:bCs/>
          <w:lang w:eastAsia="et-EE"/>
        </w:rPr>
        <w:t xml:space="preserve">Edgars Gaigalis, </w:t>
      </w:r>
      <w:r w:rsidR="00E538BA" w:rsidRPr="00875212">
        <w:rPr>
          <w:bCs/>
          <w:lang w:eastAsia="et-EE"/>
        </w:rPr>
        <w:t xml:space="preserve">Ivars Gorskis, Linda Karloviča, </w:t>
      </w:r>
      <w:r w:rsidR="00E538BA" w:rsidRPr="00875212">
        <w:rPr>
          <w:bCs/>
          <w:lang w:eastAsia="et-EE"/>
        </w:rPr>
        <w:lastRenderedPageBreak/>
        <w:t>Edgars Laimiņš, Sintija Liekniņa, Sanita Olševska, Andris Podvinskis, Viesturs Reinfelds</w:t>
      </w:r>
      <w:r w:rsidR="00E538BA">
        <w:rPr>
          <w:bCs/>
          <w:lang w:eastAsia="et-EE"/>
        </w:rPr>
        <w:t>,</w:t>
      </w:r>
      <w:r w:rsidR="00E538BA" w:rsidRPr="00875212">
        <w:rPr>
          <w:bCs/>
          <w:lang w:eastAsia="et-EE"/>
        </w:rPr>
        <w:t xml:space="preserve"> Dace Reinika, Guntis Safranovičs, </w:t>
      </w:r>
      <w:r w:rsidR="00E538BA">
        <w:rPr>
          <w:bCs/>
          <w:lang w:eastAsia="et-EE"/>
        </w:rPr>
        <w:t xml:space="preserve">Andrejs Spridzāns, </w:t>
      </w:r>
      <w:r w:rsidR="00E538BA" w:rsidRPr="00875212">
        <w:rPr>
          <w:bCs/>
          <w:lang w:eastAsia="et-EE"/>
        </w:rPr>
        <w:t xml:space="preserve">Ivars Stanga, Indra Špela), </w:t>
      </w:r>
      <w:r w:rsidR="00E538BA" w:rsidRPr="00875212">
        <w:t xml:space="preserve">PRET – </w:t>
      </w:r>
      <w:r w:rsidR="00E538BA">
        <w:t>nav</w:t>
      </w:r>
      <w:r w:rsidR="00E538BA" w:rsidRPr="00875212">
        <w:t xml:space="preserve">, ATTURAS – </w:t>
      </w:r>
      <w:r w:rsidR="00E538BA">
        <w:t>nav</w:t>
      </w:r>
      <w:r w:rsidR="00E538BA" w:rsidRPr="00875212">
        <w:t xml:space="preserve">, </w:t>
      </w:r>
      <w:r w:rsidR="00E538BA" w:rsidRPr="00875212">
        <w:rPr>
          <w:rFonts w:eastAsia="Calibri"/>
          <w:lang w:eastAsia="en-US"/>
        </w:rPr>
        <w:t xml:space="preserve">NEBALSO – </w:t>
      </w:r>
      <w:r w:rsidR="00E538BA">
        <w:rPr>
          <w:rFonts w:eastAsia="Calibri"/>
          <w:lang w:eastAsia="en-US"/>
        </w:rPr>
        <w:t>nav</w:t>
      </w:r>
      <w:r w:rsidR="00E538BA" w:rsidRPr="00875212">
        <w:t xml:space="preserve">, </w:t>
      </w:r>
      <w:r w:rsidRPr="007F5012">
        <w:t>Dobeles novada dome NOLEMJ:</w:t>
      </w:r>
    </w:p>
    <w:p w14:paraId="515B496F" w14:textId="77777777" w:rsidR="002C0BCA" w:rsidRPr="007F5012" w:rsidRDefault="002C0BCA" w:rsidP="00E538BA">
      <w:pPr>
        <w:ind w:firstLine="720"/>
        <w:jc w:val="both"/>
      </w:pPr>
    </w:p>
    <w:p w14:paraId="361D164B" w14:textId="19485FAD" w:rsidR="002C0BCA" w:rsidRPr="007F5012" w:rsidRDefault="002C0BCA" w:rsidP="00E538BA">
      <w:pPr>
        <w:pStyle w:val="NoSpacing"/>
        <w:numPr>
          <w:ilvl w:val="0"/>
          <w:numId w:val="35"/>
        </w:numPr>
        <w:ind w:left="426"/>
        <w:jc w:val="both"/>
      </w:pPr>
      <w:r w:rsidRPr="007F5012">
        <w:t>NODOT daudzdzīvokļu dzīvojamās mājas ar 12 (divpadsmit) dzīvokļu īpašumiem un zemes gabala 1081 m</w:t>
      </w:r>
      <w:r w:rsidRPr="007F5012">
        <w:rPr>
          <w:vertAlign w:val="superscript"/>
        </w:rPr>
        <w:t xml:space="preserve">2 </w:t>
      </w:r>
      <w:r w:rsidRPr="007F5012">
        <w:t xml:space="preserve">platībā Zaļā ielā 7, Dobelē, Dobeles novadā, kadastra numurs 46010134034, pārvaldīšanas tiesības dzīvokļu īpašnieku pilnvarotajai personai </w:t>
      </w:r>
      <w:r w:rsidR="00661326">
        <w:t>[..]</w:t>
      </w:r>
      <w:r w:rsidRPr="007F5012">
        <w:t>.</w:t>
      </w:r>
    </w:p>
    <w:p w14:paraId="14ED1576" w14:textId="77777777" w:rsidR="002C0BCA" w:rsidRPr="007F5012" w:rsidRDefault="002C0BCA" w:rsidP="00E538BA">
      <w:pPr>
        <w:pStyle w:val="NoSpacing"/>
        <w:numPr>
          <w:ilvl w:val="0"/>
          <w:numId w:val="35"/>
        </w:numPr>
        <w:ind w:left="426"/>
        <w:jc w:val="both"/>
      </w:pPr>
      <w:r w:rsidRPr="007F5012">
        <w:t>PILNVAROT SIA “DOBELES NAMSAIMNIEKS” valdes locekli Jāni Audzēviču viena mēneša laikā no lēmuma pieņemšanas dienas sagatavot un pašvaldības vārdā parakstīt dzīvojamās mājas un zemes gabala Zaļā ielā 7, Dobelē, Dobeles novadā, nodošanas - pieņemšanas aktu.</w:t>
      </w:r>
    </w:p>
    <w:p w14:paraId="665D1E04" w14:textId="77777777" w:rsidR="002C0BCA" w:rsidRPr="007F5012" w:rsidRDefault="002C0BCA" w:rsidP="002C0BCA">
      <w:pPr>
        <w:pStyle w:val="NoSpacing"/>
        <w:spacing w:line="360" w:lineRule="auto"/>
        <w:ind w:left="720"/>
      </w:pPr>
    </w:p>
    <w:p w14:paraId="1D556A9A" w14:textId="77777777" w:rsidR="002C0BCA" w:rsidRPr="007F5012" w:rsidRDefault="002C0BCA" w:rsidP="002C0BCA">
      <w:pPr>
        <w:spacing w:line="360" w:lineRule="auto"/>
      </w:pPr>
    </w:p>
    <w:p w14:paraId="70E7660A" w14:textId="77777777" w:rsidR="002C0BCA" w:rsidRPr="007F5012" w:rsidRDefault="002C0BCA" w:rsidP="002C0BCA">
      <w:pPr>
        <w:spacing w:line="360" w:lineRule="auto"/>
      </w:pPr>
      <w:bookmarkStart w:id="63" w:name="_Hlk193807506"/>
      <w:r w:rsidRPr="007F5012">
        <w:t>Domes priekšsēdētājs</w:t>
      </w:r>
      <w:r w:rsidRPr="007F5012">
        <w:tab/>
      </w:r>
      <w:r w:rsidRPr="007F5012">
        <w:tab/>
      </w:r>
      <w:r w:rsidRPr="007F5012">
        <w:tab/>
      </w:r>
      <w:r w:rsidRPr="007F5012">
        <w:tab/>
      </w:r>
      <w:r w:rsidRPr="007F5012">
        <w:tab/>
      </w:r>
      <w:r w:rsidRPr="007F5012">
        <w:tab/>
      </w:r>
      <w:r w:rsidRPr="007F5012">
        <w:tab/>
      </w:r>
      <w:r w:rsidRPr="007F5012">
        <w:tab/>
      </w:r>
      <w:r w:rsidRPr="007F5012">
        <w:tab/>
        <w:t>I. Gorskis</w:t>
      </w:r>
    </w:p>
    <w:bookmarkEnd w:id="63"/>
    <w:p w14:paraId="78429480" w14:textId="77777777" w:rsidR="002C0BCA" w:rsidRPr="007F5012" w:rsidRDefault="002C0BCA" w:rsidP="002C0BCA"/>
    <w:p w14:paraId="2D47F0E8" w14:textId="77777777" w:rsidR="002C0BCA" w:rsidRPr="007F5012" w:rsidRDefault="002C0BCA" w:rsidP="002C0BCA"/>
    <w:p w14:paraId="3BF1B83E" w14:textId="77777777" w:rsidR="002C0BCA" w:rsidRPr="007F5012" w:rsidRDefault="002C0BCA" w:rsidP="002C0BCA"/>
    <w:p w14:paraId="645C0C0A" w14:textId="77777777" w:rsidR="002C0BCA" w:rsidRPr="007F5012" w:rsidRDefault="002C0BCA" w:rsidP="002C0BCA">
      <w:pPr>
        <w:ind w:right="-1"/>
      </w:pPr>
    </w:p>
    <w:p w14:paraId="3A46D34B" w14:textId="77777777" w:rsidR="002C0BCA" w:rsidRPr="007F5012" w:rsidRDefault="002C0BCA" w:rsidP="002C0BCA">
      <w:pPr>
        <w:ind w:right="-1"/>
      </w:pPr>
    </w:p>
    <w:p w14:paraId="4A24C128" w14:textId="77777777" w:rsidR="002C0BCA" w:rsidRPr="007F5012" w:rsidRDefault="002C0BCA" w:rsidP="002C0BCA">
      <w:pPr>
        <w:ind w:right="-1"/>
      </w:pPr>
    </w:p>
    <w:p w14:paraId="7F12FE5C" w14:textId="77777777" w:rsidR="002C0BCA" w:rsidRPr="007F5012" w:rsidRDefault="002C0BCA" w:rsidP="002C0BCA">
      <w:pPr>
        <w:ind w:right="-1"/>
      </w:pPr>
    </w:p>
    <w:p w14:paraId="16B4FFAB" w14:textId="77777777" w:rsidR="002C0BCA" w:rsidRPr="007F5012" w:rsidRDefault="002C0BCA" w:rsidP="002C0BCA">
      <w:pPr>
        <w:ind w:right="-694"/>
      </w:pPr>
    </w:p>
    <w:p w14:paraId="38C0FA7E" w14:textId="77777777" w:rsidR="002C0BCA" w:rsidRPr="007F5012" w:rsidRDefault="002C0BCA" w:rsidP="002C0BCA">
      <w:pPr>
        <w:tabs>
          <w:tab w:val="left" w:pos="-24212"/>
        </w:tabs>
        <w:jc w:val="right"/>
        <w:rPr>
          <w:b/>
          <w:bCs/>
        </w:rPr>
      </w:pPr>
      <w:r w:rsidRPr="007F5012">
        <w:rPr>
          <w:b/>
          <w:bCs/>
        </w:rPr>
        <w:br w:type="page"/>
      </w:r>
    </w:p>
    <w:p w14:paraId="3AD9A251" w14:textId="77777777" w:rsidR="002C0BCA" w:rsidRPr="007F5012" w:rsidRDefault="002C0BCA" w:rsidP="002C0BCA">
      <w:pPr>
        <w:tabs>
          <w:tab w:val="left" w:pos="-24212"/>
        </w:tabs>
        <w:jc w:val="center"/>
        <w:rPr>
          <w:sz w:val="20"/>
          <w:szCs w:val="20"/>
        </w:rPr>
      </w:pPr>
      <w:r w:rsidRPr="007F5012">
        <w:rPr>
          <w:noProof/>
          <w:sz w:val="20"/>
          <w:szCs w:val="20"/>
        </w:rPr>
        <w:lastRenderedPageBreak/>
        <w:drawing>
          <wp:inline distT="0" distB="0" distL="0" distR="0" wp14:anchorId="4320CAC3" wp14:editId="5C0F8576">
            <wp:extent cx="676275" cy="752475"/>
            <wp:effectExtent l="0" t="0" r="9525" b="9525"/>
            <wp:docPr id="45842997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A34DF22" w14:textId="77777777" w:rsidR="002C0BCA" w:rsidRPr="007F5012" w:rsidRDefault="002C0BCA" w:rsidP="002C0BCA">
      <w:pPr>
        <w:pStyle w:val="Header"/>
        <w:jc w:val="center"/>
        <w:rPr>
          <w:sz w:val="20"/>
        </w:rPr>
      </w:pPr>
      <w:r w:rsidRPr="007F5012">
        <w:rPr>
          <w:sz w:val="20"/>
        </w:rPr>
        <w:t>LATVIJAS REPUBLIKA</w:t>
      </w:r>
    </w:p>
    <w:p w14:paraId="6960EFCB" w14:textId="77777777" w:rsidR="002C0BCA" w:rsidRPr="007F5012" w:rsidRDefault="002C0BCA" w:rsidP="002C0BCA">
      <w:pPr>
        <w:pStyle w:val="Header"/>
        <w:jc w:val="center"/>
        <w:rPr>
          <w:b/>
          <w:sz w:val="32"/>
          <w:szCs w:val="32"/>
        </w:rPr>
      </w:pPr>
      <w:r w:rsidRPr="007F5012">
        <w:rPr>
          <w:b/>
          <w:sz w:val="32"/>
          <w:szCs w:val="32"/>
        </w:rPr>
        <w:t>DOBELES NOVADA DOME</w:t>
      </w:r>
    </w:p>
    <w:p w14:paraId="46DC33C9" w14:textId="77777777" w:rsidR="002C0BCA" w:rsidRPr="007F5012" w:rsidRDefault="002C0BCA" w:rsidP="002C0BCA">
      <w:pPr>
        <w:pStyle w:val="Header"/>
        <w:jc w:val="center"/>
        <w:rPr>
          <w:sz w:val="16"/>
          <w:szCs w:val="16"/>
        </w:rPr>
      </w:pPr>
      <w:r w:rsidRPr="007F5012">
        <w:rPr>
          <w:sz w:val="16"/>
          <w:szCs w:val="16"/>
        </w:rPr>
        <w:t>Brīvības iela 17, Dobele, Dobeles novads, LV-3701</w:t>
      </w:r>
    </w:p>
    <w:p w14:paraId="08BB7539" w14:textId="77777777" w:rsidR="002C0BCA" w:rsidRPr="007F5012" w:rsidRDefault="002C0BCA" w:rsidP="002C0BCA">
      <w:pPr>
        <w:pStyle w:val="Header"/>
        <w:pBdr>
          <w:bottom w:val="double" w:sz="6" w:space="1" w:color="auto"/>
        </w:pBdr>
        <w:jc w:val="center"/>
        <w:rPr>
          <w:color w:val="000000"/>
          <w:sz w:val="16"/>
          <w:szCs w:val="16"/>
        </w:rPr>
      </w:pPr>
      <w:r w:rsidRPr="007F5012">
        <w:rPr>
          <w:sz w:val="16"/>
          <w:szCs w:val="16"/>
        </w:rPr>
        <w:t xml:space="preserve">Tālr. 63707269, 63700137, 63720940, e-pasts </w:t>
      </w:r>
      <w:hyperlink r:id="rId29" w:history="1">
        <w:r w:rsidRPr="007F5012">
          <w:rPr>
            <w:rStyle w:val="Hyperlink"/>
            <w:rFonts w:eastAsia="Calibri"/>
            <w:color w:val="000000"/>
            <w:sz w:val="16"/>
            <w:szCs w:val="16"/>
          </w:rPr>
          <w:t>dome@dobele.lv</w:t>
        </w:r>
      </w:hyperlink>
    </w:p>
    <w:p w14:paraId="1A8CBEF6" w14:textId="77777777" w:rsidR="002C0BCA" w:rsidRPr="007F5012" w:rsidRDefault="002C0BCA" w:rsidP="002C0BCA">
      <w:pPr>
        <w:pStyle w:val="Default"/>
        <w:jc w:val="center"/>
        <w:rPr>
          <w:b/>
          <w:bCs/>
        </w:rPr>
      </w:pPr>
    </w:p>
    <w:p w14:paraId="2486A023" w14:textId="77777777" w:rsidR="002C0BCA" w:rsidRPr="007F5012" w:rsidRDefault="002C0BCA" w:rsidP="002C0BCA">
      <w:pPr>
        <w:jc w:val="center"/>
        <w:rPr>
          <w:rFonts w:eastAsia="Calibri"/>
          <w:b/>
        </w:rPr>
      </w:pPr>
      <w:r w:rsidRPr="007F5012">
        <w:rPr>
          <w:rFonts w:eastAsia="Calibri"/>
          <w:b/>
        </w:rPr>
        <w:t>LĒMUMS</w:t>
      </w:r>
    </w:p>
    <w:p w14:paraId="5BBA1E1A" w14:textId="77777777" w:rsidR="002C0BCA" w:rsidRPr="007F5012" w:rsidRDefault="002C0BCA" w:rsidP="002C0BCA">
      <w:pPr>
        <w:jc w:val="center"/>
        <w:rPr>
          <w:rFonts w:eastAsia="Calibri"/>
          <w:b/>
        </w:rPr>
      </w:pPr>
      <w:r w:rsidRPr="007F5012">
        <w:rPr>
          <w:rFonts w:eastAsia="Calibri"/>
          <w:b/>
        </w:rPr>
        <w:t>Dobelē</w:t>
      </w:r>
    </w:p>
    <w:p w14:paraId="0E21BEEA" w14:textId="77777777" w:rsidR="002C0BCA" w:rsidRPr="007F5012" w:rsidRDefault="002C0BCA" w:rsidP="002C0BCA">
      <w:pPr>
        <w:rPr>
          <w:rFonts w:eastAsia="Calibri"/>
          <w:b/>
        </w:rPr>
      </w:pPr>
    </w:p>
    <w:p w14:paraId="3FA5C6F6" w14:textId="6F7E577D" w:rsidR="002C0BCA" w:rsidRPr="007F5012" w:rsidRDefault="002C0BCA" w:rsidP="002C0BCA">
      <w:pPr>
        <w:rPr>
          <w:rFonts w:eastAsia="Calibri"/>
          <w:b/>
        </w:rPr>
      </w:pPr>
      <w:r w:rsidRPr="007F5012">
        <w:rPr>
          <w:rFonts w:eastAsia="Calibri"/>
          <w:b/>
        </w:rPr>
        <w:t>2025.</w:t>
      </w:r>
      <w:r w:rsidR="00A2712A">
        <w:rPr>
          <w:rFonts w:eastAsia="Calibri"/>
          <w:b/>
        </w:rPr>
        <w:t xml:space="preserve"> </w:t>
      </w:r>
      <w:r w:rsidRPr="007F5012">
        <w:rPr>
          <w:rFonts w:eastAsia="Calibri"/>
          <w:b/>
        </w:rPr>
        <w:t>gada 27.</w:t>
      </w:r>
      <w:r w:rsidR="00A2712A">
        <w:rPr>
          <w:rFonts w:eastAsia="Calibri"/>
          <w:b/>
        </w:rPr>
        <w:t xml:space="preserve"> </w:t>
      </w:r>
      <w:r w:rsidRPr="007F5012">
        <w:rPr>
          <w:rFonts w:eastAsia="Calibri"/>
          <w:b/>
        </w:rPr>
        <w:t>martā</w:t>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t>Nr.</w:t>
      </w:r>
      <w:r w:rsidR="006B6CA4">
        <w:rPr>
          <w:rFonts w:eastAsia="Calibri"/>
          <w:b/>
        </w:rPr>
        <w:t>117</w:t>
      </w:r>
      <w:r w:rsidRPr="007F5012">
        <w:rPr>
          <w:rFonts w:eastAsia="Calibri"/>
          <w:b/>
        </w:rPr>
        <w:t>/5</w:t>
      </w:r>
    </w:p>
    <w:p w14:paraId="55CEAECC" w14:textId="77777777" w:rsidR="002C0BCA" w:rsidRPr="007F5012" w:rsidRDefault="002C0BCA" w:rsidP="002C0BCA">
      <w:pPr>
        <w:jc w:val="center"/>
        <w:rPr>
          <w:b/>
          <w:u w:val="single"/>
        </w:rPr>
      </w:pPr>
    </w:p>
    <w:p w14:paraId="7514A35E" w14:textId="77777777" w:rsidR="002C0BCA" w:rsidRPr="007F5012" w:rsidRDefault="002C0BCA" w:rsidP="002C0BCA">
      <w:pPr>
        <w:jc w:val="center"/>
        <w:rPr>
          <w:b/>
          <w:u w:val="single"/>
        </w:rPr>
      </w:pPr>
      <w:r w:rsidRPr="007F5012">
        <w:rPr>
          <w:b/>
          <w:u w:val="single"/>
        </w:rPr>
        <w:t>Par daudzdzīvokļu dzīvojamās mājas Kalna ielā 6, Aucē, Dobeles novadā, pārvaldīšanas tiesību nodošanu</w:t>
      </w:r>
    </w:p>
    <w:p w14:paraId="33CC567E" w14:textId="77777777" w:rsidR="002C0BCA" w:rsidRPr="007F5012" w:rsidRDefault="002C0BCA" w:rsidP="002C0BCA">
      <w:pPr>
        <w:spacing w:line="276" w:lineRule="auto"/>
        <w:ind w:firstLine="720"/>
        <w:rPr>
          <w:rFonts w:eastAsia="Calibri"/>
        </w:rPr>
      </w:pPr>
    </w:p>
    <w:p w14:paraId="411EF7AA" w14:textId="77777777" w:rsidR="002C0BCA" w:rsidRPr="007F5012" w:rsidRDefault="002C0BCA" w:rsidP="002C0BCA">
      <w:pPr>
        <w:ind w:firstLine="720"/>
      </w:pPr>
    </w:p>
    <w:p w14:paraId="5C101111" w14:textId="5849853B" w:rsidR="002C0BCA" w:rsidRPr="007F5012" w:rsidRDefault="002C0BCA" w:rsidP="00E538BA">
      <w:pPr>
        <w:ind w:firstLine="720"/>
        <w:jc w:val="both"/>
      </w:pPr>
      <w:r w:rsidRPr="007F5012">
        <w:t xml:space="preserve">Dobeles novada pašvaldībā (turpmāk – pašvaldība) saņemts iesniegums no Sabiedrības ar ierobežotu atbildību “AUCES KOMUNĀLIE PAKALPOJUMI” (turpmāk – iesniedzēja), kurā lūgts nodot daudzdzīvokļu mājas Kalna ielā 6, Aucē, Dobeles novadā, pārvaldīšanas tiesības dzīvokļu īpašnieku kopībai, dzīvokļu īpašnieku vārdā parakstoties pilnvarotajai personai </w:t>
      </w:r>
      <w:r w:rsidR="00C769D9">
        <w:t>[..]</w:t>
      </w:r>
      <w:r w:rsidRPr="007F5012">
        <w:t>.</w:t>
      </w:r>
    </w:p>
    <w:p w14:paraId="6F6BB0FC" w14:textId="025DA1E5" w:rsidR="002C0BCA" w:rsidRPr="007F5012" w:rsidRDefault="002C0BCA" w:rsidP="00E538BA">
      <w:pPr>
        <w:ind w:firstLine="720"/>
        <w:jc w:val="both"/>
      </w:pPr>
      <w:r w:rsidRPr="007F5012">
        <w:t xml:space="preserve">Iesniegumam pielikumā pievienots Dzīvojamās mājas Kalna iela 6, Aucē, Dobeles novadā dzīvokļu īpašnieku kopsapulces 2025.gada 16.janvāra protokols Nr.03/2025 un Dzīvojamās mājas Kalna iela 6, Aucē, Dobeles novadā dzīvokļu īpašnieku aptaujas 2025.gada 13.februāra balsošanas protokols Nr.15/2025, saskaņā ar kuriem dzīvokļu īpašnieki pilnvarojuši </w:t>
      </w:r>
      <w:r w:rsidR="009B3645">
        <w:t>[..]</w:t>
      </w:r>
      <w:r w:rsidRPr="007F5012">
        <w:t xml:space="preserve"> pārņemt daudzdzīvokļu dzīvojamās mājas Kalna ielā 6, Aucē, Dobeles novadā, pārvaldīšanas tiesības un noslēgt pārvaldīšanas pilnvarojuma līgumu ar iesniedzēju.</w:t>
      </w:r>
    </w:p>
    <w:p w14:paraId="11719E66" w14:textId="77777777" w:rsidR="002C0BCA" w:rsidRPr="007F5012" w:rsidRDefault="002C0BCA" w:rsidP="00E538BA">
      <w:pPr>
        <w:ind w:firstLine="720"/>
        <w:jc w:val="both"/>
      </w:pPr>
      <w:r w:rsidRPr="007F5012">
        <w:t>Izskatot iesniedzēja iesniegumu, tam pievienotos dokumentus un pašvaldības rīcībā esošo informāciju, Dobeles novada dome konstatē:</w:t>
      </w:r>
    </w:p>
    <w:p w14:paraId="4ED6636E" w14:textId="77777777" w:rsidR="002C0BCA" w:rsidRPr="007F5012" w:rsidRDefault="002C0BCA" w:rsidP="00E538BA">
      <w:pPr>
        <w:ind w:firstLine="720"/>
        <w:jc w:val="both"/>
      </w:pPr>
      <w:r w:rsidRPr="007F5012">
        <w:t>Nekustamais īpašums Kalna ielā 6, Aucē, Dobeles novadā (turpmāk – Īpašums), kadastra numurs 46050080806, sastāv no zemes gabala 0,1865 ha (1865 m</w:t>
      </w:r>
      <w:r w:rsidRPr="007F5012">
        <w:rPr>
          <w:vertAlign w:val="superscript"/>
        </w:rPr>
        <w:t>2</w:t>
      </w:r>
      <w:r w:rsidRPr="007F5012">
        <w:t>) platībā, uz zemes gabala atrodošās divstāvu ēkas ar 7 (septiņiem) dzīvokļu īpašumiem un saimniecības ēkas.</w:t>
      </w:r>
    </w:p>
    <w:p w14:paraId="11B14B88" w14:textId="77777777" w:rsidR="002C0BCA" w:rsidRPr="007F5012" w:rsidRDefault="002C0BCA" w:rsidP="00E538BA">
      <w:pPr>
        <w:ind w:firstLine="720"/>
        <w:jc w:val="both"/>
      </w:pPr>
      <w:r w:rsidRPr="007F5012">
        <w:t>Pamatojoties uz pilnvarojuma līgumu, pašvaldība ir pilnvarojusi iesniedzēju atbilstoši normatīvo aktu prasībām pārvaldīt Īpašumu un pašvaldībai piederošos dzīvokļu īpašumus Īpašumā.</w:t>
      </w:r>
    </w:p>
    <w:p w14:paraId="59AB4857" w14:textId="77777777" w:rsidR="002C0BCA" w:rsidRPr="007F5012" w:rsidRDefault="002C0BCA" w:rsidP="00E538BA">
      <w:pPr>
        <w:ind w:firstLine="720"/>
        <w:jc w:val="both"/>
        <w:rPr>
          <w:color w:val="000000" w:themeColor="text1"/>
          <w:shd w:val="clear" w:color="auto" w:fill="FFFFFF"/>
        </w:rPr>
      </w:pPr>
      <w:r w:rsidRPr="007F5012">
        <w:rPr>
          <w:color w:val="000000" w:themeColor="text1"/>
        </w:rPr>
        <w:t xml:space="preserve">Atbilstoši likuma „Par valsts un pašvaldību dzīvojamo māju privatizāciju” 51. panta trešajai daļai, kas nosaka, ka </w:t>
      </w:r>
      <w:r w:rsidRPr="007F5012">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1B032AB1" w14:textId="77777777" w:rsidR="002C0BCA" w:rsidRPr="007F5012" w:rsidRDefault="002C0BCA" w:rsidP="00E538BA">
      <w:pPr>
        <w:ind w:firstLine="720"/>
        <w:jc w:val="both"/>
        <w:rPr>
          <w:shd w:val="clear" w:color="auto" w:fill="FFFFFF"/>
        </w:rPr>
      </w:pPr>
      <w:r w:rsidRPr="007F5012">
        <w:rPr>
          <w:color w:val="000000" w:themeColor="text1"/>
          <w:shd w:val="clear" w:color="auto" w:fill="FFFFFF"/>
        </w:rPr>
        <w:t xml:space="preserve">Saskaņā ar Valsts vienotās datorizētās zemesgrāmatas un Valsts zemes dienesta Kadastra informācijas sistēmā norādītajiem datiem, Īpašumā pašvaldībai pieder 1 (viens) dzīvokļa īpašums un attiecīgās kopīpašuma domājamās daļas no Īpašuma sastāva. Pārējie dzīvokļu īpašumi un attiecīgās kopīpašuma domājamās daļas no Īpašuma sastāva reģistrētas zemesgrāmatā uz privātpersonu vārda. Tādējādi secināms, ka Īpašumā ir privatizēti vairāk kā puse no visiem mājā esošajiem privatizācijas objektiem. </w:t>
      </w:r>
    </w:p>
    <w:p w14:paraId="63899028" w14:textId="77777777" w:rsidR="002C0BCA" w:rsidRPr="007F5012" w:rsidRDefault="002C0BCA" w:rsidP="00E538BA">
      <w:pPr>
        <w:ind w:firstLine="720"/>
        <w:jc w:val="both"/>
        <w:rPr>
          <w:shd w:val="clear" w:color="auto" w:fill="FFFFFF"/>
        </w:rPr>
      </w:pPr>
      <w:r w:rsidRPr="007F5012">
        <w:t xml:space="preserve">Ņemot vērā iepriekš minēto, secināms, ka ir iestājušies likuma </w:t>
      </w:r>
      <w:r w:rsidRPr="007F5012">
        <w:rPr>
          <w:color w:val="000000" w:themeColor="text1"/>
        </w:rPr>
        <w:t>„Par valsts un pašvaldību dzīvojamo māju privatizāciju” 51. panta trešās daļas</w:t>
      </w:r>
      <w:r w:rsidRPr="007F5012">
        <w:t xml:space="preserve"> nosacījumi, līdz ar to, dzīvojamās mājas, šķūņa un zemes gabala pārvaldīšanas tiesības nododamas dzīvokļu īpašnieku pilnvarotajai personai.</w:t>
      </w:r>
    </w:p>
    <w:p w14:paraId="2F6C2FCA" w14:textId="19F600A5" w:rsidR="002C0BCA" w:rsidRPr="007F5012" w:rsidRDefault="002C0BCA" w:rsidP="00E538BA">
      <w:pPr>
        <w:ind w:firstLine="720"/>
        <w:jc w:val="both"/>
        <w:rPr>
          <w:shd w:val="clear" w:color="auto" w:fill="FFFFFF"/>
        </w:rPr>
      </w:pPr>
      <w:r w:rsidRPr="007F5012">
        <w:lastRenderedPageBreak/>
        <w:t>Pamatojoties uz Pašvaldību likuma 10. panta pirmās daļas 21. punktu, likuma „Par valsts un pašvaldību dzīvojamo māju privatizāciju” 51. panta trešo daļu, Administratīvo teritoriju un apdzīvoto vietu likuma</w:t>
      </w:r>
      <w:r w:rsidRPr="007F5012">
        <w:rPr>
          <w:shd w:val="clear" w:color="auto" w:fill="FFFFFF"/>
        </w:rPr>
        <w:t xml:space="preserve"> pārejas noteikumu 6. punktu,</w:t>
      </w:r>
      <w:r w:rsidRPr="007F5012">
        <w:t xml:space="preserve"> ievērojot dzīvokļu īpašnieku lēmumu, atklāti balsojot: </w:t>
      </w:r>
      <w:r w:rsidR="00E538BA" w:rsidRPr="00875212">
        <w:t>PAR - 1</w:t>
      </w:r>
      <w:r w:rsidR="00E538BA">
        <w:t>6</w:t>
      </w:r>
      <w:r w:rsidR="00E538BA" w:rsidRPr="00875212">
        <w:t xml:space="preserve"> (Ģirts Ante, Kristīne Briede</w:t>
      </w:r>
      <w:r w:rsidR="00E538BA">
        <w:t>,</w:t>
      </w:r>
      <w:r w:rsidR="00E538BA" w:rsidRPr="00875212">
        <w:rPr>
          <w:bCs/>
          <w:lang w:eastAsia="et-EE"/>
        </w:rPr>
        <w:t xml:space="preserve"> </w:t>
      </w:r>
      <w:r w:rsidR="00E538BA" w:rsidRPr="00875212">
        <w:t>Māris Feldmanis</w:t>
      </w:r>
      <w:r w:rsidR="00E538BA">
        <w:t>,</w:t>
      </w:r>
      <w:r w:rsidR="00E538BA" w:rsidRPr="00875212">
        <w:rPr>
          <w:bCs/>
          <w:lang w:eastAsia="et-EE"/>
        </w:rPr>
        <w:t xml:space="preserve"> </w:t>
      </w:r>
      <w:r w:rsidR="00E538BA">
        <w:rPr>
          <w:bCs/>
          <w:lang w:eastAsia="et-EE"/>
        </w:rPr>
        <w:t xml:space="preserve">Edgars Gaigalis, </w:t>
      </w:r>
      <w:r w:rsidR="00E538BA" w:rsidRPr="00875212">
        <w:rPr>
          <w:bCs/>
          <w:lang w:eastAsia="et-EE"/>
        </w:rPr>
        <w:t>Ivars Gorskis, Linda Karloviča, Edgars Laimiņš, Sintija Liekniņa, Sanita Olševska, Andris Podvinskis, Viesturs Reinfelds</w:t>
      </w:r>
      <w:r w:rsidR="00E538BA">
        <w:rPr>
          <w:bCs/>
          <w:lang w:eastAsia="et-EE"/>
        </w:rPr>
        <w:t>,</w:t>
      </w:r>
      <w:r w:rsidR="00E538BA" w:rsidRPr="00875212">
        <w:rPr>
          <w:bCs/>
          <w:lang w:eastAsia="et-EE"/>
        </w:rPr>
        <w:t xml:space="preserve"> Dace Reinika, Guntis Safranovičs, </w:t>
      </w:r>
      <w:r w:rsidR="00E538BA">
        <w:rPr>
          <w:bCs/>
          <w:lang w:eastAsia="et-EE"/>
        </w:rPr>
        <w:t xml:space="preserve">Andrejs Spridzāns, </w:t>
      </w:r>
      <w:r w:rsidR="00E538BA" w:rsidRPr="00875212">
        <w:rPr>
          <w:bCs/>
          <w:lang w:eastAsia="et-EE"/>
        </w:rPr>
        <w:t xml:space="preserve">Ivars Stanga, Indra Špela), </w:t>
      </w:r>
      <w:r w:rsidR="00E538BA" w:rsidRPr="00875212">
        <w:t xml:space="preserve">PRET – </w:t>
      </w:r>
      <w:r w:rsidR="00E538BA">
        <w:t>nav</w:t>
      </w:r>
      <w:r w:rsidR="00E538BA" w:rsidRPr="00875212">
        <w:t xml:space="preserve">, ATTURAS – </w:t>
      </w:r>
      <w:r w:rsidR="00E538BA">
        <w:t>nav</w:t>
      </w:r>
      <w:r w:rsidR="00E538BA" w:rsidRPr="00875212">
        <w:t xml:space="preserve">, </w:t>
      </w:r>
      <w:r w:rsidR="00E538BA" w:rsidRPr="00875212">
        <w:rPr>
          <w:rFonts w:eastAsia="Calibri"/>
          <w:lang w:eastAsia="en-US"/>
        </w:rPr>
        <w:t xml:space="preserve">NEBALSO – </w:t>
      </w:r>
      <w:r w:rsidR="00E538BA">
        <w:rPr>
          <w:rFonts w:eastAsia="Calibri"/>
          <w:lang w:eastAsia="en-US"/>
        </w:rPr>
        <w:t>nav</w:t>
      </w:r>
      <w:r w:rsidR="00E538BA" w:rsidRPr="00875212">
        <w:t xml:space="preserve">, </w:t>
      </w:r>
      <w:r w:rsidRPr="007F5012">
        <w:t>Dobeles novada dome NOLEMJ:</w:t>
      </w:r>
    </w:p>
    <w:p w14:paraId="64722961" w14:textId="77777777" w:rsidR="002C0BCA" w:rsidRPr="007F5012" w:rsidRDefault="002C0BCA" w:rsidP="00E538BA">
      <w:pPr>
        <w:ind w:firstLine="720"/>
        <w:jc w:val="both"/>
      </w:pPr>
    </w:p>
    <w:p w14:paraId="0AAA55A5" w14:textId="0CD7616F" w:rsidR="002C0BCA" w:rsidRPr="007F5012" w:rsidRDefault="002C0BCA" w:rsidP="00E538BA">
      <w:pPr>
        <w:numPr>
          <w:ilvl w:val="0"/>
          <w:numId w:val="28"/>
        </w:numPr>
        <w:ind w:left="284" w:hanging="284"/>
        <w:jc w:val="both"/>
        <w:rPr>
          <w:rFonts w:eastAsia="Calibri"/>
        </w:rPr>
      </w:pPr>
      <w:r w:rsidRPr="007F5012">
        <w:rPr>
          <w:rFonts w:eastAsia="Calibri"/>
        </w:rPr>
        <w:t>NODOT dzīvojamās mājas ar 7 (septiņiem) dzīvokļu īpašumiem, saimniecības ēkas un zemes gabala 0,1865 ha (1865 m</w:t>
      </w:r>
      <w:r w:rsidRPr="007F5012">
        <w:rPr>
          <w:rFonts w:eastAsia="Calibri"/>
          <w:vertAlign w:val="superscript"/>
        </w:rPr>
        <w:t>2</w:t>
      </w:r>
      <w:r w:rsidRPr="007F5012">
        <w:rPr>
          <w:rFonts w:eastAsia="Calibri"/>
        </w:rPr>
        <w:t xml:space="preserve">) platībā, īpašumā Kalna ielā 6, Aucē, Dobeles novadā, kadastra numurs 46050080806, pārvaldīšanas tiesības īpašnieku pilnvarotajai personai </w:t>
      </w:r>
      <w:r w:rsidR="009B3645">
        <w:rPr>
          <w:rFonts w:eastAsia="Calibri"/>
        </w:rPr>
        <w:t>[..]</w:t>
      </w:r>
      <w:r w:rsidRPr="007F5012">
        <w:rPr>
          <w:rFonts w:eastAsia="Calibri"/>
        </w:rPr>
        <w:t>.</w:t>
      </w:r>
    </w:p>
    <w:p w14:paraId="43A44188" w14:textId="77777777" w:rsidR="002C0BCA" w:rsidRPr="007F5012" w:rsidRDefault="002C0BCA" w:rsidP="00E538BA">
      <w:pPr>
        <w:numPr>
          <w:ilvl w:val="0"/>
          <w:numId w:val="28"/>
        </w:numPr>
        <w:ind w:left="284" w:hanging="284"/>
        <w:jc w:val="both"/>
        <w:rPr>
          <w:rFonts w:eastAsia="Calibri"/>
        </w:rPr>
      </w:pPr>
      <w:r w:rsidRPr="007F5012">
        <w:rPr>
          <w:rFonts w:eastAsia="Calibri"/>
        </w:rPr>
        <w:t>PILNVAROT sabiedrību ar ierobežotu atbildību “AUCES KOMUNĀLIE PAKALPOJUMI” valdes locekli 1 (viena) mēneša laikā no lēmuma pieņemšanas dienas sagatavot un Dobeles novada pašvaldības vārdā parakstīt lēmuma 1. punktā dzīvojamās mājas, saimniecības ēkas un zemes gabala nodošanas – pieņemšanas aktu.</w:t>
      </w:r>
    </w:p>
    <w:p w14:paraId="0F72C6CA" w14:textId="77777777" w:rsidR="002C0BCA" w:rsidRPr="007F5012" w:rsidRDefault="002C0BCA" w:rsidP="00E538BA">
      <w:pPr>
        <w:jc w:val="both"/>
      </w:pPr>
    </w:p>
    <w:p w14:paraId="4140F8B1" w14:textId="77777777" w:rsidR="002C0BCA" w:rsidRPr="007F5012" w:rsidRDefault="002C0BCA" w:rsidP="00E538BA">
      <w:pPr>
        <w:jc w:val="both"/>
      </w:pPr>
    </w:p>
    <w:p w14:paraId="34E4828F" w14:textId="77777777" w:rsidR="006B6CA4" w:rsidRPr="007F5012" w:rsidRDefault="006B6CA4" w:rsidP="00E538BA">
      <w:pPr>
        <w:spacing w:line="360" w:lineRule="auto"/>
        <w:jc w:val="both"/>
      </w:pPr>
      <w:r w:rsidRPr="007F5012">
        <w:t>Domes priekšsēdētājs</w:t>
      </w:r>
      <w:r w:rsidRPr="007F5012">
        <w:tab/>
      </w:r>
      <w:r w:rsidRPr="007F5012">
        <w:tab/>
      </w:r>
      <w:r w:rsidRPr="007F5012">
        <w:tab/>
      </w:r>
      <w:r w:rsidRPr="007F5012">
        <w:tab/>
      </w:r>
      <w:r w:rsidRPr="007F5012">
        <w:tab/>
      </w:r>
      <w:r w:rsidRPr="007F5012">
        <w:tab/>
      </w:r>
      <w:r w:rsidRPr="007F5012">
        <w:tab/>
      </w:r>
      <w:r w:rsidRPr="007F5012">
        <w:tab/>
      </w:r>
      <w:r w:rsidRPr="007F5012">
        <w:tab/>
        <w:t>I. Gorskis</w:t>
      </w:r>
    </w:p>
    <w:p w14:paraId="72DBDC72" w14:textId="5CEF4348" w:rsidR="002C0BCA" w:rsidRPr="007F5012" w:rsidRDefault="002C0BCA" w:rsidP="002C0BCA">
      <w:pPr>
        <w:ind w:right="-1"/>
      </w:pPr>
      <w:r w:rsidRPr="007F5012">
        <w:br w:type="page"/>
      </w:r>
    </w:p>
    <w:p w14:paraId="11417074" w14:textId="77777777" w:rsidR="002C0BCA" w:rsidRPr="007F5012" w:rsidRDefault="002C0BCA" w:rsidP="002C0BCA">
      <w:pPr>
        <w:tabs>
          <w:tab w:val="left" w:pos="-24212"/>
        </w:tabs>
        <w:jc w:val="center"/>
        <w:rPr>
          <w:sz w:val="20"/>
          <w:szCs w:val="20"/>
        </w:rPr>
      </w:pPr>
      <w:r w:rsidRPr="007F5012">
        <w:rPr>
          <w:noProof/>
          <w:sz w:val="20"/>
          <w:szCs w:val="20"/>
        </w:rPr>
        <w:lastRenderedPageBreak/>
        <w:drawing>
          <wp:inline distT="0" distB="0" distL="0" distR="0" wp14:anchorId="5A7FEBEA" wp14:editId="788A46FF">
            <wp:extent cx="676275" cy="752475"/>
            <wp:effectExtent l="0" t="0" r="9525" b="9525"/>
            <wp:docPr id="119721432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683DBCC" w14:textId="77777777" w:rsidR="002C0BCA" w:rsidRPr="007F5012" w:rsidRDefault="002C0BCA" w:rsidP="002C0BCA">
      <w:pPr>
        <w:pStyle w:val="Header"/>
        <w:jc w:val="center"/>
        <w:rPr>
          <w:sz w:val="20"/>
        </w:rPr>
      </w:pPr>
      <w:r w:rsidRPr="007F5012">
        <w:rPr>
          <w:sz w:val="20"/>
        </w:rPr>
        <w:t>LATVIJAS REPUBLIKA</w:t>
      </w:r>
    </w:p>
    <w:p w14:paraId="5B93E9CA" w14:textId="77777777" w:rsidR="002C0BCA" w:rsidRPr="007F5012" w:rsidRDefault="002C0BCA" w:rsidP="002C0BCA">
      <w:pPr>
        <w:pStyle w:val="Header"/>
        <w:jc w:val="center"/>
        <w:rPr>
          <w:b/>
          <w:sz w:val="32"/>
          <w:szCs w:val="32"/>
        </w:rPr>
      </w:pPr>
      <w:r w:rsidRPr="007F5012">
        <w:rPr>
          <w:b/>
          <w:sz w:val="32"/>
          <w:szCs w:val="32"/>
        </w:rPr>
        <w:t>DOBELES NOVADA DOME</w:t>
      </w:r>
    </w:p>
    <w:p w14:paraId="547CCB90" w14:textId="77777777" w:rsidR="002C0BCA" w:rsidRPr="007F5012" w:rsidRDefault="002C0BCA" w:rsidP="002C0BCA">
      <w:pPr>
        <w:pStyle w:val="Header"/>
        <w:jc w:val="center"/>
        <w:rPr>
          <w:sz w:val="16"/>
          <w:szCs w:val="16"/>
        </w:rPr>
      </w:pPr>
      <w:r w:rsidRPr="007F5012">
        <w:rPr>
          <w:sz w:val="16"/>
          <w:szCs w:val="16"/>
        </w:rPr>
        <w:t>Brīvības iela 17, Dobele, Dobeles novads, LV-3701</w:t>
      </w:r>
    </w:p>
    <w:p w14:paraId="529A43B4" w14:textId="77777777" w:rsidR="002C0BCA" w:rsidRPr="007F5012" w:rsidRDefault="002C0BCA" w:rsidP="002C0BCA">
      <w:pPr>
        <w:pStyle w:val="Header"/>
        <w:pBdr>
          <w:bottom w:val="double" w:sz="6" w:space="1" w:color="auto"/>
        </w:pBdr>
        <w:jc w:val="center"/>
        <w:rPr>
          <w:color w:val="000000"/>
          <w:sz w:val="16"/>
          <w:szCs w:val="16"/>
        </w:rPr>
      </w:pPr>
      <w:r w:rsidRPr="007F5012">
        <w:rPr>
          <w:sz w:val="16"/>
          <w:szCs w:val="16"/>
        </w:rPr>
        <w:t xml:space="preserve">Tālr. 63707269, 63700137, 63720940, e-pasts </w:t>
      </w:r>
      <w:hyperlink r:id="rId30" w:history="1">
        <w:r w:rsidRPr="007F5012">
          <w:rPr>
            <w:rStyle w:val="Hyperlink"/>
            <w:rFonts w:eastAsia="Calibri"/>
            <w:color w:val="000000"/>
            <w:sz w:val="16"/>
            <w:szCs w:val="16"/>
          </w:rPr>
          <w:t>dome@dobele.lv</w:t>
        </w:r>
      </w:hyperlink>
    </w:p>
    <w:p w14:paraId="03243BEB" w14:textId="77777777" w:rsidR="002C0BCA" w:rsidRPr="007F5012" w:rsidRDefault="002C0BCA" w:rsidP="002C0BCA">
      <w:pPr>
        <w:pStyle w:val="Default"/>
        <w:jc w:val="center"/>
        <w:rPr>
          <w:b/>
          <w:bCs/>
        </w:rPr>
      </w:pPr>
    </w:p>
    <w:p w14:paraId="201B4C96" w14:textId="77777777" w:rsidR="002C0BCA" w:rsidRPr="007F5012" w:rsidRDefault="002C0BCA" w:rsidP="002C0BCA">
      <w:pPr>
        <w:jc w:val="center"/>
        <w:rPr>
          <w:rFonts w:eastAsia="Calibri"/>
          <w:b/>
        </w:rPr>
      </w:pPr>
      <w:r w:rsidRPr="007F5012">
        <w:rPr>
          <w:rFonts w:eastAsia="Calibri"/>
          <w:b/>
        </w:rPr>
        <w:t>LĒMUMS</w:t>
      </w:r>
    </w:p>
    <w:p w14:paraId="5255E265" w14:textId="77777777" w:rsidR="002C0BCA" w:rsidRPr="007F5012" w:rsidRDefault="002C0BCA" w:rsidP="002C0BCA">
      <w:pPr>
        <w:jc w:val="center"/>
        <w:rPr>
          <w:rFonts w:eastAsia="Calibri"/>
          <w:b/>
        </w:rPr>
      </w:pPr>
      <w:r w:rsidRPr="007F5012">
        <w:rPr>
          <w:rFonts w:eastAsia="Calibri"/>
          <w:b/>
        </w:rPr>
        <w:t>Dobelē</w:t>
      </w:r>
    </w:p>
    <w:p w14:paraId="43DB2D9C" w14:textId="77777777" w:rsidR="002C0BCA" w:rsidRPr="007F5012" w:rsidRDefault="002C0BCA" w:rsidP="002C0BCA">
      <w:pPr>
        <w:rPr>
          <w:rFonts w:eastAsia="Calibri"/>
          <w:b/>
        </w:rPr>
      </w:pPr>
    </w:p>
    <w:p w14:paraId="4A71893F" w14:textId="0EA56874" w:rsidR="002C0BCA" w:rsidRPr="007F5012" w:rsidRDefault="002C0BCA" w:rsidP="002C0BCA">
      <w:pPr>
        <w:rPr>
          <w:rFonts w:eastAsia="Calibri"/>
          <w:b/>
        </w:rPr>
      </w:pPr>
      <w:r w:rsidRPr="007F5012">
        <w:rPr>
          <w:rFonts w:eastAsia="Calibri"/>
          <w:b/>
        </w:rPr>
        <w:t>2025.</w:t>
      </w:r>
      <w:r w:rsidR="006D4B5E">
        <w:rPr>
          <w:rFonts w:eastAsia="Calibri"/>
          <w:b/>
        </w:rPr>
        <w:t xml:space="preserve"> </w:t>
      </w:r>
      <w:r w:rsidRPr="007F5012">
        <w:rPr>
          <w:rFonts w:eastAsia="Calibri"/>
          <w:b/>
        </w:rPr>
        <w:t>gada 27.</w:t>
      </w:r>
      <w:r w:rsidR="006D4B5E">
        <w:rPr>
          <w:rFonts w:eastAsia="Calibri"/>
          <w:b/>
        </w:rPr>
        <w:t xml:space="preserve"> </w:t>
      </w:r>
      <w:r w:rsidRPr="007F5012">
        <w:rPr>
          <w:rFonts w:eastAsia="Calibri"/>
          <w:b/>
        </w:rPr>
        <w:t>martā</w:t>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t xml:space="preserve">      </w:t>
      </w:r>
      <w:r w:rsidRPr="007F5012">
        <w:rPr>
          <w:rFonts w:eastAsia="Calibri"/>
          <w:b/>
        </w:rPr>
        <w:tab/>
        <w:t xml:space="preserve">                      Nr.</w:t>
      </w:r>
      <w:r w:rsidR="006B6CA4">
        <w:rPr>
          <w:rFonts w:eastAsia="Calibri"/>
          <w:b/>
        </w:rPr>
        <w:t>118</w:t>
      </w:r>
      <w:r w:rsidRPr="007F5012">
        <w:rPr>
          <w:rFonts w:eastAsia="Calibri"/>
          <w:b/>
        </w:rPr>
        <w:t>/5</w:t>
      </w:r>
    </w:p>
    <w:p w14:paraId="00AB0BFC" w14:textId="77777777" w:rsidR="002C0BCA" w:rsidRPr="007F5012" w:rsidRDefault="002C0BCA" w:rsidP="002C0BCA">
      <w:pPr>
        <w:jc w:val="center"/>
        <w:rPr>
          <w:b/>
          <w:u w:val="single"/>
        </w:rPr>
      </w:pPr>
    </w:p>
    <w:p w14:paraId="3CF76AB5" w14:textId="77777777" w:rsidR="002C0BCA" w:rsidRPr="007F5012" w:rsidRDefault="002C0BCA" w:rsidP="002C0BCA">
      <w:pPr>
        <w:jc w:val="center"/>
        <w:rPr>
          <w:b/>
          <w:u w:val="single"/>
        </w:rPr>
      </w:pPr>
      <w:r w:rsidRPr="007F5012">
        <w:rPr>
          <w:b/>
          <w:u w:val="single"/>
        </w:rPr>
        <w:t>Par daudzdzīvokļu dzīvojamās mājas Kapsētas ielā 29, Aucē, Dobeles novadā, pārvaldīšanas tiesību nodošanu</w:t>
      </w:r>
    </w:p>
    <w:p w14:paraId="7AC58961" w14:textId="77777777" w:rsidR="002C0BCA" w:rsidRPr="007F5012" w:rsidRDefault="002C0BCA" w:rsidP="002C0BCA">
      <w:pPr>
        <w:spacing w:line="276" w:lineRule="auto"/>
        <w:ind w:firstLine="720"/>
        <w:rPr>
          <w:rFonts w:eastAsia="Calibri"/>
        </w:rPr>
      </w:pPr>
    </w:p>
    <w:p w14:paraId="07343B90" w14:textId="77777777" w:rsidR="002C0BCA" w:rsidRPr="007F5012" w:rsidRDefault="002C0BCA" w:rsidP="002C0BCA">
      <w:pPr>
        <w:ind w:firstLine="720"/>
      </w:pPr>
    </w:p>
    <w:p w14:paraId="79DDB762" w14:textId="26CEFCA4" w:rsidR="002C0BCA" w:rsidRPr="007F5012" w:rsidRDefault="002C0BCA" w:rsidP="001E2D74">
      <w:pPr>
        <w:ind w:firstLine="720"/>
        <w:jc w:val="both"/>
      </w:pPr>
      <w:r w:rsidRPr="007F5012">
        <w:t xml:space="preserve">Dobeles novada pašvaldībā (turpmāk – pašvaldība) saņemts iesniegums no Sabiedrības ar ierobežotu atbildību “AUCES KOMUNĀLIE PAKALPOJUMI” (turpmāk – iesniedzēja), kurā lūgts nodot daudzdzīvokļu mājas Kapsētas ielā 29, Aucē, Dobeles novadā, pārvaldīšanas tiesības dzīvokļu īpašnieku kopībai, dzīvokļu īpašnieku vārdā parakstoties pilnvarotajai personai </w:t>
      </w:r>
      <w:r w:rsidR="00C769D9">
        <w:t>[..]</w:t>
      </w:r>
      <w:r w:rsidRPr="007F5012">
        <w:t>.</w:t>
      </w:r>
    </w:p>
    <w:p w14:paraId="49D13405" w14:textId="655BFFBF" w:rsidR="002C0BCA" w:rsidRPr="007F5012" w:rsidRDefault="002C0BCA" w:rsidP="001E2D74">
      <w:pPr>
        <w:ind w:firstLine="720"/>
        <w:jc w:val="both"/>
      </w:pPr>
      <w:r w:rsidRPr="007F5012">
        <w:t xml:space="preserve">Iesniegumam pielikumā pievienots Dzīvojamās mājas Kapsētas ielā 29, Aucē, Dobeles novadā dzīvokļu īpašnieku 2024. gada 27.novembra kopsapulces protokols Nr.12, saskaņā ar kuru dzīvokļu īpašnieki pilnvarojuši </w:t>
      </w:r>
      <w:r w:rsidR="00C769D9">
        <w:t>[..]</w:t>
      </w:r>
      <w:r w:rsidRPr="007F5012">
        <w:t xml:space="preserve"> pārņemt daudzdzīvokļu dzīvojamās mājas Kapsētas ielā 29, Aucē, Dobeles novadā, pārvaldīšanas tiesības un noslēgt pārvaldīšanas pilnvarojuma līgumu ar iesniedzēju.</w:t>
      </w:r>
    </w:p>
    <w:p w14:paraId="79C582BF" w14:textId="77777777" w:rsidR="002C0BCA" w:rsidRPr="007F5012" w:rsidRDefault="002C0BCA" w:rsidP="001E2D74">
      <w:pPr>
        <w:ind w:firstLine="720"/>
        <w:jc w:val="both"/>
      </w:pPr>
      <w:r w:rsidRPr="007F5012">
        <w:t>Izskatot iesniedzējas iesniegumu, tam pievienotos dokumentus un pašvaldības rīcībā esošo informāciju, Dobeles novada dome konstatē:</w:t>
      </w:r>
    </w:p>
    <w:p w14:paraId="2935DEE9" w14:textId="77777777" w:rsidR="002C0BCA" w:rsidRPr="007F5012" w:rsidRDefault="002C0BCA" w:rsidP="001E2D74">
      <w:pPr>
        <w:ind w:firstLine="720"/>
        <w:jc w:val="both"/>
      </w:pPr>
      <w:r w:rsidRPr="007F5012">
        <w:t>Nekustamais īpašums Kapsētas ielā 29, Aucē, Dobeles novadā (turpmāk – Īpašums), kadastra numurs 46050343405, sastāv no zemes gabala 0,3138 ha kopplatībā, uz zemes gabala atrodošās divstāvu ēkas ar 6 (sešiem) dzīvokļu īpašumiem un šķūņa.</w:t>
      </w:r>
    </w:p>
    <w:p w14:paraId="12B55E80" w14:textId="77777777" w:rsidR="002C0BCA" w:rsidRPr="007F5012" w:rsidRDefault="002C0BCA" w:rsidP="001E2D74">
      <w:pPr>
        <w:ind w:firstLine="720"/>
        <w:jc w:val="both"/>
      </w:pPr>
      <w:r w:rsidRPr="007F5012">
        <w:t>Pamatojoties uz pilnvarojuma līgumu, pašvaldība ir pilnvarojusi iesniedzēju atbilstoši normatīvo aktu prasībām pārvaldīt Īpašumu un pašvaldībai piekrītošos dzīvokļu īpašumus Īpašumā.</w:t>
      </w:r>
    </w:p>
    <w:p w14:paraId="52F6FD69" w14:textId="77777777" w:rsidR="002C0BCA" w:rsidRPr="007F5012" w:rsidRDefault="002C0BCA" w:rsidP="001E2D74">
      <w:pPr>
        <w:ind w:firstLine="720"/>
        <w:jc w:val="both"/>
        <w:rPr>
          <w:color w:val="000000" w:themeColor="text1"/>
          <w:shd w:val="clear" w:color="auto" w:fill="FFFFFF"/>
        </w:rPr>
      </w:pPr>
      <w:r w:rsidRPr="007F5012">
        <w:rPr>
          <w:color w:val="000000" w:themeColor="text1"/>
        </w:rPr>
        <w:t xml:space="preserve">Atbilstoši likuma „Par valsts un pašvaldību dzīvojamo māju privatizāciju” 51. panta trešajai daļai, kas nosaka, ka </w:t>
      </w:r>
      <w:r w:rsidRPr="007F5012">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686485BA" w14:textId="77777777" w:rsidR="002C0BCA" w:rsidRPr="007F5012" w:rsidRDefault="002C0BCA" w:rsidP="001E2D74">
      <w:pPr>
        <w:ind w:firstLine="720"/>
        <w:jc w:val="both"/>
        <w:rPr>
          <w:shd w:val="clear" w:color="auto" w:fill="FFFFFF"/>
        </w:rPr>
      </w:pPr>
      <w:r w:rsidRPr="007F5012">
        <w:rPr>
          <w:color w:val="000000" w:themeColor="text1"/>
          <w:shd w:val="clear" w:color="auto" w:fill="FFFFFF"/>
        </w:rPr>
        <w:t xml:space="preserve">Saskaņā ar Valsts vienotās datorizētās zemesgrāmatas un Valsts zemes dienesta Kadastra informācijas sistēmā norādītajiem datiem, Īpašumā pašvaldībai ir piekritīgs 1 (viens) dzīvokļa īpašums un attiecīgās kopīpašuma domājamās daļas no Īpašuma sastāva. Pārējie dzīvokļu īpašumi un attiecīgās kopīpašuma domājamās daļas no Īpašuma sastāva reģistrētas zemesgrāmatā uz privātpersonu vārda. Tādējādi secināms, ka Īpašumā ir privatizēti vairāk kā puse no visiem mājā esošajiem privatizācijas objektiem. </w:t>
      </w:r>
    </w:p>
    <w:p w14:paraId="736B0F94" w14:textId="77777777" w:rsidR="002C0BCA" w:rsidRPr="007F5012" w:rsidRDefault="002C0BCA" w:rsidP="001E2D74">
      <w:pPr>
        <w:ind w:firstLine="720"/>
        <w:jc w:val="both"/>
        <w:rPr>
          <w:shd w:val="clear" w:color="auto" w:fill="FFFFFF"/>
        </w:rPr>
      </w:pPr>
      <w:r w:rsidRPr="007F5012">
        <w:t xml:space="preserve">Ņemot vērā iepriekš minēto, secināms, ka ir iestājušies likuma </w:t>
      </w:r>
      <w:r w:rsidRPr="007F5012">
        <w:rPr>
          <w:color w:val="000000" w:themeColor="text1"/>
        </w:rPr>
        <w:t>„Par valsts un pašvaldību dzīvojamo māju privatizāciju” 51. panta trešās daļas</w:t>
      </w:r>
      <w:r w:rsidRPr="007F5012">
        <w:t xml:space="preserve"> nosacījumi, līdz ar to, dzīvojamās mājas, šķūņa un zemes gabala pārvaldīšanas tiesības nododamas dzīvokļu īpašnieku pilnvarotajai personai.</w:t>
      </w:r>
    </w:p>
    <w:p w14:paraId="6D4186E4" w14:textId="4198855B" w:rsidR="002C0BCA" w:rsidRPr="007F5012" w:rsidRDefault="002C0BCA" w:rsidP="001E2D74">
      <w:pPr>
        <w:ind w:firstLine="720"/>
        <w:jc w:val="both"/>
        <w:rPr>
          <w:shd w:val="clear" w:color="auto" w:fill="FFFFFF"/>
        </w:rPr>
      </w:pPr>
      <w:r w:rsidRPr="007F5012">
        <w:t xml:space="preserve">Pamatojoties uz Pašvaldību likuma 10. panta pirmās daļas 21. punktu, likuma „Par valsts un pašvaldību dzīvojamo māju privatizāciju” 51. panta trešo daļu, </w:t>
      </w:r>
      <w:r w:rsidRPr="007F5012">
        <w:rPr>
          <w:rFonts w:eastAsiaTheme="minorHAnsi"/>
          <w:kern w:val="2"/>
          <w14:ligatures w14:val="standardContextual"/>
        </w:rPr>
        <w:t xml:space="preserve">Administratīvo teritoriju un </w:t>
      </w:r>
      <w:r w:rsidRPr="007F5012">
        <w:rPr>
          <w:rFonts w:eastAsiaTheme="minorHAnsi"/>
          <w:kern w:val="2"/>
          <w14:ligatures w14:val="standardContextual"/>
        </w:rPr>
        <w:lastRenderedPageBreak/>
        <w:t>apdzīvoto vietu likuma</w:t>
      </w:r>
      <w:r w:rsidRPr="007F5012">
        <w:rPr>
          <w:rFonts w:eastAsiaTheme="minorHAnsi"/>
          <w:kern w:val="2"/>
          <w:shd w:val="clear" w:color="auto" w:fill="FFFFFF"/>
          <w14:ligatures w14:val="standardContextual"/>
        </w:rPr>
        <w:t xml:space="preserve"> pārejas noteikumu 6. punktu,</w:t>
      </w:r>
      <w:r w:rsidRPr="007F5012">
        <w:t xml:space="preserve"> ievērojot dzīvokļu īpašnieku lēmumu, atklāti balsojot: </w:t>
      </w:r>
      <w:r w:rsidR="001E2D74" w:rsidRPr="00875212">
        <w:t>PAR - 1</w:t>
      </w:r>
      <w:r w:rsidR="001E2D74">
        <w:t>6</w:t>
      </w:r>
      <w:r w:rsidR="001E2D74" w:rsidRPr="00875212">
        <w:t xml:space="preserve"> (Ģirts Ante, Kristīne Briede</w:t>
      </w:r>
      <w:r w:rsidR="001E2D74">
        <w:t>,</w:t>
      </w:r>
      <w:r w:rsidR="001E2D74" w:rsidRPr="00875212">
        <w:rPr>
          <w:bCs/>
          <w:lang w:eastAsia="et-EE"/>
        </w:rPr>
        <w:t xml:space="preserve"> </w:t>
      </w:r>
      <w:r w:rsidR="001E2D74" w:rsidRPr="00875212">
        <w:t>Māris Feldmanis</w:t>
      </w:r>
      <w:r w:rsidR="001E2D74">
        <w:t>,</w:t>
      </w:r>
      <w:r w:rsidR="001E2D74" w:rsidRPr="00875212">
        <w:rPr>
          <w:bCs/>
          <w:lang w:eastAsia="et-EE"/>
        </w:rPr>
        <w:t xml:space="preserve"> </w:t>
      </w:r>
      <w:r w:rsidR="001E2D74">
        <w:rPr>
          <w:bCs/>
          <w:lang w:eastAsia="et-EE"/>
        </w:rPr>
        <w:t xml:space="preserve">Edgars Gaigalis, </w:t>
      </w:r>
      <w:r w:rsidR="001E2D74" w:rsidRPr="00875212">
        <w:rPr>
          <w:bCs/>
          <w:lang w:eastAsia="et-EE"/>
        </w:rPr>
        <w:t>Ivars Gorskis, Linda Karloviča, Edgars Laimiņš, Sintija Liekniņa, Sanita Olševska, Andris Podvinskis, Viesturs Reinfelds</w:t>
      </w:r>
      <w:r w:rsidR="001E2D74">
        <w:rPr>
          <w:bCs/>
          <w:lang w:eastAsia="et-EE"/>
        </w:rPr>
        <w:t>,</w:t>
      </w:r>
      <w:r w:rsidR="001E2D74" w:rsidRPr="00875212">
        <w:rPr>
          <w:bCs/>
          <w:lang w:eastAsia="et-EE"/>
        </w:rPr>
        <w:t xml:space="preserve"> Dace Reinika, Guntis Safranovičs, </w:t>
      </w:r>
      <w:r w:rsidR="001E2D74">
        <w:rPr>
          <w:bCs/>
          <w:lang w:eastAsia="et-EE"/>
        </w:rPr>
        <w:t xml:space="preserve">Andrejs Spridzāns, </w:t>
      </w:r>
      <w:r w:rsidR="001E2D74" w:rsidRPr="00875212">
        <w:rPr>
          <w:bCs/>
          <w:lang w:eastAsia="et-EE"/>
        </w:rPr>
        <w:t xml:space="preserve">Ivars Stanga, Indra Špela), </w:t>
      </w:r>
      <w:r w:rsidR="001E2D74" w:rsidRPr="00875212">
        <w:t xml:space="preserve">PRET – </w:t>
      </w:r>
      <w:r w:rsidR="001E2D74">
        <w:t>nav</w:t>
      </w:r>
      <w:r w:rsidR="001E2D74" w:rsidRPr="00875212">
        <w:t xml:space="preserve">, ATTURAS – </w:t>
      </w:r>
      <w:r w:rsidR="001E2D74">
        <w:t>nav</w:t>
      </w:r>
      <w:r w:rsidR="001E2D74" w:rsidRPr="00875212">
        <w:t xml:space="preserve">, </w:t>
      </w:r>
      <w:r w:rsidR="001E2D74" w:rsidRPr="00875212">
        <w:rPr>
          <w:rFonts w:eastAsia="Calibri"/>
          <w:lang w:eastAsia="en-US"/>
        </w:rPr>
        <w:t xml:space="preserve">NEBALSO – </w:t>
      </w:r>
      <w:r w:rsidR="001E2D74">
        <w:rPr>
          <w:rFonts w:eastAsia="Calibri"/>
          <w:lang w:eastAsia="en-US"/>
        </w:rPr>
        <w:t>nav</w:t>
      </w:r>
      <w:r w:rsidR="001E2D74" w:rsidRPr="00875212">
        <w:t xml:space="preserve">, </w:t>
      </w:r>
      <w:r w:rsidRPr="007F5012">
        <w:t>Dobeles novada dome NOLEMJ:</w:t>
      </w:r>
    </w:p>
    <w:p w14:paraId="05E0C8DA" w14:textId="77777777" w:rsidR="002C0BCA" w:rsidRPr="007F5012" w:rsidRDefault="002C0BCA" w:rsidP="001E2D74">
      <w:pPr>
        <w:ind w:left="284" w:firstLine="720"/>
        <w:jc w:val="both"/>
      </w:pPr>
    </w:p>
    <w:p w14:paraId="1B85F597" w14:textId="7BC0B3EC" w:rsidR="002C0BCA" w:rsidRPr="007F5012" w:rsidRDefault="002C0BCA" w:rsidP="001E2D74">
      <w:pPr>
        <w:pStyle w:val="ListParagraph"/>
        <w:numPr>
          <w:ilvl w:val="0"/>
          <w:numId w:val="39"/>
        </w:numPr>
        <w:ind w:left="284"/>
        <w:jc w:val="both"/>
        <w:rPr>
          <w:rFonts w:eastAsia="Calibri"/>
        </w:rPr>
      </w:pPr>
      <w:r w:rsidRPr="007F5012">
        <w:rPr>
          <w:rFonts w:eastAsia="Calibri"/>
        </w:rPr>
        <w:t xml:space="preserve">NODOT dzīvojamās mājas ar </w:t>
      </w:r>
      <w:r w:rsidR="00C60CA6" w:rsidRPr="007F5012">
        <w:t xml:space="preserve">6 (sešiem) </w:t>
      </w:r>
      <w:r w:rsidRPr="007F5012">
        <w:rPr>
          <w:rFonts w:eastAsia="Calibri"/>
        </w:rPr>
        <w:t xml:space="preserve">dzīvokļu īpašumiem, šķūņa un zemes gabala 0,3138 ha platībā, īpašumā Kapsētas ielā 29, Aucē, Dobeles novadā, kadastra numurs 46050343405, pārvaldīšanas tiesības īpašnieku pilnvarotajai personai </w:t>
      </w:r>
      <w:r w:rsidR="00C25DAB">
        <w:rPr>
          <w:rFonts w:eastAsia="Calibri"/>
        </w:rPr>
        <w:t>[..]</w:t>
      </w:r>
      <w:r w:rsidRPr="007F5012">
        <w:rPr>
          <w:rFonts w:eastAsia="Calibri"/>
        </w:rPr>
        <w:t>.</w:t>
      </w:r>
    </w:p>
    <w:p w14:paraId="7D2B63A4" w14:textId="77777777" w:rsidR="002C0BCA" w:rsidRPr="007F5012" w:rsidRDefault="002C0BCA" w:rsidP="001E2D74">
      <w:pPr>
        <w:numPr>
          <w:ilvl w:val="0"/>
          <w:numId w:val="39"/>
        </w:numPr>
        <w:ind w:left="284" w:hanging="284"/>
        <w:jc w:val="both"/>
        <w:rPr>
          <w:rFonts w:eastAsia="Calibri"/>
        </w:rPr>
      </w:pPr>
      <w:r w:rsidRPr="007F5012">
        <w:rPr>
          <w:rFonts w:eastAsia="Calibri"/>
        </w:rPr>
        <w:t>PILNVAROT sabiedrību ar ierobežotu atbildību “AUCES KOMUNĀLIE PAKALPOJUMI” valdes locekli 1 (viena) mēneša laikā no lēmuma pieņemšanas dienas sagatavot un Dobeles novada pašvaldības vārdā parakstīt lēmuma 1. punktā dzīvojamās mājas, šķūņa un zemes gabala nodošanas – pieņemšanas aktu.</w:t>
      </w:r>
    </w:p>
    <w:p w14:paraId="049A76DA" w14:textId="77777777" w:rsidR="002C0BCA" w:rsidRDefault="002C0BCA" w:rsidP="001E2D74">
      <w:pPr>
        <w:jc w:val="both"/>
        <w:rPr>
          <w:rFonts w:eastAsia="Calibri"/>
        </w:rPr>
      </w:pPr>
    </w:p>
    <w:p w14:paraId="33E88135" w14:textId="77777777" w:rsidR="006B6CA4" w:rsidRPr="007F5012" w:rsidRDefault="006B6CA4" w:rsidP="001E2D74">
      <w:pPr>
        <w:jc w:val="both"/>
        <w:rPr>
          <w:rFonts w:eastAsia="Calibri"/>
        </w:rPr>
      </w:pPr>
    </w:p>
    <w:p w14:paraId="1153FAB0" w14:textId="77777777" w:rsidR="006B6CA4" w:rsidRPr="007F5012" w:rsidRDefault="006B6CA4" w:rsidP="001E2D74">
      <w:pPr>
        <w:spacing w:line="360" w:lineRule="auto"/>
        <w:jc w:val="both"/>
      </w:pPr>
      <w:r w:rsidRPr="007F5012">
        <w:t>Domes priekšsēdētājs</w:t>
      </w:r>
      <w:r w:rsidRPr="007F5012">
        <w:tab/>
      </w:r>
      <w:r w:rsidRPr="007F5012">
        <w:tab/>
      </w:r>
      <w:r w:rsidRPr="007F5012">
        <w:tab/>
      </w:r>
      <w:r w:rsidRPr="007F5012">
        <w:tab/>
      </w:r>
      <w:r w:rsidRPr="007F5012">
        <w:tab/>
      </w:r>
      <w:r w:rsidRPr="007F5012">
        <w:tab/>
      </w:r>
      <w:r w:rsidRPr="007F5012">
        <w:tab/>
      </w:r>
      <w:r w:rsidRPr="007F5012">
        <w:tab/>
      </w:r>
      <w:r w:rsidRPr="007F5012">
        <w:tab/>
        <w:t>I. Gorskis</w:t>
      </w:r>
    </w:p>
    <w:p w14:paraId="0E716F58" w14:textId="7AA4E901" w:rsidR="002C0BCA" w:rsidRPr="007F5012" w:rsidRDefault="002C0BCA" w:rsidP="002C0BCA">
      <w:pPr>
        <w:ind w:right="-1"/>
      </w:pPr>
      <w:r w:rsidRPr="007F5012">
        <w:br w:type="page"/>
      </w:r>
    </w:p>
    <w:p w14:paraId="30FE5350" w14:textId="77777777" w:rsidR="002C0BCA" w:rsidRPr="007F5012" w:rsidRDefault="002C0BCA" w:rsidP="002C0BCA">
      <w:pPr>
        <w:tabs>
          <w:tab w:val="left" w:pos="-24212"/>
        </w:tabs>
        <w:jc w:val="center"/>
        <w:rPr>
          <w:sz w:val="20"/>
          <w:szCs w:val="20"/>
        </w:rPr>
      </w:pPr>
      <w:r w:rsidRPr="007F5012">
        <w:rPr>
          <w:noProof/>
          <w:sz w:val="20"/>
          <w:szCs w:val="20"/>
        </w:rPr>
        <w:lastRenderedPageBreak/>
        <w:drawing>
          <wp:inline distT="0" distB="0" distL="0" distR="0" wp14:anchorId="6BD2A06A" wp14:editId="0A610569">
            <wp:extent cx="676275" cy="752475"/>
            <wp:effectExtent l="0" t="0" r="9525" b="9525"/>
            <wp:docPr id="82141553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7CEF669" w14:textId="77777777" w:rsidR="002C0BCA" w:rsidRPr="007F5012" w:rsidRDefault="002C0BCA" w:rsidP="002C0BCA">
      <w:pPr>
        <w:pStyle w:val="Header"/>
        <w:jc w:val="center"/>
        <w:rPr>
          <w:sz w:val="20"/>
        </w:rPr>
      </w:pPr>
      <w:r w:rsidRPr="007F5012">
        <w:rPr>
          <w:sz w:val="20"/>
        </w:rPr>
        <w:t>LATVIJAS REPUBLIKA</w:t>
      </w:r>
    </w:p>
    <w:p w14:paraId="49CFE586" w14:textId="77777777" w:rsidR="002C0BCA" w:rsidRPr="007F5012" w:rsidRDefault="002C0BCA" w:rsidP="002C0BCA">
      <w:pPr>
        <w:pStyle w:val="Header"/>
        <w:jc w:val="center"/>
        <w:rPr>
          <w:b/>
          <w:sz w:val="32"/>
          <w:szCs w:val="32"/>
        </w:rPr>
      </w:pPr>
      <w:r w:rsidRPr="007F5012">
        <w:rPr>
          <w:b/>
          <w:sz w:val="32"/>
          <w:szCs w:val="32"/>
        </w:rPr>
        <w:t>DOBELES NOVADA DOME</w:t>
      </w:r>
    </w:p>
    <w:p w14:paraId="47A5152E" w14:textId="77777777" w:rsidR="002C0BCA" w:rsidRPr="007F5012" w:rsidRDefault="002C0BCA" w:rsidP="002C0BCA">
      <w:pPr>
        <w:pStyle w:val="Header"/>
        <w:jc w:val="center"/>
        <w:rPr>
          <w:sz w:val="16"/>
          <w:szCs w:val="16"/>
        </w:rPr>
      </w:pPr>
      <w:r w:rsidRPr="007F5012">
        <w:rPr>
          <w:sz w:val="16"/>
          <w:szCs w:val="16"/>
        </w:rPr>
        <w:t>Brīvības iela 17, Dobele, Dobeles novads, LV-3701</w:t>
      </w:r>
    </w:p>
    <w:p w14:paraId="232A54D6" w14:textId="77777777" w:rsidR="002C0BCA" w:rsidRPr="007F5012" w:rsidRDefault="002C0BCA" w:rsidP="002C0BCA">
      <w:pPr>
        <w:pStyle w:val="Header"/>
        <w:pBdr>
          <w:bottom w:val="double" w:sz="6" w:space="1" w:color="auto"/>
        </w:pBdr>
        <w:jc w:val="center"/>
        <w:rPr>
          <w:color w:val="000000"/>
          <w:sz w:val="16"/>
          <w:szCs w:val="16"/>
        </w:rPr>
      </w:pPr>
      <w:r w:rsidRPr="007F5012">
        <w:rPr>
          <w:sz w:val="16"/>
          <w:szCs w:val="16"/>
        </w:rPr>
        <w:t xml:space="preserve">Tālr. 63707269, 63700137, 63720940, e-pasts </w:t>
      </w:r>
      <w:hyperlink r:id="rId31" w:history="1">
        <w:r w:rsidRPr="007F5012">
          <w:rPr>
            <w:rStyle w:val="Hyperlink"/>
            <w:rFonts w:eastAsia="Calibri"/>
            <w:color w:val="000000"/>
            <w:sz w:val="16"/>
            <w:szCs w:val="16"/>
          </w:rPr>
          <w:t>dome@dobele.lv</w:t>
        </w:r>
      </w:hyperlink>
    </w:p>
    <w:p w14:paraId="2A056864" w14:textId="77777777" w:rsidR="002C0BCA" w:rsidRPr="007F5012" w:rsidRDefault="002C0BCA" w:rsidP="002C0BCA">
      <w:pPr>
        <w:pStyle w:val="Default"/>
        <w:jc w:val="center"/>
        <w:rPr>
          <w:b/>
          <w:bCs/>
        </w:rPr>
      </w:pPr>
    </w:p>
    <w:p w14:paraId="2C828538" w14:textId="77777777" w:rsidR="002C0BCA" w:rsidRPr="007F5012" w:rsidRDefault="002C0BCA" w:rsidP="002C0BCA">
      <w:pPr>
        <w:jc w:val="center"/>
        <w:rPr>
          <w:rFonts w:eastAsia="Calibri"/>
          <w:b/>
        </w:rPr>
      </w:pPr>
      <w:r w:rsidRPr="007F5012">
        <w:rPr>
          <w:rFonts w:eastAsia="Calibri"/>
          <w:b/>
        </w:rPr>
        <w:t>LĒMUMS</w:t>
      </w:r>
    </w:p>
    <w:p w14:paraId="263D745C" w14:textId="77777777" w:rsidR="002C0BCA" w:rsidRPr="007F5012" w:rsidRDefault="002C0BCA" w:rsidP="002C0BCA">
      <w:pPr>
        <w:jc w:val="center"/>
        <w:rPr>
          <w:rFonts w:eastAsia="Calibri"/>
          <w:b/>
        </w:rPr>
      </w:pPr>
      <w:r w:rsidRPr="007F5012">
        <w:rPr>
          <w:rFonts w:eastAsia="Calibri"/>
          <w:b/>
        </w:rPr>
        <w:t>Dobelē</w:t>
      </w:r>
    </w:p>
    <w:p w14:paraId="1EA5BE0C" w14:textId="77777777" w:rsidR="002C0BCA" w:rsidRPr="007F5012" w:rsidRDefault="002C0BCA" w:rsidP="002C0BCA">
      <w:pPr>
        <w:rPr>
          <w:rFonts w:eastAsia="Calibri"/>
          <w:b/>
        </w:rPr>
      </w:pPr>
    </w:p>
    <w:p w14:paraId="577896EB" w14:textId="0DB61251" w:rsidR="002C0BCA" w:rsidRPr="007F5012" w:rsidRDefault="002C0BCA" w:rsidP="002C0BCA">
      <w:pPr>
        <w:rPr>
          <w:rFonts w:eastAsia="Calibri"/>
          <w:b/>
        </w:rPr>
      </w:pPr>
      <w:r w:rsidRPr="007F5012">
        <w:rPr>
          <w:rFonts w:eastAsia="Calibri"/>
          <w:b/>
        </w:rPr>
        <w:t>2025.</w:t>
      </w:r>
      <w:r w:rsidR="006D4B5E">
        <w:rPr>
          <w:rFonts w:eastAsia="Calibri"/>
          <w:b/>
        </w:rPr>
        <w:t xml:space="preserve"> </w:t>
      </w:r>
      <w:r w:rsidRPr="007F5012">
        <w:rPr>
          <w:rFonts w:eastAsia="Calibri"/>
          <w:b/>
        </w:rPr>
        <w:t>gada 27.</w:t>
      </w:r>
      <w:r w:rsidR="006D4B5E">
        <w:rPr>
          <w:rFonts w:eastAsia="Calibri"/>
          <w:b/>
        </w:rPr>
        <w:t xml:space="preserve"> </w:t>
      </w:r>
      <w:r w:rsidRPr="007F5012">
        <w:rPr>
          <w:rFonts w:eastAsia="Calibri"/>
          <w:b/>
        </w:rPr>
        <w:t>martā</w:t>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t>Nr.</w:t>
      </w:r>
      <w:r w:rsidR="006B6CA4">
        <w:rPr>
          <w:rFonts w:eastAsia="Calibri"/>
          <w:b/>
        </w:rPr>
        <w:t>119</w:t>
      </w:r>
      <w:r w:rsidRPr="007F5012">
        <w:rPr>
          <w:rFonts w:eastAsia="Calibri"/>
          <w:b/>
        </w:rPr>
        <w:t>/5</w:t>
      </w:r>
    </w:p>
    <w:p w14:paraId="484296ED" w14:textId="77777777" w:rsidR="002C0BCA" w:rsidRPr="007F5012" w:rsidRDefault="002C0BCA" w:rsidP="002C0BCA">
      <w:pPr>
        <w:jc w:val="center"/>
        <w:rPr>
          <w:b/>
          <w:u w:val="single"/>
        </w:rPr>
      </w:pPr>
    </w:p>
    <w:p w14:paraId="3DA4EEF8" w14:textId="77777777" w:rsidR="002C0BCA" w:rsidRPr="007F5012" w:rsidRDefault="002C0BCA" w:rsidP="002C0BCA">
      <w:pPr>
        <w:jc w:val="center"/>
        <w:rPr>
          <w:b/>
          <w:u w:val="single"/>
        </w:rPr>
      </w:pPr>
      <w:r w:rsidRPr="007F5012">
        <w:rPr>
          <w:b/>
          <w:u w:val="single"/>
        </w:rPr>
        <w:t>Par daudzdzīvokļu dzīvojamās mājas Pils ielā 3, Aucē, Dobeles novadā, pārvaldīšanas tiesību nodošanu</w:t>
      </w:r>
    </w:p>
    <w:p w14:paraId="7B707702" w14:textId="77777777" w:rsidR="002C0BCA" w:rsidRPr="007F5012" w:rsidRDefault="002C0BCA" w:rsidP="002C0BCA">
      <w:pPr>
        <w:ind w:firstLine="720"/>
        <w:rPr>
          <w:rFonts w:eastAsia="Calibri"/>
        </w:rPr>
      </w:pPr>
    </w:p>
    <w:p w14:paraId="24927C8B" w14:textId="77777777" w:rsidR="002C0BCA" w:rsidRPr="007F5012" w:rsidRDefault="002C0BCA" w:rsidP="002C0BCA">
      <w:pPr>
        <w:ind w:firstLine="720"/>
      </w:pPr>
    </w:p>
    <w:p w14:paraId="22C09ADE" w14:textId="54973DEB" w:rsidR="002C0BCA" w:rsidRPr="007F5012" w:rsidRDefault="002C0BCA" w:rsidP="00F4126D">
      <w:pPr>
        <w:ind w:firstLine="720"/>
        <w:jc w:val="both"/>
      </w:pPr>
      <w:r w:rsidRPr="007F5012">
        <w:t xml:space="preserve">Dobeles novada pašvaldībā (turpmāk – pašvaldība) saņemts iesniegums no Sabiedrības ar ierobežotu atbildību “AUCES KOMUNĀLIE PAKALPOJUMI” (turpmāk – iesniedzēja), kurā lūgts nodot daudzdzīvokļu mājas Pils ielā 3, Aucē, Dobeles novadā, pārvaldīšanas tiesības dzīvokļu īpašnieku kopībai, dzīvokļu īpašnieku vārdā parakstoties pilnvarotajai personai </w:t>
      </w:r>
      <w:r w:rsidR="00C25DAB">
        <w:t>[..]</w:t>
      </w:r>
      <w:r w:rsidRPr="007F5012">
        <w:t>.</w:t>
      </w:r>
    </w:p>
    <w:p w14:paraId="5201FD3B" w14:textId="671F8213" w:rsidR="002C0BCA" w:rsidRPr="007F5012" w:rsidRDefault="002C0BCA" w:rsidP="00F4126D">
      <w:pPr>
        <w:ind w:firstLine="720"/>
        <w:jc w:val="both"/>
      </w:pPr>
      <w:r w:rsidRPr="007F5012">
        <w:t xml:space="preserve">Iesniegumam pielikumā pievienots Dzīvojamās mājas Pils ielā 3, Aucē, Dobeles novadā dzīvokļu īpašnieku 2025. gada 15.janvāra kopsapulces protokols Nr.02/2025, saskaņā ar kuru dzīvokļu īpašnieki pilnvarojuši </w:t>
      </w:r>
      <w:r w:rsidR="00C25DAB">
        <w:t>[..]</w:t>
      </w:r>
      <w:r w:rsidRPr="007F5012">
        <w:t xml:space="preserve"> pārņemt daudzdzīvokļu dzīvojamās mājas Pils ielā 3, Aucē, Dobeles novadā, pārvaldīšanas tiesības un noslēgt pārvaldīšanas pilnvarojuma līgumu ar iesniedzēju.</w:t>
      </w:r>
    </w:p>
    <w:p w14:paraId="315C9E52" w14:textId="77777777" w:rsidR="002C0BCA" w:rsidRPr="007F5012" w:rsidRDefault="002C0BCA" w:rsidP="00F4126D">
      <w:pPr>
        <w:ind w:firstLine="720"/>
        <w:jc w:val="both"/>
      </w:pPr>
      <w:r w:rsidRPr="007F5012">
        <w:t>Izskatot iesniedzēja iesniegumu, tam pievienotos dokumentus un pašvaldības rīcībā esošo informāciju, Dobeles novada dome konstatē:</w:t>
      </w:r>
    </w:p>
    <w:p w14:paraId="49327A1E" w14:textId="77777777" w:rsidR="002C0BCA" w:rsidRPr="007F5012" w:rsidRDefault="002C0BCA" w:rsidP="00F4126D">
      <w:pPr>
        <w:ind w:firstLine="720"/>
        <w:jc w:val="both"/>
      </w:pPr>
      <w:r w:rsidRPr="007F5012">
        <w:t>Nekustamais īpašums Pils ielā 3, Aucē, Dobeles novadā (turpmāk – Īpašums), kadastra numurs 46050040411, sastāv no zemes gabala 0,3744 ha kopplatībā, uz zemes gabala atrodošās divstāvu ēkas ar 7 (septiņiem) dzīvokļu īpašumiem (viens dzīvokļa īpašums tika izveidots 2018. gadā, atdalot to no nedzīvojamās telpas platības) un 1 (vienu) nedzīvojamās telpas un saimniecības ēkas.</w:t>
      </w:r>
    </w:p>
    <w:p w14:paraId="3083B1EF" w14:textId="77777777" w:rsidR="002C0BCA" w:rsidRPr="007F5012" w:rsidRDefault="002C0BCA" w:rsidP="00F4126D">
      <w:pPr>
        <w:ind w:firstLine="720"/>
        <w:jc w:val="both"/>
      </w:pPr>
      <w:r w:rsidRPr="007F5012">
        <w:t>Pamatojoties uz pilnvarojuma līgumu, pašvaldība ir pilnvarojusi iesniedzēju atbilstoši normatīvo aktu prasībām pārvaldīt Īpašumu un pašvaldībai piekrītošos privatizācijas objektus Īpašumā.</w:t>
      </w:r>
    </w:p>
    <w:p w14:paraId="474DD9EB" w14:textId="77777777" w:rsidR="002C0BCA" w:rsidRPr="007F5012" w:rsidRDefault="002C0BCA" w:rsidP="00F4126D">
      <w:pPr>
        <w:ind w:firstLine="720"/>
        <w:jc w:val="both"/>
        <w:rPr>
          <w:color w:val="000000" w:themeColor="text1"/>
          <w:shd w:val="clear" w:color="auto" w:fill="FFFFFF"/>
        </w:rPr>
      </w:pPr>
      <w:r w:rsidRPr="007F5012">
        <w:rPr>
          <w:color w:val="000000" w:themeColor="text1"/>
        </w:rPr>
        <w:t xml:space="preserve">Atbilstoši likuma „Par valsts un pašvaldību dzīvojamo māju privatizāciju” 51. panta trešajai daļai, kas nosaka, ka </w:t>
      </w:r>
      <w:r w:rsidRPr="007F5012">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10ADD9C6" w14:textId="77777777" w:rsidR="002C0BCA" w:rsidRPr="007F5012" w:rsidRDefault="002C0BCA" w:rsidP="00F4126D">
      <w:pPr>
        <w:ind w:firstLine="720"/>
        <w:jc w:val="both"/>
        <w:rPr>
          <w:shd w:val="clear" w:color="auto" w:fill="FFFFFF"/>
        </w:rPr>
      </w:pPr>
      <w:r w:rsidRPr="007F5012">
        <w:rPr>
          <w:color w:val="000000" w:themeColor="text1"/>
          <w:shd w:val="clear" w:color="auto" w:fill="FFFFFF"/>
        </w:rPr>
        <w:t xml:space="preserve">Saskaņā ar Valsts vienotās datorizētās zemesgrāmatas un Valsts zemes dienesta Kadastra informācijas sistēmā norādītajiem datiem, Īpašumā pašvaldībai ir piekritīgi 2 (divi) dzīvokļu īpašumi un </w:t>
      </w:r>
      <w:r w:rsidRPr="007F5012">
        <w:t>1 (viens) nedzīvojamo telpu īpašums</w:t>
      </w:r>
      <w:r w:rsidRPr="007F5012">
        <w:rPr>
          <w:color w:val="000000" w:themeColor="text1"/>
          <w:shd w:val="clear" w:color="auto" w:fill="FFFFFF"/>
        </w:rPr>
        <w:t xml:space="preserve"> un attiecīgās kopīpašuma domājamās daļas no Īpašuma sastāva un par 1 (vienu) dzīvokļa īpašumu ar pašvaldību ir noslēgts pirkuma līgums ar nomaksas termiņu 2025. gada 30. janvāris. Pārējie dzīvokļu īpašumi un attiecīgās kopīpašuma domājamās daļas no Īpašuma sastāva reģistrētas zemesgrāmatā uz privātpersonu vārda. Tādējādi secināms, ka Īpašumā ir privatizēti vairāk kā puse no visiem mājā esošajiem privatizācijas objektiem. </w:t>
      </w:r>
    </w:p>
    <w:p w14:paraId="78884CC1" w14:textId="77777777" w:rsidR="002C0BCA" w:rsidRPr="007F5012" w:rsidRDefault="002C0BCA" w:rsidP="00F4126D">
      <w:pPr>
        <w:ind w:firstLine="720"/>
        <w:jc w:val="both"/>
        <w:rPr>
          <w:shd w:val="clear" w:color="auto" w:fill="FFFFFF"/>
        </w:rPr>
      </w:pPr>
      <w:r w:rsidRPr="007F5012">
        <w:t xml:space="preserve">Ņemot vērā iepriekš minēto, secināms, ka ir iestājušies likuma </w:t>
      </w:r>
      <w:r w:rsidRPr="007F5012">
        <w:rPr>
          <w:color w:val="000000" w:themeColor="text1"/>
        </w:rPr>
        <w:t>„Par valsts un pašvaldību dzīvojamo māju privatizāciju” 51. panta trešās daļas</w:t>
      </w:r>
      <w:r w:rsidRPr="007F5012">
        <w:t xml:space="preserve"> nosacījumi, līdz ar to, dzīvojamās mājas, </w:t>
      </w:r>
      <w:r w:rsidRPr="007F5012">
        <w:lastRenderedPageBreak/>
        <w:t>saimniecības ēkas un zemes gabala pārvaldīšanas tiesības nododamas dzīvokļu īpašnieku pilnvarotajai personai.</w:t>
      </w:r>
    </w:p>
    <w:p w14:paraId="1FF5816D" w14:textId="7058A6F2" w:rsidR="002C0BCA" w:rsidRPr="007F5012" w:rsidRDefault="002C0BCA" w:rsidP="00F4126D">
      <w:pPr>
        <w:ind w:firstLine="720"/>
        <w:jc w:val="both"/>
        <w:rPr>
          <w:shd w:val="clear" w:color="auto" w:fill="FFFFFF"/>
        </w:rPr>
      </w:pPr>
      <w:r w:rsidRPr="007F5012">
        <w:t xml:space="preserve">Pamatojoties uz Pašvaldību likuma 10. panta pirmās daļas 21. punktu, likuma „Par valsts un pašvaldību dzīvojamo māju privatizāciju” 51. panta trešo daļu, </w:t>
      </w:r>
      <w:r w:rsidRPr="007F5012">
        <w:rPr>
          <w:rFonts w:eastAsiaTheme="minorHAnsi"/>
          <w:kern w:val="2"/>
          <w14:ligatures w14:val="standardContextual"/>
        </w:rPr>
        <w:t>Administratīvo teritoriju un apdzīvoto vietu likuma</w:t>
      </w:r>
      <w:r w:rsidRPr="007F5012">
        <w:rPr>
          <w:rFonts w:eastAsiaTheme="minorHAnsi"/>
          <w:kern w:val="2"/>
          <w:shd w:val="clear" w:color="auto" w:fill="FFFFFF"/>
          <w14:ligatures w14:val="standardContextual"/>
        </w:rPr>
        <w:t xml:space="preserve"> pārejas noteikumu 6. punktu,</w:t>
      </w:r>
      <w:r w:rsidRPr="007F5012">
        <w:t xml:space="preserve"> ievērojot dzīvokļu īpašnieku lēmumu, atklāti balsojot: </w:t>
      </w:r>
      <w:r w:rsidR="00F4126D" w:rsidRPr="00875212">
        <w:t>PAR - 1</w:t>
      </w:r>
      <w:r w:rsidR="00F4126D">
        <w:t>6</w:t>
      </w:r>
      <w:r w:rsidR="00F4126D" w:rsidRPr="00875212">
        <w:t xml:space="preserve"> (Ģirts Ante, Kristīne Briede</w:t>
      </w:r>
      <w:r w:rsidR="00F4126D">
        <w:t>,</w:t>
      </w:r>
      <w:r w:rsidR="00F4126D" w:rsidRPr="00875212">
        <w:rPr>
          <w:bCs/>
          <w:lang w:eastAsia="et-EE"/>
        </w:rPr>
        <w:t xml:space="preserve"> </w:t>
      </w:r>
      <w:r w:rsidR="00F4126D" w:rsidRPr="00875212">
        <w:t>Māris Feldmanis</w:t>
      </w:r>
      <w:r w:rsidR="00F4126D">
        <w:t>,</w:t>
      </w:r>
      <w:r w:rsidR="00F4126D" w:rsidRPr="00875212">
        <w:rPr>
          <w:bCs/>
          <w:lang w:eastAsia="et-EE"/>
        </w:rPr>
        <w:t xml:space="preserve"> </w:t>
      </w:r>
      <w:r w:rsidR="00F4126D">
        <w:rPr>
          <w:bCs/>
          <w:lang w:eastAsia="et-EE"/>
        </w:rPr>
        <w:t xml:space="preserve">Edgars Gaigalis, </w:t>
      </w:r>
      <w:r w:rsidR="00F4126D" w:rsidRPr="00875212">
        <w:rPr>
          <w:bCs/>
          <w:lang w:eastAsia="et-EE"/>
        </w:rPr>
        <w:t>Ivars Gorskis, Linda Karloviča, Edgars Laimiņš, Sintija Liekniņa, Sanita Olševska, Andris Podvinskis, Viesturs Reinfelds</w:t>
      </w:r>
      <w:r w:rsidR="00F4126D">
        <w:rPr>
          <w:bCs/>
          <w:lang w:eastAsia="et-EE"/>
        </w:rPr>
        <w:t>,</w:t>
      </w:r>
      <w:r w:rsidR="00F4126D" w:rsidRPr="00875212">
        <w:rPr>
          <w:bCs/>
          <w:lang w:eastAsia="et-EE"/>
        </w:rPr>
        <w:t xml:space="preserve"> Dace Reinika, Guntis Safranovičs, </w:t>
      </w:r>
      <w:r w:rsidR="00F4126D">
        <w:rPr>
          <w:bCs/>
          <w:lang w:eastAsia="et-EE"/>
        </w:rPr>
        <w:t xml:space="preserve">Andrejs Spridzāns, </w:t>
      </w:r>
      <w:r w:rsidR="00F4126D" w:rsidRPr="00875212">
        <w:rPr>
          <w:bCs/>
          <w:lang w:eastAsia="et-EE"/>
        </w:rPr>
        <w:t xml:space="preserve">Ivars Stanga, Indra Špela), </w:t>
      </w:r>
      <w:r w:rsidR="00F4126D" w:rsidRPr="00875212">
        <w:t xml:space="preserve">PRET – </w:t>
      </w:r>
      <w:r w:rsidR="00F4126D">
        <w:t>nav</w:t>
      </w:r>
      <w:r w:rsidR="00F4126D" w:rsidRPr="00875212">
        <w:t xml:space="preserve">, ATTURAS – </w:t>
      </w:r>
      <w:r w:rsidR="00F4126D">
        <w:t>nav</w:t>
      </w:r>
      <w:r w:rsidR="00F4126D" w:rsidRPr="00875212">
        <w:t xml:space="preserve">, </w:t>
      </w:r>
      <w:r w:rsidR="00F4126D" w:rsidRPr="00875212">
        <w:rPr>
          <w:rFonts w:eastAsia="Calibri"/>
          <w:lang w:eastAsia="en-US"/>
        </w:rPr>
        <w:t xml:space="preserve">NEBALSO – </w:t>
      </w:r>
      <w:r w:rsidR="00F4126D">
        <w:rPr>
          <w:rFonts w:eastAsia="Calibri"/>
          <w:lang w:eastAsia="en-US"/>
        </w:rPr>
        <w:t>nav</w:t>
      </w:r>
      <w:r w:rsidR="00F4126D" w:rsidRPr="00875212">
        <w:t xml:space="preserve">, </w:t>
      </w:r>
      <w:r w:rsidRPr="007F5012">
        <w:t>Dobeles novada dome NOLEMJ:</w:t>
      </w:r>
    </w:p>
    <w:p w14:paraId="2872E913" w14:textId="77777777" w:rsidR="002C0BCA" w:rsidRPr="007F5012" w:rsidRDefault="002C0BCA" w:rsidP="00F4126D">
      <w:pPr>
        <w:ind w:firstLine="720"/>
        <w:jc w:val="both"/>
      </w:pPr>
    </w:p>
    <w:p w14:paraId="5B643366" w14:textId="2CDB474C" w:rsidR="002C0BCA" w:rsidRPr="007F5012" w:rsidRDefault="002C0BCA" w:rsidP="00F4126D">
      <w:pPr>
        <w:pStyle w:val="ListParagraph"/>
        <w:numPr>
          <w:ilvl w:val="0"/>
          <w:numId w:val="40"/>
        </w:numPr>
        <w:ind w:left="567" w:hanging="425"/>
        <w:jc w:val="both"/>
        <w:rPr>
          <w:rFonts w:eastAsia="Calibri"/>
        </w:rPr>
      </w:pPr>
      <w:r w:rsidRPr="007F5012">
        <w:rPr>
          <w:rFonts w:eastAsia="Calibri"/>
        </w:rPr>
        <w:t xml:space="preserve">NODOT dzīvojamās mājas ar 7 (septiņiem) dzīvokļu īpašumiem un 1 (vienu) nedzīvojamo telpu īpašumu, saimniecības ēkas un zemes gabala 0,3744 ha platībā, īpašumā Pils ielā 3, Aucē, Dobeles novadā, kadastra numurs 46050040411, pārvaldīšanas tiesības īpašnieku pilnvarotajai personai </w:t>
      </w:r>
      <w:r w:rsidR="00C25DAB">
        <w:rPr>
          <w:rFonts w:eastAsia="Calibri"/>
        </w:rPr>
        <w:t>[..]</w:t>
      </w:r>
      <w:r w:rsidRPr="007F5012">
        <w:rPr>
          <w:rFonts w:eastAsia="Calibri"/>
        </w:rPr>
        <w:t>.</w:t>
      </w:r>
    </w:p>
    <w:p w14:paraId="2E14C46B" w14:textId="77777777" w:rsidR="002C0BCA" w:rsidRPr="007F5012" w:rsidRDefault="002C0BCA" w:rsidP="00F4126D">
      <w:pPr>
        <w:pStyle w:val="ListParagraph"/>
        <w:numPr>
          <w:ilvl w:val="0"/>
          <w:numId w:val="40"/>
        </w:numPr>
        <w:ind w:left="567" w:hanging="425"/>
        <w:jc w:val="both"/>
        <w:rPr>
          <w:rFonts w:eastAsia="Calibri"/>
        </w:rPr>
      </w:pPr>
      <w:r w:rsidRPr="007F5012">
        <w:rPr>
          <w:rFonts w:eastAsia="Calibri"/>
        </w:rPr>
        <w:t>PILNVAROT sabiedrību ar ierobežotu atbildību “AUCES KOMUNĀLIE PAKALPOJUMI” valdes locekli 1 (viena) mēneša laikā no lēmuma pieņemšanas dienas sagatavot un Dobeles novada pašvaldības vārdā parakstīt lēmuma 1. punktā dzīvojamās mājas, saimniecības ēkas un zemes gabala nodošanas – pieņemšanas aktu.</w:t>
      </w:r>
    </w:p>
    <w:p w14:paraId="6DC01A14" w14:textId="77777777" w:rsidR="002C0BCA" w:rsidRPr="007F5012" w:rsidRDefault="002C0BCA" w:rsidP="00F4126D">
      <w:pPr>
        <w:jc w:val="both"/>
        <w:rPr>
          <w:rFonts w:eastAsia="Calibri"/>
        </w:rPr>
      </w:pPr>
    </w:p>
    <w:p w14:paraId="7DB56FF7" w14:textId="77777777" w:rsidR="002C0BCA" w:rsidRPr="007F5012" w:rsidRDefault="002C0BCA" w:rsidP="00F4126D">
      <w:pPr>
        <w:jc w:val="both"/>
        <w:rPr>
          <w:rFonts w:eastAsia="Calibri"/>
        </w:rPr>
      </w:pPr>
    </w:p>
    <w:p w14:paraId="79B1ACE3" w14:textId="77777777" w:rsidR="006B6CA4" w:rsidRPr="007F5012" w:rsidRDefault="006B6CA4" w:rsidP="00F4126D">
      <w:pPr>
        <w:spacing w:line="360" w:lineRule="auto"/>
        <w:jc w:val="both"/>
      </w:pPr>
      <w:r w:rsidRPr="007F5012">
        <w:t>Domes priekšsēdētājs</w:t>
      </w:r>
      <w:r w:rsidRPr="007F5012">
        <w:tab/>
      </w:r>
      <w:r w:rsidRPr="007F5012">
        <w:tab/>
      </w:r>
      <w:r w:rsidRPr="007F5012">
        <w:tab/>
      </w:r>
      <w:r w:rsidRPr="007F5012">
        <w:tab/>
      </w:r>
      <w:r w:rsidRPr="007F5012">
        <w:tab/>
      </w:r>
      <w:r w:rsidRPr="007F5012">
        <w:tab/>
      </w:r>
      <w:r w:rsidRPr="007F5012">
        <w:tab/>
      </w:r>
      <w:r w:rsidRPr="007F5012">
        <w:tab/>
      </w:r>
      <w:r w:rsidRPr="007F5012">
        <w:tab/>
        <w:t>I. Gorskis</w:t>
      </w:r>
    </w:p>
    <w:p w14:paraId="021804ED" w14:textId="77777777" w:rsidR="002C0BCA" w:rsidRPr="007F5012" w:rsidRDefault="002C0BCA" w:rsidP="002C0BCA"/>
    <w:p w14:paraId="6E81B9E2" w14:textId="77777777" w:rsidR="002C0BCA" w:rsidRPr="007F5012" w:rsidRDefault="002C0BCA" w:rsidP="002C0BCA">
      <w:pPr>
        <w:pStyle w:val="NoSpacing"/>
        <w:jc w:val="center"/>
      </w:pPr>
    </w:p>
    <w:p w14:paraId="01C4FF61" w14:textId="77777777" w:rsidR="002C0BCA" w:rsidRPr="007F5012" w:rsidRDefault="002C0BCA" w:rsidP="002C0BCA">
      <w:pPr>
        <w:tabs>
          <w:tab w:val="left" w:pos="-24212"/>
        </w:tabs>
        <w:jc w:val="right"/>
        <w:rPr>
          <w:b/>
          <w:bCs/>
        </w:rPr>
      </w:pPr>
      <w:r w:rsidRPr="007F5012">
        <w:rPr>
          <w:b/>
          <w:bCs/>
        </w:rPr>
        <w:br w:type="page"/>
      </w:r>
    </w:p>
    <w:p w14:paraId="144BBC80" w14:textId="77777777" w:rsidR="002C0BCA" w:rsidRPr="007F5012" w:rsidRDefault="002C0BCA" w:rsidP="002C0BCA">
      <w:pPr>
        <w:tabs>
          <w:tab w:val="left" w:pos="-24212"/>
        </w:tabs>
        <w:jc w:val="center"/>
        <w:rPr>
          <w:sz w:val="20"/>
          <w:szCs w:val="20"/>
        </w:rPr>
      </w:pPr>
      <w:r w:rsidRPr="007F5012">
        <w:rPr>
          <w:noProof/>
          <w:sz w:val="20"/>
          <w:szCs w:val="20"/>
        </w:rPr>
        <w:lastRenderedPageBreak/>
        <w:drawing>
          <wp:inline distT="0" distB="0" distL="0" distR="0" wp14:anchorId="47194D35" wp14:editId="30B3CFB5">
            <wp:extent cx="676275" cy="752475"/>
            <wp:effectExtent l="0" t="0" r="9525" b="9525"/>
            <wp:docPr id="147869801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88B49B3" w14:textId="77777777" w:rsidR="002C0BCA" w:rsidRPr="007F5012" w:rsidRDefault="002C0BCA" w:rsidP="002C0BCA">
      <w:pPr>
        <w:pStyle w:val="Header"/>
        <w:jc w:val="center"/>
        <w:rPr>
          <w:sz w:val="20"/>
        </w:rPr>
      </w:pPr>
      <w:r w:rsidRPr="007F5012">
        <w:rPr>
          <w:sz w:val="20"/>
        </w:rPr>
        <w:t>LATVIJAS REPUBLIKA</w:t>
      </w:r>
    </w:p>
    <w:p w14:paraId="529731A4" w14:textId="77777777" w:rsidR="002C0BCA" w:rsidRPr="007F5012" w:rsidRDefault="002C0BCA" w:rsidP="002C0BCA">
      <w:pPr>
        <w:pStyle w:val="Header"/>
        <w:jc w:val="center"/>
        <w:rPr>
          <w:b/>
          <w:sz w:val="32"/>
          <w:szCs w:val="32"/>
        </w:rPr>
      </w:pPr>
      <w:r w:rsidRPr="007F5012">
        <w:rPr>
          <w:b/>
          <w:sz w:val="32"/>
          <w:szCs w:val="32"/>
        </w:rPr>
        <w:t>DOBELES NOVADA DOME</w:t>
      </w:r>
    </w:p>
    <w:p w14:paraId="0D5843B6" w14:textId="77777777" w:rsidR="002C0BCA" w:rsidRPr="007F5012" w:rsidRDefault="002C0BCA" w:rsidP="002C0BCA">
      <w:pPr>
        <w:pStyle w:val="Header"/>
        <w:jc w:val="center"/>
        <w:rPr>
          <w:sz w:val="16"/>
          <w:szCs w:val="16"/>
        </w:rPr>
      </w:pPr>
      <w:r w:rsidRPr="007F5012">
        <w:rPr>
          <w:sz w:val="16"/>
          <w:szCs w:val="16"/>
        </w:rPr>
        <w:t>Brīvības iela 17, Dobele, Dobeles novads, LV-3701</w:t>
      </w:r>
    </w:p>
    <w:p w14:paraId="0E2A5C83" w14:textId="77777777" w:rsidR="002C0BCA" w:rsidRPr="007F5012" w:rsidRDefault="002C0BCA" w:rsidP="002C0BCA">
      <w:pPr>
        <w:pStyle w:val="Header"/>
        <w:pBdr>
          <w:bottom w:val="double" w:sz="6" w:space="1" w:color="auto"/>
        </w:pBdr>
        <w:jc w:val="center"/>
        <w:rPr>
          <w:color w:val="000000"/>
          <w:sz w:val="16"/>
          <w:szCs w:val="16"/>
        </w:rPr>
      </w:pPr>
      <w:r w:rsidRPr="007F5012">
        <w:rPr>
          <w:sz w:val="16"/>
          <w:szCs w:val="16"/>
        </w:rPr>
        <w:t xml:space="preserve">Tālr. 63707269, 63700137, 63720940, e-pasts </w:t>
      </w:r>
      <w:hyperlink r:id="rId32" w:history="1">
        <w:r w:rsidRPr="007F5012">
          <w:rPr>
            <w:rStyle w:val="Hyperlink"/>
            <w:rFonts w:eastAsia="Calibri"/>
            <w:color w:val="000000"/>
            <w:sz w:val="16"/>
            <w:szCs w:val="16"/>
          </w:rPr>
          <w:t>dome@dobele.lv</w:t>
        </w:r>
      </w:hyperlink>
    </w:p>
    <w:p w14:paraId="0A2BB455" w14:textId="77777777" w:rsidR="002C0BCA" w:rsidRPr="007F5012" w:rsidRDefault="002C0BCA" w:rsidP="002C0BCA">
      <w:pPr>
        <w:pStyle w:val="Default"/>
        <w:jc w:val="center"/>
        <w:rPr>
          <w:b/>
          <w:bCs/>
        </w:rPr>
      </w:pPr>
    </w:p>
    <w:p w14:paraId="49B1D0D5" w14:textId="77777777" w:rsidR="002C0BCA" w:rsidRPr="007F5012" w:rsidRDefault="002C0BCA" w:rsidP="002C0BCA">
      <w:pPr>
        <w:jc w:val="center"/>
        <w:rPr>
          <w:rFonts w:eastAsia="Calibri"/>
          <w:b/>
        </w:rPr>
      </w:pPr>
      <w:r w:rsidRPr="007F5012">
        <w:rPr>
          <w:rFonts w:eastAsia="Calibri"/>
          <w:b/>
        </w:rPr>
        <w:t>LĒMUMS</w:t>
      </w:r>
    </w:p>
    <w:p w14:paraId="45A55ECF" w14:textId="77777777" w:rsidR="002C0BCA" w:rsidRPr="007F5012" w:rsidRDefault="002C0BCA" w:rsidP="002C0BCA">
      <w:pPr>
        <w:jc w:val="center"/>
        <w:rPr>
          <w:rFonts w:eastAsia="Calibri"/>
          <w:b/>
        </w:rPr>
      </w:pPr>
      <w:r w:rsidRPr="007F5012">
        <w:rPr>
          <w:rFonts w:eastAsia="Calibri"/>
          <w:b/>
        </w:rPr>
        <w:t>Dobelē</w:t>
      </w:r>
    </w:p>
    <w:p w14:paraId="74330676" w14:textId="77777777" w:rsidR="002C0BCA" w:rsidRPr="007F5012" w:rsidRDefault="002C0BCA" w:rsidP="002C0BCA">
      <w:pPr>
        <w:rPr>
          <w:rFonts w:eastAsia="Calibri"/>
          <w:b/>
        </w:rPr>
      </w:pPr>
    </w:p>
    <w:p w14:paraId="648BBFD8" w14:textId="0C301341" w:rsidR="002C0BCA" w:rsidRPr="007F5012" w:rsidRDefault="002C0BCA" w:rsidP="002C0BCA">
      <w:pPr>
        <w:rPr>
          <w:rFonts w:eastAsia="Calibri"/>
          <w:b/>
        </w:rPr>
      </w:pPr>
      <w:r w:rsidRPr="007F5012">
        <w:rPr>
          <w:rFonts w:eastAsia="Calibri"/>
          <w:b/>
        </w:rPr>
        <w:t>2025.</w:t>
      </w:r>
      <w:r w:rsidR="000E429F">
        <w:rPr>
          <w:rFonts w:eastAsia="Calibri"/>
          <w:b/>
        </w:rPr>
        <w:t xml:space="preserve"> </w:t>
      </w:r>
      <w:r w:rsidRPr="007F5012">
        <w:rPr>
          <w:rFonts w:eastAsia="Calibri"/>
          <w:b/>
        </w:rPr>
        <w:t>gada 27.</w:t>
      </w:r>
      <w:r w:rsidR="000E429F">
        <w:rPr>
          <w:rFonts w:eastAsia="Calibri"/>
          <w:b/>
        </w:rPr>
        <w:t xml:space="preserve"> </w:t>
      </w:r>
      <w:r w:rsidRPr="007F5012">
        <w:rPr>
          <w:rFonts w:eastAsia="Calibri"/>
          <w:b/>
        </w:rPr>
        <w:t>martā</w:t>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t xml:space="preserve">                    Nr.</w:t>
      </w:r>
      <w:r w:rsidR="006B6CA4">
        <w:rPr>
          <w:rFonts w:eastAsia="Calibri"/>
          <w:b/>
        </w:rPr>
        <w:t>120</w:t>
      </w:r>
      <w:r w:rsidRPr="007F5012">
        <w:rPr>
          <w:rFonts w:eastAsia="Calibri"/>
          <w:b/>
        </w:rPr>
        <w:t>/5</w:t>
      </w:r>
    </w:p>
    <w:p w14:paraId="604BBFB9" w14:textId="77777777" w:rsidR="002C0BCA" w:rsidRPr="007F5012" w:rsidRDefault="002C0BCA" w:rsidP="002C0BCA">
      <w:pPr>
        <w:jc w:val="center"/>
        <w:rPr>
          <w:b/>
          <w:u w:val="single"/>
        </w:rPr>
      </w:pPr>
    </w:p>
    <w:p w14:paraId="5506F885" w14:textId="77777777" w:rsidR="002C0BCA" w:rsidRPr="007F5012" w:rsidRDefault="002C0BCA" w:rsidP="002C0BCA">
      <w:pPr>
        <w:jc w:val="center"/>
        <w:rPr>
          <w:b/>
          <w:u w:val="single"/>
        </w:rPr>
      </w:pPr>
      <w:r w:rsidRPr="007F5012">
        <w:rPr>
          <w:b/>
          <w:u w:val="single"/>
        </w:rPr>
        <w:t>Par daudzdzīvokļu dzīvojamās mājas Vītiņu ielā 4B, Aucē, Dobeles novadā, pārvaldīšanas tiesību nodošanu</w:t>
      </w:r>
    </w:p>
    <w:p w14:paraId="0778D7C4" w14:textId="77777777" w:rsidR="002C0BCA" w:rsidRPr="007F5012" w:rsidRDefault="002C0BCA" w:rsidP="002C0BCA">
      <w:pPr>
        <w:spacing w:line="276" w:lineRule="auto"/>
        <w:ind w:firstLine="720"/>
        <w:rPr>
          <w:rFonts w:eastAsia="Calibri"/>
        </w:rPr>
      </w:pPr>
    </w:p>
    <w:p w14:paraId="41FA3EB0" w14:textId="77777777" w:rsidR="002C0BCA" w:rsidRPr="007F5012" w:rsidRDefault="002C0BCA" w:rsidP="002C0BCA">
      <w:pPr>
        <w:ind w:firstLine="720"/>
      </w:pPr>
    </w:p>
    <w:p w14:paraId="3843C087" w14:textId="35D82B87" w:rsidR="002C0BCA" w:rsidRPr="007F5012" w:rsidRDefault="002C0BCA" w:rsidP="00776A38">
      <w:pPr>
        <w:ind w:firstLine="720"/>
        <w:jc w:val="both"/>
      </w:pPr>
      <w:r w:rsidRPr="007F5012">
        <w:t xml:space="preserve">Dobeles novada pašvaldībā (turpmāk – pašvaldība) saņemts iesniegums no Sabiedrības ar ierobežotu atbildību “AUCES KOMUNĀLIE PAKALPOJUMI” (turpmāk – iesniedzēja), kurā lūgts nodot daudzdzīvokļu mājas Vītiņu ielā 4B, Aucē, Dobeles novadā, pārvaldīšanas tiesības dzīvokļu īpašnieku kopībai, dzīvokļu īpašnieku vārdā parakstoties pilnvarotajai personai </w:t>
      </w:r>
      <w:r w:rsidR="00C25DAB">
        <w:t>[..]</w:t>
      </w:r>
      <w:r w:rsidRPr="007F5012">
        <w:t>.</w:t>
      </w:r>
    </w:p>
    <w:p w14:paraId="1A3DC5AD" w14:textId="121B687C" w:rsidR="002C0BCA" w:rsidRPr="007F5012" w:rsidRDefault="002C0BCA" w:rsidP="00776A38">
      <w:pPr>
        <w:ind w:firstLine="720"/>
        <w:jc w:val="both"/>
      </w:pPr>
      <w:r w:rsidRPr="007F5012">
        <w:t xml:space="preserve">Iesniegumam pielikumā pievienots Dzīvojamās mājas Vītiņu iela 4B, Aucē, Dobeles novadā dzīvokļu īpašnieku kopsapulces 2025.gada 5.februāra protokols Nr.09/2025, saskaņā ar kuru dzīvokļu īpašnieki pilnvarojuši </w:t>
      </w:r>
      <w:r w:rsidR="00C25DAB">
        <w:t>[..]</w:t>
      </w:r>
      <w:r w:rsidRPr="007F5012">
        <w:t xml:space="preserve"> pārņemt daudzdzīvokļu dzīvojamās mājas Vītiņu ielā 4B, Aucē, Dobeles novadā, pārvaldīšanas tiesības un noslēgt pārvaldīšanas pilnvarojuma līgumu ar iesniedzēju.</w:t>
      </w:r>
    </w:p>
    <w:p w14:paraId="4ED52E07" w14:textId="77777777" w:rsidR="002C0BCA" w:rsidRPr="007F5012" w:rsidRDefault="002C0BCA" w:rsidP="00776A38">
      <w:pPr>
        <w:ind w:firstLine="720"/>
        <w:jc w:val="both"/>
      </w:pPr>
      <w:r w:rsidRPr="007F5012">
        <w:t>Izskatot iesniedzēja iesniegumu, tam pievienotos dokumentus un pašvaldības rīcībā esošo informāciju, Dobeles novada dome konstatē:</w:t>
      </w:r>
    </w:p>
    <w:p w14:paraId="63539483" w14:textId="77777777" w:rsidR="002C0BCA" w:rsidRPr="007F5012" w:rsidRDefault="002C0BCA" w:rsidP="00776A38">
      <w:pPr>
        <w:ind w:firstLine="720"/>
        <w:jc w:val="both"/>
      </w:pPr>
      <w:r w:rsidRPr="007F5012">
        <w:t>Nekustamais īpašums Vītiņu ielā 4B, Aucē, Dobeles novadā (turpmāk – Īpašums), kadastra numurs 46050484801, sastāv no zemes gabala 0,2796 ha (2796 m</w:t>
      </w:r>
      <w:r w:rsidRPr="007F5012">
        <w:rPr>
          <w:vertAlign w:val="superscript"/>
        </w:rPr>
        <w:t>2</w:t>
      </w:r>
      <w:r w:rsidRPr="007F5012">
        <w:t>) platībā, uz zemes gabala atrodošās trīsstāvu ēkas ar 18 (astoņpadsmit) dzīvokļu īpašumiem un šķūņa.</w:t>
      </w:r>
    </w:p>
    <w:p w14:paraId="18755ADB" w14:textId="77777777" w:rsidR="002C0BCA" w:rsidRPr="007F5012" w:rsidRDefault="002C0BCA" w:rsidP="00776A38">
      <w:pPr>
        <w:ind w:firstLine="720"/>
        <w:jc w:val="both"/>
      </w:pPr>
      <w:r w:rsidRPr="007F5012">
        <w:t>Pamatojoties uz pilnvarojuma līgumu, pašvaldība ir pilnvarojusi iesniedzēju atbilstoši normatīvo aktu prasībām pārvaldīt Īpašumu un pašvaldībai piekrītošos dzīvokļu īpašumus Īpašumā.</w:t>
      </w:r>
    </w:p>
    <w:p w14:paraId="692B414C" w14:textId="77777777" w:rsidR="002C0BCA" w:rsidRPr="007F5012" w:rsidRDefault="002C0BCA" w:rsidP="00776A38">
      <w:pPr>
        <w:ind w:firstLine="720"/>
        <w:jc w:val="both"/>
        <w:rPr>
          <w:color w:val="000000" w:themeColor="text1"/>
          <w:shd w:val="clear" w:color="auto" w:fill="FFFFFF"/>
        </w:rPr>
      </w:pPr>
      <w:r w:rsidRPr="007F5012">
        <w:rPr>
          <w:color w:val="000000" w:themeColor="text1"/>
        </w:rPr>
        <w:t xml:space="preserve">Atbilstoši likuma „Par valsts un pašvaldību dzīvojamo māju privatizāciju” 51. panta trešajai daļai, kas nosaka, ka </w:t>
      </w:r>
      <w:r w:rsidRPr="007F5012">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3B74F439" w14:textId="77777777" w:rsidR="002C0BCA" w:rsidRPr="007F5012" w:rsidRDefault="002C0BCA" w:rsidP="00776A38">
      <w:pPr>
        <w:ind w:firstLine="720"/>
        <w:jc w:val="both"/>
        <w:rPr>
          <w:shd w:val="clear" w:color="auto" w:fill="FFFFFF"/>
        </w:rPr>
      </w:pPr>
      <w:r w:rsidRPr="007F5012">
        <w:rPr>
          <w:color w:val="000000" w:themeColor="text1"/>
          <w:shd w:val="clear" w:color="auto" w:fill="FFFFFF"/>
        </w:rPr>
        <w:t xml:space="preserve">Saskaņā ar Valsts vienotās datorizētās zemesgrāmatas un Valsts zemes dienesta Kadastra informācijas sistēmā norādītajiem datiem, Īpašumā pašvaldībai ir piekritīgi 2 (divi) dzīvokļa īpašumi un attiecīgās kopīpašuma domājamās daļas no Īpašuma sastāva. Pārējie dzīvokļu īpašumi un attiecīgās kopīpašuma domājamās daļas no Īpašuma sastāva reģistrētas zemesgrāmatā uz privātpersonu vārda. Tādējādi secināms, ka Īpašumā ir privatizēti vairāk kā puse no visiem mājā esošajiem privatizācijas objektiem. </w:t>
      </w:r>
    </w:p>
    <w:p w14:paraId="10CA12F7" w14:textId="77777777" w:rsidR="002C0BCA" w:rsidRPr="007F5012" w:rsidRDefault="002C0BCA" w:rsidP="00776A38">
      <w:pPr>
        <w:ind w:firstLine="720"/>
        <w:jc w:val="both"/>
        <w:rPr>
          <w:shd w:val="clear" w:color="auto" w:fill="FFFFFF"/>
        </w:rPr>
      </w:pPr>
      <w:r w:rsidRPr="007F5012">
        <w:t xml:space="preserve">Ņemot vērā iepriekš minēto, secināms, ka ir iestājušies likuma </w:t>
      </w:r>
      <w:r w:rsidRPr="007F5012">
        <w:rPr>
          <w:color w:val="000000" w:themeColor="text1"/>
        </w:rPr>
        <w:t>„Par valsts un pašvaldību dzīvojamo māju privatizāciju” 51. panta trešās daļas</w:t>
      </w:r>
      <w:r w:rsidRPr="007F5012">
        <w:t xml:space="preserve"> nosacījumi, līdz ar to, dzīvojamās mājas, šķūņa un zemes gabala pārvaldīšanas tiesības nododamas dzīvokļu īpašnieku pilnvarotajai personai.</w:t>
      </w:r>
    </w:p>
    <w:p w14:paraId="3346428E" w14:textId="5AF69333" w:rsidR="002C0BCA" w:rsidRPr="007F5012" w:rsidRDefault="002C0BCA" w:rsidP="00776A38">
      <w:pPr>
        <w:ind w:firstLine="720"/>
        <w:jc w:val="both"/>
        <w:rPr>
          <w:shd w:val="clear" w:color="auto" w:fill="FFFFFF"/>
        </w:rPr>
      </w:pPr>
      <w:r w:rsidRPr="007F5012">
        <w:t xml:space="preserve">Pamatojoties uz Pašvaldību likuma 10. panta pirmās daļas 21. punktu, likuma „Par valsts un pašvaldību dzīvojamo māju privatizāciju” 51. panta trešo daļu, Administratīvo teritoriju un </w:t>
      </w:r>
      <w:r w:rsidRPr="007F5012">
        <w:lastRenderedPageBreak/>
        <w:t>apdzīvoto vietu likuma</w:t>
      </w:r>
      <w:r w:rsidRPr="007F5012">
        <w:rPr>
          <w:shd w:val="clear" w:color="auto" w:fill="FFFFFF"/>
        </w:rPr>
        <w:t xml:space="preserve"> pārejas noteikumu 6. punktu,</w:t>
      </w:r>
      <w:r w:rsidRPr="007F5012">
        <w:t xml:space="preserve"> ievērojot dzīvokļu īpašnieku lēmumu, atklāti balsojot: </w:t>
      </w:r>
      <w:r w:rsidR="00776A38" w:rsidRPr="00875212">
        <w:t>PAR - 1</w:t>
      </w:r>
      <w:r w:rsidR="00776A38">
        <w:t>6</w:t>
      </w:r>
      <w:r w:rsidR="00776A38" w:rsidRPr="00875212">
        <w:t xml:space="preserve"> (Ģirts Ante, Kristīne Briede</w:t>
      </w:r>
      <w:r w:rsidR="00776A38">
        <w:t>,</w:t>
      </w:r>
      <w:r w:rsidR="00776A38" w:rsidRPr="00875212">
        <w:rPr>
          <w:bCs/>
          <w:lang w:eastAsia="et-EE"/>
        </w:rPr>
        <w:t xml:space="preserve"> </w:t>
      </w:r>
      <w:r w:rsidR="00776A38" w:rsidRPr="00875212">
        <w:t>Māris Feldmanis</w:t>
      </w:r>
      <w:r w:rsidR="00776A38">
        <w:t>,</w:t>
      </w:r>
      <w:r w:rsidR="00776A38" w:rsidRPr="00875212">
        <w:rPr>
          <w:bCs/>
          <w:lang w:eastAsia="et-EE"/>
        </w:rPr>
        <w:t xml:space="preserve"> </w:t>
      </w:r>
      <w:r w:rsidR="00776A38">
        <w:rPr>
          <w:bCs/>
          <w:lang w:eastAsia="et-EE"/>
        </w:rPr>
        <w:t xml:space="preserve">Edgars Gaigalis, </w:t>
      </w:r>
      <w:r w:rsidR="00776A38" w:rsidRPr="00875212">
        <w:rPr>
          <w:bCs/>
          <w:lang w:eastAsia="et-EE"/>
        </w:rPr>
        <w:t>Ivars Gorskis, Linda Karloviča, Edgars Laimiņš, Sintija Liekniņa, Sanita Olševska, Andris Podvinskis, Viesturs Reinfelds</w:t>
      </w:r>
      <w:r w:rsidR="00776A38">
        <w:rPr>
          <w:bCs/>
          <w:lang w:eastAsia="et-EE"/>
        </w:rPr>
        <w:t>,</w:t>
      </w:r>
      <w:r w:rsidR="00776A38" w:rsidRPr="00875212">
        <w:rPr>
          <w:bCs/>
          <w:lang w:eastAsia="et-EE"/>
        </w:rPr>
        <w:t xml:space="preserve"> Dace Reinika, Guntis Safranovičs, </w:t>
      </w:r>
      <w:r w:rsidR="00776A38">
        <w:rPr>
          <w:bCs/>
          <w:lang w:eastAsia="et-EE"/>
        </w:rPr>
        <w:t xml:space="preserve">Andrejs Spridzāns, </w:t>
      </w:r>
      <w:r w:rsidR="00776A38" w:rsidRPr="00875212">
        <w:rPr>
          <w:bCs/>
          <w:lang w:eastAsia="et-EE"/>
        </w:rPr>
        <w:t xml:space="preserve">Ivars Stanga, Indra Špela), </w:t>
      </w:r>
      <w:r w:rsidR="00776A38" w:rsidRPr="00875212">
        <w:t xml:space="preserve">PRET – </w:t>
      </w:r>
      <w:r w:rsidR="00776A38">
        <w:t>nav</w:t>
      </w:r>
      <w:r w:rsidR="00776A38" w:rsidRPr="00875212">
        <w:t xml:space="preserve">, ATTURAS – </w:t>
      </w:r>
      <w:r w:rsidR="00776A38">
        <w:t>nav</w:t>
      </w:r>
      <w:r w:rsidR="00776A38" w:rsidRPr="00875212">
        <w:t xml:space="preserve">, </w:t>
      </w:r>
      <w:r w:rsidR="00776A38" w:rsidRPr="00875212">
        <w:rPr>
          <w:rFonts w:eastAsia="Calibri"/>
          <w:lang w:eastAsia="en-US"/>
        </w:rPr>
        <w:t xml:space="preserve">NEBALSO – </w:t>
      </w:r>
      <w:r w:rsidR="00776A38">
        <w:rPr>
          <w:rFonts w:eastAsia="Calibri"/>
          <w:lang w:eastAsia="en-US"/>
        </w:rPr>
        <w:t>nav</w:t>
      </w:r>
      <w:r w:rsidR="00776A38" w:rsidRPr="00875212">
        <w:t xml:space="preserve">, </w:t>
      </w:r>
      <w:r w:rsidRPr="007F5012">
        <w:t>Dobeles novada dome NOLEMJ:</w:t>
      </w:r>
    </w:p>
    <w:p w14:paraId="29741D99" w14:textId="77777777" w:rsidR="002C0BCA" w:rsidRPr="007F5012" w:rsidRDefault="002C0BCA" w:rsidP="00776A38">
      <w:pPr>
        <w:ind w:firstLine="720"/>
        <w:jc w:val="both"/>
      </w:pPr>
    </w:p>
    <w:p w14:paraId="66A05284" w14:textId="2D477946" w:rsidR="002C0BCA" w:rsidRPr="007F5012" w:rsidRDefault="002C0BCA" w:rsidP="00776A38">
      <w:pPr>
        <w:pStyle w:val="ListParagraph"/>
        <w:numPr>
          <w:ilvl w:val="0"/>
          <w:numId w:val="32"/>
        </w:numPr>
        <w:ind w:left="851" w:hanging="284"/>
        <w:jc w:val="both"/>
        <w:rPr>
          <w:rFonts w:eastAsia="Calibri"/>
        </w:rPr>
      </w:pPr>
      <w:r w:rsidRPr="007F5012">
        <w:rPr>
          <w:rFonts w:eastAsia="Calibri"/>
        </w:rPr>
        <w:t>NODOT dzīvojamās mājas ar 18 (astoņpadsmit) dzīvokļu īpašumiem, šķūņa un zemes gabala 0,2796 ha (2796 m</w:t>
      </w:r>
      <w:r w:rsidRPr="007F5012">
        <w:rPr>
          <w:rFonts w:eastAsia="Calibri"/>
          <w:vertAlign w:val="superscript"/>
        </w:rPr>
        <w:t>2</w:t>
      </w:r>
      <w:r w:rsidRPr="007F5012">
        <w:rPr>
          <w:rFonts w:eastAsia="Calibri"/>
        </w:rPr>
        <w:t xml:space="preserve">) platībā, īpašumā Vītiņu ielā 4B, Aucē, Dobeles novadā, kadastra numurs 46050484801, pārvaldīšanas tiesības īpašnieku pilnvarotajai personai </w:t>
      </w:r>
      <w:r w:rsidR="00C25DAB">
        <w:rPr>
          <w:rFonts w:eastAsia="Calibri"/>
        </w:rPr>
        <w:t>[..]</w:t>
      </w:r>
      <w:r w:rsidRPr="007F5012">
        <w:rPr>
          <w:rFonts w:eastAsia="Calibri"/>
        </w:rPr>
        <w:t>.</w:t>
      </w:r>
    </w:p>
    <w:p w14:paraId="2F8A8D49" w14:textId="77777777" w:rsidR="002C0BCA" w:rsidRPr="007F5012" w:rsidRDefault="002C0BCA" w:rsidP="00776A38">
      <w:pPr>
        <w:numPr>
          <w:ilvl w:val="0"/>
          <w:numId w:val="32"/>
        </w:numPr>
        <w:ind w:left="851" w:hanging="284"/>
        <w:jc w:val="both"/>
        <w:rPr>
          <w:rFonts w:eastAsia="Calibri"/>
        </w:rPr>
      </w:pPr>
      <w:r w:rsidRPr="007F5012">
        <w:rPr>
          <w:rFonts w:eastAsia="Calibri"/>
        </w:rPr>
        <w:t>PILNVAROT sabiedrību ar ierobežotu atbildību “AUCES KOMUNĀLIE PAKALPOJUMI” valdes locekli 1 (viena) mēneša laikā no lēmuma pieņemšanas dienas sagatavot un Dobeles novada pašvaldības vārdā parakstīt lēmuma 1. punktā dzīvojamās mājas, šķūņa un zemes gabala nodošanas – pieņemšanas aktu.</w:t>
      </w:r>
    </w:p>
    <w:p w14:paraId="715B029B" w14:textId="77777777" w:rsidR="002C0BCA" w:rsidRPr="007F5012" w:rsidRDefault="002C0BCA" w:rsidP="00776A38">
      <w:pPr>
        <w:jc w:val="both"/>
      </w:pPr>
    </w:p>
    <w:p w14:paraId="4B7FF363" w14:textId="77777777" w:rsidR="002C0BCA" w:rsidRPr="007F5012" w:rsidRDefault="002C0BCA" w:rsidP="00776A38">
      <w:pPr>
        <w:jc w:val="both"/>
      </w:pPr>
    </w:p>
    <w:p w14:paraId="780BD852" w14:textId="77777777" w:rsidR="006B6CA4" w:rsidRPr="007F5012" w:rsidRDefault="006B6CA4" w:rsidP="00776A38">
      <w:pPr>
        <w:spacing w:line="360" w:lineRule="auto"/>
        <w:jc w:val="both"/>
      </w:pPr>
      <w:r w:rsidRPr="007F5012">
        <w:t>Domes priekšsēdētājs</w:t>
      </w:r>
      <w:r w:rsidRPr="007F5012">
        <w:tab/>
      </w:r>
      <w:r w:rsidRPr="007F5012">
        <w:tab/>
      </w:r>
      <w:r w:rsidRPr="007F5012">
        <w:tab/>
      </w:r>
      <w:r w:rsidRPr="007F5012">
        <w:tab/>
      </w:r>
      <w:r w:rsidRPr="007F5012">
        <w:tab/>
      </w:r>
      <w:r w:rsidRPr="007F5012">
        <w:tab/>
      </w:r>
      <w:r w:rsidRPr="007F5012">
        <w:tab/>
      </w:r>
      <w:r w:rsidRPr="007F5012">
        <w:tab/>
      </w:r>
      <w:r w:rsidRPr="007F5012">
        <w:tab/>
        <w:t>I. Gorskis</w:t>
      </w:r>
    </w:p>
    <w:p w14:paraId="706D9AAF" w14:textId="2B5F5D56" w:rsidR="002C0BCA" w:rsidRPr="007F5012" w:rsidRDefault="002C0BCA" w:rsidP="002C0BCA">
      <w:pPr>
        <w:ind w:right="-1"/>
        <w:rPr>
          <w:color w:val="000000" w:themeColor="text1"/>
        </w:rPr>
      </w:pPr>
      <w:r w:rsidRPr="007F5012">
        <w:rPr>
          <w:color w:val="000000" w:themeColor="text1"/>
        </w:rPr>
        <w:br w:type="page"/>
      </w:r>
    </w:p>
    <w:p w14:paraId="5E7B6740" w14:textId="77777777" w:rsidR="002C0BCA" w:rsidRPr="007F5012" w:rsidRDefault="002C0BCA" w:rsidP="002C0BCA">
      <w:pPr>
        <w:tabs>
          <w:tab w:val="left" w:pos="-24212"/>
        </w:tabs>
        <w:jc w:val="center"/>
        <w:rPr>
          <w:sz w:val="20"/>
          <w:szCs w:val="20"/>
        </w:rPr>
      </w:pPr>
      <w:r w:rsidRPr="007F5012">
        <w:rPr>
          <w:noProof/>
          <w:sz w:val="20"/>
          <w:szCs w:val="20"/>
        </w:rPr>
        <w:lastRenderedPageBreak/>
        <w:drawing>
          <wp:inline distT="0" distB="0" distL="0" distR="0" wp14:anchorId="7D342A57" wp14:editId="554958C5">
            <wp:extent cx="676275" cy="752475"/>
            <wp:effectExtent l="0" t="0" r="9525" b="9525"/>
            <wp:docPr id="55932561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F34E59B" w14:textId="77777777" w:rsidR="002C0BCA" w:rsidRPr="007F5012" w:rsidRDefault="002C0BCA" w:rsidP="002C0BCA">
      <w:pPr>
        <w:pStyle w:val="Header"/>
        <w:jc w:val="center"/>
        <w:rPr>
          <w:sz w:val="20"/>
        </w:rPr>
      </w:pPr>
      <w:r w:rsidRPr="007F5012">
        <w:rPr>
          <w:sz w:val="20"/>
        </w:rPr>
        <w:t>LATVIJAS REPUBLIKA</w:t>
      </w:r>
    </w:p>
    <w:p w14:paraId="6B593F9A" w14:textId="77777777" w:rsidR="002C0BCA" w:rsidRPr="007F5012" w:rsidRDefault="002C0BCA" w:rsidP="002C0BCA">
      <w:pPr>
        <w:pStyle w:val="Header"/>
        <w:jc w:val="center"/>
        <w:rPr>
          <w:b/>
          <w:sz w:val="32"/>
          <w:szCs w:val="32"/>
        </w:rPr>
      </w:pPr>
      <w:r w:rsidRPr="007F5012">
        <w:rPr>
          <w:b/>
          <w:sz w:val="32"/>
          <w:szCs w:val="32"/>
        </w:rPr>
        <w:t>DOBELES NOVADA DOME</w:t>
      </w:r>
    </w:p>
    <w:p w14:paraId="59E9DE0C" w14:textId="77777777" w:rsidR="002C0BCA" w:rsidRPr="007F5012" w:rsidRDefault="002C0BCA" w:rsidP="002C0BCA">
      <w:pPr>
        <w:pStyle w:val="Header"/>
        <w:jc w:val="center"/>
        <w:rPr>
          <w:sz w:val="16"/>
          <w:szCs w:val="16"/>
        </w:rPr>
      </w:pPr>
      <w:r w:rsidRPr="007F5012">
        <w:rPr>
          <w:sz w:val="16"/>
          <w:szCs w:val="16"/>
        </w:rPr>
        <w:t>Brīvības iela 17, Dobele, Dobeles novads, LV-3701</w:t>
      </w:r>
    </w:p>
    <w:p w14:paraId="7BF849CC" w14:textId="77777777" w:rsidR="002C0BCA" w:rsidRPr="007F5012" w:rsidRDefault="002C0BCA" w:rsidP="002C0BCA">
      <w:pPr>
        <w:pStyle w:val="Header"/>
        <w:pBdr>
          <w:bottom w:val="double" w:sz="6" w:space="1" w:color="auto"/>
        </w:pBdr>
        <w:jc w:val="center"/>
        <w:rPr>
          <w:color w:val="000000"/>
          <w:sz w:val="16"/>
          <w:szCs w:val="16"/>
        </w:rPr>
      </w:pPr>
      <w:r w:rsidRPr="007F5012">
        <w:rPr>
          <w:sz w:val="16"/>
          <w:szCs w:val="16"/>
        </w:rPr>
        <w:t xml:space="preserve">Tālr. 63707269, 63700137, 63720940, e-pasts </w:t>
      </w:r>
      <w:hyperlink r:id="rId33" w:history="1">
        <w:r w:rsidRPr="007F5012">
          <w:rPr>
            <w:rStyle w:val="Hyperlink"/>
            <w:rFonts w:eastAsia="Calibri"/>
            <w:color w:val="000000"/>
            <w:sz w:val="16"/>
            <w:szCs w:val="16"/>
          </w:rPr>
          <w:t>dome@dobele.lv</w:t>
        </w:r>
      </w:hyperlink>
    </w:p>
    <w:p w14:paraId="7F341656" w14:textId="77777777" w:rsidR="002C0BCA" w:rsidRPr="007F5012" w:rsidRDefault="002C0BCA" w:rsidP="002C0BCA">
      <w:pPr>
        <w:pStyle w:val="Default"/>
        <w:jc w:val="center"/>
        <w:rPr>
          <w:b/>
          <w:bCs/>
        </w:rPr>
      </w:pPr>
    </w:p>
    <w:p w14:paraId="0C49CB92" w14:textId="77777777" w:rsidR="002C0BCA" w:rsidRPr="007F5012" w:rsidRDefault="002C0BCA" w:rsidP="002C0BCA">
      <w:pPr>
        <w:jc w:val="center"/>
        <w:rPr>
          <w:rFonts w:eastAsia="Calibri"/>
          <w:b/>
        </w:rPr>
      </w:pPr>
      <w:r w:rsidRPr="007F5012">
        <w:rPr>
          <w:rFonts w:eastAsia="Calibri"/>
          <w:b/>
        </w:rPr>
        <w:t>LĒMUMS</w:t>
      </w:r>
    </w:p>
    <w:p w14:paraId="061349EE" w14:textId="77777777" w:rsidR="002C0BCA" w:rsidRPr="007F5012" w:rsidRDefault="002C0BCA" w:rsidP="002C0BCA">
      <w:pPr>
        <w:jc w:val="center"/>
        <w:rPr>
          <w:rFonts w:eastAsia="Calibri"/>
          <w:b/>
        </w:rPr>
      </w:pPr>
      <w:r w:rsidRPr="007F5012">
        <w:rPr>
          <w:rFonts w:eastAsia="Calibri"/>
          <w:b/>
        </w:rPr>
        <w:t>Dobelē</w:t>
      </w:r>
    </w:p>
    <w:p w14:paraId="2D07D12E" w14:textId="77777777" w:rsidR="002C0BCA" w:rsidRPr="007F5012" w:rsidRDefault="002C0BCA" w:rsidP="002C0BCA">
      <w:pPr>
        <w:rPr>
          <w:rFonts w:eastAsia="Calibri"/>
          <w:b/>
        </w:rPr>
      </w:pPr>
    </w:p>
    <w:p w14:paraId="1FF0A183" w14:textId="51C60C68" w:rsidR="002C0BCA" w:rsidRPr="007F5012" w:rsidRDefault="002C0BCA" w:rsidP="002C0BCA">
      <w:pPr>
        <w:rPr>
          <w:rFonts w:eastAsia="Calibri"/>
          <w:b/>
        </w:rPr>
      </w:pPr>
      <w:r w:rsidRPr="007F5012">
        <w:rPr>
          <w:rFonts w:eastAsia="Calibri"/>
          <w:b/>
        </w:rPr>
        <w:t>2025.</w:t>
      </w:r>
      <w:r w:rsidR="000E429F">
        <w:rPr>
          <w:rFonts w:eastAsia="Calibri"/>
          <w:b/>
        </w:rPr>
        <w:t xml:space="preserve"> </w:t>
      </w:r>
      <w:r w:rsidRPr="007F5012">
        <w:rPr>
          <w:rFonts w:eastAsia="Calibri"/>
          <w:b/>
        </w:rPr>
        <w:t>gada 27.</w:t>
      </w:r>
      <w:r w:rsidR="000E429F">
        <w:rPr>
          <w:rFonts w:eastAsia="Calibri"/>
          <w:b/>
        </w:rPr>
        <w:t xml:space="preserve"> </w:t>
      </w:r>
      <w:r w:rsidRPr="007F5012">
        <w:rPr>
          <w:rFonts w:eastAsia="Calibri"/>
          <w:b/>
        </w:rPr>
        <w:t>martā</w:t>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t>Nr.</w:t>
      </w:r>
      <w:r w:rsidR="003F11C7">
        <w:rPr>
          <w:rFonts w:eastAsia="Calibri"/>
          <w:b/>
        </w:rPr>
        <w:t>121</w:t>
      </w:r>
      <w:r w:rsidRPr="007F5012">
        <w:rPr>
          <w:rFonts w:eastAsia="Calibri"/>
          <w:b/>
        </w:rPr>
        <w:t>/5</w:t>
      </w:r>
    </w:p>
    <w:p w14:paraId="6D70E339" w14:textId="77777777" w:rsidR="002C0BCA" w:rsidRPr="007F5012" w:rsidRDefault="002C0BCA" w:rsidP="002C0BCA">
      <w:pPr>
        <w:jc w:val="center"/>
        <w:rPr>
          <w:b/>
          <w:u w:val="single"/>
        </w:rPr>
      </w:pPr>
    </w:p>
    <w:p w14:paraId="1EC9EA3C" w14:textId="77777777" w:rsidR="002C0BCA" w:rsidRPr="007F5012" w:rsidRDefault="002C0BCA" w:rsidP="002C0BCA">
      <w:pPr>
        <w:jc w:val="center"/>
        <w:rPr>
          <w:b/>
          <w:u w:val="single"/>
        </w:rPr>
      </w:pPr>
      <w:r w:rsidRPr="007F5012">
        <w:rPr>
          <w:b/>
          <w:u w:val="single"/>
        </w:rPr>
        <w:t>Par daudzdzīvokļu dzīvojamās mājas Raiņa ielā 49, Aucē, Dobeles novadā, pārvaldīšanas tiesību nodošanu</w:t>
      </w:r>
    </w:p>
    <w:p w14:paraId="432BC242" w14:textId="77777777" w:rsidR="002C0BCA" w:rsidRPr="007F5012" w:rsidRDefault="002C0BCA" w:rsidP="002C0BCA">
      <w:pPr>
        <w:spacing w:line="276" w:lineRule="auto"/>
        <w:ind w:firstLine="720"/>
        <w:rPr>
          <w:rFonts w:eastAsia="Calibri"/>
        </w:rPr>
      </w:pPr>
    </w:p>
    <w:p w14:paraId="00C83C3E" w14:textId="77777777" w:rsidR="002C0BCA" w:rsidRPr="007F5012" w:rsidRDefault="002C0BCA" w:rsidP="002C0BCA">
      <w:pPr>
        <w:ind w:firstLine="720"/>
      </w:pPr>
    </w:p>
    <w:p w14:paraId="1CBBB6F8" w14:textId="7F2A5916" w:rsidR="002C0BCA" w:rsidRPr="007F5012" w:rsidRDefault="002C0BCA" w:rsidP="00D97A55">
      <w:pPr>
        <w:ind w:firstLine="720"/>
        <w:jc w:val="both"/>
      </w:pPr>
      <w:r w:rsidRPr="007F5012">
        <w:t xml:space="preserve">Dobeles novada pašvaldībā (turpmāk – pašvaldība) saņemts iesniegums no Sabiedrības ar ierobežotu atbildību “AUCES KOMUNĀLIE PAKALPOJUMI” (turpmāk – iesniedzēja), kurā lūgts nodot daudzdzīvokļu mājas Raiņa ielā 49, Aucē, Dobeles novadā, pārvaldīšanas tiesības dzīvokļu īpašnieku kopībai, dzīvokļu īpašnieku vārdā parakstoties pilnvarotajai personai </w:t>
      </w:r>
      <w:r w:rsidR="0093613D">
        <w:t>[..]</w:t>
      </w:r>
      <w:r w:rsidRPr="007F5012">
        <w:t>.</w:t>
      </w:r>
    </w:p>
    <w:p w14:paraId="68671485" w14:textId="4C5325DD" w:rsidR="002C0BCA" w:rsidRPr="007F5012" w:rsidRDefault="002C0BCA" w:rsidP="00D97A55">
      <w:pPr>
        <w:ind w:firstLine="720"/>
        <w:jc w:val="both"/>
      </w:pPr>
      <w:r w:rsidRPr="007F5012">
        <w:t xml:space="preserve">Iesniegumam pielikumā pievienots Dzīvojamās mājas Raiņa iela 49, Aucē, Dobeles novadā dzīvokļu īpašnieku kopsapulces 2025.gada 9.februāra protokols Nr.12/2025, saskaņā ar kuru dzīvokļu īpašnieki pilnvarojuši </w:t>
      </w:r>
      <w:r w:rsidR="0093613D">
        <w:t>[..]</w:t>
      </w:r>
      <w:r w:rsidRPr="007F5012">
        <w:t xml:space="preserve"> pārņemt daudzdzīvokļu dzīvojamās mājas Raiņa ielā 49, Aucē, Dobeles novadā, pārvaldīšanas tiesības un noslēgt pārvaldīšanas pilnvarojuma līgumu ar iesniedzēju.</w:t>
      </w:r>
    </w:p>
    <w:p w14:paraId="558B2225" w14:textId="77777777" w:rsidR="002C0BCA" w:rsidRPr="007F5012" w:rsidRDefault="002C0BCA" w:rsidP="00D97A55">
      <w:pPr>
        <w:ind w:firstLine="720"/>
        <w:jc w:val="both"/>
      </w:pPr>
      <w:r w:rsidRPr="007F5012">
        <w:t>Izskatot iesniedzēja iesniegumu, tam pievienotos dokumentus un pašvaldības rīcībā esošo informāciju, Dobeles novada dome konstatē:</w:t>
      </w:r>
    </w:p>
    <w:p w14:paraId="55A9D648" w14:textId="77777777" w:rsidR="002C0BCA" w:rsidRPr="007F5012" w:rsidRDefault="002C0BCA" w:rsidP="00D97A55">
      <w:pPr>
        <w:ind w:firstLine="720"/>
        <w:jc w:val="both"/>
      </w:pPr>
      <w:r w:rsidRPr="007F5012">
        <w:t>Nekustamais īpašums Raiņa ielā 49, Aucē, Dobeles novadā (turpmāk – Īpašums), kadastra numurs 46050515106, sastāv no zemes gabala 0,5588 ha (5588 m</w:t>
      </w:r>
      <w:r w:rsidRPr="007F5012">
        <w:rPr>
          <w:vertAlign w:val="superscript"/>
        </w:rPr>
        <w:t>2</w:t>
      </w:r>
      <w:r w:rsidRPr="007F5012">
        <w:t>) kopplatībā, uz zemes gabala atrodošās divstāvu ēkas ar 10 (desmit) dzīvokļu īpašumiem, pagraba un šķūņa.</w:t>
      </w:r>
    </w:p>
    <w:p w14:paraId="6F8E771F" w14:textId="77777777" w:rsidR="002C0BCA" w:rsidRPr="007F5012" w:rsidRDefault="002C0BCA" w:rsidP="00D97A55">
      <w:pPr>
        <w:ind w:firstLine="720"/>
        <w:jc w:val="both"/>
      </w:pPr>
      <w:r w:rsidRPr="007F5012">
        <w:t>Pamatojoties uz pilnvarojuma līgumu, pašvaldība ir pilnvarojusi iesniedzēju atbilstoši normatīvo aktu prasībām pārvaldīt Īpašumu un pašvaldībai piekrītošos dzīvokļu īpašumus Īpašumā.</w:t>
      </w:r>
    </w:p>
    <w:p w14:paraId="477CE0D7" w14:textId="77777777" w:rsidR="002C0BCA" w:rsidRPr="007F5012" w:rsidRDefault="002C0BCA" w:rsidP="00D97A55">
      <w:pPr>
        <w:ind w:firstLine="720"/>
        <w:jc w:val="both"/>
        <w:rPr>
          <w:color w:val="000000" w:themeColor="text1"/>
          <w:shd w:val="clear" w:color="auto" w:fill="FFFFFF"/>
        </w:rPr>
      </w:pPr>
      <w:r w:rsidRPr="007F5012">
        <w:rPr>
          <w:color w:val="000000" w:themeColor="text1"/>
        </w:rPr>
        <w:t xml:space="preserve">Atbilstoši likuma „Par valsts un pašvaldību dzīvojamo māju privatizāciju” 51. panta trešajai daļai, kas nosaka, ka </w:t>
      </w:r>
      <w:r w:rsidRPr="007F5012">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1CCA6642" w14:textId="77777777" w:rsidR="002C0BCA" w:rsidRPr="007F5012" w:rsidRDefault="002C0BCA" w:rsidP="00D97A55">
      <w:pPr>
        <w:ind w:firstLine="720"/>
        <w:jc w:val="both"/>
        <w:rPr>
          <w:shd w:val="clear" w:color="auto" w:fill="FFFFFF"/>
        </w:rPr>
      </w:pPr>
      <w:r w:rsidRPr="007F5012">
        <w:rPr>
          <w:color w:val="000000" w:themeColor="text1"/>
          <w:shd w:val="clear" w:color="auto" w:fill="FFFFFF"/>
        </w:rPr>
        <w:t xml:space="preserve">Saskaņā ar Valsts vienotās datorizētās zemesgrāmatas un Valsts zemes dienesta Kadastra informācijas sistēmā norādītajiem datiem, Īpašumā pašvaldībai ir piekritīgs 1 (viens) dzīvokļa īpašums un attiecīgās kopīpašuma domājamās daļas no Īpašuma sastāva. Pārējie dzīvokļu īpašumi un attiecīgās kopīpašuma domājamās daļas no Īpašuma sastāva reģistrētas zemesgrāmatā uz privātpersonu vārda. Tādējādi secināms, ka Īpašumā ir privatizēti vairāk kā puse no visiem mājā esošajiem privatizācijas objektiem. </w:t>
      </w:r>
    </w:p>
    <w:p w14:paraId="1BC1B6C3" w14:textId="77777777" w:rsidR="002C0BCA" w:rsidRPr="007F5012" w:rsidRDefault="002C0BCA" w:rsidP="00D97A55">
      <w:pPr>
        <w:ind w:firstLine="567"/>
        <w:jc w:val="both"/>
        <w:rPr>
          <w:shd w:val="clear" w:color="auto" w:fill="FFFFFF"/>
        </w:rPr>
      </w:pPr>
      <w:r w:rsidRPr="007F5012">
        <w:t xml:space="preserve">Ņemot vērā iepriekš minēto, secināms, ka ir iestājušies likuma </w:t>
      </w:r>
      <w:r w:rsidRPr="007F5012">
        <w:rPr>
          <w:color w:val="000000" w:themeColor="text1"/>
        </w:rPr>
        <w:t>„Par valsts un pašvaldību dzīvojamo māju privatizāciju” 51. panta trešās daļas</w:t>
      </w:r>
      <w:r w:rsidRPr="007F5012">
        <w:t xml:space="preserve"> nosacījumi, līdz ar to, dzīvojamās mājas, pagraba, šķūņa un zemes gabala pārvaldīšanas tiesības nododamas dzīvokļu īpašnieku pilnvarotajai personai.</w:t>
      </w:r>
    </w:p>
    <w:p w14:paraId="718D26EF" w14:textId="21C90818" w:rsidR="002C0BCA" w:rsidRPr="007F5012" w:rsidRDefault="002C0BCA" w:rsidP="00D97A55">
      <w:pPr>
        <w:ind w:firstLine="720"/>
        <w:jc w:val="both"/>
        <w:rPr>
          <w:shd w:val="clear" w:color="auto" w:fill="FFFFFF"/>
        </w:rPr>
      </w:pPr>
      <w:r w:rsidRPr="007F5012">
        <w:t xml:space="preserve">Pamatojoties uz Pašvaldību likuma 10. panta pirmās daļas 21. punktu, likuma „Par valsts un pašvaldību dzīvojamo māju privatizāciju” 51. panta trešo daļu, Administratīvo teritoriju un </w:t>
      </w:r>
      <w:r w:rsidRPr="007F5012">
        <w:lastRenderedPageBreak/>
        <w:t>apdzīvoto vietu likuma</w:t>
      </w:r>
      <w:r w:rsidRPr="007F5012">
        <w:rPr>
          <w:shd w:val="clear" w:color="auto" w:fill="FFFFFF"/>
        </w:rPr>
        <w:t xml:space="preserve"> pārejas noteikumu 6. punktu,</w:t>
      </w:r>
      <w:r w:rsidRPr="007F5012">
        <w:t xml:space="preserve"> ievērojot dzīvokļu īpašnieku lēmumu, atklāti balsojot: </w:t>
      </w:r>
      <w:r w:rsidR="00D97A55" w:rsidRPr="00875212">
        <w:t>PAR - 1</w:t>
      </w:r>
      <w:r w:rsidR="00D97A55">
        <w:t>6</w:t>
      </w:r>
      <w:r w:rsidR="00D97A55" w:rsidRPr="00875212">
        <w:t xml:space="preserve"> (Ģirts Ante, Kristīne Briede</w:t>
      </w:r>
      <w:r w:rsidR="00D97A55">
        <w:t>,</w:t>
      </w:r>
      <w:r w:rsidR="00D97A55" w:rsidRPr="00875212">
        <w:rPr>
          <w:bCs/>
          <w:lang w:eastAsia="et-EE"/>
        </w:rPr>
        <w:t xml:space="preserve"> </w:t>
      </w:r>
      <w:r w:rsidR="00D97A55" w:rsidRPr="00875212">
        <w:t>Māris Feldmanis</w:t>
      </w:r>
      <w:r w:rsidR="00D97A55">
        <w:t>,</w:t>
      </w:r>
      <w:r w:rsidR="00D97A55" w:rsidRPr="00875212">
        <w:rPr>
          <w:bCs/>
          <w:lang w:eastAsia="et-EE"/>
        </w:rPr>
        <w:t xml:space="preserve"> </w:t>
      </w:r>
      <w:r w:rsidR="00D97A55">
        <w:rPr>
          <w:bCs/>
          <w:lang w:eastAsia="et-EE"/>
        </w:rPr>
        <w:t xml:space="preserve">Edgars Gaigalis, </w:t>
      </w:r>
      <w:r w:rsidR="00D97A55" w:rsidRPr="00875212">
        <w:rPr>
          <w:bCs/>
          <w:lang w:eastAsia="et-EE"/>
        </w:rPr>
        <w:t>Ivars Gorskis, Linda Karloviča, Edgars Laimiņš, Sintija Liekniņa, Sanita Olševska, Andris Podvinskis, Viesturs Reinfelds</w:t>
      </w:r>
      <w:r w:rsidR="00D97A55">
        <w:rPr>
          <w:bCs/>
          <w:lang w:eastAsia="et-EE"/>
        </w:rPr>
        <w:t>,</w:t>
      </w:r>
      <w:r w:rsidR="00D97A55" w:rsidRPr="00875212">
        <w:rPr>
          <w:bCs/>
          <w:lang w:eastAsia="et-EE"/>
        </w:rPr>
        <w:t xml:space="preserve"> Dace Reinika, Guntis Safranovičs, </w:t>
      </w:r>
      <w:r w:rsidR="00D97A55">
        <w:rPr>
          <w:bCs/>
          <w:lang w:eastAsia="et-EE"/>
        </w:rPr>
        <w:t xml:space="preserve">Andrejs Spridzāns, </w:t>
      </w:r>
      <w:r w:rsidR="00D97A55" w:rsidRPr="00875212">
        <w:rPr>
          <w:bCs/>
          <w:lang w:eastAsia="et-EE"/>
        </w:rPr>
        <w:t xml:space="preserve">Ivars Stanga, Indra Špela), </w:t>
      </w:r>
      <w:r w:rsidR="00D97A55" w:rsidRPr="00875212">
        <w:t xml:space="preserve">PRET – </w:t>
      </w:r>
      <w:r w:rsidR="00D97A55">
        <w:t>nav</w:t>
      </w:r>
      <w:r w:rsidR="00D97A55" w:rsidRPr="00875212">
        <w:t xml:space="preserve">, ATTURAS – </w:t>
      </w:r>
      <w:r w:rsidR="00D97A55">
        <w:t>nav</w:t>
      </w:r>
      <w:r w:rsidR="00D97A55" w:rsidRPr="00875212">
        <w:t xml:space="preserve">, </w:t>
      </w:r>
      <w:r w:rsidR="00D97A55" w:rsidRPr="00875212">
        <w:rPr>
          <w:rFonts w:eastAsia="Calibri"/>
          <w:lang w:eastAsia="en-US"/>
        </w:rPr>
        <w:t xml:space="preserve">NEBALSO – </w:t>
      </w:r>
      <w:r w:rsidR="00D97A55">
        <w:rPr>
          <w:rFonts w:eastAsia="Calibri"/>
          <w:lang w:eastAsia="en-US"/>
        </w:rPr>
        <w:t>nav</w:t>
      </w:r>
      <w:r w:rsidR="00D97A55" w:rsidRPr="00875212">
        <w:t xml:space="preserve">, </w:t>
      </w:r>
      <w:r w:rsidRPr="007F5012">
        <w:t>Dobeles novada dome NOLEMJ:</w:t>
      </w:r>
    </w:p>
    <w:p w14:paraId="4F1BA5B2" w14:textId="77777777" w:rsidR="002C0BCA" w:rsidRPr="007F5012" w:rsidRDefault="002C0BCA" w:rsidP="00D97A55">
      <w:pPr>
        <w:ind w:firstLine="720"/>
        <w:jc w:val="both"/>
      </w:pPr>
    </w:p>
    <w:p w14:paraId="72B075B4" w14:textId="0E92747B" w:rsidR="002C0BCA" w:rsidRPr="007F5012" w:rsidRDefault="002C0BCA" w:rsidP="00D97A55">
      <w:pPr>
        <w:pStyle w:val="ListParagraph"/>
        <w:numPr>
          <w:ilvl w:val="0"/>
          <w:numId w:val="31"/>
        </w:numPr>
        <w:ind w:left="426" w:hanging="284"/>
        <w:jc w:val="both"/>
        <w:rPr>
          <w:rFonts w:eastAsia="Calibri"/>
        </w:rPr>
      </w:pPr>
      <w:r w:rsidRPr="007F5012">
        <w:rPr>
          <w:rFonts w:eastAsia="Calibri"/>
        </w:rPr>
        <w:t>NODOT dzīvojamās mājas ar 10 (desmit) dzīvokļu īpašumiem, pagraba, šķūna un zemes gabala 0,5588 ha (5588 m</w:t>
      </w:r>
      <w:r w:rsidRPr="007F5012">
        <w:rPr>
          <w:rFonts w:eastAsia="Calibri"/>
          <w:vertAlign w:val="superscript"/>
        </w:rPr>
        <w:t>2</w:t>
      </w:r>
      <w:r w:rsidRPr="007F5012">
        <w:rPr>
          <w:rFonts w:eastAsia="Calibri"/>
        </w:rPr>
        <w:t xml:space="preserve">) platībā, īpašumā Raiņa ielā 49, Aucē, Dobeles novadā, kadastra numurs 46050515106, pārvaldīšanas tiesības īpašnieku pilnvarotajai personai </w:t>
      </w:r>
      <w:r w:rsidR="0093613D">
        <w:rPr>
          <w:rFonts w:eastAsia="Calibri"/>
        </w:rPr>
        <w:t>[..]</w:t>
      </w:r>
      <w:r w:rsidRPr="007F5012">
        <w:rPr>
          <w:rFonts w:eastAsia="Calibri"/>
        </w:rPr>
        <w:t>.</w:t>
      </w:r>
    </w:p>
    <w:p w14:paraId="76A064A3" w14:textId="77777777" w:rsidR="002C0BCA" w:rsidRPr="007F5012" w:rsidRDefault="002C0BCA" w:rsidP="00D97A55">
      <w:pPr>
        <w:numPr>
          <w:ilvl w:val="0"/>
          <w:numId w:val="31"/>
        </w:numPr>
        <w:ind w:left="426" w:hanging="284"/>
        <w:jc w:val="both"/>
        <w:rPr>
          <w:rFonts w:eastAsia="Calibri"/>
        </w:rPr>
      </w:pPr>
      <w:r w:rsidRPr="007F5012">
        <w:rPr>
          <w:rFonts w:eastAsia="Calibri"/>
        </w:rPr>
        <w:t>PILNVAROT sabiedrību ar ierobežotu atbildību “AUCES KOMUNĀLIE PAKALPOJUMI” valdes locekli 1 (viena) mēneša laikā no lēmuma pieņemšanas dienas sagatavot un Dobeles novada pašvaldības vārdā parakstīt lēmuma 1. punktā dzīvojamās mājas, pagraba, šķūņa un zemes gabala nodošanas – pieņemšanas aktu.</w:t>
      </w:r>
    </w:p>
    <w:p w14:paraId="0241B0F0" w14:textId="77777777" w:rsidR="002C0BCA" w:rsidRPr="007F5012" w:rsidRDefault="002C0BCA" w:rsidP="00D97A55">
      <w:pPr>
        <w:jc w:val="both"/>
      </w:pPr>
    </w:p>
    <w:p w14:paraId="2D2D9412" w14:textId="77777777" w:rsidR="002C0BCA" w:rsidRPr="007F5012" w:rsidRDefault="002C0BCA" w:rsidP="00D97A55">
      <w:pPr>
        <w:jc w:val="both"/>
      </w:pPr>
    </w:p>
    <w:p w14:paraId="35D6C3E7" w14:textId="77777777" w:rsidR="003F11C7" w:rsidRPr="007F5012" w:rsidRDefault="003F11C7" w:rsidP="00D97A55">
      <w:pPr>
        <w:spacing w:line="360" w:lineRule="auto"/>
        <w:jc w:val="both"/>
      </w:pPr>
      <w:r w:rsidRPr="007F5012">
        <w:t>Domes priekšsēdētājs</w:t>
      </w:r>
      <w:r w:rsidRPr="007F5012">
        <w:tab/>
      </w:r>
      <w:r w:rsidRPr="007F5012">
        <w:tab/>
      </w:r>
      <w:r w:rsidRPr="007F5012">
        <w:tab/>
      </w:r>
      <w:r w:rsidRPr="007F5012">
        <w:tab/>
      </w:r>
      <w:r w:rsidRPr="007F5012">
        <w:tab/>
      </w:r>
      <w:r w:rsidRPr="007F5012">
        <w:tab/>
      </w:r>
      <w:r w:rsidRPr="007F5012">
        <w:tab/>
      </w:r>
      <w:r w:rsidRPr="007F5012">
        <w:tab/>
      </w:r>
      <w:r w:rsidRPr="007F5012">
        <w:tab/>
        <w:t>I. Gorskis</w:t>
      </w:r>
    </w:p>
    <w:p w14:paraId="19037B9D" w14:textId="77777777" w:rsidR="002C0BCA" w:rsidRPr="007F5012" w:rsidRDefault="002C0BCA" w:rsidP="002C0BCA">
      <w:pPr>
        <w:pStyle w:val="NoSpacing"/>
        <w:jc w:val="center"/>
      </w:pPr>
    </w:p>
    <w:p w14:paraId="35A9FE44" w14:textId="77777777" w:rsidR="002C0BCA" w:rsidRPr="007F5012" w:rsidRDefault="002C0BCA" w:rsidP="002C0BCA">
      <w:pPr>
        <w:ind w:right="-1"/>
        <w:rPr>
          <w:color w:val="000000" w:themeColor="text1"/>
        </w:rPr>
      </w:pPr>
    </w:p>
    <w:p w14:paraId="558C5470" w14:textId="77777777" w:rsidR="002C0BCA" w:rsidRPr="007F5012" w:rsidRDefault="002C0BCA" w:rsidP="002C0BCA">
      <w:pPr>
        <w:pStyle w:val="NoSpacing"/>
        <w:jc w:val="center"/>
      </w:pPr>
    </w:p>
    <w:p w14:paraId="03902F72" w14:textId="77777777" w:rsidR="002C0BCA" w:rsidRPr="007F5012" w:rsidRDefault="002C0BCA" w:rsidP="002C0BCA">
      <w:pPr>
        <w:ind w:right="-1"/>
      </w:pPr>
    </w:p>
    <w:p w14:paraId="4D78EB53" w14:textId="77777777" w:rsidR="002C0BCA" w:rsidRPr="007F5012" w:rsidRDefault="002C0BCA" w:rsidP="002C0BCA">
      <w:pPr>
        <w:pStyle w:val="NoSpacing"/>
        <w:jc w:val="center"/>
      </w:pPr>
    </w:p>
    <w:p w14:paraId="32E8B0DC" w14:textId="77777777" w:rsidR="002C0BCA" w:rsidRPr="007F5012" w:rsidRDefault="002C0BCA" w:rsidP="002C0BCA">
      <w:pPr>
        <w:ind w:right="-1"/>
      </w:pPr>
      <w:r w:rsidRPr="007F5012">
        <w:br w:type="page"/>
      </w:r>
    </w:p>
    <w:p w14:paraId="59A830D2" w14:textId="77777777" w:rsidR="002C0BCA" w:rsidRPr="007F5012" w:rsidRDefault="002C0BCA" w:rsidP="002C0BCA">
      <w:pPr>
        <w:tabs>
          <w:tab w:val="left" w:pos="-24212"/>
        </w:tabs>
        <w:jc w:val="center"/>
      </w:pPr>
      <w:r w:rsidRPr="007F5012">
        <w:rPr>
          <w:noProof/>
        </w:rPr>
        <w:lastRenderedPageBreak/>
        <w:drawing>
          <wp:inline distT="0" distB="0" distL="0" distR="0" wp14:anchorId="79DF5F7F" wp14:editId="095F747D">
            <wp:extent cx="676275" cy="752475"/>
            <wp:effectExtent l="0" t="0" r="9525" b="9525"/>
            <wp:docPr id="1127921368"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465DDDB" w14:textId="77777777" w:rsidR="002C0BCA" w:rsidRPr="007F5012" w:rsidRDefault="002C0BCA" w:rsidP="002C0BCA">
      <w:pPr>
        <w:pStyle w:val="Header"/>
        <w:jc w:val="center"/>
        <w:rPr>
          <w:sz w:val="20"/>
          <w:szCs w:val="20"/>
        </w:rPr>
      </w:pPr>
      <w:r w:rsidRPr="007F5012">
        <w:rPr>
          <w:sz w:val="20"/>
          <w:szCs w:val="20"/>
        </w:rPr>
        <w:t>LATVIJAS REPUBLIKA</w:t>
      </w:r>
    </w:p>
    <w:p w14:paraId="72FCCDCF" w14:textId="77777777" w:rsidR="002C0BCA" w:rsidRPr="007F5012" w:rsidRDefault="002C0BCA" w:rsidP="002C0BCA">
      <w:pPr>
        <w:pStyle w:val="Header"/>
        <w:jc w:val="center"/>
        <w:rPr>
          <w:b/>
          <w:sz w:val="32"/>
          <w:szCs w:val="32"/>
        </w:rPr>
      </w:pPr>
      <w:r w:rsidRPr="007F5012">
        <w:rPr>
          <w:b/>
          <w:sz w:val="32"/>
          <w:szCs w:val="32"/>
        </w:rPr>
        <w:t>DOBELES NOVADA DOME</w:t>
      </w:r>
    </w:p>
    <w:p w14:paraId="67706154" w14:textId="77777777" w:rsidR="002C0BCA" w:rsidRPr="007F5012" w:rsidRDefault="002C0BCA" w:rsidP="002C0BCA">
      <w:pPr>
        <w:pStyle w:val="Header"/>
        <w:jc w:val="center"/>
        <w:rPr>
          <w:sz w:val="16"/>
          <w:szCs w:val="16"/>
        </w:rPr>
      </w:pPr>
      <w:r w:rsidRPr="007F5012">
        <w:rPr>
          <w:sz w:val="16"/>
          <w:szCs w:val="16"/>
        </w:rPr>
        <w:t>Brīvības iela 17, Dobele, Dobeles novads, LV-3701</w:t>
      </w:r>
    </w:p>
    <w:p w14:paraId="5D52B957" w14:textId="77777777" w:rsidR="002C0BCA" w:rsidRPr="007F5012" w:rsidRDefault="002C0BCA" w:rsidP="002C0BCA">
      <w:pPr>
        <w:pStyle w:val="Header"/>
        <w:pBdr>
          <w:bottom w:val="double" w:sz="6" w:space="1" w:color="auto"/>
        </w:pBdr>
        <w:jc w:val="center"/>
        <w:rPr>
          <w:color w:val="000000"/>
          <w:sz w:val="16"/>
          <w:szCs w:val="16"/>
        </w:rPr>
      </w:pPr>
      <w:r w:rsidRPr="007F5012">
        <w:rPr>
          <w:sz w:val="16"/>
          <w:szCs w:val="16"/>
        </w:rPr>
        <w:t xml:space="preserve">Tālr. 63707269, 63700137, 63720940, e-pasts </w:t>
      </w:r>
      <w:hyperlink r:id="rId34" w:history="1">
        <w:r w:rsidRPr="007F5012">
          <w:rPr>
            <w:rStyle w:val="Hyperlink"/>
            <w:rFonts w:eastAsia="Calibri"/>
            <w:color w:val="000000"/>
            <w:sz w:val="16"/>
            <w:szCs w:val="16"/>
          </w:rPr>
          <w:t>dome@dobele.lv</w:t>
        </w:r>
      </w:hyperlink>
    </w:p>
    <w:p w14:paraId="499D390A" w14:textId="77777777" w:rsidR="002C0BCA" w:rsidRPr="007F5012" w:rsidRDefault="002C0BCA" w:rsidP="002C0BCA">
      <w:pPr>
        <w:pStyle w:val="Default"/>
        <w:jc w:val="center"/>
        <w:rPr>
          <w:b/>
          <w:bCs/>
        </w:rPr>
      </w:pPr>
    </w:p>
    <w:p w14:paraId="2FA206D5" w14:textId="77777777" w:rsidR="002C0BCA" w:rsidRPr="007F5012" w:rsidRDefault="002C0BCA" w:rsidP="002C0BCA">
      <w:pPr>
        <w:jc w:val="center"/>
        <w:rPr>
          <w:rFonts w:eastAsia="Calibri"/>
          <w:b/>
        </w:rPr>
      </w:pPr>
      <w:r w:rsidRPr="007F5012">
        <w:rPr>
          <w:rFonts w:eastAsia="Calibri"/>
          <w:b/>
        </w:rPr>
        <w:t>LĒMUMS</w:t>
      </w:r>
    </w:p>
    <w:p w14:paraId="75ECD6D1" w14:textId="77777777" w:rsidR="002C0BCA" w:rsidRPr="007F5012" w:rsidRDefault="002C0BCA" w:rsidP="002C0BCA">
      <w:pPr>
        <w:jc w:val="center"/>
        <w:rPr>
          <w:rFonts w:eastAsia="Calibri"/>
          <w:b/>
        </w:rPr>
      </w:pPr>
      <w:r w:rsidRPr="007F5012">
        <w:rPr>
          <w:rFonts w:eastAsia="Calibri"/>
          <w:b/>
        </w:rPr>
        <w:t>Dobelē</w:t>
      </w:r>
    </w:p>
    <w:p w14:paraId="19FA0E08" w14:textId="77777777" w:rsidR="002C0BCA" w:rsidRPr="007F5012" w:rsidRDefault="002C0BCA" w:rsidP="002C0BCA">
      <w:pPr>
        <w:rPr>
          <w:rFonts w:eastAsia="Calibri"/>
          <w:b/>
        </w:rPr>
      </w:pPr>
    </w:p>
    <w:p w14:paraId="28F9175C" w14:textId="009749DB" w:rsidR="002C0BCA" w:rsidRPr="007F5012" w:rsidRDefault="002C0BCA" w:rsidP="002C0BCA">
      <w:pPr>
        <w:rPr>
          <w:rFonts w:eastAsia="Calibri"/>
          <w:b/>
        </w:rPr>
      </w:pPr>
      <w:r w:rsidRPr="007F5012">
        <w:rPr>
          <w:rFonts w:eastAsia="Calibri"/>
          <w:b/>
        </w:rPr>
        <w:t>2025.</w:t>
      </w:r>
      <w:r w:rsidR="000E429F">
        <w:rPr>
          <w:rFonts w:eastAsia="Calibri"/>
          <w:b/>
        </w:rPr>
        <w:t xml:space="preserve"> </w:t>
      </w:r>
      <w:r w:rsidRPr="007F5012">
        <w:rPr>
          <w:rFonts w:eastAsia="Calibri"/>
          <w:b/>
        </w:rPr>
        <w:t>gada 27.</w:t>
      </w:r>
      <w:r w:rsidR="000E429F">
        <w:rPr>
          <w:rFonts w:eastAsia="Calibri"/>
          <w:b/>
        </w:rPr>
        <w:t xml:space="preserve"> </w:t>
      </w:r>
      <w:r w:rsidRPr="007F5012">
        <w:rPr>
          <w:rFonts w:eastAsia="Calibri"/>
          <w:b/>
        </w:rPr>
        <w:t>martā</w:t>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r>
      <w:r w:rsidRPr="007F5012">
        <w:rPr>
          <w:rFonts w:eastAsia="Calibri"/>
          <w:b/>
        </w:rPr>
        <w:tab/>
        <w:t xml:space="preserve">                    Nr.</w:t>
      </w:r>
      <w:r w:rsidR="003F11C7">
        <w:rPr>
          <w:rFonts w:eastAsia="Calibri"/>
          <w:b/>
        </w:rPr>
        <w:t>122</w:t>
      </w:r>
      <w:r w:rsidRPr="007F5012">
        <w:rPr>
          <w:rFonts w:eastAsia="Calibri"/>
          <w:b/>
        </w:rPr>
        <w:t>/5</w:t>
      </w:r>
    </w:p>
    <w:p w14:paraId="7701DEB7" w14:textId="77777777" w:rsidR="002C0BCA" w:rsidRPr="007F5012" w:rsidRDefault="002C0BCA" w:rsidP="002C0BCA">
      <w:pPr>
        <w:jc w:val="center"/>
        <w:rPr>
          <w:b/>
          <w:u w:val="single"/>
        </w:rPr>
      </w:pPr>
    </w:p>
    <w:p w14:paraId="1DC9F876" w14:textId="77777777" w:rsidR="002C0BCA" w:rsidRPr="007F5012" w:rsidRDefault="002C0BCA" w:rsidP="002C0BCA">
      <w:pPr>
        <w:jc w:val="center"/>
        <w:rPr>
          <w:b/>
          <w:u w:val="single"/>
        </w:rPr>
      </w:pPr>
      <w:r w:rsidRPr="007F5012">
        <w:rPr>
          <w:b/>
          <w:u w:val="single"/>
        </w:rPr>
        <w:t>Par daudzdzīvokļu dzīvojamās mājas Raiņa ielā 22, Aucē, Dobeles novadā, pārvaldīšanas tiesību nodošanu</w:t>
      </w:r>
    </w:p>
    <w:p w14:paraId="684D8295" w14:textId="77777777" w:rsidR="002C0BCA" w:rsidRPr="007F5012" w:rsidRDefault="002C0BCA" w:rsidP="002C0BCA">
      <w:pPr>
        <w:spacing w:line="276" w:lineRule="auto"/>
        <w:ind w:firstLine="720"/>
        <w:rPr>
          <w:rFonts w:eastAsia="Calibri"/>
        </w:rPr>
      </w:pPr>
    </w:p>
    <w:p w14:paraId="0097856B" w14:textId="70986A23" w:rsidR="002C0BCA" w:rsidRPr="007F5012" w:rsidRDefault="002C0BCA" w:rsidP="00F068C0">
      <w:pPr>
        <w:ind w:firstLine="720"/>
        <w:jc w:val="both"/>
      </w:pPr>
      <w:r w:rsidRPr="007F5012">
        <w:t xml:space="preserve">Dobeles novada pašvaldībā (turpmāk – pašvaldība) saņemts iesniegums no Sabiedrības ar ierobežotu atbildību “AUCES KOMUNĀLIE PAKALPOJUMI” (turpmāk – iesniedzēja), kurā lūgts nodot daudzdzīvokļu mājas Raiņa ielā 22, Aucē, Dobeles novadā, pārvaldīšanas tiesības dzīvokļu īpašnieku kopībai, dzīvokļu īpašnieku vārdā parakstoties pilnvarotajai personai </w:t>
      </w:r>
      <w:r w:rsidR="00960EA6">
        <w:t>[..]</w:t>
      </w:r>
      <w:r w:rsidRPr="007F5012">
        <w:t>.</w:t>
      </w:r>
    </w:p>
    <w:p w14:paraId="4FE613F1" w14:textId="71A1F0CD" w:rsidR="002C0BCA" w:rsidRPr="007F5012" w:rsidRDefault="002C0BCA" w:rsidP="00F068C0">
      <w:pPr>
        <w:ind w:firstLine="720"/>
        <w:jc w:val="both"/>
      </w:pPr>
      <w:r w:rsidRPr="007F5012">
        <w:t xml:space="preserve">Iesniegumam pielikumā pievienots Dzīvojamās mājas Raiņa iela 22, Aucē, Dobeles novadā dzīvokļu īpašnieku kopsapulces 2025.gada 10.februāra protokols Nr.10/2025, saskaņā ar kuru dzīvokļu īpašnieki pilnvarojuši </w:t>
      </w:r>
      <w:r w:rsidR="00960EA6">
        <w:t>[..]</w:t>
      </w:r>
      <w:r w:rsidRPr="007F5012">
        <w:t xml:space="preserve"> pārņemt daudzdzīvokļu dzīvojamās mājas Raiņa ielā 22, Aucē, Dobeles novadā, pārvaldīšanas tiesības un noslēgt pārvaldīšanas pilnvarojuma līgumu ar iesniedzēju.</w:t>
      </w:r>
    </w:p>
    <w:p w14:paraId="4897D5A0" w14:textId="77777777" w:rsidR="002C0BCA" w:rsidRPr="007F5012" w:rsidRDefault="002C0BCA" w:rsidP="00F068C0">
      <w:pPr>
        <w:ind w:firstLine="720"/>
        <w:jc w:val="both"/>
      </w:pPr>
      <w:r w:rsidRPr="007F5012">
        <w:t>Izskatot iesniedzēja iesniegumu, tam pievienotos dokumentus un pašvaldības rīcībā esošo informāciju, Dobeles novada dome konstatē:</w:t>
      </w:r>
    </w:p>
    <w:p w14:paraId="03EB2E99" w14:textId="77777777" w:rsidR="002C0BCA" w:rsidRPr="007F5012" w:rsidRDefault="002C0BCA" w:rsidP="00F068C0">
      <w:pPr>
        <w:ind w:firstLine="720"/>
        <w:jc w:val="both"/>
      </w:pPr>
      <w:r w:rsidRPr="007F5012">
        <w:t>Nekustamais īpašums Raiņa ielā 22, Aucē, Dobeles novadā (turpmāk – Īpašums), kadastra numurs 46050060604, sastāv no zemes gabala 0,2139 ha kopplatībā, uz zemes gabala atrodošām 2 (divām) dzīvojamām ēkām ar 8 (astoņiem) dzīvokļu īpašumiem, 2 (diviem) šķūņiem (turpmāk – Īpašums). Dzīvojamā ēkai ar kadastra apzīmējumu 46050060604001 ir 6 (seši) dzīvokļu īpašumi un tai ir piešķirta adrese Raiņa iela 22, Auce, Dobeles novads, dzīvojamā ēkā ar kadastra apzīmējumu 46050060604002 ir 2 (divi) dzīvokļu īpašumi un tai ir piešķirta adrese Raiņa iela 22A, Auce, Dobeles novads.</w:t>
      </w:r>
    </w:p>
    <w:p w14:paraId="70676464" w14:textId="77777777" w:rsidR="002C0BCA" w:rsidRPr="007F5012" w:rsidRDefault="002C0BCA" w:rsidP="00F068C0">
      <w:pPr>
        <w:ind w:firstLine="720"/>
        <w:jc w:val="both"/>
      </w:pPr>
      <w:r w:rsidRPr="007F5012">
        <w:t>Pamatojoties uz pilnvarojuma līgumu, pašvaldība ir pilnvarojusi iesniedzēju atbilstoši normatīvo aktu prasībām pārvaldīt Īpašumu un pašvaldībai piekrītošos dzīvokļu īpašumus Īpašumā.</w:t>
      </w:r>
    </w:p>
    <w:p w14:paraId="4983551A" w14:textId="77777777" w:rsidR="002C0BCA" w:rsidRPr="007F5012" w:rsidRDefault="002C0BCA" w:rsidP="00F068C0">
      <w:pPr>
        <w:ind w:firstLine="720"/>
        <w:jc w:val="both"/>
        <w:rPr>
          <w:color w:val="000000" w:themeColor="text1"/>
          <w:shd w:val="clear" w:color="auto" w:fill="FFFFFF"/>
        </w:rPr>
      </w:pPr>
      <w:r w:rsidRPr="007F5012">
        <w:rPr>
          <w:color w:val="000000" w:themeColor="text1"/>
        </w:rPr>
        <w:t xml:space="preserve">Atbilstoši likuma „Par valsts un pašvaldību dzīvojamo māju privatizāciju” 51. panta trešajai daļai, kas nosaka, ka </w:t>
      </w:r>
      <w:r w:rsidRPr="007F5012">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4E649B30" w14:textId="77777777" w:rsidR="002C0BCA" w:rsidRPr="007F5012" w:rsidRDefault="002C0BCA" w:rsidP="00F068C0">
      <w:pPr>
        <w:ind w:firstLine="720"/>
        <w:jc w:val="both"/>
        <w:rPr>
          <w:shd w:val="clear" w:color="auto" w:fill="FFFFFF"/>
        </w:rPr>
      </w:pPr>
      <w:r w:rsidRPr="007F5012">
        <w:rPr>
          <w:color w:val="000000" w:themeColor="text1"/>
          <w:shd w:val="clear" w:color="auto" w:fill="FFFFFF"/>
        </w:rPr>
        <w:t xml:space="preserve">Saskaņā ar Valsts vienotās datorizētās zemesgrāmatas un Valsts zemes dienesta Kadastra informācijas sistēmā norādītajiem datiem, Īpašumā pašvaldībai ir piekritīgi 2 (divi) dzīvokļa īpašumi un attiecīgās kopīpašuma domājamās daļas no Īpašuma sastāva. Pārējie dzīvokļu īpašumi un attiecīgās kopīpašuma domājamās daļas no Īpašuma sastāva reģistrētas zemesgrāmatā uz privātpersonu vārda. Tādējādi secināms, ka Īpašumā ir privatizēti vairāk kā puse no visiem mājā esošajiem privatizācijas objektiem. </w:t>
      </w:r>
    </w:p>
    <w:p w14:paraId="04A26AFD" w14:textId="77777777" w:rsidR="002C0BCA" w:rsidRPr="007F5012" w:rsidRDefault="002C0BCA" w:rsidP="00F068C0">
      <w:pPr>
        <w:ind w:firstLine="720"/>
        <w:jc w:val="both"/>
        <w:rPr>
          <w:shd w:val="clear" w:color="auto" w:fill="FFFFFF"/>
        </w:rPr>
      </w:pPr>
      <w:r w:rsidRPr="007F5012">
        <w:t xml:space="preserve">Ņemot vērā iepriekš minēto, secināms, ka ir iestājušies likuma </w:t>
      </w:r>
      <w:r w:rsidRPr="007F5012">
        <w:rPr>
          <w:color w:val="000000" w:themeColor="text1"/>
        </w:rPr>
        <w:t>„Par valsts un pašvaldību dzīvojamo māju privatizāciju” 51. panta trešās daļas</w:t>
      </w:r>
      <w:r w:rsidRPr="007F5012">
        <w:t xml:space="preserve"> nosacījumi, līdz ar to, Īpašuma sastāvā esošo </w:t>
      </w:r>
      <w:r w:rsidRPr="007F5012">
        <w:lastRenderedPageBreak/>
        <w:t>dzīvojamo māju, šķūņa un zemes gabala pārvaldīšanas tiesības nododamas dzīvokļu īpašnieku pilnvarotajai personai.</w:t>
      </w:r>
    </w:p>
    <w:p w14:paraId="65EF2AA0" w14:textId="2C4CBDEF" w:rsidR="002C0BCA" w:rsidRPr="007F5012" w:rsidRDefault="002C0BCA" w:rsidP="00F068C0">
      <w:pPr>
        <w:ind w:firstLine="720"/>
        <w:jc w:val="both"/>
        <w:rPr>
          <w:shd w:val="clear" w:color="auto" w:fill="FFFFFF"/>
        </w:rPr>
      </w:pPr>
      <w:r w:rsidRPr="007F5012">
        <w:t>Pamatojoties uz Pašvaldību likuma 10. panta pirmās daļas 21. punktu, likuma „Par valsts un pašvaldību dzīvojamo māju privatizāciju” 51. panta trešo daļu, Administratīvo teritoriju un apdzīvoto vietu likuma</w:t>
      </w:r>
      <w:r w:rsidRPr="007F5012">
        <w:rPr>
          <w:shd w:val="clear" w:color="auto" w:fill="FFFFFF"/>
        </w:rPr>
        <w:t xml:space="preserve"> pārejas noteikumu 6. punktu,</w:t>
      </w:r>
      <w:r w:rsidRPr="007F5012">
        <w:t xml:space="preserve"> ievērojot dzīvokļu īpašnieku lēmumu, atklāti balsojot: </w:t>
      </w:r>
      <w:r w:rsidR="00F068C0" w:rsidRPr="00875212">
        <w:t>PAR - 1</w:t>
      </w:r>
      <w:r w:rsidR="00F068C0">
        <w:t>6</w:t>
      </w:r>
      <w:r w:rsidR="00F068C0" w:rsidRPr="00875212">
        <w:t xml:space="preserve"> (Ģirts Ante, Kristīne Briede</w:t>
      </w:r>
      <w:r w:rsidR="00F068C0">
        <w:t>,</w:t>
      </w:r>
      <w:r w:rsidR="00F068C0" w:rsidRPr="00875212">
        <w:rPr>
          <w:bCs/>
          <w:lang w:eastAsia="et-EE"/>
        </w:rPr>
        <w:t xml:space="preserve"> </w:t>
      </w:r>
      <w:r w:rsidR="00F068C0" w:rsidRPr="00875212">
        <w:t>Māris Feldmanis</w:t>
      </w:r>
      <w:r w:rsidR="00F068C0">
        <w:t>,</w:t>
      </w:r>
      <w:r w:rsidR="00F068C0" w:rsidRPr="00875212">
        <w:rPr>
          <w:bCs/>
          <w:lang w:eastAsia="et-EE"/>
        </w:rPr>
        <w:t xml:space="preserve"> </w:t>
      </w:r>
      <w:r w:rsidR="00F068C0">
        <w:rPr>
          <w:bCs/>
          <w:lang w:eastAsia="et-EE"/>
        </w:rPr>
        <w:t xml:space="preserve">Edgars Gaigalis, </w:t>
      </w:r>
      <w:r w:rsidR="00F068C0" w:rsidRPr="00875212">
        <w:rPr>
          <w:bCs/>
          <w:lang w:eastAsia="et-EE"/>
        </w:rPr>
        <w:t>Ivars Gorskis, Linda Karloviča, Edgars Laimiņš, Sintija Liekniņa, Sanita Olševska, Andris Podvinskis, Viesturs Reinfelds</w:t>
      </w:r>
      <w:r w:rsidR="00F068C0">
        <w:rPr>
          <w:bCs/>
          <w:lang w:eastAsia="et-EE"/>
        </w:rPr>
        <w:t>,</w:t>
      </w:r>
      <w:r w:rsidR="00F068C0" w:rsidRPr="00875212">
        <w:rPr>
          <w:bCs/>
          <w:lang w:eastAsia="et-EE"/>
        </w:rPr>
        <w:t xml:space="preserve"> Dace Reinika, Guntis Safranovičs, </w:t>
      </w:r>
      <w:r w:rsidR="00F068C0">
        <w:rPr>
          <w:bCs/>
          <w:lang w:eastAsia="et-EE"/>
        </w:rPr>
        <w:t xml:space="preserve">Andrejs Spridzāns, </w:t>
      </w:r>
      <w:r w:rsidR="00F068C0" w:rsidRPr="00875212">
        <w:rPr>
          <w:bCs/>
          <w:lang w:eastAsia="et-EE"/>
        </w:rPr>
        <w:t xml:space="preserve">Ivars Stanga, Indra Špela), </w:t>
      </w:r>
      <w:r w:rsidR="00F068C0" w:rsidRPr="00875212">
        <w:t xml:space="preserve">PRET – </w:t>
      </w:r>
      <w:r w:rsidR="00F068C0">
        <w:t>nav</w:t>
      </w:r>
      <w:r w:rsidR="00F068C0" w:rsidRPr="00875212">
        <w:t xml:space="preserve">, ATTURAS – </w:t>
      </w:r>
      <w:r w:rsidR="00F068C0">
        <w:t>nav</w:t>
      </w:r>
      <w:r w:rsidR="00F068C0" w:rsidRPr="00875212">
        <w:t xml:space="preserve">, </w:t>
      </w:r>
      <w:r w:rsidR="00F068C0" w:rsidRPr="00875212">
        <w:rPr>
          <w:rFonts w:eastAsia="Calibri"/>
          <w:lang w:eastAsia="en-US"/>
        </w:rPr>
        <w:t xml:space="preserve">NEBALSO – </w:t>
      </w:r>
      <w:r w:rsidR="00F068C0">
        <w:rPr>
          <w:rFonts w:eastAsia="Calibri"/>
          <w:lang w:eastAsia="en-US"/>
        </w:rPr>
        <w:t>nav</w:t>
      </w:r>
      <w:r w:rsidR="00F068C0" w:rsidRPr="00875212">
        <w:t xml:space="preserve">, </w:t>
      </w:r>
      <w:r w:rsidRPr="007F5012">
        <w:t>Dobeles novada dome NOLEMJ:</w:t>
      </w:r>
    </w:p>
    <w:p w14:paraId="2343173D" w14:textId="77777777" w:rsidR="002C0BCA" w:rsidRPr="007F5012" w:rsidRDefault="002C0BCA" w:rsidP="00F068C0">
      <w:pPr>
        <w:ind w:firstLine="720"/>
        <w:jc w:val="both"/>
      </w:pPr>
    </w:p>
    <w:p w14:paraId="5FDF5434" w14:textId="28EE4B83" w:rsidR="002C0BCA" w:rsidRPr="007F5012" w:rsidRDefault="002C0BCA" w:rsidP="00F068C0">
      <w:pPr>
        <w:pStyle w:val="ListParagraph"/>
        <w:numPr>
          <w:ilvl w:val="0"/>
          <w:numId w:val="29"/>
        </w:numPr>
        <w:jc w:val="both"/>
        <w:rPr>
          <w:rFonts w:eastAsia="Calibri"/>
        </w:rPr>
      </w:pPr>
      <w:r w:rsidRPr="007F5012">
        <w:rPr>
          <w:rFonts w:eastAsia="Calibri"/>
        </w:rPr>
        <w:t xml:space="preserve">NODOT dzīvojamās mājas </w:t>
      </w:r>
      <w:bookmarkStart w:id="64" w:name="_Hlk192764702"/>
      <w:r w:rsidRPr="007F5012">
        <w:rPr>
          <w:rFonts w:eastAsia="Calibri"/>
        </w:rPr>
        <w:t>Raiņa ielā 22, Aucē, Dobeles novadā</w:t>
      </w:r>
      <w:bookmarkEnd w:id="64"/>
      <w:r w:rsidRPr="007F5012">
        <w:rPr>
          <w:rFonts w:eastAsia="Calibri"/>
        </w:rPr>
        <w:t xml:space="preserve">, ar 6 (sešiem) dzīvokļu īpašumiem, kadastra apzīmējums 46050060604001, dzīvojamās mājas Raiņa ielā 22, Aucē, Dobeles novadā (adrese Raiņa ielā 22A, Aucē, Dobeles novadā), ar 2 (diviem) dzīvokļu īpašumiem, kadastra apzīmējums 46050060604002, divu šķūņu (kadastra apzīmējumi 46050060604003; 46050060604004) un zemes gabala 0,2139 ha platībā, pārvaldīšanas tiesības īpašnieku pilnvarotajai personai </w:t>
      </w:r>
      <w:r w:rsidR="00960EA6">
        <w:rPr>
          <w:rFonts w:eastAsia="Calibri"/>
        </w:rPr>
        <w:t>[..]</w:t>
      </w:r>
      <w:r w:rsidRPr="007F5012">
        <w:rPr>
          <w:rFonts w:eastAsia="Calibri"/>
        </w:rPr>
        <w:t>.</w:t>
      </w:r>
    </w:p>
    <w:p w14:paraId="15AE2EF4" w14:textId="77777777" w:rsidR="002C0BCA" w:rsidRPr="007F5012" w:rsidRDefault="002C0BCA" w:rsidP="00F068C0">
      <w:pPr>
        <w:pStyle w:val="ListParagraph"/>
        <w:numPr>
          <w:ilvl w:val="0"/>
          <w:numId w:val="29"/>
        </w:numPr>
        <w:jc w:val="both"/>
        <w:rPr>
          <w:rFonts w:eastAsia="Calibri"/>
        </w:rPr>
      </w:pPr>
      <w:r w:rsidRPr="007F5012">
        <w:rPr>
          <w:rFonts w:eastAsia="Calibri"/>
        </w:rPr>
        <w:t>PILNVAROT sabiedrību ar ierobežotu atbildību “AUCES KOMUNĀLIE PAKALPOJUMI” valdes locekli 1 (viena) mēneša laikā no lēmuma pieņemšanas dienas sagatavot un Dobeles novada pašvaldības vārdā parakstīt lēmuma 1. punktā dzīvojamo māju, šķūņu un zemes gabala nodošanas – pieņemšanas aktu.</w:t>
      </w:r>
    </w:p>
    <w:p w14:paraId="564BF4DF" w14:textId="77777777" w:rsidR="002C0BCA" w:rsidRPr="007F5012" w:rsidRDefault="002C0BCA" w:rsidP="00F068C0">
      <w:pPr>
        <w:jc w:val="both"/>
      </w:pPr>
    </w:p>
    <w:p w14:paraId="3AFDEBA0" w14:textId="77777777" w:rsidR="002C0BCA" w:rsidRPr="007F5012" w:rsidRDefault="002C0BCA" w:rsidP="00F068C0">
      <w:pPr>
        <w:jc w:val="both"/>
      </w:pPr>
    </w:p>
    <w:p w14:paraId="5BBDBB88" w14:textId="77777777" w:rsidR="003F11C7" w:rsidRPr="007F5012" w:rsidRDefault="003F11C7" w:rsidP="00F068C0">
      <w:pPr>
        <w:spacing w:line="360" w:lineRule="auto"/>
        <w:jc w:val="both"/>
      </w:pPr>
      <w:r w:rsidRPr="007F5012">
        <w:t>Domes priekšsēdētājs</w:t>
      </w:r>
      <w:r w:rsidRPr="007F5012">
        <w:tab/>
      </w:r>
      <w:r w:rsidRPr="007F5012">
        <w:tab/>
      </w:r>
      <w:r w:rsidRPr="007F5012">
        <w:tab/>
      </w:r>
      <w:r w:rsidRPr="007F5012">
        <w:tab/>
      </w:r>
      <w:r w:rsidRPr="007F5012">
        <w:tab/>
      </w:r>
      <w:r w:rsidRPr="007F5012">
        <w:tab/>
      </w:r>
      <w:r w:rsidRPr="007F5012">
        <w:tab/>
      </w:r>
      <w:r w:rsidRPr="007F5012">
        <w:tab/>
      </w:r>
      <w:r w:rsidRPr="007F5012">
        <w:tab/>
        <w:t>I. Gorskis</w:t>
      </w:r>
    </w:p>
    <w:p w14:paraId="06604A5E" w14:textId="46F90EE8" w:rsidR="002C0BCA" w:rsidRDefault="002C0BCA" w:rsidP="002C0BCA">
      <w:pPr>
        <w:ind w:right="-1"/>
      </w:pPr>
      <w:r>
        <w:br w:type="page"/>
      </w:r>
    </w:p>
    <w:p w14:paraId="23695C0C" w14:textId="77777777" w:rsidR="002C0BCA" w:rsidRPr="00862ED8" w:rsidRDefault="002C0BCA" w:rsidP="002C0BCA">
      <w:pPr>
        <w:tabs>
          <w:tab w:val="left" w:pos="-24212"/>
        </w:tabs>
        <w:jc w:val="center"/>
        <w:rPr>
          <w:sz w:val="20"/>
          <w:szCs w:val="20"/>
        </w:rPr>
      </w:pPr>
      <w:r w:rsidRPr="00862ED8">
        <w:rPr>
          <w:noProof/>
          <w:sz w:val="20"/>
          <w:szCs w:val="20"/>
        </w:rPr>
        <w:lastRenderedPageBreak/>
        <w:drawing>
          <wp:inline distT="0" distB="0" distL="0" distR="0" wp14:anchorId="2E04A1DF" wp14:editId="02C2C647">
            <wp:extent cx="676275" cy="752475"/>
            <wp:effectExtent l="0" t="0" r="9525" b="9525"/>
            <wp:docPr id="88251587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BFD04B7" w14:textId="77777777" w:rsidR="002C0BCA" w:rsidRPr="00862ED8" w:rsidRDefault="002C0BCA" w:rsidP="002C0BCA">
      <w:pPr>
        <w:pStyle w:val="Header"/>
        <w:jc w:val="center"/>
        <w:rPr>
          <w:sz w:val="20"/>
        </w:rPr>
      </w:pPr>
      <w:r w:rsidRPr="00862ED8">
        <w:rPr>
          <w:sz w:val="20"/>
        </w:rPr>
        <w:t>LATVIJAS REPUBLIKA</w:t>
      </w:r>
    </w:p>
    <w:p w14:paraId="54AA977A" w14:textId="77777777" w:rsidR="002C0BCA" w:rsidRPr="00862ED8" w:rsidRDefault="002C0BCA" w:rsidP="002C0BCA">
      <w:pPr>
        <w:pStyle w:val="Header"/>
        <w:jc w:val="center"/>
        <w:rPr>
          <w:b/>
          <w:sz w:val="32"/>
          <w:szCs w:val="32"/>
        </w:rPr>
      </w:pPr>
      <w:r w:rsidRPr="00862ED8">
        <w:rPr>
          <w:b/>
          <w:sz w:val="32"/>
          <w:szCs w:val="32"/>
        </w:rPr>
        <w:t>DOBELES NOVADA DOME</w:t>
      </w:r>
    </w:p>
    <w:p w14:paraId="2F820999" w14:textId="77777777" w:rsidR="002C0BCA" w:rsidRPr="00862ED8" w:rsidRDefault="002C0BCA" w:rsidP="002C0BCA">
      <w:pPr>
        <w:pStyle w:val="Header"/>
        <w:jc w:val="center"/>
        <w:rPr>
          <w:sz w:val="16"/>
          <w:szCs w:val="16"/>
        </w:rPr>
      </w:pPr>
      <w:r w:rsidRPr="00862ED8">
        <w:rPr>
          <w:sz w:val="16"/>
          <w:szCs w:val="16"/>
        </w:rPr>
        <w:t>Brīvības iela 17, Dobele, Dobeles novads, LV-3701</w:t>
      </w:r>
    </w:p>
    <w:p w14:paraId="2AB70A1A" w14:textId="77777777" w:rsidR="002C0BCA" w:rsidRPr="00862ED8" w:rsidRDefault="002C0BCA" w:rsidP="002C0BCA">
      <w:pPr>
        <w:pStyle w:val="Header"/>
        <w:pBdr>
          <w:bottom w:val="double" w:sz="6" w:space="1" w:color="auto"/>
        </w:pBdr>
        <w:jc w:val="center"/>
        <w:rPr>
          <w:color w:val="000000"/>
          <w:sz w:val="16"/>
          <w:szCs w:val="16"/>
        </w:rPr>
      </w:pPr>
      <w:r w:rsidRPr="00862ED8">
        <w:rPr>
          <w:sz w:val="16"/>
          <w:szCs w:val="16"/>
        </w:rPr>
        <w:t xml:space="preserve">Tālr. 63707269, 63700137, 63720940, e-pasts </w:t>
      </w:r>
      <w:hyperlink r:id="rId35" w:history="1">
        <w:r w:rsidRPr="00862ED8">
          <w:rPr>
            <w:rStyle w:val="Hyperlink"/>
            <w:rFonts w:eastAsia="Calibri"/>
            <w:color w:val="000000"/>
            <w:sz w:val="16"/>
            <w:szCs w:val="16"/>
          </w:rPr>
          <w:t>dome@dobele.lv</w:t>
        </w:r>
      </w:hyperlink>
    </w:p>
    <w:p w14:paraId="4B0B40EA" w14:textId="77777777" w:rsidR="002C0BCA" w:rsidRPr="00862ED8" w:rsidRDefault="002C0BCA" w:rsidP="002C0BCA">
      <w:pPr>
        <w:pStyle w:val="Default"/>
        <w:jc w:val="center"/>
        <w:rPr>
          <w:b/>
          <w:bCs/>
        </w:rPr>
      </w:pPr>
    </w:p>
    <w:p w14:paraId="09C63710" w14:textId="77777777" w:rsidR="002C0BCA" w:rsidRPr="00D3429D" w:rsidRDefault="002C0BCA" w:rsidP="002C0BCA">
      <w:pPr>
        <w:jc w:val="center"/>
        <w:rPr>
          <w:b/>
        </w:rPr>
      </w:pPr>
      <w:r w:rsidRPr="00D3429D">
        <w:rPr>
          <w:b/>
        </w:rPr>
        <w:t>LĒMUMS</w:t>
      </w:r>
    </w:p>
    <w:p w14:paraId="143B236D" w14:textId="77777777" w:rsidR="002C0BCA" w:rsidRPr="00D3429D" w:rsidRDefault="002C0BCA" w:rsidP="002C0BCA">
      <w:pPr>
        <w:jc w:val="center"/>
        <w:rPr>
          <w:b/>
        </w:rPr>
      </w:pPr>
      <w:r w:rsidRPr="00D3429D">
        <w:rPr>
          <w:b/>
        </w:rPr>
        <w:t>Dobelē</w:t>
      </w:r>
    </w:p>
    <w:p w14:paraId="3BCAD26E" w14:textId="77777777" w:rsidR="002C0BCA" w:rsidRPr="00D3429D" w:rsidRDefault="002C0BCA" w:rsidP="002C0BCA">
      <w:pPr>
        <w:rPr>
          <w:b/>
        </w:rPr>
      </w:pPr>
    </w:p>
    <w:p w14:paraId="6EF7AAE3" w14:textId="430EEC36" w:rsidR="002C0BCA" w:rsidRPr="00D3429D" w:rsidRDefault="002C0BCA" w:rsidP="002C0BCA">
      <w:pPr>
        <w:rPr>
          <w:b/>
        </w:rPr>
      </w:pPr>
      <w:r w:rsidRPr="00D3429D">
        <w:rPr>
          <w:b/>
        </w:rPr>
        <w:t>2025.</w:t>
      </w:r>
      <w:r w:rsidR="000E429F">
        <w:rPr>
          <w:b/>
        </w:rPr>
        <w:t xml:space="preserve"> </w:t>
      </w:r>
      <w:r w:rsidRPr="00D3429D">
        <w:rPr>
          <w:b/>
        </w:rPr>
        <w:t>gada 27.</w:t>
      </w:r>
      <w:r w:rsidR="000E429F">
        <w:rPr>
          <w:b/>
        </w:rPr>
        <w:t xml:space="preserve"> </w:t>
      </w:r>
      <w:r w:rsidRPr="00D3429D">
        <w:rPr>
          <w:b/>
        </w:rPr>
        <w:t>martā</w:t>
      </w:r>
      <w:r w:rsidRPr="00D3429D">
        <w:rPr>
          <w:b/>
        </w:rPr>
        <w:tab/>
      </w:r>
      <w:r w:rsidRPr="00D3429D">
        <w:rPr>
          <w:b/>
        </w:rPr>
        <w:tab/>
      </w:r>
      <w:r w:rsidRPr="00D3429D">
        <w:rPr>
          <w:b/>
        </w:rPr>
        <w:tab/>
      </w:r>
      <w:r w:rsidRPr="00D3429D">
        <w:rPr>
          <w:b/>
        </w:rPr>
        <w:tab/>
      </w:r>
      <w:r w:rsidRPr="00D3429D">
        <w:rPr>
          <w:b/>
        </w:rPr>
        <w:tab/>
      </w:r>
      <w:r w:rsidRPr="00D3429D">
        <w:rPr>
          <w:b/>
        </w:rPr>
        <w:tab/>
      </w:r>
      <w:r w:rsidRPr="00D3429D">
        <w:rPr>
          <w:b/>
        </w:rPr>
        <w:tab/>
      </w:r>
      <w:r w:rsidRPr="00D3429D">
        <w:rPr>
          <w:b/>
        </w:rPr>
        <w:tab/>
        <w:t>Nr.</w:t>
      </w:r>
      <w:r w:rsidR="003F11C7">
        <w:rPr>
          <w:b/>
        </w:rPr>
        <w:t>123</w:t>
      </w:r>
      <w:r w:rsidRPr="00D3429D">
        <w:rPr>
          <w:b/>
        </w:rPr>
        <w:t>/5</w:t>
      </w:r>
    </w:p>
    <w:p w14:paraId="2E63BA01" w14:textId="77777777" w:rsidR="002C0BCA" w:rsidRPr="00D3429D" w:rsidRDefault="002C0BCA" w:rsidP="002C0BCA">
      <w:pPr>
        <w:jc w:val="center"/>
        <w:rPr>
          <w:b/>
          <w:u w:val="single"/>
        </w:rPr>
      </w:pPr>
    </w:p>
    <w:p w14:paraId="42E395CD" w14:textId="77777777" w:rsidR="002C0BCA" w:rsidRPr="00D3429D" w:rsidRDefault="002C0BCA" w:rsidP="002C0BCA">
      <w:pPr>
        <w:jc w:val="center"/>
        <w:rPr>
          <w:b/>
          <w:u w:val="single"/>
        </w:rPr>
      </w:pPr>
      <w:r w:rsidRPr="00D3429D">
        <w:rPr>
          <w:b/>
          <w:u w:val="single"/>
        </w:rPr>
        <w:t>Par daudzdzīvokļu dzīvojamās mājas Sniķeres ielā 2C, Bēnē, Bēnes pagastā, Dobeles novadā, pārvaldīšanas tiesību nodošanu, ja dzīvojamā mājā privatizēti visi privatizācijas objekti</w:t>
      </w:r>
    </w:p>
    <w:p w14:paraId="2FF6A05B" w14:textId="77777777" w:rsidR="002C0BCA" w:rsidRPr="00D3429D" w:rsidRDefault="002C0BCA" w:rsidP="002C0BCA">
      <w:pPr>
        <w:ind w:firstLine="720"/>
      </w:pPr>
    </w:p>
    <w:p w14:paraId="23729675" w14:textId="77777777" w:rsidR="002C0BCA" w:rsidRPr="00D3429D" w:rsidRDefault="002C0BCA" w:rsidP="002C0BCA">
      <w:pPr>
        <w:ind w:firstLine="720"/>
        <w:rPr>
          <w:color w:val="000000" w:themeColor="text1"/>
        </w:rPr>
      </w:pPr>
    </w:p>
    <w:p w14:paraId="7E02C058" w14:textId="0DB901F8" w:rsidR="002C0BCA" w:rsidRPr="00D3429D" w:rsidRDefault="002C0BCA" w:rsidP="000E1054">
      <w:pPr>
        <w:ind w:firstLine="426"/>
        <w:jc w:val="both"/>
      </w:pPr>
      <w:r w:rsidRPr="00D3429D">
        <w:t xml:space="preserve">Dobeles novada pašvaldībā (turpmāk – pašvaldība) saņemts iesniegums no Sabiedrības ar ierobežotu atbildību “AUCES KOMUNĀLIE PAKALPOJUMI” (turpmāk – iesniedzēja), kurā lūgts nodot daudzdzīvokļu mājas Sniķeres ielā 2C, Bēnē, Bēnes pagastā, Dobeles novadā, pārvaldīšanas tiesības dzīvokļu īpašnieku kopībai, dzīvokļu īpašnieku vārdā parakstoties pilnvarotajām personām </w:t>
      </w:r>
      <w:r w:rsidR="000E1054">
        <w:t>[..]</w:t>
      </w:r>
      <w:r w:rsidRPr="00D3429D">
        <w:t xml:space="preserve"> un </w:t>
      </w:r>
      <w:r w:rsidR="000E1054">
        <w:t>[..]</w:t>
      </w:r>
      <w:r w:rsidRPr="00D3429D">
        <w:t>.</w:t>
      </w:r>
    </w:p>
    <w:p w14:paraId="4A99F8DD" w14:textId="77777777" w:rsidR="002C0BCA" w:rsidRPr="00D3429D" w:rsidRDefault="002C0BCA" w:rsidP="000E1054">
      <w:pPr>
        <w:ind w:firstLine="426"/>
        <w:jc w:val="both"/>
      </w:pPr>
      <w:r w:rsidRPr="00D3429D">
        <w:t>Izskatot iesniedzējas iesniegumu, tam pievienotos dokumentus un pašvaldības rīcībā esošo informāciju, Dobeles novada dome konstatē:</w:t>
      </w:r>
    </w:p>
    <w:p w14:paraId="0FED0ABC" w14:textId="55D08628" w:rsidR="002C0BCA" w:rsidRPr="00D3429D" w:rsidRDefault="002C0BCA" w:rsidP="000E1054">
      <w:pPr>
        <w:ind w:firstLine="426"/>
        <w:jc w:val="both"/>
      </w:pPr>
      <w:r w:rsidRPr="00D3429D">
        <w:t xml:space="preserve">Iesniegumam pielikumā pievienots Dzīvojamās mājas Sniķeres ielā 2C, Bēnē, Bēnes pagastā, Dobeles novadā dzīvokļu īpašnieku kopsapulces 2025.gada 22.janvāra protokols Nr.05/2025, saskaņā ar kuru dzīvokļu īpašnieki pilnvarojuši </w:t>
      </w:r>
      <w:r w:rsidR="000E1054">
        <w:t>[..]</w:t>
      </w:r>
      <w:r w:rsidRPr="00D3429D">
        <w:t xml:space="preserve"> un </w:t>
      </w:r>
      <w:r w:rsidR="000E1054">
        <w:t>[..]</w:t>
      </w:r>
      <w:r w:rsidRPr="00D3429D">
        <w:t xml:space="preserve"> pārņemt daudzdzīvokļu mājas Sniķeres ielā 2C, Bēnē, Bēnes pagastā, Dobeles novadā, pārvaldīšanas tiesības un noslēgt pārvaldīšanas pilnvarojuma līgumu ar iesniedzēju.</w:t>
      </w:r>
    </w:p>
    <w:p w14:paraId="13C1769C" w14:textId="77777777" w:rsidR="002C0BCA" w:rsidRPr="00D3429D" w:rsidRDefault="002C0BCA" w:rsidP="000E1054">
      <w:pPr>
        <w:ind w:firstLine="426"/>
        <w:jc w:val="both"/>
      </w:pPr>
      <w:r w:rsidRPr="00D3429D">
        <w:t>Pamatojoties uz pilnvarojuma līgumu pašvaldība pilnvarojusi iesniedzēju atbilstoši normatīvo aktu prasībām pārvaldīt dzīvojamo māju.</w:t>
      </w:r>
    </w:p>
    <w:p w14:paraId="7FF00DDE" w14:textId="77777777" w:rsidR="002C0BCA" w:rsidRPr="00D3429D" w:rsidRDefault="002C0BCA" w:rsidP="000E1054">
      <w:pPr>
        <w:ind w:firstLine="426"/>
        <w:jc w:val="both"/>
      </w:pPr>
      <w:r w:rsidRPr="00D3429D">
        <w:t>Saskaņā ar Valsts vienotās datorizētās zemesgrāmatas datiem, īpašuma tiesības pašvaldībai uz daudzdzīvokļu māju un zemes gabalu 0,2940 ha platībā Sniķeres ielā 2C, Bēnē, Bēnes pagastā, Dobeles novadā, kadastra numurs 46500050292,  izbeigušās 2024. gada 14.februārī, jo visiem dzīvokļu īpašumiem zemesgrāmatā ir atvērti papildnodalījumi, t.i. visi dzīvokļu īpašumi reģistrēti zemesgrāmatā. Viens dzīvokļa īpašums vēl ir reģistrēts zemesgrāmatā uz pašvaldības vārda, bet 2024.gada 7. maijā dzīvokļa īpašums ir atsavināts privātpersonai, līdz ar to uzskatāms, ka dzīvokļa īpašums ir privatizēts.</w:t>
      </w:r>
    </w:p>
    <w:p w14:paraId="3750FDA0" w14:textId="77777777" w:rsidR="002C0BCA" w:rsidRPr="00D3429D" w:rsidRDefault="002C0BCA" w:rsidP="000E1054">
      <w:pPr>
        <w:ind w:firstLine="426"/>
        <w:jc w:val="both"/>
      </w:pPr>
      <w:r w:rsidRPr="00D3429D">
        <w:t>Likuma „Par valsts un pašvaldību dzīvojamo māju privatizāciju” 51.</w:t>
      </w:r>
      <w:r w:rsidRPr="00D3429D">
        <w:rPr>
          <w:vertAlign w:val="superscript"/>
        </w:rPr>
        <w:t>2 </w:t>
      </w:r>
      <w:r w:rsidRPr="00D3429D">
        <w:t xml:space="preserve">panta pirmā daļa nosaka, ka </w:t>
      </w:r>
      <w:r w:rsidRPr="00D3429D">
        <w:rPr>
          <w:shd w:val="clear" w:color="auto" w:fill="FFFFFF"/>
        </w:rPr>
        <w:t xml:space="preserve">dzīvokļu īpašniekiem ir pienākums sešu mēnešu laikā no kopsapulces sasaukšanas parakstīt dzīvojamās mājas nodošanas – pieņemšanas aktu, ja 1) </w:t>
      </w:r>
      <w:r w:rsidRPr="00D3429D">
        <w:t>visi dzīvojamā mājā esošie privatizācijas objekti ir privatizēti šajā likumā noteiktajā kārtībā; 2) [..] pašvaldība ir izpildījusi šā likuma </w:t>
      </w:r>
      <w:hyperlink r:id="rId36" w:anchor="p51" w:history="1">
        <w:r w:rsidRPr="00D3429D">
          <w:rPr>
            <w:rFonts w:eastAsiaTheme="majorEastAsia"/>
          </w:rPr>
          <w:t>51.panta</w:t>
        </w:r>
      </w:hyperlink>
      <w:r w:rsidRPr="00D3429D">
        <w:t> otrajā daļā noteikto pienākumu; 3) nav iesniegts pieteikums par dzīvojamās mājas pārņemšanu, ievērojot šā likuma </w:t>
      </w:r>
      <w:hyperlink r:id="rId37" w:anchor="p51" w:history="1">
        <w:r w:rsidRPr="00D3429D">
          <w:rPr>
            <w:rFonts w:eastAsiaTheme="majorEastAsia"/>
          </w:rPr>
          <w:t>51.panta</w:t>
        </w:r>
      </w:hyperlink>
      <w:r w:rsidRPr="00D3429D">
        <w:t> piektās daļas noteikumus.</w:t>
      </w:r>
    </w:p>
    <w:p w14:paraId="391EC642" w14:textId="77777777" w:rsidR="002C0BCA" w:rsidRPr="00D3429D" w:rsidRDefault="002C0BCA" w:rsidP="000E1054">
      <w:pPr>
        <w:ind w:firstLine="426"/>
        <w:jc w:val="both"/>
      </w:pPr>
      <w:r w:rsidRPr="00D3429D">
        <w:t>Ņemot vērā iepriekš minēto, secināms, ka iestājoties likuma „Par valsts un pašvaldību dzīvojamo māju privatizāciju” 51.</w:t>
      </w:r>
      <w:r w:rsidRPr="00D3429D">
        <w:rPr>
          <w:vertAlign w:val="superscript"/>
        </w:rPr>
        <w:t>2 </w:t>
      </w:r>
      <w:r w:rsidRPr="00D3429D">
        <w:t>panta pirmās daļas nosacījumiem un saņemot dzīvojamās mājas pilnvarotās personas iesniegumu pašvaldībā, dzīvojamās mājas pārvaldīšanas tiesības nododamas dzīvokļu īpašnieku pilnvarotajai personai.</w:t>
      </w:r>
    </w:p>
    <w:p w14:paraId="6CA8915D" w14:textId="41CB2A8A" w:rsidR="002C0BCA" w:rsidRPr="00D3429D" w:rsidRDefault="002C0BCA" w:rsidP="000E1054">
      <w:pPr>
        <w:ind w:firstLine="426"/>
        <w:jc w:val="both"/>
      </w:pPr>
      <w:r w:rsidRPr="00D3429D">
        <w:t>Pamatojoties uz Pašvaldību likuma 10. panta pirmās daļas 21. punktu, likuma „Par valsts un pašvaldību dzīvojamo māju privatizāciju” 51.</w:t>
      </w:r>
      <w:r w:rsidRPr="00D3429D">
        <w:rPr>
          <w:vertAlign w:val="superscript"/>
        </w:rPr>
        <w:t>2</w:t>
      </w:r>
      <w:r w:rsidRPr="00D3429D">
        <w:t xml:space="preserve"> panta pirmo daļu, Administratīvo teritoriju un </w:t>
      </w:r>
      <w:r w:rsidRPr="00D3429D">
        <w:lastRenderedPageBreak/>
        <w:t xml:space="preserve">apdzīvoto vietu likuma pārejas noteikumu 6. punktu, ievērojot dzīvokļu īpašnieku lēmumu, atklāti balsojot: </w:t>
      </w:r>
      <w:bookmarkStart w:id="65" w:name="_Hlk194048090"/>
      <w:r w:rsidR="007E059E" w:rsidRPr="00875212">
        <w:t>PAR - 1</w:t>
      </w:r>
      <w:r w:rsidR="007E059E">
        <w:t>6</w:t>
      </w:r>
      <w:r w:rsidR="007E059E" w:rsidRPr="00875212">
        <w:t xml:space="preserve"> (Ģirts Ante, Kristīne Briede</w:t>
      </w:r>
      <w:r w:rsidR="007E059E">
        <w:t>,</w:t>
      </w:r>
      <w:r w:rsidR="007E059E" w:rsidRPr="00875212">
        <w:rPr>
          <w:bCs/>
          <w:lang w:eastAsia="et-EE"/>
        </w:rPr>
        <w:t xml:space="preserve"> </w:t>
      </w:r>
      <w:r w:rsidR="007E059E" w:rsidRPr="00875212">
        <w:t>Māris Feldmanis</w:t>
      </w:r>
      <w:r w:rsidR="007E059E">
        <w:t>,</w:t>
      </w:r>
      <w:r w:rsidR="007E059E" w:rsidRPr="00875212">
        <w:rPr>
          <w:bCs/>
          <w:lang w:eastAsia="et-EE"/>
        </w:rPr>
        <w:t xml:space="preserve"> </w:t>
      </w:r>
      <w:r w:rsidR="007E059E">
        <w:rPr>
          <w:bCs/>
          <w:lang w:eastAsia="et-EE"/>
        </w:rPr>
        <w:t xml:space="preserve">Edgars Gaigalis, </w:t>
      </w:r>
      <w:r w:rsidR="007E059E" w:rsidRPr="00875212">
        <w:rPr>
          <w:bCs/>
          <w:lang w:eastAsia="et-EE"/>
        </w:rPr>
        <w:t>Ivars Gorskis, Linda Karloviča, Edgars Laimiņš, Sintija Liekniņa, Sanita Olševska, Andris Podvinskis, Viesturs Reinfelds</w:t>
      </w:r>
      <w:r w:rsidR="007E059E">
        <w:rPr>
          <w:bCs/>
          <w:lang w:eastAsia="et-EE"/>
        </w:rPr>
        <w:t>,</w:t>
      </w:r>
      <w:r w:rsidR="007E059E" w:rsidRPr="00875212">
        <w:rPr>
          <w:bCs/>
          <w:lang w:eastAsia="et-EE"/>
        </w:rPr>
        <w:t xml:space="preserve"> Dace Reinika, Guntis Safranovičs, </w:t>
      </w:r>
      <w:r w:rsidR="007E059E">
        <w:rPr>
          <w:bCs/>
          <w:lang w:eastAsia="et-EE"/>
        </w:rPr>
        <w:t xml:space="preserve">Andrejs Spridzāns, </w:t>
      </w:r>
      <w:r w:rsidR="007E059E" w:rsidRPr="00875212">
        <w:rPr>
          <w:bCs/>
          <w:lang w:eastAsia="et-EE"/>
        </w:rPr>
        <w:t xml:space="preserve">Ivars Stanga, Indra Špela), </w:t>
      </w:r>
      <w:r w:rsidR="007E059E" w:rsidRPr="00875212">
        <w:t xml:space="preserve">PRET – </w:t>
      </w:r>
      <w:r w:rsidR="007E059E">
        <w:t>nav</w:t>
      </w:r>
      <w:r w:rsidR="007E059E" w:rsidRPr="00875212">
        <w:t xml:space="preserve">, ATTURAS – </w:t>
      </w:r>
      <w:r w:rsidR="007E059E">
        <w:t>nav</w:t>
      </w:r>
      <w:r w:rsidR="007E059E" w:rsidRPr="00875212">
        <w:t xml:space="preserve">, </w:t>
      </w:r>
      <w:r w:rsidR="007E059E" w:rsidRPr="00875212">
        <w:rPr>
          <w:rFonts w:eastAsia="Calibri"/>
          <w:lang w:eastAsia="en-US"/>
        </w:rPr>
        <w:t xml:space="preserve">NEBALSO – </w:t>
      </w:r>
      <w:r w:rsidR="007E059E">
        <w:rPr>
          <w:rFonts w:eastAsia="Calibri"/>
          <w:lang w:eastAsia="en-US"/>
        </w:rPr>
        <w:t>nav</w:t>
      </w:r>
      <w:r w:rsidR="007E059E" w:rsidRPr="00875212">
        <w:t xml:space="preserve">, </w:t>
      </w:r>
      <w:bookmarkEnd w:id="65"/>
      <w:r w:rsidRPr="00D3429D">
        <w:t>Dobeles novada dome NOLEMJ:</w:t>
      </w:r>
    </w:p>
    <w:p w14:paraId="19DD9041" w14:textId="77777777" w:rsidR="002C0BCA" w:rsidRPr="00D3429D" w:rsidRDefault="002C0BCA" w:rsidP="000E1054">
      <w:pPr>
        <w:ind w:firstLine="720"/>
        <w:jc w:val="both"/>
      </w:pPr>
    </w:p>
    <w:p w14:paraId="63F3BDA4" w14:textId="66553FE7" w:rsidR="002C0BCA" w:rsidRPr="00D3429D" w:rsidRDefault="002C0BCA" w:rsidP="000E1054">
      <w:pPr>
        <w:numPr>
          <w:ilvl w:val="0"/>
          <w:numId w:val="30"/>
        </w:numPr>
        <w:ind w:left="426" w:hanging="426"/>
        <w:contextualSpacing/>
        <w:jc w:val="both"/>
      </w:pPr>
      <w:r w:rsidRPr="00D3429D">
        <w:t xml:space="preserve">NODOT daudzdzīvokļu mājas ar 18 (astoņpadsmit) dzīvokļu īpašumiem un zemes gabala 0,2940 ha platībā Sniķeres ielā 2C, Bēnē, Bēnes pagastā, Dobeles novadā, kadastra numurs 46500050292, pārvaldīšanas tiesības īpašnieku pilnvarotajām personām </w:t>
      </w:r>
      <w:r w:rsidR="000E1054">
        <w:t>[..]</w:t>
      </w:r>
      <w:r w:rsidRPr="00D3429D">
        <w:t xml:space="preserve"> un </w:t>
      </w:r>
      <w:r w:rsidR="000E1054">
        <w:t>[..]</w:t>
      </w:r>
      <w:r w:rsidRPr="00D3429D">
        <w:t>.</w:t>
      </w:r>
    </w:p>
    <w:p w14:paraId="18BF26FB" w14:textId="77777777" w:rsidR="002C0BCA" w:rsidRPr="00D3429D" w:rsidRDefault="002C0BCA" w:rsidP="000E1054">
      <w:pPr>
        <w:numPr>
          <w:ilvl w:val="0"/>
          <w:numId w:val="30"/>
        </w:numPr>
        <w:ind w:left="426" w:hanging="426"/>
        <w:contextualSpacing/>
        <w:jc w:val="both"/>
      </w:pPr>
      <w:r w:rsidRPr="00D3429D">
        <w:t xml:space="preserve">PILNVAROT Sabiedrību ar ierobežotu atbildību “AUCES KOMUNĀLIE PAKALPOJUMI” valdes locekli 1 (viena) mēneša laikā no lēmuma pieņemšanas dienas sagatavot un Dobeles novada pašvaldības vārdā parakstīt lēmuma 1. punktā dzīvojamās mājas un zemes gabala nodošanas – pieņemšanas aktu. </w:t>
      </w:r>
    </w:p>
    <w:p w14:paraId="78471BF5" w14:textId="77777777" w:rsidR="002C0BCA" w:rsidRPr="00D3429D" w:rsidRDefault="002C0BCA" w:rsidP="002C0BCA">
      <w:pPr>
        <w:rPr>
          <w:rFonts w:eastAsiaTheme="minorHAnsi"/>
          <w:kern w:val="2"/>
          <w14:ligatures w14:val="standardContextual"/>
        </w:rPr>
      </w:pPr>
    </w:p>
    <w:p w14:paraId="5B088FB9" w14:textId="77777777" w:rsidR="002C0BCA" w:rsidRPr="00D3429D" w:rsidRDefault="002C0BCA" w:rsidP="002C0BCA">
      <w:pPr>
        <w:rPr>
          <w:rFonts w:eastAsiaTheme="minorHAnsi"/>
          <w:kern w:val="2"/>
          <w14:ligatures w14:val="standardContextual"/>
        </w:rPr>
      </w:pPr>
    </w:p>
    <w:p w14:paraId="4C08D7F6" w14:textId="77777777" w:rsidR="003F11C7" w:rsidRPr="007F5012" w:rsidRDefault="003F11C7" w:rsidP="003F11C7">
      <w:pPr>
        <w:spacing w:line="360" w:lineRule="auto"/>
      </w:pPr>
      <w:r w:rsidRPr="007F5012">
        <w:t>Domes priekšsēdētājs</w:t>
      </w:r>
      <w:r w:rsidRPr="007F5012">
        <w:tab/>
      </w:r>
      <w:r w:rsidRPr="007F5012">
        <w:tab/>
      </w:r>
      <w:r w:rsidRPr="007F5012">
        <w:tab/>
      </w:r>
      <w:r w:rsidRPr="007F5012">
        <w:tab/>
      </w:r>
      <w:r w:rsidRPr="007F5012">
        <w:tab/>
      </w:r>
      <w:r w:rsidRPr="007F5012">
        <w:tab/>
      </w:r>
      <w:r w:rsidRPr="007F5012">
        <w:tab/>
      </w:r>
      <w:r w:rsidRPr="007F5012">
        <w:tab/>
      </w:r>
      <w:r w:rsidRPr="007F5012">
        <w:tab/>
        <w:t>I. Gorskis</w:t>
      </w:r>
    </w:p>
    <w:p w14:paraId="4E0BD33D" w14:textId="2E88AAAF" w:rsidR="002C0BCA" w:rsidRDefault="002C0BCA" w:rsidP="002C0BCA">
      <w:pPr>
        <w:ind w:right="-1"/>
      </w:pPr>
      <w:r>
        <w:br w:type="page"/>
      </w:r>
    </w:p>
    <w:p w14:paraId="235253BF" w14:textId="77777777" w:rsidR="002C0BCA" w:rsidRPr="00DE3F2F" w:rsidRDefault="002C0BCA" w:rsidP="002C0BCA">
      <w:pPr>
        <w:tabs>
          <w:tab w:val="left" w:pos="-24212"/>
        </w:tabs>
        <w:jc w:val="center"/>
        <w:rPr>
          <w:sz w:val="20"/>
          <w:szCs w:val="20"/>
        </w:rPr>
      </w:pPr>
      <w:r w:rsidRPr="00DE3F2F">
        <w:rPr>
          <w:noProof/>
          <w:sz w:val="20"/>
          <w:szCs w:val="20"/>
        </w:rPr>
        <w:lastRenderedPageBreak/>
        <w:drawing>
          <wp:inline distT="0" distB="0" distL="0" distR="0" wp14:anchorId="053D323E" wp14:editId="17BD1A98">
            <wp:extent cx="676275" cy="752475"/>
            <wp:effectExtent l="0" t="0" r="9525" b="9525"/>
            <wp:docPr id="1144848548"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863804F" w14:textId="77777777" w:rsidR="002C0BCA" w:rsidRPr="00DE3F2F" w:rsidRDefault="002C0BCA" w:rsidP="002C0BCA">
      <w:pPr>
        <w:pStyle w:val="Header"/>
        <w:jc w:val="center"/>
        <w:rPr>
          <w:sz w:val="20"/>
        </w:rPr>
      </w:pPr>
      <w:r w:rsidRPr="00DE3F2F">
        <w:rPr>
          <w:sz w:val="20"/>
        </w:rPr>
        <w:t>LATVIJAS REPUBLIKA</w:t>
      </w:r>
    </w:p>
    <w:p w14:paraId="0C3E19D7" w14:textId="77777777" w:rsidR="002C0BCA" w:rsidRPr="00DE3F2F" w:rsidRDefault="002C0BCA" w:rsidP="002C0BCA">
      <w:pPr>
        <w:pStyle w:val="Header"/>
        <w:jc w:val="center"/>
        <w:rPr>
          <w:b/>
          <w:sz w:val="32"/>
          <w:szCs w:val="32"/>
        </w:rPr>
      </w:pPr>
      <w:r w:rsidRPr="00DE3F2F">
        <w:rPr>
          <w:b/>
          <w:sz w:val="32"/>
          <w:szCs w:val="32"/>
        </w:rPr>
        <w:t>DOBELES NOVADA DOME</w:t>
      </w:r>
    </w:p>
    <w:p w14:paraId="4571F6FE" w14:textId="77777777" w:rsidR="002C0BCA" w:rsidRPr="00DE3F2F" w:rsidRDefault="002C0BCA" w:rsidP="002C0BCA">
      <w:pPr>
        <w:pStyle w:val="Header"/>
        <w:jc w:val="center"/>
        <w:rPr>
          <w:sz w:val="16"/>
          <w:szCs w:val="16"/>
        </w:rPr>
      </w:pPr>
      <w:r w:rsidRPr="00DE3F2F">
        <w:rPr>
          <w:sz w:val="16"/>
          <w:szCs w:val="16"/>
        </w:rPr>
        <w:t>Brīvības iela 17, Dobele, Dobeles novads, LV-3701</w:t>
      </w:r>
    </w:p>
    <w:p w14:paraId="401D365B" w14:textId="77777777" w:rsidR="002C0BCA" w:rsidRPr="00DE3F2F" w:rsidRDefault="002C0BCA" w:rsidP="002C0BCA">
      <w:pPr>
        <w:pStyle w:val="Header"/>
        <w:pBdr>
          <w:bottom w:val="double" w:sz="6" w:space="1" w:color="auto"/>
        </w:pBdr>
        <w:jc w:val="center"/>
        <w:rPr>
          <w:color w:val="000000"/>
          <w:sz w:val="16"/>
          <w:szCs w:val="16"/>
        </w:rPr>
      </w:pPr>
      <w:r w:rsidRPr="00DE3F2F">
        <w:rPr>
          <w:sz w:val="16"/>
          <w:szCs w:val="16"/>
        </w:rPr>
        <w:t xml:space="preserve">Tālr. 63707269, 63700137, 63720940, e-pasts </w:t>
      </w:r>
      <w:hyperlink r:id="rId38" w:history="1">
        <w:r w:rsidRPr="00DE3F2F">
          <w:rPr>
            <w:rStyle w:val="Hyperlink"/>
            <w:rFonts w:eastAsia="Calibri"/>
            <w:color w:val="000000"/>
            <w:sz w:val="16"/>
            <w:szCs w:val="16"/>
          </w:rPr>
          <w:t>dome@dobele.lv</w:t>
        </w:r>
      </w:hyperlink>
    </w:p>
    <w:p w14:paraId="3BBB10DC" w14:textId="77777777" w:rsidR="002C0BCA" w:rsidRPr="00DE3F2F" w:rsidRDefault="002C0BCA" w:rsidP="002C0BCA">
      <w:pPr>
        <w:pStyle w:val="Default"/>
        <w:jc w:val="center"/>
        <w:rPr>
          <w:b/>
          <w:bCs/>
        </w:rPr>
      </w:pPr>
    </w:p>
    <w:p w14:paraId="12828C8F" w14:textId="77777777" w:rsidR="002C0BCA" w:rsidRPr="00DE3F2F" w:rsidRDefault="002C0BCA" w:rsidP="002C0BCA">
      <w:pPr>
        <w:jc w:val="center"/>
        <w:rPr>
          <w:b/>
        </w:rPr>
      </w:pPr>
      <w:r w:rsidRPr="00DE3F2F">
        <w:rPr>
          <w:b/>
        </w:rPr>
        <w:t>LĒMUMS</w:t>
      </w:r>
    </w:p>
    <w:p w14:paraId="35570C1D" w14:textId="77777777" w:rsidR="002C0BCA" w:rsidRPr="00DE3F2F" w:rsidRDefault="002C0BCA" w:rsidP="002C0BCA">
      <w:pPr>
        <w:jc w:val="center"/>
        <w:rPr>
          <w:b/>
        </w:rPr>
      </w:pPr>
      <w:r w:rsidRPr="00DE3F2F">
        <w:rPr>
          <w:b/>
        </w:rPr>
        <w:t>Dobelē</w:t>
      </w:r>
    </w:p>
    <w:p w14:paraId="677876EB" w14:textId="77777777" w:rsidR="002C0BCA" w:rsidRPr="00DE3F2F" w:rsidRDefault="002C0BCA" w:rsidP="002C0BCA">
      <w:pPr>
        <w:rPr>
          <w:b/>
        </w:rPr>
      </w:pPr>
    </w:p>
    <w:p w14:paraId="13771307" w14:textId="7AD49146" w:rsidR="002C0BCA" w:rsidRPr="00DE3F2F" w:rsidRDefault="002C0BCA" w:rsidP="002C0BCA">
      <w:pPr>
        <w:rPr>
          <w:b/>
        </w:rPr>
      </w:pPr>
      <w:r w:rsidRPr="00DE3F2F">
        <w:rPr>
          <w:b/>
        </w:rPr>
        <w:t>2025.</w:t>
      </w:r>
      <w:r w:rsidR="000E429F">
        <w:rPr>
          <w:b/>
        </w:rPr>
        <w:t xml:space="preserve"> </w:t>
      </w:r>
      <w:r w:rsidRPr="00DE3F2F">
        <w:rPr>
          <w:b/>
        </w:rPr>
        <w:t>gada 27.</w:t>
      </w:r>
      <w:r w:rsidR="000E429F">
        <w:rPr>
          <w:b/>
        </w:rPr>
        <w:t xml:space="preserve"> </w:t>
      </w:r>
      <w:r w:rsidRPr="00DE3F2F">
        <w:rPr>
          <w:b/>
        </w:rPr>
        <w:t>martā</w:t>
      </w:r>
      <w:r w:rsidRPr="00DE3F2F">
        <w:rPr>
          <w:b/>
        </w:rPr>
        <w:tab/>
      </w:r>
      <w:r w:rsidRPr="00DE3F2F">
        <w:rPr>
          <w:b/>
        </w:rPr>
        <w:tab/>
      </w:r>
      <w:r w:rsidRPr="00DE3F2F">
        <w:rPr>
          <w:b/>
        </w:rPr>
        <w:tab/>
      </w:r>
      <w:r w:rsidRPr="00DE3F2F">
        <w:rPr>
          <w:b/>
        </w:rPr>
        <w:tab/>
      </w:r>
      <w:r w:rsidRPr="00DE3F2F">
        <w:rPr>
          <w:b/>
        </w:rPr>
        <w:tab/>
      </w:r>
      <w:r w:rsidRPr="00DE3F2F">
        <w:rPr>
          <w:b/>
        </w:rPr>
        <w:tab/>
      </w:r>
      <w:r w:rsidRPr="00DE3F2F">
        <w:rPr>
          <w:b/>
        </w:rPr>
        <w:tab/>
      </w:r>
      <w:r w:rsidRPr="00DE3F2F">
        <w:rPr>
          <w:b/>
        </w:rPr>
        <w:tab/>
        <w:t>Nr.</w:t>
      </w:r>
      <w:r w:rsidR="003F11C7">
        <w:rPr>
          <w:b/>
        </w:rPr>
        <w:t>124</w:t>
      </w:r>
      <w:r w:rsidRPr="00DE3F2F">
        <w:rPr>
          <w:b/>
        </w:rPr>
        <w:t>/5</w:t>
      </w:r>
    </w:p>
    <w:p w14:paraId="5A21BE78" w14:textId="77777777" w:rsidR="002C0BCA" w:rsidRPr="00DE3F2F" w:rsidRDefault="002C0BCA" w:rsidP="002C0BCA">
      <w:pPr>
        <w:jc w:val="center"/>
        <w:rPr>
          <w:b/>
          <w:u w:val="single"/>
        </w:rPr>
      </w:pPr>
    </w:p>
    <w:p w14:paraId="5B94F402" w14:textId="77777777" w:rsidR="002C0BCA" w:rsidRPr="00DE3F2F" w:rsidRDefault="002C0BCA" w:rsidP="002C0BCA">
      <w:pPr>
        <w:jc w:val="center"/>
        <w:rPr>
          <w:b/>
          <w:u w:val="single"/>
        </w:rPr>
      </w:pPr>
      <w:r w:rsidRPr="00DE3F2F">
        <w:rPr>
          <w:b/>
          <w:u w:val="single"/>
        </w:rPr>
        <w:t>Par daudzdzīvokļu dzīvojamās mājas Teodora Celma ielā 14, Bēnē, Bēnes pagastā, Dobeles novadā, pārvaldīšanas tiesību nodošanu, ja dzīvojamā mājā privatizēti visi privatizācijas objekti</w:t>
      </w:r>
    </w:p>
    <w:p w14:paraId="7C61D893" w14:textId="77777777" w:rsidR="002C0BCA" w:rsidRPr="00DE3F2F" w:rsidRDefault="002C0BCA" w:rsidP="002C0BCA">
      <w:pPr>
        <w:ind w:firstLine="720"/>
      </w:pPr>
    </w:p>
    <w:p w14:paraId="50BE762A" w14:textId="77777777" w:rsidR="002C0BCA" w:rsidRPr="00DE3F2F" w:rsidRDefault="002C0BCA" w:rsidP="002C0BCA">
      <w:pPr>
        <w:ind w:firstLine="720"/>
        <w:rPr>
          <w:color w:val="000000" w:themeColor="text1"/>
        </w:rPr>
      </w:pPr>
    </w:p>
    <w:p w14:paraId="35C7FF5A" w14:textId="06AAE6B6" w:rsidR="002C0BCA" w:rsidRPr="00DE3F2F" w:rsidRDefault="002C0BCA" w:rsidP="007E059E">
      <w:pPr>
        <w:ind w:firstLine="720"/>
        <w:jc w:val="both"/>
      </w:pPr>
      <w:r w:rsidRPr="00DE3F2F">
        <w:t xml:space="preserve">Dobeles novada pašvaldībā (turpmāk – pašvaldība) saņemts iesniegums no Sabiedrības ar ierobežotu atbildību “AUCES KOMUNĀLIE PAKALPOJUMI” (turpmāk – iesniedzēja), kurā lūgts nodot daudzdzīvokļu mājas Teodora Celma ielā 14, Bēnē, Bēnes pagastā, Dobeles novadā, pārvaldīšanas tiesības dzīvokļu īpašnieku kopībai, dzīvokļu īpašnieku vārdā parakstoties pilnvarotajai personai </w:t>
      </w:r>
      <w:r w:rsidR="006E4AE2">
        <w:t>[..]</w:t>
      </w:r>
      <w:r w:rsidRPr="00DE3F2F">
        <w:t>.</w:t>
      </w:r>
    </w:p>
    <w:p w14:paraId="549BEE38" w14:textId="77777777" w:rsidR="002C0BCA" w:rsidRPr="00DE3F2F" w:rsidRDefault="002C0BCA" w:rsidP="007E059E">
      <w:pPr>
        <w:ind w:firstLine="720"/>
        <w:jc w:val="both"/>
      </w:pPr>
      <w:r w:rsidRPr="00DE3F2F">
        <w:t>Izskatot iesniedzējas iesniegumu, tam pievienotos dokumentus un pašvaldības rīcībā esošo informāciju, Dobeles novada dome konstatē:</w:t>
      </w:r>
    </w:p>
    <w:p w14:paraId="7D0EC1F7" w14:textId="27B235C3" w:rsidR="002C0BCA" w:rsidRPr="00DE3F2F" w:rsidRDefault="002C0BCA" w:rsidP="007E059E">
      <w:pPr>
        <w:ind w:firstLine="720"/>
        <w:jc w:val="both"/>
      </w:pPr>
      <w:r w:rsidRPr="00DE3F2F">
        <w:t xml:space="preserve">Iesniegumam pielikumā pievienots Dzīvojamās mājas Teodora Celma ielā 14, Bēnē, Bēnes pagastā, Dobeles novadā dzīvokļu īpašnieku kopsapulces 2025.gada 27.janvāra protokols Nr.06/2025, saskaņā ar kuru dzīvokļu īpašnieki pilnvarojuši </w:t>
      </w:r>
      <w:r w:rsidR="006E4AE2">
        <w:t>[..]</w:t>
      </w:r>
      <w:r w:rsidRPr="00DE3F2F">
        <w:t xml:space="preserve"> pārņemt daudzdzīvokļu mājas Teodora Celma ielā 14, Bēnē, Bēnes pagastā, Dobeles novadā, pārvaldīšanas tiesības un noslēgt pārvaldīšanas pilnvarojuma līgumu ar iesniedzēju.</w:t>
      </w:r>
    </w:p>
    <w:p w14:paraId="3A3428F3" w14:textId="77777777" w:rsidR="002C0BCA" w:rsidRPr="00DE3F2F" w:rsidRDefault="002C0BCA" w:rsidP="007E059E">
      <w:pPr>
        <w:ind w:firstLine="720"/>
        <w:jc w:val="both"/>
      </w:pPr>
      <w:r w:rsidRPr="00DE3F2F">
        <w:t>Pamatojoties uz pilnvarojuma līgumu pašvaldība pilnvarojusi iesniedzēju atbilstoši normatīvo aktu prasībām pārvaldīt dzīvojamo māju.</w:t>
      </w:r>
    </w:p>
    <w:p w14:paraId="7E13D4CE" w14:textId="77777777" w:rsidR="002C0BCA" w:rsidRPr="00DE3F2F" w:rsidRDefault="002C0BCA" w:rsidP="007E059E">
      <w:pPr>
        <w:ind w:firstLine="720"/>
        <w:jc w:val="both"/>
      </w:pPr>
      <w:r w:rsidRPr="00DE3F2F">
        <w:t xml:space="preserve">Saskaņā ar Valsts vienotās datorizētās zemesgrāmatas datiem, īpašuma tiesības uz daudzdzīvokļu māju un zemes gabalu 0,4260 ha platībā Teodora Celma ielā 14, Bēnē, Bēnes pagastā, Dobeles novadā, kadastra numurs 46500050286,  izbeigušās 2022. gada 12.jūlijā, jo visi dzīvokļu īpašumi zemesgrāmatā reģistrēti uz privātpersonu vārda. </w:t>
      </w:r>
    </w:p>
    <w:p w14:paraId="59D7DD91" w14:textId="77777777" w:rsidR="002C0BCA" w:rsidRPr="00DE3F2F" w:rsidRDefault="002C0BCA" w:rsidP="007E059E">
      <w:pPr>
        <w:ind w:firstLine="720"/>
        <w:jc w:val="both"/>
        <w:rPr>
          <w:kern w:val="1"/>
        </w:rPr>
      </w:pPr>
      <w:r w:rsidRPr="00DE3F2F">
        <w:t>Likuma „Par valsts un pašvaldību dzīvojamo māju privatizāciju” 51.</w:t>
      </w:r>
      <w:r w:rsidRPr="00DE3F2F">
        <w:rPr>
          <w:vertAlign w:val="superscript"/>
        </w:rPr>
        <w:t>2 </w:t>
      </w:r>
      <w:r w:rsidRPr="00DE3F2F">
        <w:t xml:space="preserve">panta pirmā daļa nosaka, ka </w:t>
      </w:r>
      <w:r w:rsidRPr="00DE3F2F">
        <w:rPr>
          <w:shd w:val="clear" w:color="auto" w:fill="FFFFFF"/>
        </w:rPr>
        <w:t xml:space="preserve">dzīvokļu īpašniekiem ir pienākums sešu mēnešu laikā no kopsapulces sasaukšanas parakstīt dzīvojamās mājas nodošanas – pieņemšanas aktu, ja 1) </w:t>
      </w:r>
      <w:r w:rsidRPr="00DE3F2F">
        <w:t>visi dzīvojamā mājā esošie privatizācijas objekti ir privatizēti šajā likumā noteiktajā kārtībā; 2) [..] pašvaldība ir izpildījusi šā likuma </w:t>
      </w:r>
      <w:hyperlink r:id="rId39" w:anchor="p51" w:history="1">
        <w:r w:rsidRPr="00DE3F2F">
          <w:rPr>
            <w:rFonts w:eastAsiaTheme="majorEastAsia"/>
          </w:rPr>
          <w:t>51.panta</w:t>
        </w:r>
      </w:hyperlink>
      <w:r w:rsidRPr="00DE3F2F">
        <w:t> otrajā daļā noteikto pienākumu; 3) nav iesniegts pieteikums par dzīvojamās mājas pārņemšanu, ievērojot šā likuma </w:t>
      </w:r>
      <w:hyperlink r:id="rId40" w:anchor="p51" w:history="1">
        <w:r w:rsidRPr="00DE3F2F">
          <w:rPr>
            <w:rFonts w:eastAsiaTheme="majorEastAsia"/>
          </w:rPr>
          <w:t>51.panta</w:t>
        </w:r>
      </w:hyperlink>
      <w:r w:rsidRPr="00DE3F2F">
        <w:t> piektās daļas noteikumus.</w:t>
      </w:r>
    </w:p>
    <w:p w14:paraId="495BF1E5" w14:textId="77777777" w:rsidR="002C0BCA" w:rsidRPr="00DE3F2F" w:rsidRDefault="002C0BCA" w:rsidP="007E059E">
      <w:pPr>
        <w:ind w:firstLine="720"/>
        <w:jc w:val="both"/>
      </w:pPr>
      <w:r w:rsidRPr="00DE3F2F">
        <w:t>Ņemot vērā iepriekš minēto, secināms, ka iestājoties likuma „Par valsts un pašvaldību dzīvojamo māju privatizāciju” 51.</w:t>
      </w:r>
      <w:r w:rsidRPr="00DE3F2F">
        <w:rPr>
          <w:vertAlign w:val="superscript"/>
        </w:rPr>
        <w:t>2 </w:t>
      </w:r>
      <w:r w:rsidRPr="00DE3F2F">
        <w:t>panta pirmās daļas nosacījumiem un saņemot dzīvojamās mājas pilnvarotās personas iesniegumu pašvaldībā, dzīvojamās mājas pārvaldīšanas tiesības nododamas dzīvokļu īpašnieku pilnvarotajai personai.</w:t>
      </w:r>
    </w:p>
    <w:p w14:paraId="675BBF72" w14:textId="5C7D44C7" w:rsidR="002C0BCA" w:rsidRPr="00DE3F2F" w:rsidRDefault="002C0BCA" w:rsidP="007E059E">
      <w:pPr>
        <w:ind w:firstLine="720"/>
        <w:jc w:val="both"/>
        <w:rPr>
          <w:shd w:val="clear" w:color="auto" w:fill="FFFFFF"/>
        </w:rPr>
      </w:pPr>
      <w:r w:rsidRPr="00DE3F2F">
        <w:t>Pamatojoties uz Pašvaldību likuma 10. panta pirmās daļas 21. punktu, likuma „Par valsts un pašvaldību dzīvojamo māju privatizāciju” 51.</w:t>
      </w:r>
      <w:r w:rsidRPr="00DE3F2F">
        <w:rPr>
          <w:vertAlign w:val="superscript"/>
        </w:rPr>
        <w:t>2</w:t>
      </w:r>
      <w:r w:rsidRPr="00DE3F2F">
        <w:t xml:space="preserve"> panta pirmo daļu, Administratīvo teritoriju un apdzīvoto vietu likuma pārejas noteikumu 6. punktu, ievērojot dzīvokļu īpašnieku lēmumu, atklāti balsojot: </w:t>
      </w:r>
      <w:r w:rsidR="007E059E" w:rsidRPr="00875212">
        <w:t>PAR - 1</w:t>
      </w:r>
      <w:r w:rsidR="007E059E">
        <w:t>6</w:t>
      </w:r>
      <w:r w:rsidR="007E059E" w:rsidRPr="00875212">
        <w:t xml:space="preserve"> (Ģirts Ante, Kristīne Briede</w:t>
      </w:r>
      <w:r w:rsidR="007E059E">
        <w:t>,</w:t>
      </w:r>
      <w:r w:rsidR="007E059E" w:rsidRPr="00875212">
        <w:rPr>
          <w:bCs/>
          <w:lang w:eastAsia="et-EE"/>
        </w:rPr>
        <w:t xml:space="preserve"> </w:t>
      </w:r>
      <w:r w:rsidR="007E059E" w:rsidRPr="00875212">
        <w:t>Māris Feldmanis</w:t>
      </w:r>
      <w:r w:rsidR="007E059E">
        <w:t>,</w:t>
      </w:r>
      <w:r w:rsidR="007E059E" w:rsidRPr="00875212">
        <w:rPr>
          <w:bCs/>
          <w:lang w:eastAsia="et-EE"/>
        </w:rPr>
        <w:t xml:space="preserve"> </w:t>
      </w:r>
      <w:r w:rsidR="007E059E">
        <w:rPr>
          <w:bCs/>
          <w:lang w:eastAsia="et-EE"/>
        </w:rPr>
        <w:t xml:space="preserve">Edgars Gaigalis, </w:t>
      </w:r>
      <w:r w:rsidR="007E059E" w:rsidRPr="00875212">
        <w:rPr>
          <w:bCs/>
          <w:lang w:eastAsia="et-EE"/>
        </w:rPr>
        <w:t xml:space="preserve">Ivars Gorskis, Linda Karloviča, Edgars Laimiņš, Sintija Liekniņa, Sanita Olševska, Andris Podvinskis, Viesturs </w:t>
      </w:r>
      <w:r w:rsidR="007E059E" w:rsidRPr="00875212">
        <w:rPr>
          <w:bCs/>
          <w:lang w:eastAsia="et-EE"/>
        </w:rPr>
        <w:lastRenderedPageBreak/>
        <w:t>Reinfelds</w:t>
      </w:r>
      <w:r w:rsidR="007E059E">
        <w:rPr>
          <w:bCs/>
          <w:lang w:eastAsia="et-EE"/>
        </w:rPr>
        <w:t>,</w:t>
      </w:r>
      <w:r w:rsidR="007E059E" w:rsidRPr="00875212">
        <w:rPr>
          <w:bCs/>
          <w:lang w:eastAsia="et-EE"/>
        </w:rPr>
        <w:t xml:space="preserve"> Dace Reinika, Guntis Safranovičs, </w:t>
      </w:r>
      <w:r w:rsidR="007E059E">
        <w:rPr>
          <w:bCs/>
          <w:lang w:eastAsia="et-EE"/>
        </w:rPr>
        <w:t xml:space="preserve">Andrejs Spridzāns, </w:t>
      </w:r>
      <w:r w:rsidR="007E059E" w:rsidRPr="00875212">
        <w:rPr>
          <w:bCs/>
          <w:lang w:eastAsia="et-EE"/>
        </w:rPr>
        <w:t xml:space="preserve">Ivars Stanga, Indra Špela), </w:t>
      </w:r>
      <w:r w:rsidR="007E059E" w:rsidRPr="00875212">
        <w:t xml:space="preserve">PRET – </w:t>
      </w:r>
      <w:r w:rsidR="007E059E">
        <w:t>nav</w:t>
      </w:r>
      <w:r w:rsidR="007E059E" w:rsidRPr="00875212">
        <w:t xml:space="preserve">, ATTURAS – </w:t>
      </w:r>
      <w:r w:rsidR="007E059E">
        <w:t>nav</w:t>
      </w:r>
      <w:r w:rsidR="007E059E" w:rsidRPr="00875212">
        <w:t xml:space="preserve">, </w:t>
      </w:r>
      <w:r w:rsidR="007E059E" w:rsidRPr="00875212">
        <w:rPr>
          <w:rFonts w:eastAsia="Calibri"/>
          <w:lang w:eastAsia="en-US"/>
        </w:rPr>
        <w:t xml:space="preserve">NEBALSO – </w:t>
      </w:r>
      <w:r w:rsidR="007E059E">
        <w:rPr>
          <w:rFonts w:eastAsia="Calibri"/>
          <w:lang w:eastAsia="en-US"/>
        </w:rPr>
        <w:t>nav</w:t>
      </w:r>
      <w:r w:rsidR="007E059E" w:rsidRPr="00875212">
        <w:t xml:space="preserve">, </w:t>
      </w:r>
      <w:r w:rsidRPr="00DE3F2F">
        <w:t>Dobeles novada dome NOLEMJ:</w:t>
      </w:r>
    </w:p>
    <w:p w14:paraId="45CC6FC6" w14:textId="77777777" w:rsidR="002C0BCA" w:rsidRPr="00DE3F2F" w:rsidRDefault="002C0BCA" w:rsidP="007E059E">
      <w:pPr>
        <w:ind w:firstLine="720"/>
        <w:jc w:val="both"/>
      </w:pPr>
    </w:p>
    <w:p w14:paraId="4EE8E655" w14:textId="78DA22AA" w:rsidR="002C0BCA" w:rsidRPr="00F5615F" w:rsidRDefault="002C0BCA" w:rsidP="007E059E">
      <w:pPr>
        <w:pStyle w:val="ListParagraph"/>
        <w:numPr>
          <w:ilvl w:val="3"/>
          <w:numId w:val="61"/>
        </w:numPr>
        <w:ind w:left="426" w:hanging="284"/>
        <w:jc w:val="both"/>
      </w:pPr>
      <w:r w:rsidRPr="00F5615F">
        <w:t xml:space="preserve">NODOT daudzdzīvokļu mājas ar 24 (divdesmit četriem) dzīvokļu īpašumiem un zemes gabala 0,4260 ha platībā Teodora Celma ielā 14, Bēnē, Bēnes pagastā, Dobeles novadā, kadastra numurs 46500050286, pārvaldīšanas tiesības īpašnieku pilnvarotajai personai </w:t>
      </w:r>
      <w:r w:rsidR="006E4AE2">
        <w:t>[..]</w:t>
      </w:r>
      <w:r w:rsidRPr="00F5615F">
        <w:t>.</w:t>
      </w:r>
    </w:p>
    <w:p w14:paraId="57D917D4" w14:textId="77777777" w:rsidR="002C0BCA" w:rsidRPr="00F5615F" w:rsidRDefault="002C0BCA" w:rsidP="007E059E">
      <w:pPr>
        <w:pStyle w:val="ListParagraph"/>
        <w:numPr>
          <w:ilvl w:val="3"/>
          <w:numId w:val="61"/>
        </w:numPr>
        <w:ind w:left="426" w:hanging="284"/>
        <w:jc w:val="both"/>
      </w:pPr>
      <w:r w:rsidRPr="00F5615F">
        <w:t xml:space="preserve">PILNVAROT Sabiedrību ar ierobežotu atbildību “AUCES KOMUNĀLIE PAKALPOJUMI” valdes locekli 1 (viena) mēneša laikā no lēmuma pieņemšanas dienas sagatavot un Dobeles novada pašvaldības vārdā parakstīt lēmuma 1. punktā dzīvojamās mājas un zemes gabala nodošanas – pieņemšanas aktu. </w:t>
      </w:r>
    </w:p>
    <w:p w14:paraId="3E740EC3" w14:textId="77777777" w:rsidR="002C0BCA" w:rsidRPr="00DE3F2F" w:rsidRDefault="002C0BCA" w:rsidP="007E059E">
      <w:pPr>
        <w:jc w:val="both"/>
        <w:rPr>
          <w:rFonts w:eastAsiaTheme="minorHAnsi"/>
          <w:kern w:val="2"/>
          <w14:ligatures w14:val="standardContextual"/>
        </w:rPr>
      </w:pPr>
    </w:p>
    <w:p w14:paraId="05671427" w14:textId="77777777" w:rsidR="002C0BCA" w:rsidRPr="00DE3F2F" w:rsidRDefault="002C0BCA" w:rsidP="007E059E">
      <w:pPr>
        <w:jc w:val="both"/>
        <w:rPr>
          <w:rFonts w:eastAsiaTheme="minorHAnsi"/>
          <w:kern w:val="2"/>
          <w14:ligatures w14:val="standardContextual"/>
        </w:rPr>
      </w:pPr>
    </w:p>
    <w:p w14:paraId="47D62E27" w14:textId="77777777" w:rsidR="003F11C7" w:rsidRPr="007F5012" w:rsidRDefault="003F11C7" w:rsidP="007E059E">
      <w:pPr>
        <w:spacing w:line="360" w:lineRule="auto"/>
        <w:jc w:val="both"/>
      </w:pPr>
      <w:r w:rsidRPr="007F5012">
        <w:t>Domes priekšsēdētājs</w:t>
      </w:r>
      <w:r w:rsidRPr="007F5012">
        <w:tab/>
      </w:r>
      <w:r w:rsidRPr="007F5012">
        <w:tab/>
      </w:r>
      <w:r w:rsidRPr="007F5012">
        <w:tab/>
      </w:r>
      <w:r w:rsidRPr="007F5012">
        <w:tab/>
      </w:r>
      <w:r w:rsidRPr="007F5012">
        <w:tab/>
      </w:r>
      <w:r w:rsidRPr="007F5012">
        <w:tab/>
      </w:r>
      <w:r w:rsidRPr="007F5012">
        <w:tab/>
      </w:r>
      <w:r w:rsidRPr="007F5012">
        <w:tab/>
      </w:r>
      <w:r w:rsidRPr="007F5012">
        <w:tab/>
        <w:t>I. Gorskis</w:t>
      </w:r>
    </w:p>
    <w:p w14:paraId="05C5C13C" w14:textId="77777777" w:rsidR="002C0BCA" w:rsidRPr="00DE3F2F" w:rsidRDefault="002C0BCA" w:rsidP="002C0BCA">
      <w:pPr>
        <w:rPr>
          <w:rFonts w:eastAsiaTheme="minorHAnsi"/>
          <w:kern w:val="2"/>
          <w14:ligatures w14:val="standardContextual"/>
        </w:rPr>
      </w:pPr>
    </w:p>
    <w:p w14:paraId="0E92C3F0" w14:textId="77777777" w:rsidR="002C0BCA" w:rsidRDefault="002C0BCA" w:rsidP="002C0BCA">
      <w:pPr>
        <w:pStyle w:val="NoSpacing"/>
        <w:jc w:val="center"/>
      </w:pPr>
    </w:p>
    <w:p w14:paraId="2F7376F3" w14:textId="77777777" w:rsidR="002C0BCA" w:rsidRPr="00D3429D" w:rsidRDefault="002C0BCA" w:rsidP="002C0BCA">
      <w:pPr>
        <w:ind w:right="-1"/>
      </w:pPr>
    </w:p>
    <w:p w14:paraId="7BA71AEC" w14:textId="77777777" w:rsidR="002C0BCA" w:rsidRDefault="002C0BCA" w:rsidP="002C0BCA">
      <w:pPr>
        <w:rPr>
          <w:rFonts w:eastAsiaTheme="minorHAnsi"/>
          <w:kern w:val="2"/>
          <w14:ligatures w14:val="standardContextual"/>
        </w:rPr>
      </w:pPr>
      <w:r>
        <w:rPr>
          <w:rFonts w:eastAsiaTheme="minorHAnsi"/>
          <w:kern w:val="2"/>
          <w14:ligatures w14:val="standardContextual"/>
        </w:rPr>
        <w:br w:type="page"/>
      </w:r>
    </w:p>
    <w:p w14:paraId="0038C714" w14:textId="77777777" w:rsidR="002C0BCA" w:rsidRPr="007F5012" w:rsidRDefault="002C0BCA" w:rsidP="002C0BCA">
      <w:pPr>
        <w:tabs>
          <w:tab w:val="left" w:pos="-24212"/>
        </w:tabs>
        <w:jc w:val="center"/>
        <w:rPr>
          <w:sz w:val="20"/>
          <w:szCs w:val="20"/>
        </w:rPr>
      </w:pPr>
      <w:r w:rsidRPr="007F5012">
        <w:rPr>
          <w:noProof/>
          <w:sz w:val="20"/>
          <w:szCs w:val="20"/>
        </w:rPr>
        <w:lastRenderedPageBreak/>
        <w:drawing>
          <wp:inline distT="0" distB="0" distL="0" distR="0" wp14:anchorId="4CB1E7D0" wp14:editId="601706C4">
            <wp:extent cx="676275" cy="752475"/>
            <wp:effectExtent l="0" t="0" r="9525" b="9525"/>
            <wp:docPr id="21990267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D3A0277" w14:textId="77777777" w:rsidR="002C0BCA" w:rsidRPr="007F5012" w:rsidRDefault="002C0BCA" w:rsidP="002C0BCA">
      <w:pPr>
        <w:pStyle w:val="Header"/>
        <w:jc w:val="center"/>
        <w:rPr>
          <w:sz w:val="20"/>
        </w:rPr>
      </w:pPr>
      <w:r w:rsidRPr="007F5012">
        <w:rPr>
          <w:sz w:val="20"/>
        </w:rPr>
        <w:t>LATVIJAS REPUBLIKA</w:t>
      </w:r>
    </w:p>
    <w:p w14:paraId="557D4B8C" w14:textId="77777777" w:rsidR="002C0BCA" w:rsidRPr="007F5012" w:rsidRDefault="002C0BCA" w:rsidP="002C0BCA">
      <w:pPr>
        <w:pStyle w:val="Header"/>
        <w:jc w:val="center"/>
        <w:rPr>
          <w:b/>
          <w:sz w:val="32"/>
          <w:szCs w:val="32"/>
        </w:rPr>
      </w:pPr>
      <w:r w:rsidRPr="007F5012">
        <w:rPr>
          <w:b/>
          <w:sz w:val="32"/>
          <w:szCs w:val="32"/>
        </w:rPr>
        <w:t>DOBELES NOVADA DOME</w:t>
      </w:r>
    </w:p>
    <w:p w14:paraId="42C82A8D" w14:textId="77777777" w:rsidR="002C0BCA" w:rsidRPr="007F5012" w:rsidRDefault="002C0BCA" w:rsidP="002C0BCA">
      <w:pPr>
        <w:pStyle w:val="Header"/>
        <w:jc w:val="center"/>
        <w:rPr>
          <w:sz w:val="16"/>
          <w:szCs w:val="16"/>
        </w:rPr>
      </w:pPr>
      <w:r w:rsidRPr="007F5012">
        <w:rPr>
          <w:sz w:val="16"/>
          <w:szCs w:val="16"/>
        </w:rPr>
        <w:t>Brīvības iela 17, Dobele, Dobeles novads, LV-3701</w:t>
      </w:r>
    </w:p>
    <w:p w14:paraId="14154442" w14:textId="77777777" w:rsidR="002C0BCA" w:rsidRPr="007F5012" w:rsidRDefault="002C0BCA" w:rsidP="002C0BCA">
      <w:pPr>
        <w:pStyle w:val="Header"/>
        <w:pBdr>
          <w:bottom w:val="double" w:sz="6" w:space="1" w:color="auto"/>
        </w:pBdr>
        <w:jc w:val="center"/>
        <w:rPr>
          <w:color w:val="000000"/>
          <w:sz w:val="16"/>
          <w:szCs w:val="16"/>
        </w:rPr>
      </w:pPr>
      <w:r w:rsidRPr="007F5012">
        <w:rPr>
          <w:sz w:val="16"/>
          <w:szCs w:val="16"/>
        </w:rPr>
        <w:t xml:space="preserve">Tālr. 63707269, 63700137, 63720940, e-pasts </w:t>
      </w:r>
      <w:hyperlink r:id="rId41" w:history="1">
        <w:r w:rsidRPr="007F5012">
          <w:rPr>
            <w:rStyle w:val="Hyperlink"/>
            <w:rFonts w:eastAsia="Calibri"/>
            <w:color w:val="000000"/>
            <w:sz w:val="16"/>
            <w:szCs w:val="16"/>
          </w:rPr>
          <w:t>dome@dobele.lv</w:t>
        </w:r>
      </w:hyperlink>
    </w:p>
    <w:p w14:paraId="0EE85413" w14:textId="77777777" w:rsidR="002C0BCA" w:rsidRPr="007F5012" w:rsidRDefault="002C0BCA" w:rsidP="002C0BCA">
      <w:pPr>
        <w:pStyle w:val="Default"/>
        <w:jc w:val="center"/>
        <w:rPr>
          <w:b/>
          <w:bCs/>
        </w:rPr>
      </w:pPr>
    </w:p>
    <w:p w14:paraId="01EE03F2" w14:textId="77777777" w:rsidR="002C0BCA" w:rsidRPr="007F5012" w:rsidRDefault="002C0BCA" w:rsidP="002C0BCA">
      <w:pPr>
        <w:jc w:val="center"/>
        <w:rPr>
          <w:b/>
        </w:rPr>
      </w:pPr>
      <w:r w:rsidRPr="007F5012">
        <w:rPr>
          <w:b/>
        </w:rPr>
        <w:t>LĒMUMS</w:t>
      </w:r>
    </w:p>
    <w:p w14:paraId="231A0061" w14:textId="77777777" w:rsidR="002C0BCA" w:rsidRPr="007F5012" w:rsidRDefault="002C0BCA" w:rsidP="002C0BCA">
      <w:pPr>
        <w:jc w:val="center"/>
        <w:rPr>
          <w:b/>
        </w:rPr>
      </w:pPr>
      <w:r w:rsidRPr="007F5012">
        <w:rPr>
          <w:b/>
        </w:rPr>
        <w:t>Dobelē</w:t>
      </w:r>
    </w:p>
    <w:p w14:paraId="378D5C30" w14:textId="77777777" w:rsidR="002C0BCA" w:rsidRPr="007F5012" w:rsidRDefault="002C0BCA" w:rsidP="002C0BCA">
      <w:pPr>
        <w:rPr>
          <w:b/>
        </w:rPr>
      </w:pPr>
    </w:p>
    <w:p w14:paraId="45166AD7" w14:textId="02164BA0" w:rsidR="002C0BCA" w:rsidRPr="007F5012" w:rsidRDefault="002C0BCA" w:rsidP="002C0BCA">
      <w:pPr>
        <w:rPr>
          <w:b/>
        </w:rPr>
      </w:pPr>
      <w:r w:rsidRPr="007F5012">
        <w:rPr>
          <w:b/>
        </w:rPr>
        <w:t>2025.</w:t>
      </w:r>
      <w:r w:rsidR="00714715">
        <w:rPr>
          <w:b/>
        </w:rPr>
        <w:t xml:space="preserve"> </w:t>
      </w:r>
      <w:r w:rsidRPr="007F5012">
        <w:rPr>
          <w:b/>
        </w:rPr>
        <w:t>gada 27.</w:t>
      </w:r>
      <w:r w:rsidR="00714715">
        <w:rPr>
          <w:b/>
        </w:rPr>
        <w:t xml:space="preserve"> </w:t>
      </w:r>
      <w:r w:rsidRPr="007F5012">
        <w:rPr>
          <w:b/>
        </w:rPr>
        <w:t>martā</w:t>
      </w:r>
      <w:r w:rsidRPr="007F5012">
        <w:rPr>
          <w:b/>
        </w:rPr>
        <w:tab/>
      </w:r>
      <w:r w:rsidRPr="007F5012">
        <w:rPr>
          <w:b/>
        </w:rPr>
        <w:tab/>
      </w:r>
      <w:r w:rsidRPr="007F5012">
        <w:rPr>
          <w:b/>
        </w:rPr>
        <w:tab/>
      </w:r>
      <w:r w:rsidRPr="007F5012">
        <w:rPr>
          <w:b/>
        </w:rPr>
        <w:tab/>
      </w:r>
      <w:r w:rsidRPr="007F5012">
        <w:rPr>
          <w:b/>
        </w:rPr>
        <w:tab/>
      </w:r>
      <w:r w:rsidRPr="007F5012">
        <w:rPr>
          <w:b/>
        </w:rPr>
        <w:tab/>
        <w:t xml:space="preserve">   </w:t>
      </w:r>
      <w:r w:rsidRPr="007F5012">
        <w:rPr>
          <w:b/>
        </w:rPr>
        <w:tab/>
      </w:r>
      <w:r w:rsidRPr="007F5012">
        <w:rPr>
          <w:b/>
        </w:rPr>
        <w:tab/>
      </w:r>
      <w:r w:rsidRPr="007F5012">
        <w:rPr>
          <w:b/>
        </w:rPr>
        <w:tab/>
        <w:t>Nr.</w:t>
      </w:r>
      <w:r w:rsidR="003F11C7">
        <w:rPr>
          <w:b/>
        </w:rPr>
        <w:t>125</w:t>
      </w:r>
      <w:r w:rsidRPr="007F5012">
        <w:rPr>
          <w:b/>
        </w:rPr>
        <w:t>/5</w:t>
      </w:r>
    </w:p>
    <w:p w14:paraId="080D85F0" w14:textId="77777777" w:rsidR="002C0BCA" w:rsidRPr="007F5012" w:rsidRDefault="002C0BCA" w:rsidP="002C0BCA">
      <w:pPr>
        <w:jc w:val="center"/>
        <w:rPr>
          <w:b/>
          <w:u w:val="single"/>
        </w:rPr>
      </w:pPr>
    </w:p>
    <w:p w14:paraId="09D7F4C6" w14:textId="77777777" w:rsidR="002C0BCA" w:rsidRPr="007F5012" w:rsidRDefault="002C0BCA" w:rsidP="002C0BCA">
      <w:pPr>
        <w:jc w:val="center"/>
        <w:rPr>
          <w:b/>
          <w:u w:val="single"/>
        </w:rPr>
      </w:pPr>
      <w:r w:rsidRPr="007F5012">
        <w:rPr>
          <w:b/>
          <w:u w:val="single"/>
        </w:rPr>
        <w:t>Par daudzdzīvokļu dzīvojamās mājas Aspazijas laukums 10, Aucē, Dobeles novadā, pārvaldīšanas tiesību nodošanu, ja dzīvojamā mājā privatizēti visi privatizācijas objekti</w:t>
      </w:r>
    </w:p>
    <w:p w14:paraId="3CD60654" w14:textId="77777777" w:rsidR="002C0BCA" w:rsidRPr="007F5012" w:rsidRDefault="002C0BCA" w:rsidP="002C0BCA">
      <w:pPr>
        <w:ind w:firstLine="720"/>
      </w:pPr>
    </w:p>
    <w:p w14:paraId="79BD9968" w14:textId="77777777" w:rsidR="002C0BCA" w:rsidRPr="007F5012" w:rsidRDefault="002C0BCA" w:rsidP="002C0BCA">
      <w:pPr>
        <w:ind w:firstLine="720"/>
        <w:rPr>
          <w:color w:val="000000" w:themeColor="text1"/>
        </w:rPr>
      </w:pPr>
    </w:p>
    <w:p w14:paraId="79B32343" w14:textId="29B4FA48" w:rsidR="002C0BCA" w:rsidRPr="007F5012" w:rsidRDefault="002C0BCA" w:rsidP="00315061">
      <w:pPr>
        <w:ind w:firstLine="720"/>
        <w:jc w:val="both"/>
      </w:pPr>
      <w:r w:rsidRPr="007F5012">
        <w:t xml:space="preserve">Dobeles novada pašvaldībā (turpmāk – pašvaldība) saņemts iesniegums no Sabiedrības ar ierobežotu atbildību “AUCES KOMUNĀLIE PAKALPOJUMI” (turpmāk – iesniedzēja), kurā lūgts nodot daudzdzīvokļu mājas Aspazijas laukums 10, Aucē, Dobeles novadā, pārvaldīšanas tiesības dzīvokļu īpašnieku kopībai, dzīvokļu īpašnieku vārdā parakstoties pilnvarotajai personai </w:t>
      </w:r>
      <w:r w:rsidR="006E4AE2">
        <w:t>[..]</w:t>
      </w:r>
      <w:r w:rsidRPr="007F5012">
        <w:t>.</w:t>
      </w:r>
    </w:p>
    <w:p w14:paraId="685CC48A" w14:textId="77777777" w:rsidR="002C0BCA" w:rsidRPr="007F5012" w:rsidRDefault="002C0BCA" w:rsidP="00315061">
      <w:pPr>
        <w:ind w:firstLine="720"/>
        <w:jc w:val="both"/>
      </w:pPr>
      <w:r w:rsidRPr="007F5012">
        <w:t>Izskatot iesniedzējas iesniegumu, tam pievienotos dokumentus un pašvaldības rīcībā esošo informāciju, Dobeles novada dome konstatē:</w:t>
      </w:r>
    </w:p>
    <w:p w14:paraId="49ECBE12" w14:textId="5F877363" w:rsidR="002C0BCA" w:rsidRPr="007F5012" w:rsidRDefault="002C0BCA" w:rsidP="00315061">
      <w:pPr>
        <w:ind w:firstLine="720"/>
        <w:jc w:val="both"/>
      </w:pPr>
      <w:r w:rsidRPr="007F5012">
        <w:t xml:space="preserve">Iesniegumam pielikumā pievienots Dzīvojamās mājas Aspazijas laukums 10, Aucē, Dobeles novadā dzīvokļu īpašnieku kopsapulces 2025.gada 3.februāra protokols Nr.08/2025, saskaņā ar kuru dzīvokļu īpašnieki pilnvarojuši </w:t>
      </w:r>
      <w:r w:rsidR="006E4AE2">
        <w:t>[..]</w:t>
      </w:r>
      <w:r w:rsidRPr="007F5012">
        <w:t xml:space="preserve"> pārņemt daudzdzīvokļu mājas Aspazijas laukums 10, Aucē, Dobeles novadā, pārvaldīšanas tiesības un noslēgt pārvaldīšanas pilnvarojuma līgumu ar iesniedzēju.</w:t>
      </w:r>
    </w:p>
    <w:p w14:paraId="1A448D83" w14:textId="77777777" w:rsidR="002C0BCA" w:rsidRPr="007F5012" w:rsidRDefault="002C0BCA" w:rsidP="00315061">
      <w:pPr>
        <w:ind w:firstLine="720"/>
        <w:jc w:val="both"/>
      </w:pPr>
      <w:r w:rsidRPr="007F5012">
        <w:t>Pamatojoties uz pilnvarojuma līgumu pašvaldība pilnvarojusi iesniedzēju atbilstoši normatīvo aktu prasībām pārvaldīt dzīvojamo māju.</w:t>
      </w:r>
    </w:p>
    <w:p w14:paraId="52F58D51" w14:textId="77777777" w:rsidR="002C0BCA" w:rsidRPr="007F5012" w:rsidRDefault="002C0BCA" w:rsidP="00315061">
      <w:pPr>
        <w:ind w:firstLine="720"/>
        <w:jc w:val="both"/>
      </w:pPr>
      <w:r w:rsidRPr="007F5012">
        <w:t xml:space="preserve">Saskaņā ar Valsts vienotās datorizētās zemesgrāmatas datiem, īpašuma tiesības uz daudzdzīvokļu māju, divām saimniecībās ēkām un zemes gabalu 0,1145 ha platībā Aspazijas laukums 10, Aucē, Dobeles novadā, kadastra numurs 46050090904,  pašvaldībai izbeigušās 2022.gada 27.maijā, jo visi dzīvokļu īpašumi zemesgrāmatā reģistrēti uz privātpersonu vārda. </w:t>
      </w:r>
    </w:p>
    <w:p w14:paraId="313B3524" w14:textId="77777777" w:rsidR="002C0BCA" w:rsidRPr="007F5012" w:rsidRDefault="002C0BCA" w:rsidP="00315061">
      <w:pPr>
        <w:ind w:firstLine="720"/>
        <w:jc w:val="both"/>
        <w:rPr>
          <w:kern w:val="1"/>
        </w:rPr>
      </w:pPr>
      <w:r w:rsidRPr="007F5012">
        <w:t>Likuma „Par valsts un pašvaldību dzīvojamo māju privatizāciju” 51.</w:t>
      </w:r>
      <w:r w:rsidRPr="007F5012">
        <w:rPr>
          <w:vertAlign w:val="superscript"/>
        </w:rPr>
        <w:t>2 </w:t>
      </w:r>
      <w:r w:rsidRPr="007F5012">
        <w:t xml:space="preserve">panta pirmā daļa nosaka, ka </w:t>
      </w:r>
      <w:r w:rsidRPr="007F5012">
        <w:rPr>
          <w:shd w:val="clear" w:color="auto" w:fill="FFFFFF"/>
        </w:rPr>
        <w:t xml:space="preserve">dzīvokļu īpašniekiem ir pienākums sešu mēnešu laikā no kopsapulces sasaukšanas parakstīt dzīvojamās mājas nodošanas – pieņemšanas aktu, ja 1) </w:t>
      </w:r>
      <w:r w:rsidRPr="007F5012">
        <w:t>visi dzīvojamā mājā esošie privatizācijas objekti ir privatizēti šajā likumā noteiktajā kārtībā; 2) [..] pašvaldība ir izpildījusi šā likuma </w:t>
      </w:r>
      <w:hyperlink r:id="rId42" w:anchor="p51" w:history="1">
        <w:r w:rsidRPr="007F5012">
          <w:rPr>
            <w:rFonts w:eastAsiaTheme="majorEastAsia"/>
          </w:rPr>
          <w:t>51.panta</w:t>
        </w:r>
      </w:hyperlink>
      <w:r w:rsidRPr="007F5012">
        <w:t> otrajā daļā noteikto pienākumu; 3) nav iesniegts pieteikums par dzīvojamās mājas pārņemšanu, ievērojot šā likuma </w:t>
      </w:r>
      <w:hyperlink r:id="rId43" w:anchor="p51" w:history="1">
        <w:r w:rsidRPr="007F5012">
          <w:rPr>
            <w:rFonts w:eastAsiaTheme="majorEastAsia"/>
          </w:rPr>
          <w:t>51.panta</w:t>
        </w:r>
      </w:hyperlink>
      <w:r w:rsidRPr="007F5012">
        <w:t> piektās daļas noteikumus.</w:t>
      </w:r>
    </w:p>
    <w:p w14:paraId="47728251" w14:textId="77777777" w:rsidR="002C0BCA" w:rsidRPr="007F5012" w:rsidRDefault="002C0BCA" w:rsidP="00315061">
      <w:pPr>
        <w:ind w:firstLine="720"/>
        <w:jc w:val="both"/>
      </w:pPr>
      <w:r w:rsidRPr="007F5012">
        <w:t>Ņemot vērā iepriekš minēto, secināms, ka iestājoties likuma „Par valsts un pašvaldību dzīvojamo māju privatizāciju” 51.</w:t>
      </w:r>
      <w:r w:rsidRPr="007F5012">
        <w:rPr>
          <w:vertAlign w:val="superscript"/>
        </w:rPr>
        <w:t>2 </w:t>
      </w:r>
      <w:r w:rsidRPr="007F5012">
        <w:t>panta pirmās daļas nosacījumiem un saņemot dzīvojamās mājas pilnvarotās personas iesniegumu pašvaldībā, dzīvojamās mājas pārvaldīšanas tiesības nododamas dzīvokļu īpašnieku pilnvarotajai personai.</w:t>
      </w:r>
    </w:p>
    <w:p w14:paraId="0EFE27E8" w14:textId="3CA146F2" w:rsidR="002C0BCA" w:rsidRPr="007F5012" w:rsidRDefault="002C0BCA" w:rsidP="00315061">
      <w:pPr>
        <w:ind w:firstLine="720"/>
        <w:jc w:val="both"/>
        <w:rPr>
          <w:shd w:val="clear" w:color="auto" w:fill="FFFFFF"/>
        </w:rPr>
      </w:pPr>
      <w:r w:rsidRPr="007F5012">
        <w:t>Pamatojoties uz Pašvaldību likuma 10. panta pirmās daļas 21. punktu, likuma „Par valsts un pašvaldību dzīvojamo māju privatizāciju” 51.</w:t>
      </w:r>
      <w:r w:rsidRPr="007F5012">
        <w:rPr>
          <w:vertAlign w:val="superscript"/>
        </w:rPr>
        <w:t>2</w:t>
      </w:r>
      <w:r w:rsidRPr="007F5012">
        <w:t xml:space="preserve"> panta pirmo daļu, Administratīvo teritoriju un apdzīvoto vietu likuma pārejas noteikumu 6. punktu, ievērojot dzīvokļu īpašnieku lēmumu, atklāti balsojot: </w:t>
      </w:r>
      <w:r w:rsidR="00315061" w:rsidRPr="00875212">
        <w:t>PAR - 1</w:t>
      </w:r>
      <w:r w:rsidR="00315061">
        <w:t>6</w:t>
      </w:r>
      <w:r w:rsidR="00315061" w:rsidRPr="00875212">
        <w:t xml:space="preserve"> (Ģirts Ante, Kristīne Briede</w:t>
      </w:r>
      <w:r w:rsidR="00315061">
        <w:t>,</w:t>
      </w:r>
      <w:r w:rsidR="00315061" w:rsidRPr="00875212">
        <w:rPr>
          <w:bCs/>
          <w:lang w:eastAsia="et-EE"/>
        </w:rPr>
        <w:t xml:space="preserve"> </w:t>
      </w:r>
      <w:r w:rsidR="00315061" w:rsidRPr="00875212">
        <w:t>Māris Feldmanis</w:t>
      </w:r>
      <w:r w:rsidR="00315061">
        <w:t>,</w:t>
      </w:r>
      <w:r w:rsidR="00315061" w:rsidRPr="00875212">
        <w:rPr>
          <w:bCs/>
          <w:lang w:eastAsia="et-EE"/>
        </w:rPr>
        <w:t xml:space="preserve"> </w:t>
      </w:r>
      <w:r w:rsidR="00315061">
        <w:rPr>
          <w:bCs/>
          <w:lang w:eastAsia="et-EE"/>
        </w:rPr>
        <w:t xml:space="preserve">Edgars Gaigalis, </w:t>
      </w:r>
      <w:r w:rsidR="00315061" w:rsidRPr="00875212">
        <w:rPr>
          <w:bCs/>
          <w:lang w:eastAsia="et-EE"/>
        </w:rPr>
        <w:t xml:space="preserve">Ivars Gorskis, Linda Karloviča, Edgars Laimiņš, Sintija Liekniņa, Sanita Olševska, Andris Podvinskis, Viesturs </w:t>
      </w:r>
      <w:r w:rsidR="00315061" w:rsidRPr="00875212">
        <w:rPr>
          <w:bCs/>
          <w:lang w:eastAsia="et-EE"/>
        </w:rPr>
        <w:lastRenderedPageBreak/>
        <w:t>Reinfelds</w:t>
      </w:r>
      <w:r w:rsidR="00315061">
        <w:rPr>
          <w:bCs/>
          <w:lang w:eastAsia="et-EE"/>
        </w:rPr>
        <w:t>,</w:t>
      </w:r>
      <w:r w:rsidR="00315061" w:rsidRPr="00875212">
        <w:rPr>
          <w:bCs/>
          <w:lang w:eastAsia="et-EE"/>
        </w:rPr>
        <w:t xml:space="preserve"> Dace Reinika, Guntis Safranovičs, </w:t>
      </w:r>
      <w:r w:rsidR="00315061">
        <w:rPr>
          <w:bCs/>
          <w:lang w:eastAsia="et-EE"/>
        </w:rPr>
        <w:t xml:space="preserve">Andrejs Spridzāns, </w:t>
      </w:r>
      <w:r w:rsidR="00315061" w:rsidRPr="00875212">
        <w:rPr>
          <w:bCs/>
          <w:lang w:eastAsia="et-EE"/>
        </w:rPr>
        <w:t xml:space="preserve">Ivars Stanga, Indra Špela), </w:t>
      </w:r>
      <w:r w:rsidR="00315061" w:rsidRPr="00875212">
        <w:t xml:space="preserve">PRET – </w:t>
      </w:r>
      <w:r w:rsidR="00315061">
        <w:t>nav</w:t>
      </w:r>
      <w:r w:rsidR="00315061" w:rsidRPr="00875212">
        <w:t xml:space="preserve">, ATTURAS – </w:t>
      </w:r>
      <w:r w:rsidR="00315061">
        <w:t>nav</w:t>
      </w:r>
      <w:r w:rsidR="00315061" w:rsidRPr="00875212">
        <w:t xml:space="preserve">, </w:t>
      </w:r>
      <w:r w:rsidR="00315061" w:rsidRPr="00875212">
        <w:rPr>
          <w:rFonts w:eastAsia="Calibri"/>
          <w:lang w:eastAsia="en-US"/>
        </w:rPr>
        <w:t xml:space="preserve">NEBALSO – </w:t>
      </w:r>
      <w:r w:rsidR="00315061">
        <w:rPr>
          <w:rFonts w:eastAsia="Calibri"/>
          <w:lang w:eastAsia="en-US"/>
        </w:rPr>
        <w:t>nav</w:t>
      </w:r>
      <w:r w:rsidR="00315061" w:rsidRPr="00875212">
        <w:t xml:space="preserve">, </w:t>
      </w:r>
      <w:r w:rsidRPr="007F5012">
        <w:t>Dobeles novada dome NOLEMJ:</w:t>
      </w:r>
    </w:p>
    <w:p w14:paraId="474DB7E3" w14:textId="77777777" w:rsidR="002C0BCA" w:rsidRPr="007F5012" w:rsidRDefault="002C0BCA" w:rsidP="00315061">
      <w:pPr>
        <w:ind w:firstLine="720"/>
        <w:jc w:val="both"/>
      </w:pPr>
    </w:p>
    <w:p w14:paraId="0B9459AF" w14:textId="49E2FAD6" w:rsidR="002C0BCA" w:rsidRPr="00F5615F" w:rsidRDefault="002C0BCA" w:rsidP="00315061">
      <w:pPr>
        <w:pStyle w:val="ListParagraph"/>
        <w:numPr>
          <w:ilvl w:val="3"/>
          <w:numId w:val="62"/>
        </w:numPr>
        <w:spacing w:line="252" w:lineRule="auto"/>
        <w:ind w:left="567" w:hanging="567"/>
        <w:jc w:val="both"/>
      </w:pPr>
      <w:r w:rsidRPr="00F5615F">
        <w:t xml:space="preserve">NODOT daudzdzīvokļu mājas ar 10 (desmit) dzīvokļu īpašumiem, divu saimniecības ēku un zemes gabala 0,1145 ha platībā Aspazijas laukumā 10, Aucē, Dobeles novadā, kadastra numurs 46050090904, pārvaldīšanas tiesības īpašnieku pilnvarotajai personai </w:t>
      </w:r>
      <w:r w:rsidR="006E4AE2">
        <w:t>[..]</w:t>
      </w:r>
      <w:r w:rsidRPr="00F5615F">
        <w:t>.</w:t>
      </w:r>
    </w:p>
    <w:p w14:paraId="5541365C" w14:textId="77777777" w:rsidR="002C0BCA" w:rsidRPr="00F5615F" w:rsidRDefault="002C0BCA" w:rsidP="00315061">
      <w:pPr>
        <w:pStyle w:val="ListParagraph"/>
        <w:numPr>
          <w:ilvl w:val="3"/>
          <w:numId w:val="62"/>
        </w:numPr>
        <w:spacing w:line="252" w:lineRule="auto"/>
        <w:ind w:left="567" w:hanging="567"/>
        <w:jc w:val="both"/>
      </w:pPr>
      <w:r w:rsidRPr="00F5615F">
        <w:t xml:space="preserve">PILNVAROT Sabiedrību ar ierobežotu atbildību “AUCES KOMUNĀLIE PAKALPOJUMI” valdes locekli 1 (viena) mēneša laikā no lēmuma pieņemšanas dienas sagatavot un Dobeles novada pašvaldības vārdā parakstīt lēmuma 1. punktā dzīvojamās mājas, saimniecības ēku un zemes gabala nodošanas – pieņemšanas aktu. </w:t>
      </w:r>
    </w:p>
    <w:p w14:paraId="41CF5292" w14:textId="77777777" w:rsidR="002C0BCA" w:rsidRPr="007F5012" w:rsidRDefault="002C0BCA" w:rsidP="00315061">
      <w:pPr>
        <w:ind w:left="567" w:hanging="425"/>
        <w:jc w:val="both"/>
      </w:pPr>
    </w:p>
    <w:p w14:paraId="499F7B23" w14:textId="77777777" w:rsidR="002C0BCA" w:rsidRPr="007F5012" w:rsidRDefault="002C0BCA" w:rsidP="00315061">
      <w:pPr>
        <w:jc w:val="both"/>
      </w:pPr>
    </w:p>
    <w:p w14:paraId="7D41233F" w14:textId="77777777" w:rsidR="003F11C7" w:rsidRPr="007F5012" w:rsidRDefault="003F11C7" w:rsidP="00315061">
      <w:pPr>
        <w:spacing w:line="360" w:lineRule="auto"/>
        <w:jc w:val="both"/>
      </w:pPr>
      <w:r w:rsidRPr="007F5012">
        <w:t>Domes priekšsēdētājs</w:t>
      </w:r>
      <w:r w:rsidRPr="007F5012">
        <w:tab/>
      </w:r>
      <w:r w:rsidRPr="007F5012">
        <w:tab/>
      </w:r>
      <w:r w:rsidRPr="007F5012">
        <w:tab/>
      </w:r>
      <w:r w:rsidRPr="007F5012">
        <w:tab/>
      </w:r>
      <w:r w:rsidRPr="007F5012">
        <w:tab/>
      </w:r>
      <w:r w:rsidRPr="007F5012">
        <w:tab/>
      </w:r>
      <w:r w:rsidRPr="007F5012">
        <w:tab/>
      </w:r>
      <w:r w:rsidRPr="007F5012">
        <w:tab/>
      </w:r>
      <w:r w:rsidRPr="007F5012">
        <w:tab/>
        <w:t>I. Gorskis</w:t>
      </w:r>
    </w:p>
    <w:p w14:paraId="59A4FB35" w14:textId="2C5FE004" w:rsidR="002C0BCA" w:rsidRDefault="002C0BCA" w:rsidP="002C0BCA">
      <w:pPr>
        <w:ind w:right="-1"/>
        <w:rPr>
          <w:color w:val="000000" w:themeColor="text1"/>
        </w:rPr>
      </w:pPr>
      <w:r>
        <w:rPr>
          <w:color w:val="000000" w:themeColor="text1"/>
        </w:rPr>
        <w:br w:type="page"/>
      </w:r>
    </w:p>
    <w:p w14:paraId="002A5345" w14:textId="77777777" w:rsidR="002C0BCA" w:rsidRPr="00912134" w:rsidRDefault="002C0BCA" w:rsidP="002C0BCA">
      <w:pPr>
        <w:tabs>
          <w:tab w:val="left" w:pos="-24212"/>
        </w:tabs>
        <w:jc w:val="center"/>
        <w:rPr>
          <w:sz w:val="20"/>
          <w:szCs w:val="20"/>
        </w:rPr>
      </w:pPr>
      <w:r w:rsidRPr="00912134">
        <w:rPr>
          <w:noProof/>
          <w:sz w:val="20"/>
          <w:szCs w:val="20"/>
        </w:rPr>
        <w:lastRenderedPageBreak/>
        <w:drawing>
          <wp:inline distT="0" distB="0" distL="0" distR="0" wp14:anchorId="6E6B7A72" wp14:editId="2C45612D">
            <wp:extent cx="676275" cy="752475"/>
            <wp:effectExtent l="0" t="0" r="9525" b="9525"/>
            <wp:docPr id="176122005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2C92AF2" w14:textId="77777777" w:rsidR="002C0BCA" w:rsidRPr="00912134" w:rsidRDefault="002C0BCA" w:rsidP="002C0BCA">
      <w:pPr>
        <w:tabs>
          <w:tab w:val="center" w:pos="4153"/>
          <w:tab w:val="right" w:pos="8306"/>
        </w:tabs>
        <w:jc w:val="center"/>
        <w:rPr>
          <w:sz w:val="20"/>
        </w:rPr>
      </w:pPr>
      <w:r w:rsidRPr="00912134">
        <w:rPr>
          <w:sz w:val="20"/>
        </w:rPr>
        <w:t>LATVIJAS REPUBLIKA</w:t>
      </w:r>
    </w:p>
    <w:p w14:paraId="2A817E8D" w14:textId="77777777" w:rsidR="002C0BCA" w:rsidRPr="00912134" w:rsidRDefault="002C0BCA" w:rsidP="002C0BCA">
      <w:pPr>
        <w:tabs>
          <w:tab w:val="center" w:pos="4153"/>
          <w:tab w:val="right" w:pos="8306"/>
        </w:tabs>
        <w:jc w:val="center"/>
        <w:rPr>
          <w:b/>
          <w:sz w:val="32"/>
          <w:szCs w:val="32"/>
        </w:rPr>
      </w:pPr>
      <w:r w:rsidRPr="00912134">
        <w:rPr>
          <w:b/>
          <w:sz w:val="32"/>
          <w:szCs w:val="32"/>
        </w:rPr>
        <w:t>DOBELES NOVADA DOME</w:t>
      </w:r>
    </w:p>
    <w:p w14:paraId="44E0BA05" w14:textId="77777777" w:rsidR="002C0BCA" w:rsidRPr="00912134" w:rsidRDefault="002C0BCA" w:rsidP="002C0BCA">
      <w:pPr>
        <w:tabs>
          <w:tab w:val="center" w:pos="4153"/>
          <w:tab w:val="right" w:pos="8306"/>
        </w:tabs>
        <w:jc w:val="center"/>
        <w:rPr>
          <w:sz w:val="16"/>
          <w:szCs w:val="16"/>
        </w:rPr>
      </w:pPr>
      <w:r w:rsidRPr="00912134">
        <w:rPr>
          <w:sz w:val="16"/>
          <w:szCs w:val="16"/>
        </w:rPr>
        <w:t>Brīvības iela 17, Dobele, Dobeles novads, LV-3701</w:t>
      </w:r>
    </w:p>
    <w:p w14:paraId="7C4D20A3" w14:textId="77777777" w:rsidR="002C0BCA" w:rsidRPr="00912134" w:rsidRDefault="002C0BCA" w:rsidP="002C0BCA">
      <w:pPr>
        <w:pBdr>
          <w:bottom w:val="double" w:sz="6" w:space="1" w:color="auto"/>
        </w:pBdr>
        <w:tabs>
          <w:tab w:val="center" w:pos="4153"/>
          <w:tab w:val="right" w:pos="8306"/>
        </w:tabs>
        <w:jc w:val="center"/>
        <w:rPr>
          <w:color w:val="000000"/>
          <w:sz w:val="16"/>
          <w:szCs w:val="16"/>
        </w:rPr>
      </w:pPr>
      <w:r w:rsidRPr="00912134">
        <w:rPr>
          <w:sz w:val="16"/>
          <w:szCs w:val="16"/>
        </w:rPr>
        <w:t xml:space="preserve">Tālr. 63707269, 63700137, 63720940, e-pasts </w:t>
      </w:r>
      <w:hyperlink r:id="rId44" w:history="1">
        <w:r w:rsidRPr="00912134">
          <w:rPr>
            <w:rFonts w:eastAsia="Calibri"/>
            <w:color w:val="000000"/>
            <w:sz w:val="16"/>
            <w:szCs w:val="16"/>
            <w:u w:val="single"/>
          </w:rPr>
          <w:t>dome@dobele.lv</w:t>
        </w:r>
      </w:hyperlink>
    </w:p>
    <w:p w14:paraId="35EA10B7" w14:textId="77777777" w:rsidR="002C0BCA" w:rsidRPr="00912134" w:rsidRDefault="002C0BCA" w:rsidP="002C0BCA">
      <w:pPr>
        <w:autoSpaceDE w:val="0"/>
        <w:autoSpaceDN w:val="0"/>
        <w:adjustRightInd w:val="0"/>
        <w:jc w:val="center"/>
        <w:rPr>
          <w:rFonts w:eastAsia="Calibri"/>
          <w:b/>
          <w:bCs/>
          <w:color w:val="000000"/>
          <w:lang w:val="et-EE"/>
        </w:rPr>
      </w:pPr>
    </w:p>
    <w:p w14:paraId="6F900DED" w14:textId="77777777" w:rsidR="002C0BCA" w:rsidRPr="00912134" w:rsidRDefault="002C0BCA" w:rsidP="002C0BCA">
      <w:pPr>
        <w:jc w:val="center"/>
        <w:rPr>
          <w:b/>
        </w:rPr>
      </w:pPr>
      <w:r w:rsidRPr="00912134">
        <w:rPr>
          <w:b/>
        </w:rPr>
        <w:t>LĒMUMS</w:t>
      </w:r>
    </w:p>
    <w:p w14:paraId="047327F3" w14:textId="77777777" w:rsidR="002C0BCA" w:rsidRPr="00912134" w:rsidRDefault="002C0BCA" w:rsidP="002C0BCA">
      <w:pPr>
        <w:jc w:val="center"/>
        <w:rPr>
          <w:b/>
        </w:rPr>
      </w:pPr>
      <w:r w:rsidRPr="00912134">
        <w:rPr>
          <w:b/>
        </w:rPr>
        <w:t>Dobelē</w:t>
      </w:r>
    </w:p>
    <w:p w14:paraId="50D049A7" w14:textId="77777777" w:rsidR="002C0BCA" w:rsidRPr="00912134" w:rsidRDefault="002C0BCA" w:rsidP="002C0BCA">
      <w:pPr>
        <w:rPr>
          <w:b/>
        </w:rPr>
      </w:pPr>
    </w:p>
    <w:p w14:paraId="61A6643B" w14:textId="1AB43853" w:rsidR="002C0BCA" w:rsidRPr="00912134" w:rsidRDefault="002C0BCA" w:rsidP="002C0BCA">
      <w:pPr>
        <w:rPr>
          <w:b/>
        </w:rPr>
      </w:pPr>
      <w:r w:rsidRPr="00912134">
        <w:rPr>
          <w:b/>
        </w:rPr>
        <w:t>2025.</w:t>
      </w:r>
      <w:r w:rsidR="00724122">
        <w:rPr>
          <w:b/>
        </w:rPr>
        <w:t xml:space="preserve"> </w:t>
      </w:r>
      <w:r w:rsidRPr="00912134">
        <w:rPr>
          <w:b/>
        </w:rPr>
        <w:t>gada 27.</w:t>
      </w:r>
      <w:r w:rsidR="00724122">
        <w:rPr>
          <w:b/>
        </w:rPr>
        <w:t xml:space="preserve"> </w:t>
      </w:r>
      <w:r w:rsidRPr="00912134">
        <w:rPr>
          <w:b/>
        </w:rPr>
        <w:t>martā</w:t>
      </w:r>
      <w:r w:rsidRPr="00912134">
        <w:rPr>
          <w:b/>
        </w:rPr>
        <w:tab/>
      </w:r>
      <w:r w:rsidRPr="00912134">
        <w:rPr>
          <w:b/>
        </w:rPr>
        <w:tab/>
      </w:r>
      <w:r w:rsidRPr="00912134">
        <w:rPr>
          <w:b/>
        </w:rPr>
        <w:tab/>
      </w:r>
      <w:r w:rsidRPr="00912134">
        <w:rPr>
          <w:b/>
        </w:rPr>
        <w:tab/>
      </w:r>
      <w:r w:rsidRPr="00912134">
        <w:rPr>
          <w:b/>
        </w:rPr>
        <w:tab/>
      </w:r>
      <w:r w:rsidRPr="00912134">
        <w:rPr>
          <w:b/>
        </w:rPr>
        <w:tab/>
      </w:r>
      <w:r w:rsidRPr="00912134">
        <w:rPr>
          <w:b/>
        </w:rPr>
        <w:tab/>
      </w:r>
      <w:r w:rsidRPr="00912134">
        <w:rPr>
          <w:b/>
        </w:rPr>
        <w:tab/>
        <w:t>Nr.</w:t>
      </w:r>
      <w:r w:rsidR="003F11C7">
        <w:rPr>
          <w:b/>
        </w:rPr>
        <w:t>126</w:t>
      </w:r>
      <w:r w:rsidRPr="00912134">
        <w:rPr>
          <w:b/>
        </w:rPr>
        <w:t>/5</w:t>
      </w:r>
    </w:p>
    <w:p w14:paraId="47602019" w14:textId="77777777" w:rsidR="002C0BCA" w:rsidRPr="00912134" w:rsidRDefault="002C0BCA" w:rsidP="002C0BCA">
      <w:pPr>
        <w:jc w:val="center"/>
        <w:rPr>
          <w:b/>
          <w:u w:val="single"/>
        </w:rPr>
      </w:pPr>
    </w:p>
    <w:p w14:paraId="4DBC31CD" w14:textId="77777777" w:rsidR="002C0BCA" w:rsidRPr="00912134" w:rsidRDefault="002C0BCA" w:rsidP="002C0BCA">
      <w:pPr>
        <w:jc w:val="center"/>
        <w:rPr>
          <w:b/>
          <w:u w:val="single"/>
        </w:rPr>
      </w:pPr>
      <w:r w:rsidRPr="00912134">
        <w:rPr>
          <w:b/>
          <w:u w:val="single"/>
        </w:rPr>
        <w:t>Par daudzdzīvokļu dzīvojamās mājas Kalna ielā 10, Aucē, Dobeles novadā, pārvaldīšanas tiesību nodošanu, ja dzīvojamā mājā privatizēti visi privatizācijas objekti</w:t>
      </w:r>
    </w:p>
    <w:p w14:paraId="47CF73B1" w14:textId="77777777" w:rsidR="002C0BCA" w:rsidRPr="00912134" w:rsidRDefault="002C0BCA" w:rsidP="002C0BCA">
      <w:pPr>
        <w:ind w:firstLine="720"/>
      </w:pPr>
    </w:p>
    <w:p w14:paraId="7C962E8E" w14:textId="77777777" w:rsidR="002C0BCA" w:rsidRPr="00912134" w:rsidRDefault="002C0BCA" w:rsidP="002C0BCA">
      <w:pPr>
        <w:ind w:firstLine="720"/>
        <w:rPr>
          <w:color w:val="000000" w:themeColor="text1"/>
        </w:rPr>
      </w:pPr>
    </w:p>
    <w:p w14:paraId="2884F4F3" w14:textId="41F74928" w:rsidR="002C0BCA" w:rsidRPr="00912134" w:rsidRDefault="002C0BCA" w:rsidP="00B06B30">
      <w:pPr>
        <w:ind w:firstLine="567"/>
        <w:jc w:val="both"/>
      </w:pPr>
      <w:r w:rsidRPr="00912134">
        <w:t xml:space="preserve">Dobeles novada pašvaldībā (turpmāk – pašvaldība) saņemts iesniegums no Sabiedrības ar ierobežotu atbildību “AUCES KOMUNĀLIE PAKALPOJUMI” (turpmāk – iesniedzēja), kurā lūgts nodot daudzdzīvokļu mājas Kalna ielā 10, Aucē, Dobeles novadā, pārvaldīšanas tiesības dzīvokļu īpašnieku kopībai, dzīvokļu īpašnieku vārdā parakstoties pilnvarotajai personai </w:t>
      </w:r>
      <w:r w:rsidR="006E4AE2">
        <w:t>[..]</w:t>
      </w:r>
      <w:r w:rsidRPr="00912134">
        <w:t>.</w:t>
      </w:r>
    </w:p>
    <w:p w14:paraId="0FB5CF65" w14:textId="77777777" w:rsidR="002C0BCA" w:rsidRPr="00912134" w:rsidRDefault="002C0BCA" w:rsidP="00B06B30">
      <w:pPr>
        <w:ind w:firstLine="567"/>
        <w:jc w:val="both"/>
      </w:pPr>
      <w:r w:rsidRPr="00912134">
        <w:t>Izskatot iesniedzējas iesniegumu, tam pievienotos dokumentus un pašvaldības rīcībā esošo informāciju, Dobeles novada dome konstatē:</w:t>
      </w:r>
    </w:p>
    <w:p w14:paraId="4CE2033F" w14:textId="03D5D5B6" w:rsidR="002C0BCA" w:rsidRPr="00912134" w:rsidRDefault="002C0BCA" w:rsidP="00B06B30">
      <w:pPr>
        <w:ind w:firstLine="567"/>
        <w:jc w:val="both"/>
      </w:pPr>
      <w:r w:rsidRPr="00912134">
        <w:t xml:space="preserve">Iesniegumam pielikumā pievienots Dzīvojamās mājas Kalna ielā 10, Aucē, Dobeles novadā dzīvokļu īpašnieku kopsapulces 2025.gada 29.janvāra protokols Nr.07/2025, saskaņā ar kuru dzīvokļu īpašnieki pilnvarojuši </w:t>
      </w:r>
      <w:r w:rsidR="006E4AE2">
        <w:t>[..]</w:t>
      </w:r>
      <w:r w:rsidRPr="00912134">
        <w:t xml:space="preserve"> pārņemt daudzdzīvokļu mājas Kalna ielā 10, Aucē, Dobeles novadā, pārvaldīšanas tiesības un noslēgt pārvaldīšanas pilnvarojuma līgumu ar iesniedzēju.</w:t>
      </w:r>
    </w:p>
    <w:p w14:paraId="15A37283" w14:textId="77777777" w:rsidR="002C0BCA" w:rsidRPr="00912134" w:rsidRDefault="002C0BCA" w:rsidP="00B06B30">
      <w:pPr>
        <w:ind w:firstLine="567"/>
        <w:jc w:val="both"/>
      </w:pPr>
      <w:r w:rsidRPr="00912134">
        <w:t>Pamatojoties uz pilnvarojuma līgumu pašvaldība pilnvarojusi iesniedzēju atbilstoši normatīvo aktu prasībām pārvaldīt dzīvojamo māju.</w:t>
      </w:r>
    </w:p>
    <w:p w14:paraId="3A6CD146" w14:textId="77777777" w:rsidR="002C0BCA" w:rsidRPr="00912134" w:rsidRDefault="002C0BCA" w:rsidP="00B06B30">
      <w:pPr>
        <w:ind w:firstLine="567"/>
        <w:jc w:val="both"/>
      </w:pPr>
      <w:r w:rsidRPr="00912134">
        <w:t xml:space="preserve">Saskaņā ar Valsts vienotās datorizētās zemesgrāmatas datiem, īpašuma tiesības uz daudzdzīvokļu māju, 3 (trīs) saimniecībās ēkām un zemes gabalu 0,2144 ha platībā Kalna ielā 10, Aucē, Dobeles novadā, kadastra numurs 46050080808,  izbeigušās 2022.gada 25.novembrī, jo visi dzīvokļu īpašumi zemesgrāmatā reģistrēti uz privātpersonu vārda. </w:t>
      </w:r>
    </w:p>
    <w:p w14:paraId="7BA5416B" w14:textId="77777777" w:rsidR="002C0BCA" w:rsidRPr="00912134" w:rsidRDefault="002C0BCA" w:rsidP="00B06B30">
      <w:pPr>
        <w:ind w:firstLine="567"/>
        <w:jc w:val="both"/>
      </w:pPr>
      <w:r w:rsidRPr="00912134">
        <w:t>Likuma „Par valsts un pašvaldību dzīvojamo māju privatizāciju” 51.</w:t>
      </w:r>
      <w:r w:rsidRPr="00912134">
        <w:rPr>
          <w:vertAlign w:val="superscript"/>
        </w:rPr>
        <w:t>2 </w:t>
      </w:r>
      <w:r w:rsidRPr="00912134">
        <w:t xml:space="preserve">panta pirmā daļa nosaka, ka </w:t>
      </w:r>
      <w:r w:rsidRPr="00912134">
        <w:rPr>
          <w:shd w:val="clear" w:color="auto" w:fill="FFFFFF"/>
        </w:rPr>
        <w:t xml:space="preserve">dzīvokļu īpašniekiem ir pienākums sešu mēnešu laikā no kopsapulces sasaukšanas parakstīt dzīvojamās mājas nodošanas – pieņemšanas aktu, ja 1) </w:t>
      </w:r>
      <w:r w:rsidRPr="00912134">
        <w:t>visi dzīvojamā mājā esošie privatizācijas objekti ir privatizēti šajā likumā noteiktajā kārtībā; 2) [..] pašvaldība ir izpildījusi šā likuma </w:t>
      </w:r>
      <w:hyperlink r:id="rId45" w:anchor="p51" w:history="1">
        <w:r w:rsidRPr="00912134">
          <w:rPr>
            <w:rFonts w:eastAsiaTheme="majorEastAsia"/>
          </w:rPr>
          <w:t>51.panta</w:t>
        </w:r>
      </w:hyperlink>
      <w:r w:rsidRPr="00912134">
        <w:t> otrajā daļā noteikto pienākumu; 3) nav iesniegts pieteikums par dzīvojamās mājas pārņemšanu, ievērojot šā likuma </w:t>
      </w:r>
      <w:hyperlink r:id="rId46" w:anchor="p51" w:history="1">
        <w:r w:rsidRPr="00912134">
          <w:rPr>
            <w:rFonts w:eastAsiaTheme="majorEastAsia"/>
          </w:rPr>
          <w:t>51.panta</w:t>
        </w:r>
      </w:hyperlink>
      <w:r w:rsidRPr="00912134">
        <w:t> piektās daļas noteikumus.</w:t>
      </w:r>
    </w:p>
    <w:p w14:paraId="0DCBA1A8" w14:textId="77777777" w:rsidR="002C0BCA" w:rsidRPr="00912134" w:rsidRDefault="002C0BCA" w:rsidP="00B06B30">
      <w:pPr>
        <w:ind w:firstLine="567"/>
        <w:jc w:val="both"/>
      </w:pPr>
      <w:r w:rsidRPr="00912134">
        <w:t>Ņemot vērā iepriekš minēto, secināms, ka iestājoties likuma „Par valsts un pašvaldību dzīvojamo māju privatizāciju” 51.</w:t>
      </w:r>
      <w:r w:rsidRPr="00912134">
        <w:rPr>
          <w:vertAlign w:val="superscript"/>
        </w:rPr>
        <w:t>2 </w:t>
      </w:r>
      <w:r w:rsidRPr="00912134">
        <w:t>panta pirmās daļas nosacījumiem un saņemot dzīvojamās mājas pilnvarotās personas iesniegumu pašvaldībā, dzīvojamās mājas pārvaldīšanas tiesības nododamas dzīvokļu īpašnieku pilnvarotajai personai.</w:t>
      </w:r>
    </w:p>
    <w:p w14:paraId="58056034" w14:textId="3B8F8A97" w:rsidR="002C0BCA" w:rsidRPr="00912134" w:rsidRDefault="002C0BCA" w:rsidP="00B06B30">
      <w:pPr>
        <w:ind w:firstLine="567"/>
        <w:jc w:val="both"/>
      </w:pPr>
      <w:r w:rsidRPr="00912134">
        <w:t>Pamatojoties uz Pašvaldību likuma 10. panta pirmās daļas 21. punktu, likuma „Par valsts un pašvaldību dzīvojamo māju privatizāciju” 51.</w:t>
      </w:r>
      <w:r w:rsidRPr="00912134">
        <w:rPr>
          <w:vertAlign w:val="superscript"/>
        </w:rPr>
        <w:t>2</w:t>
      </w:r>
      <w:r w:rsidRPr="00912134">
        <w:t xml:space="preserve"> panta pirmo daļu, Administratīvo teritoriju un apdzīvoto vietu likuma pārejas noteikumu 6. punktu, ievērojot dzīvokļu īpašnieku lēmumu, atklāti balsojot: </w:t>
      </w:r>
      <w:r w:rsidR="00B06B30" w:rsidRPr="00875212">
        <w:t>PAR - 1</w:t>
      </w:r>
      <w:r w:rsidR="00B06B30">
        <w:t>6</w:t>
      </w:r>
      <w:r w:rsidR="00B06B30" w:rsidRPr="00875212">
        <w:t xml:space="preserve"> (Ģirts Ante, Kristīne Briede</w:t>
      </w:r>
      <w:r w:rsidR="00B06B30">
        <w:t>,</w:t>
      </w:r>
      <w:r w:rsidR="00B06B30" w:rsidRPr="00875212">
        <w:rPr>
          <w:bCs/>
          <w:lang w:eastAsia="et-EE"/>
        </w:rPr>
        <w:t xml:space="preserve"> </w:t>
      </w:r>
      <w:r w:rsidR="00B06B30" w:rsidRPr="00875212">
        <w:t>Māris Feldmanis</w:t>
      </w:r>
      <w:r w:rsidR="00B06B30">
        <w:t>,</w:t>
      </w:r>
      <w:r w:rsidR="00B06B30" w:rsidRPr="00875212">
        <w:rPr>
          <w:bCs/>
          <w:lang w:eastAsia="et-EE"/>
        </w:rPr>
        <w:t xml:space="preserve"> </w:t>
      </w:r>
      <w:r w:rsidR="00B06B30">
        <w:rPr>
          <w:bCs/>
          <w:lang w:eastAsia="et-EE"/>
        </w:rPr>
        <w:t xml:space="preserve">Edgars Gaigalis, </w:t>
      </w:r>
      <w:r w:rsidR="00B06B30" w:rsidRPr="00875212">
        <w:rPr>
          <w:bCs/>
          <w:lang w:eastAsia="et-EE"/>
        </w:rPr>
        <w:t>Ivars Gorskis, Linda Karloviča, Edgars Laimiņš, Sintija Liekniņa, Sanita Olševska, Andris Podvinskis, Viesturs Reinfelds</w:t>
      </w:r>
      <w:r w:rsidR="00B06B30">
        <w:rPr>
          <w:bCs/>
          <w:lang w:eastAsia="et-EE"/>
        </w:rPr>
        <w:t>,</w:t>
      </w:r>
      <w:r w:rsidR="00B06B30" w:rsidRPr="00875212">
        <w:rPr>
          <w:bCs/>
          <w:lang w:eastAsia="et-EE"/>
        </w:rPr>
        <w:t xml:space="preserve"> Dace Reinika, Guntis Safranovičs, </w:t>
      </w:r>
      <w:r w:rsidR="00B06B30">
        <w:rPr>
          <w:bCs/>
          <w:lang w:eastAsia="et-EE"/>
        </w:rPr>
        <w:t xml:space="preserve">Andrejs Spridzāns, </w:t>
      </w:r>
      <w:r w:rsidR="00B06B30" w:rsidRPr="00875212">
        <w:rPr>
          <w:bCs/>
          <w:lang w:eastAsia="et-EE"/>
        </w:rPr>
        <w:t xml:space="preserve">Ivars Stanga, Indra Špela), </w:t>
      </w:r>
      <w:r w:rsidR="00B06B30" w:rsidRPr="00875212">
        <w:t xml:space="preserve">PRET – </w:t>
      </w:r>
      <w:r w:rsidR="00B06B30">
        <w:t>nav</w:t>
      </w:r>
      <w:r w:rsidR="00B06B30" w:rsidRPr="00875212">
        <w:t xml:space="preserve">, ATTURAS – </w:t>
      </w:r>
      <w:r w:rsidR="00B06B30">
        <w:t>nav</w:t>
      </w:r>
      <w:r w:rsidR="00B06B30" w:rsidRPr="00875212">
        <w:t xml:space="preserve">, </w:t>
      </w:r>
      <w:r w:rsidR="00B06B30" w:rsidRPr="00875212">
        <w:rPr>
          <w:rFonts w:eastAsia="Calibri"/>
          <w:lang w:eastAsia="en-US"/>
        </w:rPr>
        <w:t xml:space="preserve">NEBALSO – </w:t>
      </w:r>
      <w:r w:rsidR="00B06B30">
        <w:rPr>
          <w:rFonts w:eastAsia="Calibri"/>
          <w:lang w:eastAsia="en-US"/>
        </w:rPr>
        <w:t>nav</w:t>
      </w:r>
      <w:r w:rsidR="00B06B30" w:rsidRPr="00875212">
        <w:t xml:space="preserve">, </w:t>
      </w:r>
      <w:r w:rsidRPr="00912134">
        <w:t>Dobeles novada dome NOLEMJ:</w:t>
      </w:r>
    </w:p>
    <w:p w14:paraId="6148913E" w14:textId="77777777" w:rsidR="002C0BCA" w:rsidRPr="00912134" w:rsidRDefault="002C0BCA" w:rsidP="00B06B30">
      <w:pPr>
        <w:ind w:firstLine="720"/>
        <w:jc w:val="both"/>
      </w:pPr>
    </w:p>
    <w:p w14:paraId="17A2E032" w14:textId="719B2233" w:rsidR="00724122" w:rsidRDefault="002C0BCA" w:rsidP="00B06B30">
      <w:pPr>
        <w:pStyle w:val="ListParagraph"/>
        <w:numPr>
          <w:ilvl w:val="0"/>
          <w:numId w:val="64"/>
        </w:numPr>
        <w:jc w:val="both"/>
      </w:pPr>
      <w:r w:rsidRPr="00F5615F">
        <w:lastRenderedPageBreak/>
        <w:t xml:space="preserve">NODOT daudzdzīvokļu mājas ar 9 (deviņiem) dzīvokļu īpašumiem, trim saimniecības ēkām un zemes gabala 0,2144 ha platībā Kalna ielā 10, Aucē, Dobeles novadā, kadastra numurs 46050080808, pārvaldīšanas tiesības īpašnieku pilnvarotajai personai </w:t>
      </w:r>
      <w:r w:rsidR="006E4AE2">
        <w:t>[..]</w:t>
      </w:r>
      <w:r w:rsidRPr="00F5615F">
        <w:t>.</w:t>
      </w:r>
      <w:r w:rsidR="00583C66">
        <w:t xml:space="preserve"> </w:t>
      </w:r>
    </w:p>
    <w:p w14:paraId="6036E670" w14:textId="4C8EA6D4" w:rsidR="002C0BCA" w:rsidRPr="00F5615F" w:rsidRDefault="00583C66" w:rsidP="00B06B30">
      <w:pPr>
        <w:pStyle w:val="ListParagraph"/>
        <w:numPr>
          <w:ilvl w:val="0"/>
          <w:numId w:val="64"/>
        </w:numPr>
        <w:jc w:val="both"/>
      </w:pPr>
      <w:r>
        <w:t xml:space="preserve"> </w:t>
      </w:r>
      <w:r w:rsidR="002C0BCA" w:rsidRPr="00F5615F">
        <w:t xml:space="preserve">PILNVAROT Sabiedrību ar ierobežotu atbildību “AUCES KOMUNĀLIE PAKALPOJUMI” valdes locekli 1 (viena) mēneša laikā no lēmuma pieņemšanas dienas sagatavot un Dobeles novada pašvaldības vārdā parakstīt lēmuma 1. punktā dzīvojamās mājas, trīs (3) saimniecības ēku un zemes gabala nodošanas – pieņemšanas aktu. </w:t>
      </w:r>
    </w:p>
    <w:p w14:paraId="35333D1E" w14:textId="77777777" w:rsidR="002C0BCA" w:rsidRPr="00912134" w:rsidRDefault="002C0BCA" w:rsidP="00B06B30">
      <w:pPr>
        <w:ind w:left="426" w:hanging="426"/>
        <w:jc w:val="both"/>
        <w:rPr>
          <w:rFonts w:eastAsiaTheme="minorHAnsi"/>
          <w:kern w:val="2"/>
          <w14:ligatures w14:val="standardContextual"/>
        </w:rPr>
      </w:pPr>
    </w:p>
    <w:p w14:paraId="09BC66FE" w14:textId="77777777" w:rsidR="002C0BCA" w:rsidRPr="00912134" w:rsidRDefault="002C0BCA" w:rsidP="00B06B30">
      <w:pPr>
        <w:jc w:val="both"/>
        <w:rPr>
          <w:rFonts w:eastAsiaTheme="minorHAnsi"/>
          <w:kern w:val="2"/>
          <w14:ligatures w14:val="standardContextual"/>
        </w:rPr>
      </w:pPr>
    </w:p>
    <w:p w14:paraId="7B1723BE" w14:textId="77777777" w:rsidR="003F11C7" w:rsidRPr="007F5012" w:rsidRDefault="003F11C7" w:rsidP="00B06B30">
      <w:pPr>
        <w:spacing w:line="360" w:lineRule="auto"/>
        <w:jc w:val="both"/>
      </w:pPr>
      <w:r w:rsidRPr="007F5012">
        <w:t>Domes priekšsēdētājs</w:t>
      </w:r>
      <w:r w:rsidRPr="007F5012">
        <w:tab/>
      </w:r>
      <w:r w:rsidRPr="007F5012">
        <w:tab/>
      </w:r>
      <w:r w:rsidRPr="007F5012">
        <w:tab/>
      </w:r>
      <w:r w:rsidRPr="007F5012">
        <w:tab/>
      </w:r>
      <w:r w:rsidRPr="007F5012">
        <w:tab/>
      </w:r>
      <w:r w:rsidRPr="007F5012">
        <w:tab/>
      </w:r>
      <w:r w:rsidRPr="007F5012">
        <w:tab/>
      </w:r>
      <w:r w:rsidRPr="007F5012">
        <w:tab/>
      </w:r>
      <w:r w:rsidRPr="007F5012">
        <w:tab/>
        <w:t>I. Gorskis</w:t>
      </w:r>
    </w:p>
    <w:p w14:paraId="05018F88" w14:textId="0EE17A22" w:rsidR="002C0BCA" w:rsidRDefault="002C0BCA" w:rsidP="002C0BCA">
      <w:pPr>
        <w:ind w:right="-1"/>
      </w:pPr>
      <w:r>
        <w:br w:type="page"/>
      </w:r>
    </w:p>
    <w:p w14:paraId="25A3B304" w14:textId="77777777" w:rsidR="002C0BCA" w:rsidRPr="00686100" w:rsidRDefault="002C0BCA" w:rsidP="002C0BCA">
      <w:pPr>
        <w:tabs>
          <w:tab w:val="left" w:pos="-24212"/>
        </w:tabs>
        <w:jc w:val="center"/>
        <w:rPr>
          <w:sz w:val="20"/>
          <w:szCs w:val="20"/>
        </w:rPr>
      </w:pPr>
      <w:r w:rsidRPr="00686100">
        <w:rPr>
          <w:noProof/>
          <w:sz w:val="20"/>
          <w:szCs w:val="20"/>
        </w:rPr>
        <w:lastRenderedPageBreak/>
        <w:drawing>
          <wp:inline distT="0" distB="0" distL="0" distR="0" wp14:anchorId="7CADB544" wp14:editId="2F0FDB34">
            <wp:extent cx="676275" cy="752475"/>
            <wp:effectExtent l="0" t="0" r="9525" b="9525"/>
            <wp:docPr id="123625393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41768C3" w14:textId="77777777" w:rsidR="002C0BCA" w:rsidRPr="00686100" w:rsidRDefault="002C0BCA" w:rsidP="002C0BCA">
      <w:pPr>
        <w:pStyle w:val="Header"/>
        <w:jc w:val="center"/>
        <w:rPr>
          <w:sz w:val="20"/>
        </w:rPr>
      </w:pPr>
      <w:r w:rsidRPr="00686100">
        <w:rPr>
          <w:sz w:val="20"/>
        </w:rPr>
        <w:t>LATVIJAS REPUBLIKA</w:t>
      </w:r>
    </w:p>
    <w:p w14:paraId="611ABF2E" w14:textId="77777777" w:rsidR="002C0BCA" w:rsidRPr="00686100" w:rsidRDefault="002C0BCA" w:rsidP="002C0BCA">
      <w:pPr>
        <w:pStyle w:val="Header"/>
        <w:jc w:val="center"/>
        <w:rPr>
          <w:b/>
          <w:sz w:val="32"/>
          <w:szCs w:val="32"/>
        </w:rPr>
      </w:pPr>
      <w:r w:rsidRPr="00686100">
        <w:rPr>
          <w:b/>
          <w:sz w:val="32"/>
          <w:szCs w:val="32"/>
        </w:rPr>
        <w:t>DOBELES NOVADA DOME</w:t>
      </w:r>
    </w:p>
    <w:p w14:paraId="5A252658" w14:textId="77777777" w:rsidR="002C0BCA" w:rsidRPr="00686100" w:rsidRDefault="002C0BCA" w:rsidP="002C0BCA">
      <w:pPr>
        <w:pStyle w:val="Header"/>
        <w:jc w:val="center"/>
        <w:rPr>
          <w:sz w:val="16"/>
          <w:szCs w:val="16"/>
        </w:rPr>
      </w:pPr>
      <w:r w:rsidRPr="00686100">
        <w:rPr>
          <w:sz w:val="16"/>
          <w:szCs w:val="16"/>
        </w:rPr>
        <w:t>Brīvības iela 17, Dobele, Dobeles novads, LV-3701</w:t>
      </w:r>
    </w:p>
    <w:p w14:paraId="5E3CE79E" w14:textId="77777777" w:rsidR="002C0BCA" w:rsidRPr="00686100" w:rsidRDefault="002C0BCA" w:rsidP="002C0BCA">
      <w:pPr>
        <w:pStyle w:val="Header"/>
        <w:pBdr>
          <w:bottom w:val="double" w:sz="6" w:space="1" w:color="auto"/>
        </w:pBdr>
        <w:jc w:val="center"/>
        <w:rPr>
          <w:color w:val="000000"/>
          <w:sz w:val="16"/>
          <w:szCs w:val="16"/>
        </w:rPr>
      </w:pPr>
      <w:r w:rsidRPr="00686100">
        <w:rPr>
          <w:sz w:val="16"/>
          <w:szCs w:val="16"/>
        </w:rPr>
        <w:t xml:space="preserve">Tālr. 63707269, 63700137, 63720940, e-pasts </w:t>
      </w:r>
      <w:hyperlink r:id="rId47" w:history="1">
        <w:r w:rsidRPr="00686100">
          <w:rPr>
            <w:rStyle w:val="Hyperlink"/>
            <w:rFonts w:eastAsia="Calibri"/>
            <w:color w:val="000000"/>
            <w:sz w:val="16"/>
            <w:szCs w:val="16"/>
          </w:rPr>
          <w:t>dome@dobele.lv</w:t>
        </w:r>
      </w:hyperlink>
    </w:p>
    <w:p w14:paraId="618E7695" w14:textId="77777777" w:rsidR="002C0BCA" w:rsidRPr="00686100" w:rsidRDefault="002C0BCA" w:rsidP="002C0BCA">
      <w:pPr>
        <w:pStyle w:val="Default"/>
        <w:jc w:val="center"/>
        <w:rPr>
          <w:b/>
          <w:bCs/>
        </w:rPr>
      </w:pPr>
    </w:p>
    <w:p w14:paraId="31681855" w14:textId="77777777" w:rsidR="002C0BCA" w:rsidRPr="00686100" w:rsidRDefault="002C0BCA" w:rsidP="002C0BCA">
      <w:pPr>
        <w:jc w:val="center"/>
        <w:rPr>
          <w:b/>
        </w:rPr>
      </w:pPr>
      <w:r w:rsidRPr="00686100">
        <w:rPr>
          <w:b/>
        </w:rPr>
        <w:t>LĒMUMS</w:t>
      </w:r>
    </w:p>
    <w:p w14:paraId="017A456E" w14:textId="77777777" w:rsidR="002C0BCA" w:rsidRPr="00686100" w:rsidRDefault="002C0BCA" w:rsidP="002C0BCA">
      <w:pPr>
        <w:jc w:val="center"/>
        <w:rPr>
          <w:b/>
        </w:rPr>
      </w:pPr>
      <w:r w:rsidRPr="00686100">
        <w:rPr>
          <w:b/>
        </w:rPr>
        <w:t>Dobelē</w:t>
      </w:r>
    </w:p>
    <w:p w14:paraId="4AC64A8D" w14:textId="77777777" w:rsidR="002C0BCA" w:rsidRPr="00686100" w:rsidRDefault="002C0BCA" w:rsidP="002C0BCA">
      <w:pPr>
        <w:rPr>
          <w:b/>
        </w:rPr>
      </w:pPr>
    </w:p>
    <w:p w14:paraId="3426E8E7" w14:textId="200D8878" w:rsidR="002C0BCA" w:rsidRPr="00686100" w:rsidRDefault="002C0BCA" w:rsidP="002C0BCA">
      <w:pPr>
        <w:rPr>
          <w:b/>
        </w:rPr>
      </w:pPr>
      <w:r w:rsidRPr="00686100">
        <w:rPr>
          <w:b/>
        </w:rPr>
        <w:t>2025.</w:t>
      </w:r>
      <w:r w:rsidR="009A476B">
        <w:rPr>
          <w:b/>
        </w:rPr>
        <w:t xml:space="preserve"> </w:t>
      </w:r>
      <w:r w:rsidRPr="00686100">
        <w:rPr>
          <w:b/>
        </w:rPr>
        <w:t>gada 27.</w:t>
      </w:r>
      <w:r w:rsidR="009A476B">
        <w:rPr>
          <w:b/>
        </w:rPr>
        <w:t xml:space="preserve"> </w:t>
      </w:r>
      <w:r w:rsidRPr="00686100">
        <w:rPr>
          <w:b/>
        </w:rPr>
        <w:t>martā</w:t>
      </w:r>
      <w:r w:rsidRPr="00686100">
        <w:rPr>
          <w:b/>
        </w:rPr>
        <w:tab/>
      </w:r>
      <w:r w:rsidRPr="00686100">
        <w:rPr>
          <w:b/>
        </w:rPr>
        <w:tab/>
      </w:r>
      <w:r w:rsidRPr="00686100">
        <w:rPr>
          <w:b/>
        </w:rPr>
        <w:tab/>
      </w:r>
      <w:r w:rsidRPr="00686100">
        <w:rPr>
          <w:b/>
        </w:rPr>
        <w:tab/>
      </w:r>
      <w:r w:rsidRPr="00686100">
        <w:rPr>
          <w:b/>
        </w:rPr>
        <w:tab/>
      </w:r>
      <w:r w:rsidRPr="00686100">
        <w:rPr>
          <w:b/>
        </w:rPr>
        <w:tab/>
      </w:r>
      <w:r w:rsidRPr="00686100">
        <w:rPr>
          <w:b/>
        </w:rPr>
        <w:tab/>
      </w:r>
      <w:r w:rsidRPr="00686100">
        <w:rPr>
          <w:b/>
        </w:rPr>
        <w:tab/>
        <w:t>Nr.</w:t>
      </w:r>
      <w:r w:rsidR="003F11C7">
        <w:rPr>
          <w:b/>
        </w:rPr>
        <w:t>127</w:t>
      </w:r>
      <w:r w:rsidRPr="00686100">
        <w:rPr>
          <w:b/>
        </w:rPr>
        <w:t>/5</w:t>
      </w:r>
    </w:p>
    <w:p w14:paraId="53C1B784" w14:textId="77777777" w:rsidR="002C0BCA" w:rsidRPr="00686100" w:rsidRDefault="002C0BCA" w:rsidP="002C0BCA">
      <w:pPr>
        <w:jc w:val="center"/>
        <w:rPr>
          <w:b/>
          <w:u w:val="single"/>
        </w:rPr>
      </w:pPr>
    </w:p>
    <w:p w14:paraId="49AA1560" w14:textId="77777777" w:rsidR="002C0BCA" w:rsidRPr="00686100" w:rsidRDefault="002C0BCA" w:rsidP="002C0BCA">
      <w:pPr>
        <w:jc w:val="center"/>
        <w:rPr>
          <w:b/>
          <w:u w:val="single"/>
        </w:rPr>
      </w:pPr>
      <w:r w:rsidRPr="00686100">
        <w:rPr>
          <w:b/>
          <w:u w:val="single"/>
        </w:rPr>
        <w:t>Par daudzdzīvokļu dzīvojamās mājas Raiņa ielā 20, Aucē, Dobeles novadā, pārvaldīšanas tiesību nodošanu, ja dzīvojamā mājā privatizēti visi privatizācijas objekti</w:t>
      </w:r>
    </w:p>
    <w:p w14:paraId="1D02D639" w14:textId="77777777" w:rsidR="002C0BCA" w:rsidRPr="00686100" w:rsidRDefault="002C0BCA" w:rsidP="002C0BCA">
      <w:pPr>
        <w:ind w:firstLine="720"/>
      </w:pPr>
    </w:p>
    <w:p w14:paraId="10E11417" w14:textId="77777777" w:rsidR="002C0BCA" w:rsidRPr="00686100" w:rsidRDefault="002C0BCA" w:rsidP="002C0BCA">
      <w:pPr>
        <w:ind w:firstLine="720"/>
        <w:rPr>
          <w:color w:val="000000" w:themeColor="text1"/>
        </w:rPr>
      </w:pPr>
    </w:p>
    <w:p w14:paraId="25CC5F7E" w14:textId="437743D1" w:rsidR="002C0BCA" w:rsidRPr="00686100" w:rsidRDefault="002C0BCA" w:rsidP="00B06B30">
      <w:pPr>
        <w:ind w:firstLine="720"/>
        <w:jc w:val="both"/>
      </w:pPr>
      <w:r w:rsidRPr="00686100">
        <w:t xml:space="preserve">Dobeles novada pašvaldībā (turpmāk – pašvaldība) saņemts iesniegums no Sabiedrības ar ierobežotu atbildību “AUCES KOMUNĀLIE PAKALPOJUMI” (turpmāk – iesniedzēja), kurā lūgts nodot daudzdzīvokļu mājas Raiņa ielā 20, Aucē, Dobeles novadā, pārvaldīšanas tiesības dzīvokļu īpašnieku kopībai, dzīvokļu īpašnieku vārdā parakstoties pilnvarotajai personai </w:t>
      </w:r>
      <w:r w:rsidR="006E4AE2">
        <w:t>[..]</w:t>
      </w:r>
      <w:r w:rsidRPr="00686100">
        <w:t>.</w:t>
      </w:r>
    </w:p>
    <w:p w14:paraId="2C7833E6" w14:textId="77777777" w:rsidR="002C0BCA" w:rsidRPr="00686100" w:rsidRDefault="002C0BCA" w:rsidP="00B06B30">
      <w:pPr>
        <w:ind w:firstLine="720"/>
        <w:jc w:val="both"/>
      </w:pPr>
      <w:r w:rsidRPr="00686100">
        <w:t>Izskatot iesniedzējas iesniegumu, tam pievienotos dokumentus un pašvaldības rīcībā esošo informāciju, Dobeles novada dome konstatē:</w:t>
      </w:r>
    </w:p>
    <w:p w14:paraId="1A6BD134" w14:textId="44BBE57A" w:rsidR="002C0BCA" w:rsidRPr="00686100" w:rsidRDefault="002C0BCA" w:rsidP="00B06B30">
      <w:pPr>
        <w:ind w:firstLine="720"/>
        <w:jc w:val="both"/>
      </w:pPr>
      <w:r w:rsidRPr="00686100">
        <w:t xml:space="preserve">Iesniegumam pielikumā pievienots Dzīvojamās mājas Raiņa ielā 20, Aucē, Dobeles novadā dzīvokļu īpašnieku kopsapulces 2025.gada 17.februāra protokols Nr.15/2025, saskaņā ar kuru dzīvokļu īpašnieki pilnvarojuši </w:t>
      </w:r>
      <w:r w:rsidR="006E4AE2">
        <w:t>[..]</w:t>
      </w:r>
      <w:r w:rsidRPr="00686100">
        <w:t xml:space="preserve"> pārņemt daudzdzīvokļu mājas Raiņa ielā 20, Aucē, Dobeles novadā, pārvaldīšanas tiesības un noslēgt pārvaldīšanas pilnvarojuma līgumu ar iesniedzēju.</w:t>
      </w:r>
    </w:p>
    <w:p w14:paraId="354578C8" w14:textId="77777777" w:rsidR="002C0BCA" w:rsidRPr="00686100" w:rsidRDefault="002C0BCA" w:rsidP="00B06B30">
      <w:pPr>
        <w:ind w:firstLine="720"/>
        <w:jc w:val="both"/>
      </w:pPr>
      <w:r w:rsidRPr="00686100">
        <w:t>Pamatojoties uz pilnvarojuma līgumu pašvaldība pilnvarojusi iesniedzēju atbilstoši normatīvo aktu prasībām pārvaldīt dzīvojamo māju.</w:t>
      </w:r>
    </w:p>
    <w:p w14:paraId="45374FAC" w14:textId="77777777" w:rsidR="002C0BCA" w:rsidRPr="00686100" w:rsidRDefault="002C0BCA" w:rsidP="00B06B30">
      <w:pPr>
        <w:ind w:firstLine="720"/>
        <w:jc w:val="both"/>
      </w:pPr>
      <w:r w:rsidRPr="00686100">
        <w:t xml:space="preserve">Saskaņā ar Valsts vienotās datorizētās zemesgrāmatas datiem, īpašuma tiesības uz daudzdzīvokļu māju, garāžu un zemes gabalu 0,1062 ha platībā Raiņa ielā 20, Aucē, Dobeles novadā, kadastra numurs 46050060605, izbeigušās 2011.gada 28.oktobrī, jo visi privatizācijas objekti zemesgrāmatā reģistrēti uz privātpersonu vārda. </w:t>
      </w:r>
    </w:p>
    <w:p w14:paraId="75F84A1B" w14:textId="77777777" w:rsidR="002C0BCA" w:rsidRPr="00686100" w:rsidRDefault="002C0BCA" w:rsidP="00B06B30">
      <w:pPr>
        <w:ind w:firstLine="720"/>
        <w:jc w:val="both"/>
        <w:rPr>
          <w:kern w:val="1"/>
        </w:rPr>
      </w:pPr>
      <w:r w:rsidRPr="00686100">
        <w:t>Likuma „Par valsts un pašvaldību dzīvojamo māju privatizāciju” 51.</w:t>
      </w:r>
      <w:r w:rsidRPr="00686100">
        <w:rPr>
          <w:vertAlign w:val="superscript"/>
        </w:rPr>
        <w:t>2 </w:t>
      </w:r>
      <w:r w:rsidRPr="00686100">
        <w:t xml:space="preserve">panta pirmā daļa nosaka, ka </w:t>
      </w:r>
      <w:r w:rsidRPr="00686100">
        <w:rPr>
          <w:shd w:val="clear" w:color="auto" w:fill="FFFFFF"/>
        </w:rPr>
        <w:t xml:space="preserve">dzīvokļu īpašniekiem ir pienākums sešu mēnešu laikā no kopsapulces sasaukšanas parakstīt dzīvojamās mājas nodošanas – pieņemšanas aktu, ja 1) </w:t>
      </w:r>
      <w:r w:rsidRPr="00686100">
        <w:t>visi dzīvojamā mājā esošie privatizācijas objekti ir privatizēti šajā likumā noteiktajā kārtībā; 2) [..] pašvaldība ir izpildījusi šā likuma </w:t>
      </w:r>
      <w:hyperlink r:id="rId48" w:anchor="p51" w:history="1">
        <w:r w:rsidRPr="00686100">
          <w:rPr>
            <w:rFonts w:eastAsiaTheme="majorEastAsia"/>
          </w:rPr>
          <w:t>51.panta</w:t>
        </w:r>
      </w:hyperlink>
      <w:r w:rsidRPr="00686100">
        <w:t> otrajā daļā noteikto pienākumu; 3) nav iesniegts pieteikums par dzīvojamās mājas pārņemšanu, ievērojot šā likuma </w:t>
      </w:r>
      <w:hyperlink r:id="rId49" w:anchor="p51" w:history="1">
        <w:r w:rsidRPr="00686100">
          <w:rPr>
            <w:rFonts w:eastAsiaTheme="majorEastAsia"/>
          </w:rPr>
          <w:t>51.panta</w:t>
        </w:r>
      </w:hyperlink>
      <w:r w:rsidRPr="00686100">
        <w:t> piektās daļas noteikumus.</w:t>
      </w:r>
    </w:p>
    <w:p w14:paraId="513FD8BB" w14:textId="77777777" w:rsidR="002C0BCA" w:rsidRPr="00686100" w:rsidRDefault="002C0BCA" w:rsidP="00B06B30">
      <w:pPr>
        <w:ind w:firstLine="720"/>
        <w:jc w:val="both"/>
      </w:pPr>
      <w:r w:rsidRPr="00686100">
        <w:t>Ņemot vērā iepriekš minēto, secināms, ka iestājoties likuma „Par valsts un pašvaldību dzīvojamo māju privatizāciju” 51.</w:t>
      </w:r>
      <w:r w:rsidRPr="00686100">
        <w:rPr>
          <w:vertAlign w:val="superscript"/>
        </w:rPr>
        <w:t>2 </w:t>
      </w:r>
      <w:r w:rsidRPr="00686100">
        <w:t>panta pirmās daļas nosacījumiem un saņemot dzīvojamās mājas pilnvarotās personas iesniegumu pašvaldībā, dzīvojamās mājas, garāžas un zemes gabala pārvaldīšanas tiesības nododamas dzīvokļu īpašnieku pilnvarotajai personai.</w:t>
      </w:r>
    </w:p>
    <w:p w14:paraId="196A5F91" w14:textId="0C6F1C16" w:rsidR="002C0BCA" w:rsidRPr="00686100" w:rsidRDefault="002C0BCA" w:rsidP="00B06B30">
      <w:pPr>
        <w:ind w:firstLine="720"/>
        <w:jc w:val="both"/>
        <w:rPr>
          <w:shd w:val="clear" w:color="auto" w:fill="FFFFFF"/>
        </w:rPr>
      </w:pPr>
      <w:r w:rsidRPr="00686100">
        <w:t>Pamatojoties uz Pašvaldību likuma 10. panta pirmās daļas 21. punktu, likuma „Par valsts un pašvaldību dzīvojamo māju privatizāciju” 51.</w:t>
      </w:r>
      <w:r w:rsidRPr="00686100">
        <w:rPr>
          <w:vertAlign w:val="superscript"/>
        </w:rPr>
        <w:t>2</w:t>
      </w:r>
      <w:r w:rsidRPr="00686100">
        <w:t xml:space="preserve"> panta pirmo daļu, Administratīvo teritoriju un apdzīvoto vietu likuma pārejas noteikumu 6. punktu, ievērojot dzīvokļu īpašnieku lēmumu, atklāti balsojot: </w:t>
      </w:r>
      <w:r w:rsidR="00B06B30" w:rsidRPr="00875212">
        <w:t>PAR - 1</w:t>
      </w:r>
      <w:r w:rsidR="00B06B30">
        <w:t>6</w:t>
      </w:r>
      <w:r w:rsidR="00B06B30" w:rsidRPr="00875212">
        <w:t xml:space="preserve"> (Ģirts Ante, Kristīne Briede</w:t>
      </w:r>
      <w:r w:rsidR="00B06B30">
        <w:t>,</w:t>
      </w:r>
      <w:r w:rsidR="00B06B30" w:rsidRPr="00875212">
        <w:rPr>
          <w:bCs/>
          <w:lang w:eastAsia="et-EE"/>
        </w:rPr>
        <w:t xml:space="preserve"> </w:t>
      </w:r>
      <w:r w:rsidR="00B06B30" w:rsidRPr="00875212">
        <w:t>Māris Feldmanis</w:t>
      </w:r>
      <w:r w:rsidR="00B06B30">
        <w:t>,</w:t>
      </w:r>
      <w:r w:rsidR="00B06B30" w:rsidRPr="00875212">
        <w:rPr>
          <w:bCs/>
          <w:lang w:eastAsia="et-EE"/>
        </w:rPr>
        <w:t xml:space="preserve"> </w:t>
      </w:r>
      <w:r w:rsidR="00B06B30">
        <w:rPr>
          <w:bCs/>
          <w:lang w:eastAsia="et-EE"/>
        </w:rPr>
        <w:t xml:space="preserve">Edgars Gaigalis, </w:t>
      </w:r>
      <w:r w:rsidR="00B06B30" w:rsidRPr="00875212">
        <w:rPr>
          <w:bCs/>
          <w:lang w:eastAsia="et-EE"/>
        </w:rPr>
        <w:t>Ivars Gorskis, Linda Karloviča, Edgars Laimiņš, Sintija Liekniņa, Sanita Olševska, Andris Podvinskis, Viesturs Reinfelds</w:t>
      </w:r>
      <w:r w:rsidR="00B06B30">
        <w:rPr>
          <w:bCs/>
          <w:lang w:eastAsia="et-EE"/>
        </w:rPr>
        <w:t>,</w:t>
      </w:r>
      <w:r w:rsidR="00B06B30" w:rsidRPr="00875212">
        <w:rPr>
          <w:bCs/>
          <w:lang w:eastAsia="et-EE"/>
        </w:rPr>
        <w:t xml:space="preserve"> Dace Reinika, Guntis Safranovičs, </w:t>
      </w:r>
      <w:r w:rsidR="00B06B30">
        <w:rPr>
          <w:bCs/>
          <w:lang w:eastAsia="et-EE"/>
        </w:rPr>
        <w:t xml:space="preserve">Andrejs Spridzāns, </w:t>
      </w:r>
      <w:r w:rsidR="00B06B30" w:rsidRPr="00875212">
        <w:rPr>
          <w:bCs/>
          <w:lang w:eastAsia="et-EE"/>
        </w:rPr>
        <w:t xml:space="preserve">Ivars Stanga, Indra Špela), </w:t>
      </w:r>
      <w:r w:rsidR="00B06B30" w:rsidRPr="00875212">
        <w:t xml:space="preserve">PRET – </w:t>
      </w:r>
      <w:r w:rsidR="00B06B30">
        <w:t>nav</w:t>
      </w:r>
      <w:r w:rsidR="00B06B30" w:rsidRPr="00875212">
        <w:t xml:space="preserve">, ATTURAS – </w:t>
      </w:r>
      <w:r w:rsidR="00B06B30">
        <w:t>nav</w:t>
      </w:r>
      <w:r w:rsidR="00B06B30" w:rsidRPr="00875212">
        <w:t xml:space="preserve">, </w:t>
      </w:r>
      <w:r w:rsidR="00B06B30" w:rsidRPr="00875212">
        <w:rPr>
          <w:rFonts w:eastAsia="Calibri"/>
          <w:lang w:eastAsia="en-US"/>
        </w:rPr>
        <w:t xml:space="preserve">NEBALSO – </w:t>
      </w:r>
      <w:r w:rsidR="00B06B30">
        <w:rPr>
          <w:rFonts w:eastAsia="Calibri"/>
          <w:lang w:eastAsia="en-US"/>
        </w:rPr>
        <w:t>nav</w:t>
      </w:r>
      <w:r w:rsidR="00B06B30" w:rsidRPr="00875212">
        <w:t xml:space="preserve">, </w:t>
      </w:r>
      <w:r w:rsidRPr="00686100">
        <w:t>Dobeles novada dome NOLEMJ:</w:t>
      </w:r>
    </w:p>
    <w:p w14:paraId="20E10B27" w14:textId="77777777" w:rsidR="002C0BCA" w:rsidRPr="00686100" w:rsidRDefault="002C0BCA" w:rsidP="00B06B30">
      <w:pPr>
        <w:ind w:firstLine="720"/>
        <w:jc w:val="both"/>
      </w:pPr>
    </w:p>
    <w:p w14:paraId="7475A9F6" w14:textId="635060D1" w:rsidR="002C0BCA" w:rsidRPr="00686100" w:rsidRDefault="002C0BCA" w:rsidP="00B06B30">
      <w:pPr>
        <w:pStyle w:val="ListParagraph"/>
        <w:numPr>
          <w:ilvl w:val="6"/>
          <w:numId w:val="65"/>
        </w:numPr>
        <w:ind w:left="426" w:hanging="426"/>
        <w:jc w:val="both"/>
      </w:pPr>
      <w:r w:rsidRPr="00686100">
        <w:t xml:space="preserve">NODOT daudzdzīvokļu mājas ar 4 (četriem) dzīvokļu īpašumiem, garāžas un zemes gabala 0,1062 ha platībā Raiņa ielā 20, Aucē, Dobeles novadā, kadastra numurs 46050060605, pārvaldīšanas tiesības īpašnieku pilnvarotajai personai </w:t>
      </w:r>
      <w:r w:rsidR="006E4AE2">
        <w:t>[..]</w:t>
      </w:r>
      <w:r w:rsidRPr="00686100">
        <w:t>.</w:t>
      </w:r>
    </w:p>
    <w:p w14:paraId="6106378E" w14:textId="77777777" w:rsidR="002C0BCA" w:rsidRPr="00686100" w:rsidRDefault="002C0BCA" w:rsidP="00B06B30">
      <w:pPr>
        <w:pStyle w:val="ListParagraph"/>
        <w:numPr>
          <w:ilvl w:val="6"/>
          <w:numId w:val="65"/>
        </w:numPr>
        <w:ind w:left="426" w:hanging="426"/>
        <w:jc w:val="both"/>
      </w:pPr>
      <w:r w:rsidRPr="00686100">
        <w:t xml:space="preserve">PILNVAROT Sabiedrību ar ierobežotu atbildību “AUCES KOMUNĀLIE PAKALPOJUMI” valdes locekli 1 (viena) mēneša laikā no lēmuma pieņemšanas dienas sagatavot un Dobeles novada pašvaldības vārdā parakstīt lēmuma 1. punktā dzīvojamās mājas, garāžas un zemes gabala nodošanas – pieņemšanas aktu. </w:t>
      </w:r>
    </w:p>
    <w:p w14:paraId="468E1FB9" w14:textId="77777777" w:rsidR="002C0BCA" w:rsidRPr="00686100" w:rsidRDefault="002C0BCA" w:rsidP="00B06B30">
      <w:pPr>
        <w:jc w:val="both"/>
        <w:rPr>
          <w:rFonts w:eastAsiaTheme="minorHAnsi"/>
          <w:kern w:val="2"/>
          <w14:ligatures w14:val="standardContextual"/>
        </w:rPr>
      </w:pPr>
    </w:p>
    <w:p w14:paraId="5563CD94" w14:textId="77777777" w:rsidR="002C0BCA" w:rsidRPr="00686100" w:rsidRDefault="002C0BCA" w:rsidP="00B06B30">
      <w:pPr>
        <w:jc w:val="both"/>
        <w:rPr>
          <w:rFonts w:eastAsiaTheme="minorHAnsi"/>
          <w:kern w:val="2"/>
          <w14:ligatures w14:val="standardContextual"/>
        </w:rPr>
      </w:pPr>
    </w:p>
    <w:p w14:paraId="23425EB2" w14:textId="77777777" w:rsidR="003F11C7" w:rsidRPr="007F5012" w:rsidRDefault="003F11C7" w:rsidP="00B06B30">
      <w:pPr>
        <w:spacing w:line="360" w:lineRule="auto"/>
        <w:jc w:val="both"/>
      </w:pPr>
      <w:r w:rsidRPr="007F5012">
        <w:t>Domes priekšsēdētājs</w:t>
      </w:r>
      <w:r w:rsidRPr="007F5012">
        <w:tab/>
      </w:r>
      <w:r w:rsidRPr="007F5012">
        <w:tab/>
      </w:r>
      <w:r w:rsidRPr="007F5012">
        <w:tab/>
      </w:r>
      <w:r w:rsidRPr="007F5012">
        <w:tab/>
      </w:r>
      <w:r w:rsidRPr="007F5012">
        <w:tab/>
      </w:r>
      <w:r w:rsidRPr="007F5012">
        <w:tab/>
      </w:r>
      <w:r w:rsidRPr="007F5012">
        <w:tab/>
      </w:r>
      <w:r w:rsidRPr="007F5012">
        <w:tab/>
      </w:r>
      <w:r w:rsidRPr="007F5012">
        <w:tab/>
        <w:t>I. Gorskis</w:t>
      </w:r>
    </w:p>
    <w:p w14:paraId="108FDE0B" w14:textId="4239175F" w:rsidR="002C0BCA" w:rsidRDefault="002C0BCA" w:rsidP="002C0BCA">
      <w:pPr>
        <w:ind w:right="-1"/>
      </w:pPr>
      <w:r>
        <w:br w:type="page"/>
      </w:r>
    </w:p>
    <w:p w14:paraId="69DF7CB4" w14:textId="77777777" w:rsidR="002C0BCA" w:rsidRPr="00A175C3" w:rsidRDefault="002C0BCA" w:rsidP="002C0BCA">
      <w:pPr>
        <w:tabs>
          <w:tab w:val="left" w:pos="-24212"/>
        </w:tabs>
        <w:jc w:val="center"/>
      </w:pPr>
      <w:r w:rsidRPr="00A175C3">
        <w:rPr>
          <w:noProof/>
        </w:rPr>
        <w:lastRenderedPageBreak/>
        <w:drawing>
          <wp:inline distT="0" distB="0" distL="0" distR="0" wp14:anchorId="0E592A24" wp14:editId="0DB26F2A">
            <wp:extent cx="676275" cy="752475"/>
            <wp:effectExtent l="0" t="0" r="9525" b="9525"/>
            <wp:docPr id="82198946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DC00718" w14:textId="77777777" w:rsidR="002C0BCA" w:rsidRPr="00A175C3" w:rsidRDefault="002C0BCA" w:rsidP="002C0BCA">
      <w:pPr>
        <w:pStyle w:val="Header"/>
        <w:jc w:val="center"/>
        <w:rPr>
          <w:sz w:val="20"/>
          <w:szCs w:val="20"/>
        </w:rPr>
      </w:pPr>
      <w:r w:rsidRPr="00A175C3">
        <w:rPr>
          <w:sz w:val="20"/>
          <w:szCs w:val="20"/>
        </w:rPr>
        <w:t>LATVIJAS REPUBLIKA</w:t>
      </w:r>
    </w:p>
    <w:p w14:paraId="0ADCE74F" w14:textId="77777777" w:rsidR="002C0BCA" w:rsidRPr="00A175C3" w:rsidRDefault="002C0BCA" w:rsidP="002C0BCA">
      <w:pPr>
        <w:pStyle w:val="Header"/>
        <w:jc w:val="center"/>
        <w:rPr>
          <w:b/>
          <w:sz w:val="32"/>
          <w:szCs w:val="32"/>
        </w:rPr>
      </w:pPr>
      <w:r w:rsidRPr="00A175C3">
        <w:rPr>
          <w:b/>
          <w:sz w:val="32"/>
          <w:szCs w:val="32"/>
        </w:rPr>
        <w:t>DOBELES NOVADA DOME</w:t>
      </w:r>
    </w:p>
    <w:p w14:paraId="57A26F08" w14:textId="77777777" w:rsidR="002C0BCA" w:rsidRPr="00A175C3" w:rsidRDefault="002C0BCA" w:rsidP="002C0BCA">
      <w:pPr>
        <w:pStyle w:val="Header"/>
        <w:jc w:val="center"/>
        <w:rPr>
          <w:sz w:val="16"/>
          <w:szCs w:val="16"/>
        </w:rPr>
      </w:pPr>
      <w:r w:rsidRPr="00A175C3">
        <w:rPr>
          <w:sz w:val="16"/>
          <w:szCs w:val="16"/>
        </w:rPr>
        <w:t>Brīvības iela 17, Dobele, Dobeles novads, LV-3701</w:t>
      </w:r>
    </w:p>
    <w:p w14:paraId="0D8A5BA1" w14:textId="77777777" w:rsidR="002C0BCA" w:rsidRPr="00A175C3" w:rsidRDefault="002C0BCA" w:rsidP="002C0BCA">
      <w:pPr>
        <w:pStyle w:val="Header"/>
        <w:pBdr>
          <w:bottom w:val="double" w:sz="6" w:space="1" w:color="auto"/>
        </w:pBdr>
        <w:jc w:val="center"/>
        <w:rPr>
          <w:sz w:val="16"/>
          <w:szCs w:val="16"/>
        </w:rPr>
      </w:pPr>
      <w:r w:rsidRPr="00A175C3">
        <w:rPr>
          <w:sz w:val="16"/>
          <w:szCs w:val="16"/>
        </w:rPr>
        <w:t>Tālr. 63707269, 63700137, 63720940, e-</w:t>
      </w:r>
      <w:r w:rsidRPr="00B43786">
        <w:rPr>
          <w:sz w:val="16"/>
          <w:szCs w:val="16"/>
        </w:rPr>
        <w:t xml:space="preserve">pasts </w:t>
      </w:r>
      <w:hyperlink r:id="rId50" w:history="1">
        <w:r w:rsidRPr="00B43786">
          <w:rPr>
            <w:rStyle w:val="Hyperlink"/>
            <w:rFonts w:eastAsia="Calibri"/>
            <w:color w:val="auto"/>
            <w:sz w:val="16"/>
            <w:szCs w:val="16"/>
          </w:rPr>
          <w:t>dome@dobele.lv</w:t>
        </w:r>
      </w:hyperlink>
    </w:p>
    <w:p w14:paraId="0FE9DB2D" w14:textId="77777777" w:rsidR="002C0BCA" w:rsidRPr="00A175C3" w:rsidRDefault="002C0BCA" w:rsidP="002C0BCA">
      <w:pPr>
        <w:pStyle w:val="Default"/>
        <w:jc w:val="center"/>
        <w:rPr>
          <w:b/>
          <w:bCs/>
          <w:color w:val="auto"/>
        </w:rPr>
      </w:pPr>
    </w:p>
    <w:p w14:paraId="1989FCDB" w14:textId="77777777" w:rsidR="002C0BCA" w:rsidRPr="00A175C3" w:rsidRDefault="002C0BCA" w:rsidP="002C0BCA">
      <w:pPr>
        <w:jc w:val="center"/>
        <w:rPr>
          <w:b/>
        </w:rPr>
      </w:pPr>
      <w:r w:rsidRPr="00A175C3">
        <w:rPr>
          <w:b/>
        </w:rPr>
        <w:t>LĒMUMS</w:t>
      </w:r>
    </w:p>
    <w:p w14:paraId="5DB6172D" w14:textId="77777777" w:rsidR="002C0BCA" w:rsidRPr="00A175C3" w:rsidRDefault="002C0BCA" w:rsidP="002C0BCA">
      <w:pPr>
        <w:jc w:val="center"/>
        <w:rPr>
          <w:b/>
        </w:rPr>
      </w:pPr>
      <w:r w:rsidRPr="00A175C3">
        <w:rPr>
          <w:b/>
        </w:rPr>
        <w:t>Dobelē</w:t>
      </w:r>
    </w:p>
    <w:p w14:paraId="2DA40D57" w14:textId="77777777" w:rsidR="002C0BCA" w:rsidRPr="00A175C3" w:rsidRDefault="002C0BCA" w:rsidP="002C0BCA">
      <w:pPr>
        <w:rPr>
          <w:b/>
        </w:rPr>
      </w:pPr>
    </w:p>
    <w:p w14:paraId="09A07CFA" w14:textId="4DD4A687" w:rsidR="002C0BCA" w:rsidRPr="00A175C3" w:rsidRDefault="002C0BCA" w:rsidP="002C0BCA">
      <w:pPr>
        <w:rPr>
          <w:b/>
        </w:rPr>
      </w:pPr>
      <w:r w:rsidRPr="00A175C3">
        <w:rPr>
          <w:b/>
        </w:rPr>
        <w:t>2025.</w:t>
      </w:r>
      <w:r w:rsidR="00B43786">
        <w:rPr>
          <w:b/>
        </w:rPr>
        <w:t xml:space="preserve"> </w:t>
      </w:r>
      <w:r w:rsidRPr="00A175C3">
        <w:rPr>
          <w:b/>
        </w:rPr>
        <w:t>gada 27.</w:t>
      </w:r>
      <w:r w:rsidR="00B43786">
        <w:rPr>
          <w:b/>
        </w:rPr>
        <w:t xml:space="preserve"> </w:t>
      </w:r>
      <w:r w:rsidRPr="00A175C3">
        <w:rPr>
          <w:b/>
        </w:rPr>
        <w:t>martā</w:t>
      </w:r>
      <w:r w:rsidRPr="00A175C3">
        <w:rPr>
          <w:b/>
        </w:rPr>
        <w:tab/>
      </w:r>
      <w:r w:rsidRPr="00A175C3">
        <w:rPr>
          <w:b/>
        </w:rPr>
        <w:tab/>
      </w:r>
      <w:r w:rsidRPr="00A175C3">
        <w:rPr>
          <w:b/>
        </w:rPr>
        <w:tab/>
      </w:r>
      <w:r w:rsidRPr="00A175C3">
        <w:rPr>
          <w:b/>
        </w:rPr>
        <w:tab/>
      </w:r>
      <w:r w:rsidRPr="00A175C3">
        <w:rPr>
          <w:b/>
        </w:rPr>
        <w:tab/>
      </w:r>
      <w:r w:rsidRPr="00A175C3">
        <w:rPr>
          <w:b/>
        </w:rPr>
        <w:tab/>
      </w:r>
      <w:r w:rsidRPr="00A175C3">
        <w:rPr>
          <w:b/>
        </w:rPr>
        <w:tab/>
      </w:r>
      <w:r w:rsidRPr="00A175C3">
        <w:rPr>
          <w:b/>
        </w:rPr>
        <w:tab/>
        <w:t>Nr.</w:t>
      </w:r>
      <w:r w:rsidR="003F11C7">
        <w:rPr>
          <w:b/>
        </w:rPr>
        <w:t>128</w:t>
      </w:r>
      <w:r w:rsidRPr="00A175C3">
        <w:rPr>
          <w:b/>
        </w:rPr>
        <w:t>/5</w:t>
      </w:r>
    </w:p>
    <w:p w14:paraId="6CE74966" w14:textId="77777777" w:rsidR="002C0BCA" w:rsidRPr="00A175C3" w:rsidRDefault="002C0BCA" w:rsidP="002C0BCA">
      <w:pPr>
        <w:jc w:val="center"/>
        <w:rPr>
          <w:b/>
        </w:rPr>
      </w:pPr>
    </w:p>
    <w:p w14:paraId="7FF7D24D" w14:textId="77777777" w:rsidR="002C0BCA" w:rsidRPr="00A175C3" w:rsidRDefault="002C0BCA" w:rsidP="002C0BCA">
      <w:pPr>
        <w:jc w:val="center"/>
        <w:rPr>
          <w:b/>
          <w:u w:val="single"/>
        </w:rPr>
      </w:pPr>
      <w:r w:rsidRPr="00A175C3">
        <w:rPr>
          <w:b/>
          <w:u w:val="single"/>
        </w:rPr>
        <w:t>Par daudzdzīvokļu dzīvojamās mājas Bēnes ielā 3, Aucē, Dobeles novadā, pārvaldīšanas tiesību nodošanu, ja dzīvojamā mājā privatizēti visi privatizācijas objekti</w:t>
      </w:r>
    </w:p>
    <w:p w14:paraId="614BC4BD" w14:textId="77777777" w:rsidR="002C0BCA" w:rsidRPr="00A175C3" w:rsidRDefault="002C0BCA" w:rsidP="002C0BCA">
      <w:pPr>
        <w:ind w:firstLine="720"/>
      </w:pPr>
    </w:p>
    <w:p w14:paraId="32C76EBD" w14:textId="77777777" w:rsidR="002C0BCA" w:rsidRPr="00A175C3" w:rsidRDefault="002C0BCA" w:rsidP="002C0BCA">
      <w:pPr>
        <w:ind w:firstLine="720"/>
      </w:pPr>
    </w:p>
    <w:p w14:paraId="27F0079A" w14:textId="2634C051" w:rsidR="002C0BCA" w:rsidRPr="00A175C3" w:rsidRDefault="002C0BCA" w:rsidP="007747DB">
      <w:pPr>
        <w:ind w:firstLine="567"/>
        <w:jc w:val="both"/>
      </w:pPr>
      <w:r w:rsidRPr="00A175C3">
        <w:t xml:space="preserve">Dobeles novada pašvaldībā (turpmāk – pašvaldība) saņemts iesniegums no Sabiedrības ar ierobežotu atbildību “AUCES KOMUNĀLIE PAKALPOJUMI” (turpmāk – iesniedzēja), kurā lūgts nodot daudzdzīvokļu mājas Bēnes ielā 3, Aucē, Dobeles novadā, pārvaldīšanas tiesības dzīvokļu īpašnieku kopībai, dzīvokļu īpašnieku vārdā parakstoties pilnvarotajai personai </w:t>
      </w:r>
      <w:r w:rsidR="006E4AE2">
        <w:t>[..]</w:t>
      </w:r>
      <w:r w:rsidRPr="00A175C3">
        <w:t xml:space="preserve"> un </w:t>
      </w:r>
      <w:r w:rsidR="006E4AE2">
        <w:t>[..]</w:t>
      </w:r>
      <w:r w:rsidRPr="00A175C3">
        <w:t>.</w:t>
      </w:r>
    </w:p>
    <w:p w14:paraId="3E60689A" w14:textId="77777777" w:rsidR="002C0BCA" w:rsidRPr="00A175C3" w:rsidRDefault="002C0BCA" w:rsidP="007747DB">
      <w:pPr>
        <w:ind w:firstLine="567"/>
        <w:jc w:val="both"/>
      </w:pPr>
      <w:r w:rsidRPr="00A175C3">
        <w:t>Izskatot iesniedzējas iesniegumu, tam pievienotos dokumentus un pašvaldības rīcībā esošo informāciju, Dobeles novada dome konstatē:</w:t>
      </w:r>
    </w:p>
    <w:p w14:paraId="1399A4A1" w14:textId="4FBC4507" w:rsidR="002C0BCA" w:rsidRPr="00A175C3" w:rsidRDefault="002C0BCA" w:rsidP="007747DB">
      <w:pPr>
        <w:ind w:firstLine="567"/>
        <w:jc w:val="both"/>
      </w:pPr>
      <w:r w:rsidRPr="00A175C3">
        <w:t xml:space="preserve">Iesniegumam pielikumā pievienots Dzīvojamās mājas Bēnes ielā 3, Aucē, Dobeles novadā dzīvokļu īpašnieku kopsapulces 2025.gada 26.februāra protokols Nr.19/2025, saskaņā ar kuru dzīvokļu īpašnieki pilnvarojuši </w:t>
      </w:r>
      <w:r w:rsidR="006E4AE2">
        <w:t>[..]</w:t>
      </w:r>
      <w:r w:rsidRPr="00A175C3">
        <w:t xml:space="preserve"> un </w:t>
      </w:r>
      <w:r w:rsidR="006E4AE2">
        <w:t>[..]</w:t>
      </w:r>
      <w:r w:rsidRPr="00A175C3">
        <w:t xml:space="preserve"> pārņemt daudzdzīvokļu mājas Bēnes ielā 3, Aucē, Dobeles novadā, pārvaldīšanas tiesības un noslēgt pārvaldīšanas pilnvarojuma līgumu ar iesniedzēju.</w:t>
      </w:r>
    </w:p>
    <w:p w14:paraId="084D6F50" w14:textId="77777777" w:rsidR="002C0BCA" w:rsidRPr="00A175C3" w:rsidRDefault="002C0BCA" w:rsidP="007747DB">
      <w:pPr>
        <w:ind w:firstLine="567"/>
        <w:jc w:val="both"/>
      </w:pPr>
      <w:r w:rsidRPr="00A175C3">
        <w:t>Pamatojoties uz pilnvarojuma līgumu pašvaldība pilnvarojusi iesniedzēju atbilstoši normatīvo aktu prasībām pārvaldīt dzīvojamo māju.</w:t>
      </w:r>
    </w:p>
    <w:p w14:paraId="1DB3F3BB" w14:textId="77777777" w:rsidR="002C0BCA" w:rsidRPr="00A175C3" w:rsidRDefault="002C0BCA" w:rsidP="007747DB">
      <w:pPr>
        <w:ind w:firstLine="567"/>
        <w:jc w:val="both"/>
      </w:pPr>
      <w:r w:rsidRPr="00A175C3">
        <w:t xml:space="preserve">Saskaņā ar Valsts vienotās datorizētās zemesgrāmatas datiem, īpašuma tiesības uz daudzdzīvokļu māju un zemes gabalu 0,3545 ha platībā Bēnes ielā 3, Aucē, Dobeles novadā, kadastra numurs 46050111105, izbeigušās 2011.gada 28.oktobrī, jo visi dzīvokļu īpašumi zemesgrāmatā reģistrēti uz privātpersonu vārda. </w:t>
      </w:r>
    </w:p>
    <w:p w14:paraId="1B9A1218" w14:textId="77777777" w:rsidR="002C0BCA" w:rsidRPr="00A175C3" w:rsidRDefault="002C0BCA" w:rsidP="007747DB">
      <w:pPr>
        <w:ind w:firstLine="720"/>
        <w:jc w:val="both"/>
        <w:rPr>
          <w:kern w:val="1"/>
        </w:rPr>
      </w:pPr>
      <w:r w:rsidRPr="00A175C3">
        <w:t>Likuma „Par valsts un pašvaldību dzīvojamo māju privatizāciju” 51.</w:t>
      </w:r>
      <w:r w:rsidRPr="00A175C3">
        <w:rPr>
          <w:vertAlign w:val="superscript"/>
        </w:rPr>
        <w:t>2 </w:t>
      </w:r>
      <w:r w:rsidRPr="00A175C3">
        <w:t xml:space="preserve">panta pirmā daļa nosaka, ka </w:t>
      </w:r>
      <w:r w:rsidRPr="00A175C3">
        <w:rPr>
          <w:shd w:val="clear" w:color="auto" w:fill="FFFFFF"/>
        </w:rPr>
        <w:t xml:space="preserve">dzīvokļu īpašniekiem ir pienākums sešu mēnešu laikā no kopsapulces sasaukšanas parakstīt dzīvojamās mājas nodošanas – pieņemšanas aktu, ja 1) </w:t>
      </w:r>
      <w:r w:rsidRPr="00A175C3">
        <w:t>visi dzīvojamā mājā esošie privatizācijas objekti ir privatizēti šajā likumā noteiktajā kārtībā; 2) [..] pašvaldība ir izpildījusi šā likuma </w:t>
      </w:r>
      <w:hyperlink r:id="rId51" w:anchor="p51" w:history="1">
        <w:r w:rsidRPr="00A175C3">
          <w:rPr>
            <w:rFonts w:eastAsiaTheme="majorEastAsia"/>
          </w:rPr>
          <w:t>51.panta</w:t>
        </w:r>
      </w:hyperlink>
      <w:r w:rsidRPr="00A175C3">
        <w:t> otrajā daļā noteikto pienākumu; 3) nav iesniegts pieteikums par dzīvojamās mājas pārņemšanu, ievērojot šā likuma </w:t>
      </w:r>
      <w:hyperlink r:id="rId52" w:anchor="p51" w:history="1">
        <w:r w:rsidRPr="00A175C3">
          <w:rPr>
            <w:rFonts w:eastAsiaTheme="majorEastAsia"/>
          </w:rPr>
          <w:t>51.panta</w:t>
        </w:r>
      </w:hyperlink>
      <w:r w:rsidRPr="00A175C3">
        <w:t> piektās daļas noteikumus.</w:t>
      </w:r>
    </w:p>
    <w:p w14:paraId="00B4EF4D" w14:textId="77777777" w:rsidR="002C0BCA" w:rsidRPr="00A175C3" w:rsidRDefault="002C0BCA" w:rsidP="007747DB">
      <w:pPr>
        <w:ind w:firstLine="720"/>
        <w:jc w:val="both"/>
      </w:pPr>
      <w:r w:rsidRPr="00A175C3">
        <w:t>Ņemot vērā iepriekš minēto, secināms, ka iestājoties likuma „Par valsts un pašvaldību dzīvojamo māju privatizāciju” 51.</w:t>
      </w:r>
      <w:r w:rsidRPr="00A175C3">
        <w:rPr>
          <w:vertAlign w:val="superscript"/>
        </w:rPr>
        <w:t>2 </w:t>
      </w:r>
      <w:r w:rsidRPr="00A175C3">
        <w:t>panta pirmās daļas nosacījumiem un saņemot dzīvojamās mājas pilnvarotās personas iesniegumu pašvaldībā, dzīvojamās mājas pārvaldīšanas tiesības nododamas dzīvokļu īpašnieku pilnvarotajai personai.</w:t>
      </w:r>
    </w:p>
    <w:p w14:paraId="384D0283" w14:textId="0A646551" w:rsidR="002C0BCA" w:rsidRPr="00A175C3" w:rsidRDefault="002C0BCA" w:rsidP="007747DB">
      <w:pPr>
        <w:ind w:firstLine="720"/>
        <w:jc w:val="both"/>
        <w:rPr>
          <w:shd w:val="clear" w:color="auto" w:fill="FFFFFF"/>
        </w:rPr>
      </w:pPr>
      <w:r w:rsidRPr="00A175C3">
        <w:t>Pamatojoties uz Pašvaldību likuma 10. panta pirmās daļas 21. punktu, likuma „Par valsts un pašvaldību dzīvojamo māju privatizāciju” 51.</w:t>
      </w:r>
      <w:r w:rsidRPr="00A175C3">
        <w:rPr>
          <w:vertAlign w:val="superscript"/>
        </w:rPr>
        <w:t>2</w:t>
      </w:r>
      <w:r w:rsidRPr="00A175C3">
        <w:t xml:space="preserve"> panta pirmo daļu, Administratīvo teritoriju un apdzīvoto vietu likuma pārejas noteikumu 6. punktu, ievērojot dzīvokļu īpašnieku lēmumu, atklāti balsojot: </w:t>
      </w:r>
      <w:r w:rsidR="007747DB" w:rsidRPr="00875212">
        <w:t>PAR - 1</w:t>
      </w:r>
      <w:r w:rsidR="007747DB">
        <w:t>6</w:t>
      </w:r>
      <w:r w:rsidR="007747DB" w:rsidRPr="00875212">
        <w:t xml:space="preserve"> (Ģirts Ante, Kristīne Briede</w:t>
      </w:r>
      <w:r w:rsidR="007747DB">
        <w:t>,</w:t>
      </w:r>
      <w:r w:rsidR="007747DB" w:rsidRPr="00875212">
        <w:rPr>
          <w:bCs/>
          <w:lang w:eastAsia="et-EE"/>
        </w:rPr>
        <w:t xml:space="preserve"> </w:t>
      </w:r>
      <w:r w:rsidR="007747DB" w:rsidRPr="00875212">
        <w:t>Māris Feldmanis</w:t>
      </w:r>
      <w:r w:rsidR="007747DB">
        <w:t>,</w:t>
      </w:r>
      <w:r w:rsidR="007747DB" w:rsidRPr="00875212">
        <w:rPr>
          <w:bCs/>
          <w:lang w:eastAsia="et-EE"/>
        </w:rPr>
        <w:t xml:space="preserve"> </w:t>
      </w:r>
      <w:r w:rsidR="007747DB">
        <w:rPr>
          <w:bCs/>
          <w:lang w:eastAsia="et-EE"/>
        </w:rPr>
        <w:t xml:space="preserve">Edgars Gaigalis, </w:t>
      </w:r>
      <w:r w:rsidR="007747DB" w:rsidRPr="00875212">
        <w:rPr>
          <w:bCs/>
          <w:lang w:eastAsia="et-EE"/>
        </w:rPr>
        <w:t xml:space="preserve">Ivars Gorskis, Linda Karloviča, Edgars Laimiņš, Sintija Liekniņa, Sanita Olševska, Andris Podvinskis, Viesturs </w:t>
      </w:r>
      <w:r w:rsidR="007747DB" w:rsidRPr="00875212">
        <w:rPr>
          <w:bCs/>
          <w:lang w:eastAsia="et-EE"/>
        </w:rPr>
        <w:lastRenderedPageBreak/>
        <w:t>Reinfelds</w:t>
      </w:r>
      <w:r w:rsidR="007747DB">
        <w:rPr>
          <w:bCs/>
          <w:lang w:eastAsia="et-EE"/>
        </w:rPr>
        <w:t>,</w:t>
      </w:r>
      <w:r w:rsidR="007747DB" w:rsidRPr="00875212">
        <w:rPr>
          <w:bCs/>
          <w:lang w:eastAsia="et-EE"/>
        </w:rPr>
        <w:t xml:space="preserve"> Dace Reinika, Guntis Safranovičs, </w:t>
      </w:r>
      <w:r w:rsidR="007747DB">
        <w:rPr>
          <w:bCs/>
          <w:lang w:eastAsia="et-EE"/>
        </w:rPr>
        <w:t xml:space="preserve">Andrejs Spridzāns, </w:t>
      </w:r>
      <w:r w:rsidR="007747DB" w:rsidRPr="00875212">
        <w:rPr>
          <w:bCs/>
          <w:lang w:eastAsia="et-EE"/>
        </w:rPr>
        <w:t xml:space="preserve">Ivars Stanga, Indra Špela), </w:t>
      </w:r>
      <w:r w:rsidR="007747DB" w:rsidRPr="00875212">
        <w:t xml:space="preserve">PRET – </w:t>
      </w:r>
      <w:r w:rsidR="007747DB">
        <w:t>nav</w:t>
      </w:r>
      <w:r w:rsidR="007747DB" w:rsidRPr="00875212">
        <w:t xml:space="preserve">, ATTURAS – </w:t>
      </w:r>
      <w:r w:rsidR="007747DB">
        <w:t>nav</w:t>
      </w:r>
      <w:r w:rsidR="007747DB" w:rsidRPr="00875212">
        <w:t xml:space="preserve">, </w:t>
      </w:r>
      <w:r w:rsidR="007747DB" w:rsidRPr="00875212">
        <w:rPr>
          <w:rFonts w:eastAsia="Calibri"/>
          <w:lang w:eastAsia="en-US"/>
        </w:rPr>
        <w:t xml:space="preserve">NEBALSO – </w:t>
      </w:r>
      <w:r w:rsidR="007747DB">
        <w:rPr>
          <w:rFonts w:eastAsia="Calibri"/>
          <w:lang w:eastAsia="en-US"/>
        </w:rPr>
        <w:t>nav</w:t>
      </w:r>
      <w:r w:rsidR="007747DB" w:rsidRPr="00875212">
        <w:t xml:space="preserve">, </w:t>
      </w:r>
      <w:r w:rsidRPr="00A175C3">
        <w:t>Dobeles novada dome NOLEMJ:</w:t>
      </w:r>
    </w:p>
    <w:p w14:paraId="7D663580" w14:textId="77777777" w:rsidR="002C0BCA" w:rsidRPr="00A175C3" w:rsidRDefault="002C0BCA" w:rsidP="007747DB">
      <w:pPr>
        <w:ind w:firstLine="720"/>
        <w:jc w:val="both"/>
      </w:pPr>
    </w:p>
    <w:p w14:paraId="551F79F7" w14:textId="3E096778" w:rsidR="002C0BCA" w:rsidRPr="00A175C3" w:rsidRDefault="002C0BCA" w:rsidP="007747DB">
      <w:pPr>
        <w:pStyle w:val="ListParagraph"/>
        <w:numPr>
          <w:ilvl w:val="0"/>
          <w:numId w:val="41"/>
        </w:numPr>
        <w:ind w:left="567" w:hanging="425"/>
        <w:jc w:val="both"/>
      </w:pPr>
      <w:r w:rsidRPr="00A175C3">
        <w:t xml:space="preserve">NODOT daudzdzīvokļu mājas ar 18 (astoņpadsmit) dzīvokļu īpašumiem un zemes gabala 0,3545 ha platībā Bēnes ielā 3, Aucē, Dobeles novadā, kadastra numurs 46050111105, pārvaldīšanas tiesības īpašnieku pilnvarotajām personām </w:t>
      </w:r>
      <w:r w:rsidR="006E4AE2">
        <w:t>[..]</w:t>
      </w:r>
      <w:r w:rsidRPr="00A175C3">
        <w:t xml:space="preserve"> un </w:t>
      </w:r>
      <w:r w:rsidR="006E4AE2">
        <w:t>[..]</w:t>
      </w:r>
      <w:r w:rsidRPr="00A175C3">
        <w:t>.</w:t>
      </w:r>
    </w:p>
    <w:p w14:paraId="3396EC59" w14:textId="77777777" w:rsidR="002C0BCA" w:rsidRPr="00A175C3" w:rsidRDefault="002C0BCA" w:rsidP="007747DB">
      <w:pPr>
        <w:pStyle w:val="ListParagraph"/>
        <w:numPr>
          <w:ilvl w:val="0"/>
          <w:numId w:val="41"/>
        </w:numPr>
        <w:ind w:left="567" w:hanging="425"/>
        <w:jc w:val="both"/>
      </w:pPr>
      <w:r w:rsidRPr="00A175C3">
        <w:t xml:space="preserve">PILNVAROT Sabiedrību ar ierobežotu atbildību “AUCES KOMUNĀLIE PAKALPOJUMI” valdes locekli 1 (viena) mēneša laikā no lēmuma pieņemšanas dienas sagatavot un Dobeles novada pašvaldības vārdā parakstīt lēmuma 1. punktā dzīvojamās mājas un zemes gabala nodošanas – pieņemšanas aktu. </w:t>
      </w:r>
    </w:p>
    <w:p w14:paraId="3FF5D039" w14:textId="77777777" w:rsidR="002C0BCA" w:rsidRPr="00A175C3" w:rsidRDefault="002C0BCA" w:rsidP="007747DB">
      <w:pPr>
        <w:jc w:val="both"/>
        <w:rPr>
          <w:rFonts w:eastAsiaTheme="minorHAnsi"/>
          <w:kern w:val="2"/>
          <w14:ligatures w14:val="standardContextual"/>
        </w:rPr>
      </w:pPr>
    </w:p>
    <w:p w14:paraId="5441F5E5" w14:textId="77777777" w:rsidR="002C0BCA" w:rsidRPr="00A175C3" w:rsidRDefault="002C0BCA" w:rsidP="007747DB">
      <w:pPr>
        <w:jc w:val="both"/>
        <w:rPr>
          <w:rFonts w:eastAsiaTheme="minorHAnsi"/>
          <w:kern w:val="2"/>
          <w14:ligatures w14:val="standardContextual"/>
        </w:rPr>
      </w:pPr>
    </w:p>
    <w:p w14:paraId="72056820" w14:textId="77777777" w:rsidR="003F11C7" w:rsidRPr="007F5012" w:rsidRDefault="003F11C7" w:rsidP="007747DB">
      <w:pPr>
        <w:spacing w:line="360" w:lineRule="auto"/>
        <w:jc w:val="both"/>
      </w:pPr>
      <w:r w:rsidRPr="007F5012">
        <w:t>Domes priekšsēdētājs</w:t>
      </w:r>
      <w:r w:rsidRPr="007F5012">
        <w:tab/>
      </w:r>
      <w:r w:rsidRPr="007F5012">
        <w:tab/>
      </w:r>
      <w:r w:rsidRPr="007F5012">
        <w:tab/>
      </w:r>
      <w:r w:rsidRPr="007F5012">
        <w:tab/>
      </w:r>
      <w:r w:rsidRPr="007F5012">
        <w:tab/>
      </w:r>
      <w:r w:rsidRPr="007F5012">
        <w:tab/>
      </w:r>
      <w:r w:rsidRPr="007F5012">
        <w:tab/>
      </w:r>
      <w:r w:rsidRPr="007F5012">
        <w:tab/>
      </w:r>
      <w:r w:rsidRPr="007F5012">
        <w:tab/>
        <w:t>I. Gorskis</w:t>
      </w:r>
    </w:p>
    <w:p w14:paraId="049FC76B" w14:textId="77777777" w:rsidR="002C0BCA" w:rsidRPr="00686100" w:rsidRDefault="002C0BCA" w:rsidP="002C0BCA">
      <w:pPr>
        <w:ind w:right="-1"/>
      </w:pPr>
    </w:p>
    <w:p w14:paraId="00B21789" w14:textId="77777777" w:rsidR="002C0BCA" w:rsidRPr="00686100" w:rsidRDefault="002C0BCA" w:rsidP="002C0BCA">
      <w:pPr>
        <w:rPr>
          <w:rFonts w:eastAsiaTheme="minorHAnsi"/>
          <w:kern w:val="2"/>
          <w14:ligatures w14:val="standardContextual"/>
        </w:rPr>
      </w:pPr>
      <w:r w:rsidRPr="00686100">
        <w:rPr>
          <w:rFonts w:eastAsiaTheme="minorHAnsi"/>
          <w:kern w:val="2"/>
          <w14:ligatures w14:val="standardContextual"/>
        </w:rPr>
        <w:br w:type="page"/>
      </w:r>
    </w:p>
    <w:p w14:paraId="14D95F24" w14:textId="77777777" w:rsidR="002C0BCA" w:rsidRPr="00AE06D2" w:rsidRDefault="002C0BCA" w:rsidP="002C0BCA">
      <w:pPr>
        <w:tabs>
          <w:tab w:val="left" w:pos="-24212"/>
        </w:tabs>
        <w:jc w:val="center"/>
        <w:rPr>
          <w:sz w:val="20"/>
          <w:szCs w:val="20"/>
        </w:rPr>
      </w:pPr>
      <w:r w:rsidRPr="00AE06D2">
        <w:rPr>
          <w:noProof/>
          <w:sz w:val="20"/>
          <w:szCs w:val="20"/>
        </w:rPr>
        <w:lastRenderedPageBreak/>
        <w:drawing>
          <wp:inline distT="0" distB="0" distL="0" distR="0" wp14:anchorId="115F47B2" wp14:editId="0F4E3C4D">
            <wp:extent cx="676275" cy="752475"/>
            <wp:effectExtent l="0" t="0" r="9525" b="9525"/>
            <wp:docPr id="164471031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2239F99" w14:textId="77777777" w:rsidR="002C0BCA" w:rsidRPr="00AE06D2" w:rsidRDefault="002C0BCA" w:rsidP="002C0BCA">
      <w:pPr>
        <w:tabs>
          <w:tab w:val="center" w:pos="4153"/>
          <w:tab w:val="right" w:pos="8306"/>
        </w:tabs>
        <w:jc w:val="center"/>
        <w:rPr>
          <w:sz w:val="20"/>
        </w:rPr>
      </w:pPr>
      <w:r w:rsidRPr="00AE06D2">
        <w:rPr>
          <w:sz w:val="20"/>
        </w:rPr>
        <w:t>LATVIJAS REPUBLIKA</w:t>
      </w:r>
    </w:p>
    <w:p w14:paraId="5BAEA146" w14:textId="77777777" w:rsidR="002C0BCA" w:rsidRPr="00AE06D2" w:rsidRDefault="002C0BCA" w:rsidP="002C0BCA">
      <w:pPr>
        <w:tabs>
          <w:tab w:val="center" w:pos="4153"/>
          <w:tab w:val="right" w:pos="8306"/>
        </w:tabs>
        <w:jc w:val="center"/>
        <w:rPr>
          <w:b/>
          <w:sz w:val="32"/>
          <w:szCs w:val="32"/>
        </w:rPr>
      </w:pPr>
      <w:r w:rsidRPr="00AE06D2">
        <w:rPr>
          <w:b/>
          <w:sz w:val="32"/>
          <w:szCs w:val="32"/>
        </w:rPr>
        <w:t>DOBELES NOVADA DOME</w:t>
      </w:r>
    </w:p>
    <w:p w14:paraId="556DDB76" w14:textId="77777777" w:rsidR="002C0BCA" w:rsidRPr="00AE06D2" w:rsidRDefault="002C0BCA" w:rsidP="002C0BCA">
      <w:pPr>
        <w:tabs>
          <w:tab w:val="center" w:pos="4153"/>
          <w:tab w:val="right" w:pos="8306"/>
        </w:tabs>
        <w:jc w:val="center"/>
        <w:rPr>
          <w:sz w:val="16"/>
          <w:szCs w:val="16"/>
        </w:rPr>
      </w:pPr>
      <w:r w:rsidRPr="00AE06D2">
        <w:rPr>
          <w:sz w:val="16"/>
          <w:szCs w:val="16"/>
        </w:rPr>
        <w:t>Brīvības iela 17, Dobele, Dobeles novads, LV-3701</w:t>
      </w:r>
    </w:p>
    <w:p w14:paraId="72892052" w14:textId="77777777" w:rsidR="002C0BCA" w:rsidRPr="00AE06D2" w:rsidRDefault="002C0BCA" w:rsidP="002C0BCA">
      <w:pPr>
        <w:pBdr>
          <w:bottom w:val="double" w:sz="6" w:space="1" w:color="auto"/>
        </w:pBdr>
        <w:tabs>
          <w:tab w:val="center" w:pos="4153"/>
          <w:tab w:val="right" w:pos="8306"/>
        </w:tabs>
        <w:jc w:val="center"/>
        <w:rPr>
          <w:color w:val="000000"/>
          <w:sz w:val="16"/>
          <w:szCs w:val="16"/>
        </w:rPr>
      </w:pPr>
      <w:r w:rsidRPr="00AE06D2">
        <w:rPr>
          <w:sz w:val="16"/>
          <w:szCs w:val="16"/>
        </w:rPr>
        <w:t xml:space="preserve">Tālr. 63707269, 63700137, 63720940, e-pasts </w:t>
      </w:r>
      <w:hyperlink r:id="rId53" w:history="1">
        <w:r w:rsidRPr="00AE06D2">
          <w:rPr>
            <w:rFonts w:eastAsia="Calibri"/>
            <w:color w:val="000000"/>
            <w:sz w:val="16"/>
            <w:szCs w:val="16"/>
            <w:u w:val="single"/>
          </w:rPr>
          <w:t>dome@dobele.lv</w:t>
        </w:r>
      </w:hyperlink>
    </w:p>
    <w:p w14:paraId="11A9DD8E" w14:textId="77777777" w:rsidR="002C0BCA" w:rsidRPr="00AE06D2" w:rsidRDefault="002C0BCA" w:rsidP="002C0BCA">
      <w:pPr>
        <w:autoSpaceDE w:val="0"/>
        <w:autoSpaceDN w:val="0"/>
        <w:adjustRightInd w:val="0"/>
        <w:jc w:val="center"/>
        <w:rPr>
          <w:rFonts w:eastAsia="Calibri"/>
          <w:b/>
          <w:bCs/>
          <w:color w:val="000000"/>
          <w:lang w:val="et-EE"/>
        </w:rPr>
      </w:pPr>
    </w:p>
    <w:p w14:paraId="3CA55C7D" w14:textId="77777777" w:rsidR="002C0BCA" w:rsidRPr="00AE06D2" w:rsidRDefault="002C0BCA" w:rsidP="002C0BCA">
      <w:pPr>
        <w:jc w:val="center"/>
        <w:rPr>
          <w:b/>
        </w:rPr>
      </w:pPr>
      <w:r w:rsidRPr="00AE06D2">
        <w:rPr>
          <w:b/>
        </w:rPr>
        <w:t>LĒMUMS</w:t>
      </w:r>
    </w:p>
    <w:p w14:paraId="2EDA0153" w14:textId="77777777" w:rsidR="002C0BCA" w:rsidRPr="00AE06D2" w:rsidRDefault="002C0BCA" w:rsidP="002C0BCA">
      <w:pPr>
        <w:jc w:val="center"/>
        <w:rPr>
          <w:b/>
        </w:rPr>
      </w:pPr>
      <w:r w:rsidRPr="00AE06D2">
        <w:rPr>
          <w:b/>
        </w:rPr>
        <w:t>Dobelē</w:t>
      </w:r>
    </w:p>
    <w:p w14:paraId="7C71A5CA" w14:textId="77777777" w:rsidR="002C0BCA" w:rsidRPr="00AE06D2" w:rsidRDefault="002C0BCA" w:rsidP="002C0BCA">
      <w:pPr>
        <w:rPr>
          <w:b/>
        </w:rPr>
      </w:pPr>
    </w:p>
    <w:p w14:paraId="2EF23204" w14:textId="061D16E0" w:rsidR="002C0BCA" w:rsidRPr="00AE06D2" w:rsidRDefault="002C0BCA" w:rsidP="002C0BCA">
      <w:pPr>
        <w:rPr>
          <w:b/>
        </w:rPr>
      </w:pPr>
      <w:r w:rsidRPr="00AE06D2">
        <w:rPr>
          <w:b/>
        </w:rPr>
        <w:t>2025.</w:t>
      </w:r>
      <w:r w:rsidR="00B43786">
        <w:rPr>
          <w:b/>
        </w:rPr>
        <w:t xml:space="preserve"> </w:t>
      </w:r>
      <w:r w:rsidRPr="00AE06D2">
        <w:rPr>
          <w:b/>
        </w:rPr>
        <w:t>gada 27.</w:t>
      </w:r>
      <w:r w:rsidR="00B43786">
        <w:rPr>
          <w:b/>
        </w:rPr>
        <w:t xml:space="preserve"> </w:t>
      </w:r>
      <w:r w:rsidRPr="00AE06D2">
        <w:rPr>
          <w:b/>
        </w:rPr>
        <w:t>martā</w:t>
      </w:r>
      <w:r w:rsidRPr="00AE06D2">
        <w:rPr>
          <w:b/>
        </w:rPr>
        <w:tab/>
      </w:r>
      <w:r w:rsidRPr="00AE06D2">
        <w:rPr>
          <w:b/>
        </w:rPr>
        <w:tab/>
      </w:r>
      <w:r w:rsidRPr="00AE06D2">
        <w:rPr>
          <w:b/>
        </w:rPr>
        <w:tab/>
      </w:r>
      <w:r w:rsidRPr="00AE06D2">
        <w:rPr>
          <w:b/>
        </w:rPr>
        <w:tab/>
      </w:r>
      <w:r w:rsidRPr="00AE06D2">
        <w:rPr>
          <w:b/>
        </w:rPr>
        <w:tab/>
      </w:r>
      <w:r w:rsidRPr="00AE06D2">
        <w:rPr>
          <w:b/>
        </w:rPr>
        <w:tab/>
      </w:r>
      <w:r w:rsidRPr="00AE06D2">
        <w:rPr>
          <w:b/>
        </w:rPr>
        <w:tab/>
      </w:r>
      <w:r w:rsidRPr="00AE06D2">
        <w:rPr>
          <w:b/>
        </w:rPr>
        <w:tab/>
        <w:t>Nr.</w:t>
      </w:r>
      <w:r w:rsidR="003F11C7">
        <w:rPr>
          <w:b/>
        </w:rPr>
        <w:t>129</w:t>
      </w:r>
      <w:r w:rsidRPr="00AE06D2">
        <w:rPr>
          <w:b/>
        </w:rPr>
        <w:t>/5</w:t>
      </w:r>
    </w:p>
    <w:p w14:paraId="1C759235" w14:textId="77777777" w:rsidR="002C0BCA" w:rsidRPr="00AE06D2" w:rsidRDefault="002C0BCA" w:rsidP="002C0BCA">
      <w:pPr>
        <w:jc w:val="center"/>
        <w:rPr>
          <w:b/>
          <w:u w:val="single"/>
        </w:rPr>
      </w:pPr>
    </w:p>
    <w:p w14:paraId="6576AB0E" w14:textId="77777777" w:rsidR="002C0BCA" w:rsidRPr="00AE06D2" w:rsidRDefault="002C0BCA" w:rsidP="002C0BCA">
      <w:pPr>
        <w:jc w:val="center"/>
        <w:rPr>
          <w:b/>
          <w:u w:val="single"/>
        </w:rPr>
      </w:pPr>
      <w:r w:rsidRPr="00AE06D2">
        <w:rPr>
          <w:b/>
          <w:u w:val="single"/>
        </w:rPr>
        <w:t>Par daudzdzīvokļu dzīvojamās mājas Bēnes ielā 11, Aucē, Dobeles novadā, pārvaldīšanas tiesību nodošanu, ja dzīvojamā mājā privatizēti visi privatizācijas objekti</w:t>
      </w:r>
    </w:p>
    <w:p w14:paraId="148D33F2" w14:textId="77777777" w:rsidR="002C0BCA" w:rsidRPr="00AE06D2" w:rsidRDefault="002C0BCA" w:rsidP="002C0BCA">
      <w:pPr>
        <w:ind w:firstLine="720"/>
      </w:pPr>
    </w:p>
    <w:p w14:paraId="080E880F" w14:textId="77777777" w:rsidR="002C0BCA" w:rsidRPr="00AE06D2" w:rsidRDefault="002C0BCA" w:rsidP="002C0BCA">
      <w:pPr>
        <w:ind w:firstLine="720"/>
        <w:rPr>
          <w:color w:val="000000" w:themeColor="text1"/>
        </w:rPr>
      </w:pPr>
    </w:p>
    <w:p w14:paraId="30866351" w14:textId="7CB4444C" w:rsidR="002C0BCA" w:rsidRPr="00AE06D2" w:rsidRDefault="002C0BCA" w:rsidP="007747DB">
      <w:pPr>
        <w:ind w:firstLine="720"/>
        <w:jc w:val="both"/>
      </w:pPr>
      <w:r w:rsidRPr="00AE06D2">
        <w:t xml:space="preserve">Dobeles novada pašvaldībā (turpmāk – pašvaldība) saņemts iesniegums no Sabiedrības ar ierobežotu atbildību “AUCES KOMUNĀLIE PAKALPOJUMI” (turpmāk – iesniedzēja), kurā lūgts nodot daudzdzīvokļu mājas Bēnes ielā 11, Aucē, Dobeles novadā, pārvaldīšanas tiesības dzīvokļu īpašnieku kopībai, dzīvokļu īpašnieku vārdā parakstoties pilnvarotajai personai </w:t>
      </w:r>
      <w:r w:rsidR="00217AC4">
        <w:t>[..]</w:t>
      </w:r>
      <w:r w:rsidRPr="00AE06D2">
        <w:t>.</w:t>
      </w:r>
    </w:p>
    <w:p w14:paraId="2E9CF949" w14:textId="77777777" w:rsidR="002C0BCA" w:rsidRPr="00AE06D2" w:rsidRDefault="002C0BCA" w:rsidP="007747DB">
      <w:pPr>
        <w:ind w:firstLine="720"/>
        <w:jc w:val="both"/>
      </w:pPr>
      <w:r w:rsidRPr="00AE06D2">
        <w:t>Izskatot iesniedzējas iesniegumu, tam pievienotos dokumentus un pašvaldības rīcībā esošo informāciju, Dobeles novada dome konstatē:</w:t>
      </w:r>
    </w:p>
    <w:p w14:paraId="57143DB6" w14:textId="1C79E898" w:rsidR="002C0BCA" w:rsidRPr="00AE06D2" w:rsidRDefault="002C0BCA" w:rsidP="007747DB">
      <w:pPr>
        <w:ind w:firstLine="720"/>
        <w:jc w:val="both"/>
      </w:pPr>
      <w:r w:rsidRPr="00AE06D2">
        <w:t xml:space="preserve">Iesniegumam pielikumā pievienots Dzīvojamās mājas Bēnes ielā 11, Aucē, Dobeles novadā dzīvokļu īpašnieku kopsapulces 2025.gada 24.februāra protokols Nr.17/2025, saskaņā ar kuru dzīvokļu īpašnieki pilnvarojuši </w:t>
      </w:r>
      <w:r w:rsidR="00217AC4">
        <w:t>[..]</w:t>
      </w:r>
      <w:r w:rsidRPr="00AE06D2">
        <w:t xml:space="preserve"> pārņemt daudzdzīvokļu mājas Bēnes ielā 11, Aucē, Dobeles novadā, pārvaldīšanas tiesības un noslēgt pārvaldīšanas pilnvarojuma līgumu ar iesniedzēju.</w:t>
      </w:r>
    </w:p>
    <w:p w14:paraId="3E9040F0" w14:textId="77777777" w:rsidR="002C0BCA" w:rsidRPr="00AE06D2" w:rsidRDefault="002C0BCA" w:rsidP="007747DB">
      <w:pPr>
        <w:ind w:firstLine="720"/>
        <w:jc w:val="both"/>
      </w:pPr>
      <w:r w:rsidRPr="00AE06D2">
        <w:t>Pamatojoties uz pilnvarojuma līgumu pašvaldība pilnvarojusi iesniedzēju atbilstoši normatīvo aktu prasībām pārvaldīt dzīvojamo māju.</w:t>
      </w:r>
    </w:p>
    <w:p w14:paraId="3F181E84" w14:textId="77777777" w:rsidR="002C0BCA" w:rsidRPr="00AE06D2" w:rsidRDefault="002C0BCA" w:rsidP="007747DB">
      <w:pPr>
        <w:ind w:firstLine="720"/>
        <w:jc w:val="both"/>
      </w:pPr>
      <w:r w:rsidRPr="00AE06D2">
        <w:t xml:space="preserve">Saskaņā ar Valsts vienotās datorizētās zemesgrāmatas datiem, īpašuma tiesības uz daudzdzīvokļu māju, divām saimniecības ēkām un zemes gabalu 0,1809 ha platībā Bēnes ielā 11, Aucē, Dobeles novadā, kadastra numurs 46050202030,  izbeigušās 2020.gada 11.martā, jo visi dzīvokļu īpašumi zemesgrāmatā reģistrēti uz privātpersonu vārda. </w:t>
      </w:r>
    </w:p>
    <w:p w14:paraId="1B5773F0" w14:textId="77777777" w:rsidR="002C0BCA" w:rsidRPr="00AE06D2" w:rsidRDefault="002C0BCA" w:rsidP="007747DB">
      <w:pPr>
        <w:ind w:firstLine="720"/>
        <w:jc w:val="both"/>
        <w:rPr>
          <w:kern w:val="1"/>
        </w:rPr>
      </w:pPr>
      <w:r w:rsidRPr="00AE06D2">
        <w:t>Likuma „Par valsts un pašvaldību dzīvojamo māju privatizāciju” 51.</w:t>
      </w:r>
      <w:r w:rsidRPr="00AE06D2">
        <w:rPr>
          <w:vertAlign w:val="superscript"/>
        </w:rPr>
        <w:t>2 </w:t>
      </w:r>
      <w:r w:rsidRPr="00AE06D2">
        <w:t xml:space="preserve">panta pirmā daļa nosaka, ka </w:t>
      </w:r>
      <w:r w:rsidRPr="00AE06D2">
        <w:rPr>
          <w:shd w:val="clear" w:color="auto" w:fill="FFFFFF"/>
        </w:rPr>
        <w:t xml:space="preserve">dzīvokļu īpašniekiem ir pienākums sešu mēnešu laikā no kopsapulces sasaukšanas parakstīt dzīvojamās mājas nodošanas – pieņemšanas aktu, ja 1) </w:t>
      </w:r>
      <w:r w:rsidRPr="00AE06D2">
        <w:t>visi dzīvojamā mājā esošie privatizācijas objekti ir privatizēti šajā likumā noteiktajā kārtībā; 2) [..] pašvaldība ir izpildījusi šā likuma </w:t>
      </w:r>
      <w:hyperlink r:id="rId54" w:anchor="p51" w:history="1">
        <w:r w:rsidRPr="00AE06D2">
          <w:rPr>
            <w:rFonts w:eastAsiaTheme="majorEastAsia"/>
          </w:rPr>
          <w:t>51.panta</w:t>
        </w:r>
      </w:hyperlink>
      <w:r w:rsidRPr="00AE06D2">
        <w:t> otrajā daļā noteikto pienākumu; 3) nav iesniegts pieteikums par dzīvojamās mājas pārņemšanu, ievērojot šā likuma </w:t>
      </w:r>
      <w:hyperlink r:id="rId55" w:anchor="p51" w:history="1">
        <w:r w:rsidRPr="00AE06D2">
          <w:rPr>
            <w:rFonts w:eastAsiaTheme="majorEastAsia"/>
          </w:rPr>
          <w:t>51.panta</w:t>
        </w:r>
      </w:hyperlink>
      <w:r w:rsidRPr="00AE06D2">
        <w:t> piektās daļas noteikumus.</w:t>
      </w:r>
    </w:p>
    <w:p w14:paraId="05078AB1" w14:textId="77777777" w:rsidR="002C0BCA" w:rsidRPr="00AE06D2" w:rsidRDefault="002C0BCA" w:rsidP="007747DB">
      <w:pPr>
        <w:ind w:firstLine="720"/>
        <w:jc w:val="both"/>
      </w:pPr>
      <w:r w:rsidRPr="00AE06D2">
        <w:t>Ņemot vērā iepriekš minēto, secināms, ka iestājoties likuma „Par valsts un pašvaldību dzīvojamo māju privatizāciju” 51.</w:t>
      </w:r>
      <w:r w:rsidRPr="00AE06D2">
        <w:rPr>
          <w:vertAlign w:val="superscript"/>
        </w:rPr>
        <w:t>2 </w:t>
      </w:r>
      <w:r w:rsidRPr="00AE06D2">
        <w:t>panta pirmās daļas nosacījumiem un saņemot dzīvojamās mājas pilnvarotās personas iesniegumu pašvaldībā, dzīvojamās mājas pārvaldīšanas tiesības nododamas dzīvokļu īpašnieku pilnvarotajai personai.</w:t>
      </w:r>
    </w:p>
    <w:p w14:paraId="0D606D3D" w14:textId="6370CA3D" w:rsidR="002C0BCA" w:rsidRPr="00AE06D2" w:rsidRDefault="002C0BCA" w:rsidP="007747DB">
      <w:pPr>
        <w:ind w:firstLine="720"/>
        <w:jc w:val="both"/>
        <w:rPr>
          <w:shd w:val="clear" w:color="auto" w:fill="FFFFFF"/>
        </w:rPr>
      </w:pPr>
      <w:r w:rsidRPr="00AE06D2">
        <w:t>Pamatojoties uz Pašvaldību likuma 10. panta pirmās daļas 21. punktu, likuma „Par valsts un pašvaldību dzīvojamo māju privatizāciju” 51.</w:t>
      </w:r>
      <w:r w:rsidRPr="00AE06D2">
        <w:rPr>
          <w:vertAlign w:val="superscript"/>
        </w:rPr>
        <w:t>2</w:t>
      </w:r>
      <w:r w:rsidRPr="00AE06D2">
        <w:t xml:space="preserve"> panta pirmo daļu, Administratīvo teritoriju un apdzīvoto vietu likuma pārejas noteikumu 6. punktu, ievērojot dzīvokļu īpašnieku lēmumu, atklāti balsojot: </w:t>
      </w:r>
      <w:r w:rsidR="007747DB" w:rsidRPr="00875212">
        <w:t>PAR - 1</w:t>
      </w:r>
      <w:r w:rsidR="007747DB">
        <w:t>6</w:t>
      </w:r>
      <w:r w:rsidR="007747DB" w:rsidRPr="00875212">
        <w:t xml:space="preserve"> (Ģirts Ante, Kristīne Briede</w:t>
      </w:r>
      <w:r w:rsidR="007747DB">
        <w:t>,</w:t>
      </w:r>
      <w:r w:rsidR="007747DB" w:rsidRPr="00875212">
        <w:rPr>
          <w:bCs/>
          <w:lang w:eastAsia="et-EE"/>
        </w:rPr>
        <w:t xml:space="preserve"> </w:t>
      </w:r>
      <w:r w:rsidR="007747DB" w:rsidRPr="00875212">
        <w:t>Māris Feldmanis</w:t>
      </w:r>
      <w:r w:rsidR="007747DB">
        <w:t>,</w:t>
      </w:r>
      <w:r w:rsidR="007747DB" w:rsidRPr="00875212">
        <w:rPr>
          <w:bCs/>
          <w:lang w:eastAsia="et-EE"/>
        </w:rPr>
        <w:t xml:space="preserve"> </w:t>
      </w:r>
      <w:r w:rsidR="007747DB">
        <w:rPr>
          <w:bCs/>
          <w:lang w:eastAsia="et-EE"/>
        </w:rPr>
        <w:t xml:space="preserve">Edgars Gaigalis, </w:t>
      </w:r>
      <w:r w:rsidR="007747DB" w:rsidRPr="00875212">
        <w:rPr>
          <w:bCs/>
          <w:lang w:eastAsia="et-EE"/>
        </w:rPr>
        <w:t>Ivars Gorskis, Linda Karloviča, Edgars Laimiņš, Sintija Liekniņa, Sanita Olševska, Andris Podvinskis, Viesturs Reinfelds</w:t>
      </w:r>
      <w:r w:rsidR="007747DB">
        <w:rPr>
          <w:bCs/>
          <w:lang w:eastAsia="et-EE"/>
        </w:rPr>
        <w:t>,</w:t>
      </w:r>
      <w:r w:rsidR="007747DB" w:rsidRPr="00875212">
        <w:rPr>
          <w:bCs/>
          <w:lang w:eastAsia="et-EE"/>
        </w:rPr>
        <w:t xml:space="preserve"> Dace Reinika, Guntis Safranovičs, </w:t>
      </w:r>
      <w:r w:rsidR="007747DB">
        <w:rPr>
          <w:bCs/>
          <w:lang w:eastAsia="et-EE"/>
        </w:rPr>
        <w:t xml:space="preserve">Andrejs Spridzāns, </w:t>
      </w:r>
      <w:r w:rsidR="007747DB" w:rsidRPr="00875212">
        <w:rPr>
          <w:bCs/>
          <w:lang w:eastAsia="et-EE"/>
        </w:rPr>
        <w:t xml:space="preserve">Ivars Stanga, Indra Špela), </w:t>
      </w:r>
      <w:r w:rsidR="007747DB" w:rsidRPr="00875212">
        <w:t xml:space="preserve">PRET – </w:t>
      </w:r>
      <w:r w:rsidR="007747DB">
        <w:t>nav</w:t>
      </w:r>
      <w:r w:rsidR="007747DB" w:rsidRPr="00875212">
        <w:t xml:space="preserve">, ATTURAS – </w:t>
      </w:r>
      <w:r w:rsidR="007747DB">
        <w:t>nav</w:t>
      </w:r>
      <w:r w:rsidR="007747DB" w:rsidRPr="00875212">
        <w:t xml:space="preserve">, </w:t>
      </w:r>
      <w:r w:rsidR="007747DB" w:rsidRPr="00875212">
        <w:rPr>
          <w:rFonts w:eastAsia="Calibri"/>
          <w:lang w:eastAsia="en-US"/>
        </w:rPr>
        <w:t xml:space="preserve">NEBALSO – </w:t>
      </w:r>
      <w:r w:rsidR="007747DB">
        <w:rPr>
          <w:rFonts w:eastAsia="Calibri"/>
          <w:lang w:eastAsia="en-US"/>
        </w:rPr>
        <w:t>nav</w:t>
      </w:r>
      <w:r w:rsidR="007747DB" w:rsidRPr="00875212">
        <w:t xml:space="preserve">, </w:t>
      </w:r>
      <w:r w:rsidRPr="00AE06D2">
        <w:t>Dobeles novada dome NOLEMJ:</w:t>
      </w:r>
    </w:p>
    <w:p w14:paraId="474B74D5" w14:textId="77777777" w:rsidR="002C0BCA" w:rsidRPr="00AE06D2" w:rsidRDefault="002C0BCA" w:rsidP="007747DB">
      <w:pPr>
        <w:ind w:firstLine="720"/>
        <w:jc w:val="both"/>
      </w:pPr>
    </w:p>
    <w:p w14:paraId="34CDE7A5" w14:textId="7E90F7A2" w:rsidR="002C0BCA" w:rsidRPr="00AE06D2" w:rsidRDefault="002C0BCA" w:rsidP="007747DB">
      <w:pPr>
        <w:pStyle w:val="ListParagraph"/>
        <w:numPr>
          <w:ilvl w:val="0"/>
          <w:numId w:val="57"/>
        </w:numPr>
        <w:ind w:left="851" w:hanging="425"/>
        <w:jc w:val="both"/>
      </w:pPr>
      <w:r w:rsidRPr="00AE06D2">
        <w:t xml:space="preserve">NODOT daudzdzīvokļu mājas ar 7 (septiņiem) dzīvokļu īpašumiem, divu saimniecības ēku un zemes gabala 0,1809 ha platībā Bēnes ielā 11, Aucē, Dobeles novadā, kadastra numurs 46050202030, pārvaldīšanas tiesības īpašnieku pilnvarotajai personai </w:t>
      </w:r>
      <w:r w:rsidR="00217AC4">
        <w:t>[..]</w:t>
      </w:r>
    </w:p>
    <w:p w14:paraId="5A3C7DBB" w14:textId="77777777" w:rsidR="002C0BCA" w:rsidRPr="00AE06D2" w:rsidRDefault="002C0BCA" w:rsidP="007747DB">
      <w:pPr>
        <w:numPr>
          <w:ilvl w:val="0"/>
          <w:numId w:val="57"/>
        </w:numPr>
        <w:ind w:left="851" w:hanging="425"/>
        <w:contextualSpacing/>
        <w:jc w:val="both"/>
      </w:pPr>
      <w:r w:rsidRPr="00AE06D2">
        <w:t xml:space="preserve">PILNVAROT Sabiedrību ar ierobežotu atbildību “AUCES KOMUNĀLIE PAKALPOJUMI” valdes locekli 1 (viena) mēneša laikā no lēmuma pieņemšanas dienas sagatavot un Dobeles novada pašvaldības vārdā parakstīt lēmuma 1. punktā dzīvojamās mājas, saimniecības ēku un zemes gabala nodošanas – pieņemšanas aktu. </w:t>
      </w:r>
    </w:p>
    <w:p w14:paraId="5DB05223" w14:textId="77777777" w:rsidR="002C0BCA" w:rsidRPr="00AE06D2" w:rsidRDefault="002C0BCA" w:rsidP="007747DB">
      <w:pPr>
        <w:jc w:val="both"/>
        <w:rPr>
          <w:rFonts w:eastAsiaTheme="minorHAnsi"/>
          <w:kern w:val="2"/>
          <w14:ligatures w14:val="standardContextual"/>
        </w:rPr>
      </w:pPr>
    </w:p>
    <w:p w14:paraId="504BF56F" w14:textId="77777777" w:rsidR="002C0BCA" w:rsidRPr="00AE06D2" w:rsidRDefault="002C0BCA" w:rsidP="007747DB">
      <w:pPr>
        <w:jc w:val="both"/>
        <w:rPr>
          <w:rFonts w:eastAsiaTheme="minorHAnsi"/>
          <w:kern w:val="2"/>
          <w14:ligatures w14:val="standardContextual"/>
        </w:rPr>
      </w:pPr>
    </w:p>
    <w:p w14:paraId="4381CDAD" w14:textId="77777777" w:rsidR="002C0BCA" w:rsidRPr="00AE06D2" w:rsidRDefault="002C0BCA" w:rsidP="007747DB">
      <w:pPr>
        <w:jc w:val="both"/>
        <w:rPr>
          <w:rFonts w:eastAsia="Calibri"/>
        </w:rPr>
      </w:pPr>
    </w:p>
    <w:p w14:paraId="25033FA1" w14:textId="77777777" w:rsidR="003F11C7" w:rsidRPr="007F5012" w:rsidRDefault="003F11C7" w:rsidP="007747DB">
      <w:pPr>
        <w:spacing w:line="360" w:lineRule="auto"/>
        <w:jc w:val="both"/>
      </w:pPr>
      <w:r w:rsidRPr="007F5012">
        <w:t>Domes priekšsēdētājs</w:t>
      </w:r>
      <w:r w:rsidRPr="007F5012">
        <w:tab/>
      </w:r>
      <w:r w:rsidRPr="007F5012">
        <w:tab/>
      </w:r>
      <w:r w:rsidRPr="007F5012">
        <w:tab/>
      </w:r>
      <w:r w:rsidRPr="007F5012">
        <w:tab/>
      </w:r>
      <w:r w:rsidRPr="007F5012">
        <w:tab/>
      </w:r>
      <w:r w:rsidRPr="007F5012">
        <w:tab/>
      </w:r>
      <w:r w:rsidRPr="007F5012">
        <w:tab/>
      </w:r>
      <w:r w:rsidRPr="007F5012">
        <w:tab/>
      </w:r>
      <w:r w:rsidRPr="007F5012">
        <w:tab/>
        <w:t>I. Gorskis</w:t>
      </w:r>
    </w:p>
    <w:p w14:paraId="65BC44C8" w14:textId="77777777" w:rsidR="002C0BCA" w:rsidRPr="007F5012" w:rsidRDefault="002C0BCA" w:rsidP="002C0BCA">
      <w:pPr>
        <w:tabs>
          <w:tab w:val="left" w:pos="-24212"/>
        </w:tabs>
        <w:jc w:val="right"/>
        <w:rPr>
          <w:b/>
          <w:bCs/>
        </w:rPr>
      </w:pPr>
      <w:r w:rsidRPr="007F5012">
        <w:rPr>
          <w:b/>
          <w:bCs/>
        </w:rPr>
        <w:br w:type="page"/>
      </w:r>
    </w:p>
    <w:p w14:paraId="70AB9EA0" w14:textId="77777777" w:rsidR="002C0BCA" w:rsidRPr="007F5012" w:rsidRDefault="002C0BCA" w:rsidP="002C0BCA">
      <w:pPr>
        <w:tabs>
          <w:tab w:val="left" w:pos="-24212"/>
        </w:tabs>
        <w:jc w:val="center"/>
        <w:rPr>
          <w:sz w:val="20"/>
          <w:szCs w:val="20"/>
        </w:rPr>
      </w:pPr>
      <w:r w:rsidRPr="007F5012">
        <w:rPr>
          <w:noProof/>
          <w:sz w:val="20"/>
          <w:szCs w:val="20"/>
        </w:rPr>
        <w:lastRenderedPageBreak/>
        <w:drawing>
          <wp:inline distT="0" distB="0" distL="0" distR="0" wp14:anchorId="476C1822" wp14:editId="18E6B91B">
            <wp:extent cx="676275" cy="752475"/>
            <wp:effectExtent l="0" t="0" r="9525" b="9525"/>
            <wp:docPr id="60927895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2F147D5" w14:textId="77777777" w:rsidR="002C0BCA" w:rsidRPr="007F5012" w:rsidRDefault="002C0BCA" w:rsidP="002C0BCA">
      <w:pPr>
        <w:pStyle w:val="Header"/>
        <w:jc w:val="center"/>
        <w:rPr>
          <w:sz w:val="20"/>
        </w:rPr>
      </w:pPr>
      <w:r w:rsidRPr="007F5012">
        <w:rPr>
          <w:sz w:val="20"/>
        </w:rPr>
        <w:t>LATVIJAS REPUBLIKA</w:t>
      </w:r>
    </w:p>
    <w:p w14:paraId="7D5D698D" w14:textId="77777777" w:rsidR="002C0BCA" w:rsidRPr="007F5012" w:rsidRDefault="002C0BCA" w:rsidP="002C0BCA">
      <w:pPr>
        <w:pStyle w:val="Header"/>
        <w:jc w:val="center"/>
        <w:rPr>
          <w:b/>
          <w:sz w:val="32"/>
          <w:szCs w:val="32"/>
        </w:rPr>
      </w:pPr>
      <w:r w:rsidRPr="007F5012">
        <w:rPr>
          <w:b/>
          <w:sz w:val="32"/>
          <w:szCs w:val="32"/>
        </w:rPr>
        <w:t>DOBELES NOVADA DOME</w:t>
      </w:r>
    </w:p>
    <w:p w14:paraId="03A748C1" w14:textId="77777777" w:rsidR="002C0BCA" w:rsidRPr="007F5012" w:rsidRDefault="002C0BCA" w:rsidP="002C0BCA">
      <w:pPr>
        <w:pStyle w:val="Header"/>
        <w:jc w:val="center"/>
        <w:rPr>
          <w:sz w:val="16"/>
          <w:szCs w:val="16"/>
        </w:rPr>
      </w:pPr>
      <w:r w:rsidRPr="007F5012">
        <w:rPr>
          <w:sz w:val="16"/>
          <w:szCs w:val="16"/>
        </w:rPr>
        <w:t>Brīvības iela 17, Dobele, Dobeles novads, LV-3701</w:t>
      </w:r>
    </w:p>
    <w:p w14:paraId="439EC857" w14:textId="77777777" w:rsidR="002C0BCA" w:rsidRPr="007F5012" w:rsidRDefault="002C0BCA" w:rsidP="002C0BCA">
      <w:pPr>
        <w:pStyle w:val="Header"/>
        <w:pBdr>
          <w:bottom w:val="double" w:sz="6" w:space="1" w:color="auto"/>
        </w:pBdr>
        <w:jc w:val="center"/>
        <w:rPr>
          <w:color w:val="000000"/>
          <w:sz w:val="16"/>
          <w:szCs w:val="16"/>
        </w:rPr>
      </w:pPr>
      <w:r w:rsidRPr="007F5012">
        <w:rPr>
          <w:sz w:val="16"/>
          <w:szCs w:val="16"/>
        </w:rPr>
        <w:t xml:space="preserve">Tālr. 63707269, 63700137, 63720940, e-pasts </w:t>
      </w:r>
      <w:hyperlink r:id="rId56" w:history="1">
        <w:r w:rsidRPr="007F5012">
          <w:rPr>
            <w:rStyle w:val="Hyperlink"/>
            <w:rFonts w:eastAsia="Calibri"/>
            <w:color w:val="000000"/>
            <w:sz w:val="16"/>
            <w:szCs w:val="16"/>
          </w:rPr>
          <w:t>dome@dobele.lv</w:t>
        </w:r>
      </w:hyperlink>
    </w:p>
    <w:p w14:paraId="3D787C3C" w14:textId="77777777" w:rsidR="002C0BCA" w:rsidRPr="007F5012" w:rsidRDefault="002C0BCA" w:rsidP="002C0BCA">
      <w:pPr>
        <w:pStyle w:val="Default"/>
        <w:jc w:val="center"/>
        <w:rPr>
          <w:b/>
          <w:bCs/>
        </w:rPr>
      </w:pPr>
    </w:p>
    <w:p w14:paraId="5242E057" w14:textId="77777777" w:rsidR="002C0BCA" w:rsidRPr="007F5012" w:rsidRDefault="002C0BCA" w:rsidP="002C0BCA">
      <w:pPr>
        <w:jc w:val="center"/>
        <w:rPr>
          <w:b/>
          <w:color w:val="000000" w:themeColor="text1"/>
        </w:rPr>
      </w:pPr>
      <w:bookmarkStart w:id="66" w:name="_Hlk192517090"/>
      <w:r w:rsidRPr="007F5012">
        <w:rPr>
          <w:b/>
          <w:color w:val="000000" w:themeColor="text1"/>
        </w:rPr>
        <w:t>LĒMUMS</w:t>
      </w:r>
    </w:p>
    <w:p w14:paraId="6AA53B93" w14:textId="77777777" w:rsidR="002C0BCA" w:rsidRPr="007F5012" w:rsidRDefault="002C0BCA" w:rsidP="002C0BCA">
      <w:pPr>
        <w:jc w:val="center"/>
        <w:rPr>
          <w:b/>
          <w:color w:val="000000" w:themeColor="text1"/>
        </w:rPr>
      </w:pPr>
      <w:r w:rsidRPr="007F5012">
        <w:rPr>
          <w:b/>
          <w:color w:val="000000" w:themeColor="text1"/>
        </w:rPr>
        <w:t>Dobelē</w:t>
      </w:r>
    </w:p>
    <w:p w14:paraId="5FEB6BAA" w14:textId="77777777" w:rsidR="002C0BCA" w:rsidRPr="007F5012" w:rsidRDefault="002C0BCA" w:rsidP="002C0BCA">
      <w:pPr>
        <w:rPr>
          <w:b/>
          <w:color w:val="000000" w:themeColor="text1"/>
        </w:rPr>
      </w:pPr>
    </w:p>
    <w:p w14:paraId="658E3CDC" w14:textId="11202E65" w:rsidR="002C0BCA" w:rsidRPr="007F5012" w:rsidRDefault="002C0BCA" w:rsidP="002C0BCA">
      <w:pPr>
        <w:rPr>
          <w:b/>
          <w:color w:val="000000" w:themeColor="text1"/>
        </w:rPr>
      </w:pPr>
      <w:r w:rsidRPr="007F5012">
        <w:rPr>
          <w:b/>
          <w:color w:val="000000" w:themeColor="text1"/>
        </w:rPr>
        <w:t>2025.</w:t>
      </w:r>
      <w:r w:rsidR="00251B89">
        <w:rPr>
          <w:b/>
          <w:color w:val="000000" w:themeColor="text1"/>
        </w:rPr>
        <w:t xml:space="preserve"> </w:t>
      </w:r>
      <w:r w:rsidRPr="007F5012">
        <w:rPr>
          <w:b/>
          <w:color w:val="000000" w:themeColor="text1"/>
        </w:rPr>
        <w:t>gada 27.</w:t>
      </w:r>
      <w:r w:rsidR="00251B89">
        <w:rPr>
          <w:b/>
          <w:color w:val="000000" w:themeColor="text1"/>
        </w:rPr>
        <w:t xml:space="preserve"> </w:t>
      </w:r>
      <w:r w:rsidRPr="007F5012">
        <w:rPr>
          <w:b/>
          <w:color w:val="000000" w:themeColor="text1"/>
        </w:rPr>
        <w:t>martā</w:t>
      </w:r>
      <w:r w:rsidRPr="007F5012">
        <w:rPr>
          <w:b/>
          <w:color w:val="000000" w:themeColor="text1"/>
        </w:rPr>
        <w:tab/>
      </w:r>
      <w:r w:rsidRPr="007F5012">
        <w:rPr>
          <w:b/>
          <w:color w:val="000000" w:themeColor="text1"/>
        </w:rPr>
        <w:tab/>
      </w:r>
      <w:r w:rsidRPr="007F5012">
        <w:rPr>
          <w:b/>
          <w:color w:val="000000" w:themeColor="text1"/>
        </w:rPr>
        <w:tab/>
      </w:r>
      <w:r w:rsidRPr="007F5012">
        <w:rPr>
          <w:b/>
          <w:color w:val="000000" w:themeColor="text1"/>
        </w:rPr>
        <w:tab/>
      </w:r>
      <w:r w:rsidRPr="007F5012">
        <w:rPr>
          <w:b/>
          <w:color w:val="000000" w:themeColor="text1"/>
        </w:rPr>
        <w:tab/>
      </w:r>
      <w:r w:rsidRPr="007F5012">
        <w:rPr>
          <w:b/>
          <w:color w:val="000000" w:themeColor="text1"/>
        </w:rPr>
        <w:tab/>
      </w:r>
      <w:r w:rsidRPr="007F5012">
        <w:rPr>
          <w:b/>
          <w:color w:val="000000" w:themeColor="text1"/>
        </w:rPr>
        <w:tab/>
      </w:r>
      <w:r w:rsidRPr="007F5012">
        <w:rPr>
          <w:b/>
          <w:color w:val="000000" w:themeColor="text1"/>
        </w:rPr>
        <w:tab/>
        <w:t>Nr.</w:t>
      </w:r>
      <w:r w:rsidR="0010504F">
        <w:rPr>
          <w:b/>
          <w:color w:val="000000" w:themeColor="text1"/>
        </w:rPr>
        <w:t>130</w:t>
      </w:r>
      <w:r w:rsidRPr="007F5012">
        <w:rPr>
          <w:b/>
          <w:color w:val="000000" w:themeColor="text1"/>
        </w:rPr>
        <w:t>/5</w:t>
      </w:r>
    </w:p>
    <w:p w14:paraId="1CC1B78A" w14:textId="77777777" w:rsidR="002C0BCA" w:rsidRPr="007F5012" w:rsidRDefault="002C0BCA" w:rsidP="002C0BCA">
      <w:pPr>
        <w:jc w:val="center"/>
        <w:rPr>
          <w:b/>
          <w:color w:val="000000" w:themeColor="text1"/>
          <w:u w:val="single"/>
        </w:rPr>
      </w:pPr>
    </w:p>
    <w:p w14:paraId="4EAAE706" w14:textId="77777777" w:rsidR="002C0BCA" w:rsidRPr="007F5012" w:rsidRDefault="002C0BCA" w:rsidP="002C0BCA">
      <w:pPr>
        <w:jc w:val="center"/>
        <w:rPr>
          <w:color w:val="000000" w:themeColor="text1"/>
        </w:rPr>
      </w:pPr>
      <w:r w:rsidRPr="007F5012">
        <w:rPr>
          <w:b/>
          <w:color w:val="000000" w:themeColor="text1"/>
          <w:u w:val="single"/>
        </w:rPr>
        <w:t>Par daudzdzīvokļu dzīvojamās mājas Skolas ielā 9A, Aucē, Dobeles novadā, pārvaldīšanas tiesību nodošanu, ja dzīvojamā mājā privatizēti visi privatizācijas objekti</w:t>
      </w:r>
    </w:p>
    <w:p w14:paraId="0D6DAC5F" w14:textId="77777777" w:rsidR="002C0BCA" w:rsidRPr="007F5012" w:rsidRDefault="002C0BCA" w:rsidP="002C0BCA">
      <w:pPr>
        <w:ind w:firstLine="720"/>
        <w:rPr>
          <w:color w:val="000000" w:themeColor="text1"/>
        </w:rPr>
      </w:pPr>
    </w:p>
    <w:p w14:paraId="437A6E29" w14:textId="1531AB90" w:rsidR="002C0BCA" w:rsidRPr="007F5012" w:rsidRDefault="002C0BCA" w:rsidP="005744CC">
      <w:pPr>
        <w:ind w:firstLine="720"/>
        <w:jc w:val="both"/>
        <w:rPr>
          <w:color w:val="000000" w:themeColor="text1"/>
        </w:rPr>
      </w:pPr>
      <w:r w:rsidRPr="007F5012">
        <w:rPr>
          <w:color w:val="000000" w:themeColor="text1"/>
        </w:rPr>
        <w:t xml:space="preserve">Dobeles novada pašvaldībā (turpmāk – pašvaldība) saņemts iesniegums no Sabiedrības ar ierobežotu atbildību “AUCES KOMUNĀLIE PAKALPOJUMI” (turpmāk – iesniedzēja), kurā lūgts nodot daudzdzīvokļu mājas Skolas ielā 9A, Aucē, Dobeles novadā, pārvaldīšanas tiesības dzīvokļu īpašnieku kopībai, dzīvokļu īpašnieku vārdā parakstoties pilnvarotajai personai </w:t>
      </w:r>
      <w:r w:rsidR="00217AC4">
        <w:rPr>
          <w:color w:val="000000" w:themeColor="text1"/>
        </w:rPr>
        <w:t>[..]</w:t>
      </w:r>
      <w:r w:rsidRPr="007F5012">
        <w:rPr>
          <w:color w:val="000000" w:themeColor="text1"/>
        </w:rPr>
        <w:t>.</w:t>
      </w:r>
    </w:p>
    <w:p w14:paraId="4AE0F6D5" w14:textId="77777777" w:rsidR="002C0BCA" w:rsidRPr="007F5012" w:rsidRDefault="002C0BCA" w:rsidP="005744CC">
      <w:pPr>
        <w:ind w:firstLine="720"/>
        <w:jc w:val="both"/>
        <w:rPr>
          <w:color w:val="000000" w:themeColor="text1"/>
        </w:rPr>
      </w:pPr>
      <w:r w:rsidRPr="007F5012">
        <w:rPr>
          <w:color w:val="000000" w:themeColor="text1"/>
        </w:rPr>
        <w:t>Izskatot iesniedzējas iesniegumu, tam pievienotos dokumentus un pašvaldības rīcībā esošo informāciju, Dobeles novada dome konstatē:</w:t>
      </w:r>
    </w:p>
    <w:p w14:paraId="336A1E59" w14:textId="52FB2737" w:rsidR="002C0BCA" w:rsidRPr="007F5012" w:rsidRDefault="002C0BCA" w:rsidP="005744CC">
      <w:pPr>
        <w:ind w:firstLine="720"/>
        <w:jc w:val="both"/>
        <w:rPr>
          <w:color w:val="000000" w:themeColor="text1"/>
        </w:rPr>
      </w:pPr>
      <w:r w:rsidRPr="007F5012">
        <w:rPr>
          <w:color w:val="000000" w:themeColor="text1"/>
        </w:rPr>
        <w:t xml:space="preserve">Iesniegumam pielikumā pievienots Dzīvojamās mājas Skolas ielā 9A kopības 2025.gada 17.februāra lēmums Nr.18/2025, saskaņā ar kuru dzīvokļu īpašnieki pilnvarojuši </w:t>
      </w:r>
      <w:r w:rsidR="00217AC4">
        <w:rPr>
          <w:color w:val="000000" w:themeColor="text1"/>
        </w:rPr>
        <w:t>[..]</w:t>
      </w:r>
      <w:r w:rsidRPr="007F5012">
        <w:rPr>
          <w:color w:val="000000" w:themeColor="text1"/>
        </w:rPr>
        <w:t xml:space="preserve"> pārņemt daudzdzīvokļu mājas Skolas ielā 9A, Aucē, Dobeles novadā, pārvaldīšanas tiesības un noslēgt pārvaldīšanas pilnvarojuma līgumu ar iesniedzēju.</w:t>
      </w:r>
    </w:p>
    <w:p w14:paraId="091B156D" w14:textId="77777777" w:rsidR="002C0BCA" w:rsidRPr="007F5012" w:rsidRDefault="002C0BCA" w:rsidP="005744CC">
      <w:pPr>
        <w:ind w:firstLine="720"/>
        <w:jc w:val="both"/>
        <w:rPr>
          <w:color w:val="000000" w:themeColor="text1"/>
        </w:rPr>
      </w:pPr>
      <w:r w:rsidRPr="007F5012">
        <w:rPr>
          <w:color w:val="000000" w:themeColor="text1"/>
        </w:rPr>
        <w:t>Pamatojoties uz pilnvarojuma līgumu pašvaldība pilnvarojusi iesniedzēju atbilstoši normatīvo aktu prasībām pārvaldīt dzīvojamo māju.</w:t>
      </w:r>
    </w:p>
    <w:p w14:paraId="6F11A8F2" w14:textId="77777777" w:rsidR="002C0BCA" w:rsidRPr="007F5012" w:rsidRDefault="002C0BCA" w:rsidP="005744CC">
      <w:pPr>
        <w:ind w:firstLine="720"/>
        <w:jc w:val="both"/>
        <w:rPr>
          <w:color w:val="000000" w:themeColor="text1"/>
        </w:rPr>
      </w:pPr>
      <w:r w:rsidRPr="007F5012">
        <w:rPr>
          <w:color w:val="000000" w:themeColor="text1"/>
        </w:rPr>
        <w:t xml:space="preserve">Saskaņā ar Valsts vienotās datorizētās zemesgrāmatas datiem, īpašuma tiesības uz daudzdzīvokļu māju, šķūni un zemes gabalu 0,1174 ha platībā Skolas ielā 9A, Aucē, Dobeles novadā, kadastra numurs 46050454516, izbeigušās 2020.gada 27.oktobrī, jo visi dzīvokļu īpašumi zemesgrāmatā reģistrēti uz privātpersonu vārda. </w:t>
      </w:r>
    </w:p>
    <w:p w14:paraId="138B4E84" w14:textId="77777777" w:rsidR="002C0BCA" w:rsidRPr="007F5012" w:rsidRDefault="002C0BCA" w:rsidP="005744CC">
      <w:pPr>
        <w:ind w:firstLine="720"/>
        <w:jc w:val="both"/>
        <w:rPr>
          <w:color w:val="000000" w:themeColor="text1"/>
          <w:kern w:val="1"/>
        </w:rPr>
      </w:pPr>
      <w:r w:rsidRPr="007F5012">
        <w:rPr>
          <w:color w:val="000000" w:themeColor="text1"/>
        </w:rPr>
        <w:t>Likuma „Par valsts un pašvaldību dzīvojamo māju privatizāciju” 51.</w:t>
      </w:r>
      <w:r w:rsidRPr="007F5012">
        <w:rPr>
          <w:color w:val="000000" w:themeColor="text1"/>
          <w:vertAlign w:val="superscript"/>
        </w:rPr>
        <w:t>2 </w:t>
      </w:r>
      <w:r w:rsidRPr="007F5012">
        <w:rPr>
          <w:color w:val="000000" w:themeColor="text1"/>
        </w:rPr>
        <w:t xml:space="preserve">panta pirmā daļa nosaka, ka </w:t>
      </w:r>
      <w:r w:rsidRPr="007F5012">
        <w:rPr>
          <w:color w:val="000000" w:themeColor="text1"/>
          <w:shd w:val="clear" w:color="auto" w:fill="FFFFFF"/>
        </w:rPr>
        <w:t xml:space="preserve">dzīvokļu īpašniekiem ir pienākums sešu mēnešu laikā no kopsapulces sasaukšanas parakstīt dzīvojamās mājas nodošanas – pieņemšanas aktu, ja 1) </w:t>
      </w:r>
      <w:r w:rsidRPr="007F5012">
        <w:rPr>
          <w:color w:val="000000" w:themeColor="text1"/>
        </w:rPr>
        <w:t>visi dzīvojamā mājā esošie privatizācijas objekti ir privatizēti šajā likumā noteiktajā kārtībā; 2) [..] pašvaldība ir izpildījusi šā likuma </w:t>
      </w:r>
      <w:hyperlink r:id="rId57" w:anchor="p51" w:history="1">
        <w:r w:rsidRPr="007F5012">
          <w:rPr>
            <w:rFonts w:eastAsiaTheme="majorEastAsia"/>
            <w:color w:val="000000" w:themeColor="text1"/>
          </w:rPr>
          <w:t>51.panta</w:t>
        </w:r>
      </w:hyperlink>
      <w:r w:rsidRPr="007F5012">
        <w:rPr>
          <w:color w:val="000000" w:themeColor="text1"/>
        </w:rPr>
        <w:t> otrajā daļā noteikto pienākumu; 3) nav iesniegts pieteikums par dzīvojamās mājas pārņemšanu, ievērojot šā likuma </w:t>
      </w:r>
      <w:hyperlink r:id="rId58" w:anchor="p51" w:history="1">
        <w:r w:rsidRPr="007F5012">
          <w:rPr>
            <w:rFonts w:eastAsiaTheme="majorEastAsia"/>
            <w:color w:val="000000" w:themeColor="text1"/>
          </w:rPr>
          <w:t>51.panta</w:t>
        </w:r>
      </w:hyperlink>
      <w:r w:rsidRPr="007F5012">
        <w:rPr>
          <w:color w:val="000000" w:themeColor="text1"/>
        </w:rPr>
        <w:t> piektās daļas noteikumus.</w:t>
      </w:r>
    </w:p>
    <w:p w14:paraId="624FE881" w14:textId="77777777" w:rsidR="002C0BCA" w:rsidRPr="007F5012" w:rsidRDefault="002C0BCA" w:rsidP="005744CC">
      <w:pPr>
        <w:ind w:firstLine="720"/>
        <w:jc w:val="both"/>
        <w:rPr>
          <w:color w:val="000000" w:themeColor="text1"/>
        </w:rPr>
      </w:pPr>
      <w:r w:rsidRPr="007F5012">
        <w:rPr>
          <w:color w:val="000000" w:themeColor="text1"/>
        </w:rPr>
        <w:t>Ņemot vērā iepriekš minēto, secināms, ka iestājoties likuma „Par valsts un pašvaldību dzīvojamo māju privatizāciju” 51.</w:t>
      </w:r>
      <w:r w:rsidRPr="007F5012">
        <w:rPr>
          <w:color w:val="000000" w:themeColor="text1"/>
          <w:vertAlign w:val="superscript"/>
        </w:rPr>
        <w:t>2 </w:t>
      </w:r>
      <w:r w:rsidRPr="007F5012">
        <w:rPr>
          <w:color w:val="000000" w:themeColor="text1"/>
        </w:rPr>
        <w:t>panta pirmās daļas nosacījumiem un saņemot dzīvojamās mājas pilnvarotās personas iesniegumu pašvaldībā, dzīvojamās mājas pārvaldīšanas tiesības nododamas dzīvokļu īpašnieku pilnvarotajai personai.</w:t>
      </w:r>
    </w:p>
    <w:p w14:paraId="2E9792CD" w14:textId="670978B9" w:rsidR="002C0BCA" w:rsidRPr="007F5012" w:rsidRDefault="002C0BCA" w:rsidP="005744CC">
      <w:pPr>
        <w:ind w:firstLine="720"/>
        <w:jc w:val="both"/>
        <w:rPr>
          <w:color w:val="000000" w:themeColor="text1"/>
          <w:shd w:val="clear" w:color="auto" w:fill="FFFFFF"/>
        </w:rPr>
      </w:pPr>
      <w:r w:rsidRPr="007F5012">
        <w:rPr>
          <w:color w:val="000000" w:themeColor="text1"/>
        </w:rPr>
        <w:t>Pamatojoties uz Pašvaldību likuma 10. panta pirmās daļas 21. punktu, likuma „Par valsts un pašvaldību dzīvojamo māju privatizāciju” 51.</w:t>
      </w:r>
      <w:r w:rsidRPr="007F5012">
        <w:rPr>
          <w:color w:val="000000" w:themeColor="text1"/>
          <w:vertAlign w:val="superscript"/>
        </w:rPr>
        <w:t>2</w:t>
      </w:r>
      <w:r w:rsidRPr="007F5012">
        <w:rPr>
          <w:color w:val="000000" w:themeColor="text1"/>
        </w:rPr>
        <w:t xml:space="preserve"> panta pirmo daļu, Administratīvo teritoriju un apdzīvoto vietu likuma pārejas noteikumu 6. punktu, ievērojot dzīvokļu īpašnieku lēmumu, atklāti balsojot: </w:t>
      </w:r>
      <w:r w:rsidR="005744CC" w:rsidRPr="00875212">
        <w:t>PAR - 1</w:t>
      </w:r>
      <w:r w:rsidR="005744CC">
        <w:t>6</w:t>
      </w:r>
      <w:r w:rsidR="005744CC" w:rsidRPr="00875212">
        <w:t xml:space="preserve"> (Ģirts Ante, Kristīne Briede</w:t>
      </w:r>
      <w:r w:rsidR="005744CC">
        <w:t>,</w:t>
      </w:r>
      <w:r w:rsidR="005744CC" w:rsidRPr="00875212">
        <w:rPr>
          <w:bCs/>
          <w:lang w:eastAsia="et-EE"/>
        </w:rPr>
        <w:t xml:space="preserve"> </w:t>
      </w:r>
      <w:r w:rsidR="005744CC" w:rsidRPr="00875212">
        <w:t>Māris Feldmanis</w:t>
      </w:r>
      <w:r w:rsidR="005744CC">
        <w:t>,</w:t>
      </w:r>
      <w:r w:rsidR="005744CC" w:rsidRPr="00875212">
        <w:rPr>
          <w:bCs/>
          <w:lang w:eastAsia="et-EE"/>
        </w:rPr>
        <w:t xml:space="preserve"> </w:t>
      </w:r>
      <w:r w:rsidR="005744CC">
        <w:rPr>
          <w:bCs/>
          <w:lang w:eastAsia="et-EE"/>
        </w:rPr>
        <w:t xml:space="preserve">Edgars Gaigalis, </w:t>
      </w:r>
      <w:r w:rsidR="005744CC" w:rsidRPr="00875212">
        <w:rPr>
          <w:bCs/>
          <w:lang w:eastAsia="et-EE"/>
        </w:rPr>
        <w:t>Ivars Gorskis, Linda Karloviča, Edgars Laimiņš, Sintija Liekniņa, Sanita Olševska, Andris Podvinskis, Viesturs Reinfelds</w:t>
      </w:r>
      <w:r w:rsidR="005744CC">
        <w:rPr>
          <w:bCs/>
          <w:lang w:eastAsia="et-EE"/>
        </w:rPr>
        <w:t>,</w:t>
      </w:r>
      <w:r w:rsidR="005744CC" w:rsidRPr="00875212">
        <w:rPr>
          <w:bCs/>
          <w:lang w:eastAsia="et-EE"/>
        </w:rPr>
        <w:t xml:space="preserve"> Dace Reinika, Guntis Safranovičs, </w:t>
      </w:r>
      <w:r w:rsidR="005744CC">
        <w:rPr>
          <w:bCs/>
          <w:lang w:eastAsia="et-EE"/>
        </w:rPr>
        <w:t xml:space="preserve">Andrejs Spridzāns, </w:t>
      </w:r>
      <w:r w:rsidR="005744CC" w:rsidRPr="00875212">
        <w:rPr>
          <w:bCs/>
          <w:lang w:eastAsia="et-EE"/>
        </w:rPr>
        <w:t xml:space="preserve">Ivars Stanga, Indra Špela), </w:t>
      </w:r>
      <w:r w:rsidR="005744CC" w:rsidRPr="00875212">
        <w:t xml:space="preserve">PRET – </w:t>
      </w:r>
      <w:r w:rsidR="005744CC">
        <w:t>nav</w:t>
      </w:r>
      <w:r w:rsidR="005744CC" w:rsidRPr="00875212">
        <w:t xml:space="preserve">, ATTURAS – </w:t>
      </w:r>
      <w:r w:rsidR="005744CC">
        <w:t>nav</w:t>
      </w:r>
      <w:r w:rsidR="005744CC" w:rsidRPr="00875212">
        <w:t xml:space="preserve">, </w:t>
      </w:r>
      <w:r w:rsidR="005744CC" w:rsidRPr="00875212">
        <w:rPr>
          <w:rFonts w:eastAsia="Calibri"/>
          <w:lang w:eastAsia="en-US"/>
        </w:rPr>
        <w:t xml:space="preserve">NEBALSO – </w:t>
      </w:r>
      <w:r w:rsidR="005744CC">
        <w:rPr>
          <w:rFonts w:eastAsia="Calibri"/>
          <w:lang w:eastAsia="en-US"/>
        </w:rPr>
        <w:t>nav</w:t>
      </w:r>
      <w:r w:rsidR="005744CC" w:rsidRPr="00875212">
        <w:t xml:space="preserve">, </w:t>
      </w:r>
      <w:r w:rsidRPr="007F5012">
        <w:rPr>
          <w:color w:val="000000" w:themeColor="text1"/>
        </w:rPr>
        <w:t>Dobeles novada dome NOLEMJ:</w:t>
      </w:r>
    </w:p>
    <w:p w14:paraId="07E79892" w14:textId="77777777" w:rsidR="002C0BCA" w:rsidRPr="007F5012" w:rsidRDefault="002C0BCA" w:rsidP="005744CC">
      <w:pPr>
        <w:ind w:firstLine="720"/>
        <w:jc w:val="both"/>
        <w:rPr>
          <w:color w:val="000000" w:themeColor="text1"/>
        </w:rPr>
      </w:pPr>
    </w:p>
    <w:p w14:paraId="5AD4C133" w14:textId="6E084AED" w:rsidR="002C0BCA" w:rsidRPr="007F5012" w:rsidRDefault="002C0BCA" w:rsidP="005744CC">
      <w:pPr>
        <w:pStyle w:val="ListParagraph"/>
        <w:numPr>
          <w:ilvl w:val="0"/>
          <w:numId w:val="36"/>
        </w:numPr>
        <w:spacing w:line="252" w:lineRule="auto"/>
        <w:ind w:left="709" w:hanging="425"/>
        <w:jc w:val="both"/>
        <w:rPr>
          <w:color w:val="000000" w:themeColor="text1"/>
        </w:rPr>
      </w:pPr>
      <w:r w:rsidRPr="007F5012">
        <w:rPr>
          <w:color w:val="000000" w:themeColor="text1"/>
        </w:rPr>
        <w:lastRenderedPageBreak/>
        <w:t xml:space="preserve">NODOT daudzdzīvokļu mājas ar 8 (astoņiem) dzīvokļu īpašumiem, šķūņa un zemes gabala 0,1174 ha platībā Skolas ielā 9A, Aucē, Dobeles novadā, kadastra numurs 46050454516, pārvaldīšanas tiesības īpašnieku pilnvarotajai personai </w:t>
      </w:r>
      <w:r w:rsidR="00217AC4">
        <w:rPr>
          <w:color w:val="000000" w:themeColor="text1"/>
        </w:rPr>
        <w:t>[..]</w:t>
      </w:r>
      <w:r w:rsidRPr="007F5012">
        <w:rPr>
          <w:color w:val="000000" w:themeColor="text1"/>
        </w:rPr>
        <w:t>.</w:t>
      </w:r>
    </w:p>
    <w:p w14:paraId="2F04A928" w14:textId="77777777" w:rsidR="002C0BCA" w:rsidRPr="007F5012" w:rsidRDefault="002C0BCA" w:rsidP="005744CC">
      <w:pPr>
        <w:numPr>
          <w:ilvl w:val="0"/>
          <w:numId w:val="36"/>
        </w:numPr>
        <w:spacing w:line="252" w:lineRule="auto"/>
        <w:ind w:left="709" w:hanging="425"/>
        <w:contextualSpacing/>
        <w:jc w:val="both"/>
        <w:rPr>
          <w:color w:val="000000" w:themeColor="text1"/>
        </w:rPr>
      </w:pPr>
      <w:r w:rsidRPr="007F5012">
        <w:rPr>
          <w:color w:val="000000" w:themeColor="text1"/>
        </w:rPr>
        <w:t xml:space="preserve">PILNVAROT Sabiedrību ar ierobežotu atbildību “AUCES KOMUNĀLIE PAKALPOJUMI” valdes locekli 1 (viena) mēneša laikā no lēmuma pieņemšanas dienas sagatavot un Dobeles novada pašvaldības vārdā parakstīt lēmuma 1. punktā dzīvojamās mājas, šķūņa un zemes gabala nodošanas – pieņemšanas aktu. </w:t>
      </w:r>
    </w:p>
    <w:p w14:paraId="60DA1F06" w14:textId="77777777" w:rsidR="002C0BCA" w:rsidRPr="007F5012" w:rsidRDefault="002C0BCA" w:rsidP="005744CC">
      <w:pPr>
        <w:ind w:left="709" w:hanging="425"/>
        <w:jc w:val="both"/>
        <w:rPr>
          <w:color w:val="000000" w:themeColor="text1"/>
        </w:rPr>
      </w:pPr>
    </w:p>
    <w:p w14:paraId="2AE50B90" w14:textId="77777777" w:rsidR="002C0BCA" w:rsidRPr="007F5012" w:rsidRDefault="002C0BCA" w:rsidP="005744CC">
      <w:pPr>
        <w:jc w:val="both"/>
        <w:rPr>
          <w:color w:val="000000" w:themeColor="text1"/>
        </w:rPr>
      </w:pPr>
    </w:p>
    <w:p w14:paraId="1FE5947D" w14:textId="77777777" w:rsidR="0010504F" w:rsidRPr="007F5012" w:rsidRDefault="0010504F" w:rsidP="005744CC">
      <w:pPr>
        <w:spacing w:line="360" w:lineRule="auto"/>
        <w:jc w:val="both"/>
      </w:pPr>
      <w:r w:rsidRPr="007F5012">
        <w:t>Domes priekšsēdētājs</w:t>
      </w:r>
      <w:r w:rsidRPr="007F5012">
        <w:tab/>
      </w:r>
      <w:r w:rsidRPr="007F5012">
        <w:tab/>
      </w:r>
      <w:r w:rsidRPr="007F5012">
        <w:tab/>
      </w:r>
      <w:r w:rsidRPr="007F5012">
        <w:tab/>
      </w:r>
      <w:r w:rsidRPr="007F5012">
        <w:tab/>
      </w:r>
      <w:r w:rsidRPr="007F5012">
        <w:tab/>
      </w:r>
      <w:r w:rsidRPr="007F5012">
        <w:tab/>
      </w:r>
      <w:r w:rsidRPr="007F5012">
        <w:tab/>
      </w:r>
      <w:r w:rsidRPr="007F5012">
        <w:tab/>
        <w:t>I. Gorskis</w:t>
      </w:r>
    </w:p>
    <w:p w14:paraId="518737F8" w14:textId="1AA0A4F9" w:rsidR="002C0BCA" w:rsidRPr="007F5012" w:rsidRDefault="002C0BCA" w:rsidP="002C0BCA">
      <w:pPr>
        <w:ind w:right="-1"/>
        <w:rPr>
          <w:color w:val="000000" w:themeColor="text1"/>
        </w:rPr>
      </w:pPr>
      <w:r w:rsidRPr="007F5012">
        <w:rPr>
          <w:color w:val="000000" w:themeColor="text1"/>
        </w:rPr>
        <w:br w:type="page"/>
      </w:r>
    </w:p>
    <w:p w14:paraId="4722F90D" w14:textId="77777777" w:rsidR="002C0BCA" w:rsidRPr="007F5012" w:rsidRDefault="002C0BCA" w:rsidP="002C0BCA">
      <w:pPr>
        <w:tabs>
          <w:tab w:val="left" w:pos="-24212"/>
        </w:tabs>
        <w:jc w:val="center"/>
      </w:pPr>
      <w:r w:rsidRPr="007F5012">
        <w:rPr>
          <w:noProof/>
        </w:rPr>
        <w:lastRenderedPageBreak/>
        <w:drawing>
          <wp:inline distT="0" distB="0" distL="0" distR="0" wp14:anchorId="6657F1BC" wp14:editId="56E1AA96">
            <wp:extent cx="676275" cy="752475"/>
            <wp:effectExtent l="0" t="0" r="9525" b="9525"/>
            <wp:docPr id="161315877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3B93786" w14:textId="77777777" w:rsidR="002C0BCA" w:rsidRPr="007F5012" w:rsidRDefault="002C0BCA" w:rsidP="002C0BCA">
      <w:pPr>
        <w:pStyle w:val="Header"/>
        <w:jc w:val="center"/>
        <w:rPr>
          <w:sz w:val="20"/>
          <w:szCs w:val="20"/>
        </w:rPr>
      </w:pPr>
      <w:r w:rsidRPr="007F5012">
        <w:rPr>
          <w:sz w:val="20"/>
          <w:szCs w:val="20"/>
        </w:rPr>
        <w:t>LATVIJAS REPUBLIKA</w:t>
      </w:r>
    </w:p>
    <w:p w14:paraId="1393D451" w14:textId="77777777" w:rsidR="002C0BCA" w:rsidRPr="007F5012" w:rsidRDefault="002C0BCA" w:rsidP="002C0BCA">
      <w:pPr>
        <w:pStyle w:val="Header"/>
        <w:jc w:val="center"/>
        <w:rPr>
          <w:b/>
          <w:sz w:val="32"/>
          <w:szCs w:val="32"/>
        </w:rPr>
      </w:pPr>
      <w:r w:rsidRPr="007F5012">
        <w:rPr>
          <w:b/>
          <w:sz w:val="32"/>
          <w:szCs w:val="32"/>
        </w:rPr>
        <w:t>DOBELES NOVADA DOME</w:t>
      </w:r>
    </w:p>
    <w:p w14:paraId="2944E997" w14:textId="77777777" w:rsidR="002C0BCA" w:rsidRPr="007F5012" w:rsidRDefault="002C0BCA" w:rsidP="002C0BCA">
      <w:pPr>
        <w:pStyle w:val="Header"/>
        <w:jc w:val="center"/>
        <w:rPr>
          <w:sz w:val="16"/>
          <w:szCs w:val="16"/>
        </w:rPr>
      </w:pPr>
      <w:r w:rsidRPr="007F5012">
        <w:rPr>
          <w:sz w:val="16"/>
          <w:szCs w:val="16"/>
        </w:rPr>
        <w:t>Brīvības iela 17, Dobele, Dobeles novads, LV-3701</w:t>
      </w:r>
    </w:p>
    <w:p w14:paraId="53C2083E" w14:textId="77777777" w:rsidR="002C0BCA" w:rsidRPr="007F5012" w:rsidRDefault="002C0BCA" w:rsidP="002C0BCA">
      <w:pPr>
        <w:pStyle w:val="Header"/>
        <w:pBdr>
          <w:bottom w:val="double" w:sz="6" w:space="1" w:color="auto"/>
        </w:pBdr>
        <w:jc w:val="center"/>
        <w:rPr>
          <w:color w:val="000000"/>
          <w:sz w:val="16"/>
          <w:szCs w:val="16"/>
        </w:rPr>
      </w:pPr>
      <w:r w:rsidRPr="007F5012">
        <w:rPr>
          <w:sz w:val="16"/>
          <w:szCs w:val="16"/>
        </w:rPr>
        <w:t xml:space="preserve">Tālr. 63707269, 63700137, 63720940, e-pasts </w:t>
      </w:r>
      <w:hyperlink r:id="rId59" w:history="1">
        <w:r w:rsidRPr="007F5012">
          <w:rPr>
            <w:rStyle w:val="Hyperlink"/>
            <w:rFonts w:eastAsia="Calibri"/>
            <w:color w:val="000000"/>
            <w:sz w:val="16"/>
            <w:szCs w:val="16"/>
          </w:rPr>
          <w:t>dome@dobele.lv</w:t>
        </w:r>
      </w:hyperlink>
    </w:p>
    <w:p w14:paraId="55C309D0" w14:textId="77777777" w:rsidR="002C0BCA" w:rsidRPr="007F5012" w:rsidRDefault="002C0BCA" w:rsidP="002C0BCA">
      <w:pPr>
        <w:pStyle w:val="Default"/>
        <w:jc w:val="center"/>
        <w:rPr>
          <w:b/>
          <w:bCs/>
        </w:rPr>
      </w:pPr>
    </w:p>
    <w:p w14:paraId="365C61DB" w14:textId="77777777" w:rsidR="002C0BCA" w:rsidRPr="007F5012" w:rsidRDefault="002C0BCA" w:rsidP="002C0BCA">
      <w:pPr>
        <w:jc w:val="center"/>
        <w:rPr>
          <w:b/>
        </w:rPr>
      </w:pPr>
      <w:r w:rsidRPr="007F5012">
        <w:rPr>
          <w:b/>
        </w:rPr>
        <w:t>LĒMUMS</w:t>
      </w:r>
    </w:p>
    <w:p w14:paraId="1122DA9D" w14:textId="77777777" w:rsidR="002C0BCA" w:rsidRPr="007F5012" w:rsidRDefault="002C0BCA" w:rsidP="002C0BCA">
      <w:pPr>
        <w:jc w:val="center"/>
        <w:rPr>
          <w:b/>
        </w:rPr>
      </w:pPr>
      <w:r w:rsidRPr="007F5012">
        <w:rPr>
          <w:b/>
        </w:rPr>
        <w:t>Dobelē</w:t>
      </w:r>
    </w:p>
    <w:p w14:paraId="01297A87" w14:textId="77777777" w:rsidR="002C0BCA" w:rsidRPr="007F5012" w:rsidRDefault="002C0BCA" w:rsidP="002C0BCA">
      <w:pPr>
        <w:rPr>
          <w:b/>
        </w:rPr>
      </w:pPr>
    </w:p>
    <w:p w14:paraId="2F4E3714" w14:textId="0AAD5E29" w:rsidR="002C0BCA" w:rsidRPr="007F5012" w:rsidRDefault="002C0BCA" w:rsidP="002C0BCA">
      <w:pPr>
        <w:rPr>
          <w:b/>
        </w:rPr>
      </w:pPr>
      <w:r w:rsidRPr="007F5012">
        <w:rPr>
          <w:b/>
        </w:rPr>
        <w:t>2025.</w:t>
      </w:r>
      <w:r w:rsidR="00251B89">
        <w:rPr>
          <w:b/>
        </w:rPr>
        <w:t xml:space="preserve"> </w:t>
      </w:r>
      <w:r w:rsidRPr="007F5012">
        <w:rPr>
          <w:b/>
        </w:rPr>
        <w:t>gada 27.</w:t>
      </w:r>
      <w:r w:rsidR="00251B89">
        <w:rPr>
          <w:b/>
        </w:rPr>
        <w:t xml:space="preserve"> </w:t>
      </w:r>
      <w:r w:rsidRPr="007F5012">
        <w:rPr>
          <w:b/>
        </w:rPr>
        <w:t>martā</w:t>
      </w:r>
      <w:r w:rsidRPr="007F5012">
        <w:rPr>
          <w:b/>
        </w:rPr>
        <w:tab/>
      </w:r>
      <w:r w:rsidRPr="007F5012">
        <w:rPr>
          <w:b/>
        </w:rPr>
        <w:tab/>
      </w:r>
      <w:r w:rsidRPr="007F5012">
        <w:rPr>
          <w:b/>
        </w:rPr>
        <w:tab/>
      </w:r>
      <w:r w:rsidRPr="007F5012">
        <w:rPr>
          <w:b/>
        </w:rPr>
        <w:tab/>
      </w:r>
      <w:r w:rsidRPr="007F5012">
        <w:rPr>
          <w:b/>
        </w:rPr>
        <w:tab/>
      </w:r>
      <w:r w:rsidRPr="007F5012">
        <w:rPr>
          <w:b/>
        </w:rPr>
        <w:tab/>
      </w:r>
      <w:r w:rsidRPr="007F5012">
        <w:rPr>
          <w:b/>
        </w:rPr>
        <w:tab/>
      </w:r>
      <w:r w:rsidRPr="007F5012">
        <w:rPr>
          <w:b/>
        </w:rPr>
        <w:tab/>
        <w:t>Nr.</w:t>
      </w:r>
      <w:r w:rsidR="0010504F">
        <w:rPr>
          <w:b/>
        </w:rPr>
        <w:t>131</w:t>
      </w:r>
      <w:r w:rsidRPr="007F5012">
        <w:rPr>
          <w:b/>
        </w:rPr>
        <w:t>/5</w:t>
      </w:r>
    </w:p>
    <w:p w14:paraId="66A3D048" w14:textId="77777777" w:rsidR="002C0BCA" w:rsidRPr="007F5012" w:rsidRDefault="002C0BCA" w:rsidP="002C0BCA">
      <w:pPr>
        <w:tabs>
          <w:tab w:val="center" w:pos="4153"/>
          <w:tab w:val="right" w:pos="8306"/>
        </w:tabs>
        <w:jc w:val="right"/>
        <w:rPr>
          <w:color w:val="000000"/>
        </w:rPr>
      </w:pPr>
    </w:p>
    <w:p w14:paraId="357A5394" w14:textId="77777777" w:rsidR="002C0BCA" w:rsidRPr="007F5012" w:rsidRDefault="002C0BCA" w:rsidP="002C0BCA">
      <w:pPr>
        <w:jc w:val="center"/>
        <w:rPr>
          <w:b/>
          <w:u w:val="single"/>
        </w:rPr>
      </w:pPr>
    </w:p>
    <w:p w14:paraId="30E528D6" w14:textId="77777777" w:rsidR="002C0BCA" w:rsidRPr="007F5012" w:rsidRDefault="002C0BCA" w:rsidP="002C0BCA">
      <w:pPr>
        <w:jc w:val="center"/>
        <w:rPr>
          <w:b/>
          <w:u w:val="single"/>
        </w:rPr>
      </w:pPr>
      <w:r w:rsidRPr="007F5012">
        <w:rPr>
          <w:b/>
          <w:u w:val="single"/>
        </w:rPr>
        <w:t>Par daudzdzīvokļu dzīvojamās mājas Raiņa ielā 16A, Aucē, Dobeles novadā, pārvaldīšanas tiesību nodošanu, ja dzīvojamā mājā privatizēti visi privatizācijas objekti</w:t>
      </w:r>
    </w:p>
    <w:p w14:paraId="625C6BF0" w14:textId="77777777" w:rsidR="002C0BCA" w:rsidRPr="007F5012" w:rsidRDefault="002C0BCA" w:rsidP="002C0BCA">
      <w:pPr>
        <w:spacing w:line="276" w:lineRule="auto"/>
        <w:ind w:firstLine="720"/>
      </w:pPr>
    </w:p>
    <w:p w14:paraId="0EA5B9FF" w14:textId="77777777" w:rsidR="002C0BCA" w:rsidRPr="007F5012" w:rsidRDefault="002C0BCA" w:rsidP="002C0BCA">
      <w:pPr>
        <w:ind w:firstLine="720"/>
      </w:pPr>
    </w:p>
    <w:p w14:paraId="06DD1D05" w14:textId="4BF09F7A" w:rsidR="002C0BCA" w:rsidRPr="007F5012" w:rsidRDefault="002C0BCA" w:rsidP="005744CC">
      <w:pPr>
        <w:ind w:firstLine="720"/>
        <w:jc w:val="both"/>
      </w:pPr>
      <w:r w:rsidRPr="007F5012">
        <w:t xml:space="preserve">Dobeles novada pašvaldībā (turpmāk – pašvaldība) saņemts iesniegums no Sabiedrības ar ierobežotu atbildību “AUCES KOMUNĀLIE PAKALPOJUMI” (turpmāk – iesniedzēja), kurā lūgts nodot daudzdzīvokļu mājas Raiņa ielā 16A, Aucē, Dobeles novadā, pārvaldīšanas tiesības dzīvokļu īpašnieku kopībai, dzīvokļu īpašnieku vārdā parakstoties pilnvarotajai personai </w:t>
      </w:r>
      <w:r w:rsidR="00217AC4">
        <w:t>[..]</w:t>
      </w:r>
      <w:r w:rsidRPr="007F5012">
        <w:t>.</w:t>
      </w:r>
    </w:p>
    <w:p w14:paraId="6BAEF0D3" w14:textId="44308F79" w:rsidR="002C0BCA" w:rsidRPr="007F5012" w:rsidRDefault="002C0BCA" w:rsidP="005744CC">
      <w:pPr>
        <w:ind w:firstLine="720"/>
        <w:jc w:val="both"/>
      </w:pPr>
      <w:r w:rsidRPr="007F5012">
        <w:t xml:space="preserve">Iesniegumam pielikumā pievienots Dzīvojamās mājas Raiņa ielā 16A, Aucē, Dobeles novadā 2025.gada 19.februāra dzīvokļu īpašumu īpašnieku kopsapulces protokols Nr.16/2025, saskaņā ar kuru dzīvokļu īpašnieki pilnvarojuši </w:t>
      </w:r>
      <w:r w:rsidR="00217AC4">
        <w:t>[..]</w:t>
      </w:r>
      <w:r w:rsidRPr="007F5012">
        <w:t xml:space="preserve"> pārņemt daudzdzīvokļu dzīvojamās mājas Raiņa ielā 16A, Aucē, Dobeles novadā, pārvaldīšanas tiesības un noslēgt pārvaldīšanas pilnvarojuma līgumu ar iesniedzēju.</w:t>
      </w:r>
    </w:p>
    <w:p w14:paraId="3159CEB5" w14:textId="77777777" w:rsidR="002C0BCA" w:rsidRPr="007F5012" w:rsidRDefault="002C0BCA" w:rsidP="005744CC">
      <w:pPr>
        <w:ind w:firstLine="720"/>
        <w:jc w:val="both"/>
      </w:pPr>
      <w:r w:rsidRPr="007F5012">
        <w:t>Izskatot iesniedzēja iesniegumu, tam pievienotos dokumentus un pašvaldības rīcībā esošo informāciju, Dobeles novada dome konstatē:</w:t>
      </w:r>
    </w:p>
    <w:p w14:paraId="5D5BB990" w14:textId="77777777" w:rsidR="002C0BCA" w:rsidRPr="007F5012" w:rsidRDefault="002C0BCA" w:rsidP="005744CC">
      <w:pPr>
        <w:ind w:firstLine="567"/>
        <w:jc w:val="both"/>
      </w:pPr>
      <w:r w:rsidRPr="007F5012">
        <w:t>Saskaņā ar Valsts vienotās datorizētās zemesgrāmatas datiem, īpašuma tiesības uz ēku un būvju īpašumu (daudzdzīvokļu māju ar 4 (četriem) dzīvokļu īpašumiem un šķūņa) Raiņa ielā 16A, Aucē, Dobeles novadā, kadastra numurs 46055060602, pašvaldībai izbeigušās 2011.gada 28. oktobrī, jo visi dzīvokļu īpašumi zemesgrāmatā ir reģistrēti uz privātpersonu vārda. Daudzdzīvokļu māja atrodas uz privātpersonai piederošas zemes vienības ar kadastra apzīmējumu 46050060602 (Zemgales rajona tiesas Auces pilsētas zemesgrāmatas nodalījums Nr.41), bet šķūnis uz privātpersonai piederoša zemes gabala ar kadastra apzīmējumu 46050060603 (Zemgales rajona tiesas Auces pilsētas zemesgrāmatas nodalījums Nr.34).</w:t>
      </w:r>
    </w:p>
    <w:p w14:paraId="22EAB1EA" w14:textId="77777777" w:rsidR="002C0BCA" w:rsidRPr="007F5012" w:rsidRDefault="002C0BCA" w:rsidP="005744CC">
      <w:pPr>
        <w:ind w:firstLine="567"/>
        <w:jc w:val="both"/>
      </w:pPr>
      <w:r w:rsidRPr="007F5012">
        <w:t>Pamatojoties uz pilnvarojuma līgumu, pašvaldība ir pilnvarojusi iesniedzēju atbilstoši normatīvo aktu prasībām pārvaldīt Īpašumu.</w:t>
      </w:r>
    </w:p>
    <w:p w14:paraId="20B8275D" w14:textId="77777777" w:rsidR="002C0BCA" w:rsidRPr="007F5012" w:rsidRDefault="002C0BCA" w:rsidP="005744CC">
      <w:pPr>
        <w:ind w:firstLine="720"/>
        <w:jc w:val="both"/>
      </w:pPr>
      <w:r w:rsidRPr="007F5012">
        <w:t xml:space="preserve">Saskaņā ar Valsts vienotās datorizētās zemesgrāmatas un Valsts zemes dienesta Kadastra informācijā norādītajiem datiem, visi dzīvokļu īpašumi zemesgrāmatā ir reģistrēti uz privātpersonu vārda. </w:t>
      </w:r>
    </w:p>
    <w:p w14:paraId="53CAEDF4" w14:textId="77777777" w:rsidR="002C0BCA" w:rsidRPr="007F5012" w:rsidRDefault="002C0BCA" w:rsidP="005744CC">
      <w:pPr>
        <w:ind w:firstLine="720"/>
        <w:jc w:val="both"/>
        <w:rPr>
          <w:kern w:val="1"/>
        </w:rPr>
      </w:pPr>
      <w:r w:rsidRPr="007F5012">
        <w:t>Likuma „Par valsts un pašvaldību dzīvojamo māju privatizāciju” 51.</w:t>
      </w:r>
      <w:r w:rsidRPr="007F5012">
        <w:rPr>
          <w:vertAlign w:val="superscript"/>
        </w:rPr>
        <w:t>2 </w:t>
      </w:r>
      <w:r w:rsidRPr="007F5012">
        <w:t xml:space="preserve">panta pirmā daļa nosaka, ka </w:t>
      </w:r>
      <w:r w:rsidRPr="007F5012">
        <w:rPr>
          <w:shd w:val="clear" w:color="auto" w:fill="FFFFFF"/>
        </w:rPr>
        <w:t xml:space="preserve">dzīvokļu īpašniekiem ir pienākums sešu mēnešu laikā no kopsapulces sasaukšanas parakstīt dzīvojamās mājas nodošanas – pieņemšanas aktu, ja 1) </w:t>
      </w:r>
      <w:r w:rsidRPr="007F5012">
        <w:t>visi dzīvojamā mājā esošie privatizācijas objekti ir privatizēti šajā likumā noteiktajā kārtībā; 2) [..] pašvaldība ir izpildījusi šā likuma </w:t>
      </w:r>
      <w:hyperlink r:id="rId60" w:anchor="p51" w:history="1">
        <w:r w:rsidRPr="007F5012">
          <w:rPr>
            <w:rFonts w:eastAsiaTheme="majorEastAsia"/>
          </w:rPr>
          <w:t>51.panta</w:t>
        </w:r>
      </w:hyperlink>
      <w:r w:rsidRPr="007F5012">
        <w:t> otrajā daļā noteikto pienākumu; 3) nav iesniegts pieteikums par dzīvojamās mājas pārņemšanu, ievērojot šā likuma </w:t>
      </w:r>
      <w:hyperlink r:id="rId61" w:anchor="p51" w:history="1">
        <w:r w:rsidRPr="007F5012">
          <w:rPr>
            <w:rFonts w:eastAsiaTheme="majorEastAsia"/>
          </w:rPr>
          <w:t>51.panta</w:t>
        </w:r>
      </w:hyperlink>
      <w:r w:rsidRPr="007F5012">
        <w:t> piektās daļas noteikumus.</w:t>
      </w:r>
    </w:p>
    <w:p w14:paraId="2B179B4F" w14:textId="77777777" w:rsidR="002C0BCA" w:rsidRPr="007F5012" w:rsidRDefault="002C0BCA" w:rsidP="005744CC">
      <w:pPr>
        <w:ind w:firstLine="720"/>
        <w:jc w:val="both"/>
      </w:pPr>
      <w:r w:rsidRPr="007F5012">
        <w:t>Ņemot vērā iepriekš minēto, secināms, ka iestājoties likuma „Par valsts un pašvaldību dzīvojamo māju privatizāciju” 51.</w:t>
      </w:r>
      <w:r w:rsidRPr="007F5012">
        <w:rPr>
          <w:vertAlign w:val="superscript"/>
        </w:rPr>
        <w:t>2 </w:t>
      </w:r>
      <w:r w:rsidRPr="007F5012">
        <w:t xml:space="preserve">panta pirmās daļas nosacījumiem un saņemot dzīvojamās </w:t>
      </w:r>
      <w:r w:rsidRPr="007F5012">
        <w:lastRenderedPageBreak/>
        <w:t>mājas pilnvarotās personas iesniegumu pašvaldībā, dzīvojamās mājas pārvaldīšanas tiesības nododamas dzīvokļu īpašnieku pilnvarotajai personai.</w:t>
      </w:r>
    </w:p>
    <w:p w14:paraId="43ADEE3B" w14:textId="7FE50DC4" w:rsidR="002C0BCA" w:rsidRPr="007F5012" w:rsidRDefault="002C0BCA" w:rsidP="005744CC">
      <w:pPr>
        <w:ind w:firstLine="426"/>
        <w:jc w:val="both"/>
      </w:pPr>
      <w:r w:rsidRPr="007F5012">
        <w:t>Pamatojoties uz Pašvaldību likuma 10. panta pirmās daļas 21. punktu, likuma „Par valsts un pašvaldību dzīvojamo māju privatizāciju” 51.</w:t>
      </w:r>
      <w:r w:rsidRPr="007F5012">
        <w:rPr>
          <w:vertAlign w:val="superscript"/>
        </w:rPr>
        <w:t>2</w:t>
      </w:r>
      <w:r w:rsidRPr="007F5012">
        <w:t xml:space="preserve"> panta pirmo daļu, Administratīvo teritoriju un apdzīvoto vietu likuma pārejas noteikumu 6. punktu, ievērojot dzīvokļu īpašnieku lēmumu, atklāti balsojot: </w:t>
      </w:r>
      <w:r w:rsidR="005744CC" w:rsidRPr="00875212">
        <w:t>PAR - 1</w:t>
      </w:r>
      <w:r w:rsidR="005744CC">
        <w:t>6</w:t>
      </w:r>
      <w:r w:rsidR="005744CC" w:rsidRPr="00875212">
        <w:t xml:space="preserve"> (Ģirts Ante, Kristīne Briede</w:t>
      </w:r>
      <w:r w:rsidR="005744CC">
        <w:t>,</w:t>
      </w:r>
      <w:r w:rsidR="005744CC" w:rsidRPr="00875212">
        <w:rPr>
          <w:bCs/>
          <w:lang w:eastAsia="et-EE"/>
        </w:rPr>
        <w:t xml:space="preserve"> </w:t>
      </w:r>
      <w:r w:rsidR="005744CC" w:rsidRPr="00875212">
        <w:t>Māris Feldmanis</w:t>
      </w:r>
      <w:r w:rsidR="005744CC">
        <w:t>,</w:t>
      </w:r>
      <w:r w:rsidR="005744CC" w:rsidRPr="00875212">
        <w:rPr>
          <w:bCs/>
          <w:lang w:eastAsia="et-EE"/>
        </w:rPr>
        <w:t xml:space="preserve"> </w:t>
      </w:r>
      <w:r w:rsidR="005744CC">
        <w:rPr>
          <w:bCs/>
          <w:lang w:eastAsia="et-EE"/>
        </w:rPr>
        <w:t xml:space="preserve">Edgars Gaigalis, </w:t>
      </w:r>
      <w:r w:rsidR="005744CC" w:rsidRPr="00875212">
        <w:rPr>
          <w:bCs/>
          <w:lang w:eastAsia="et-EE"/>
        </w:rPr>
        <w:t>Ivars Gorskis, Linda Karloviča, Edgars Laimiņš, Sintija Liekniņa, Sanita Olševska, Andris Podvinskis, Viesturs Reinfelds</w:t>
      </w:r>
      <w:r w:rsidR="005744CC">
        <w:rPr>
          <w:bCs/>
          <w:lang w:eastAsia="et-EE"/>
        </w:rPr>
        <w:t>,</w:t>
      </w:r>
      <w:r w:rsidR="005744CC" w:rsidRPr="00875212">
        <w:rPr>
          <w:bCs/>
          <w:lang w:eastAsia="et-EE"/>
        </w:rPr>
        <w:t xml:space="preserve"> Dace Reinika, Guntis Safranovičs, </w:t>
      </w:r>
      <w:r w:rsidR="005744CC">
        <w:rPr>
          <w:bCs/>
          <w:lang w:eastAsia="et-EE"/>
        </w:rPr>
        <w:t xml:space="preserve">Andrejs Spridzāns, </w:t>
      </w:r>
      <w:r w:rsidR="005744CC" w:rsidRPr="00875212">
        <w:rPr>
          <w:bCs/>
          <w:lang w:eastAsia="et-EE"/>
        </w:rPr>
        <w:t xml:space="preserve">Ivars Stanga, Indra Špela), </w:t>
      </w:r>
      <w:r w:rsidR="005744CC" w:rsidRPr="00875212">
        <w:t xml:space="preserve">PRET – </w:t>
      </w:r>
      <w:r w:rsidR="005744CC">
        <w:t>nav</w:t>
      </w:r>
      <w:r w:rsidR="005744CC" w:rsidRPr="00875212">
        <w:t xml:space="preserve">, ATTURAS – </w:t>
      </w:r>
      <w:r w:rsidR="005744CC">
        <w:t>nav</w:t>
      </w:r>
      <w:r w:rsidR="005744CC" w:rsidRPr="00875212">
        <w:t xml:space="preserve">, </w:t>
      </w:r>
      <w:r w:rsidR="005744CC" w:rsidRPr="00875212">
        <w:rPr>
          <w:rFonts w:eastAsia="Calibri"/>
          <w:lang w:eastAsia="en-US"/>
        </w:rPr>
        <w:t xml:space="preserve">NEBALSO – </w:t>
      </w:r>
      <w:r w:rsidR="005744CC">
        <w:rPr>
          <w:rFonts w:eastAsia="Calibri"/>
          <w:lang w:eastAsia="en-US"/>
        </w:rPr>
        <w:t>nav</w:t>
      </w:r>
      <w:r w:rsidR="005744CC" w:rsidRPr="00875212">
        <w:t xml:space="preserve">, </w:t>
      </w:r>
      <w:r w:rsidRPr="007F5012">
        <w:t>Dobeles novada dome NOLEMJ:</w:t>
      </w:r>
    </w:p>
    <w:p w14:paraId="029920AF" w14:textId="77777777" w:rsidR="002C0BCA" w:rsidRPr="007F5012" w:rsidRDefault="002C0BCA" w:rsidP="005744CC">
      <w:pPr>
        <w:ind w:firstLine="720"/>
        <w:jc w:val="both"/>
      </w:pPr>
    </w:p>
    <w:p w14:paraId="4787857B" w14:textId="33474F45" w:rsidR="002C0BCA" w:rsidRPr="007F5012" w:rsidRDefault="002C0BCA" w:rsidP="005744CC">
      <w:pPr>
        <w:pStyle w:val="ListParagraph"/>
        <w:numPr>
          <w:ilvl w:val="0"/>
          <w:numId w:val="38"/>
        </w:numPr>
        <w:spacing w:line="259" w:lineRule="auto"/>
        <w:ind w:left="567" w:hanging="425"/>
        <w:jc w:val="both"/>
      </w:pPr>
      <w:r w:rsidRPr="007F5012">
        <w:t xml:space="preserve">NODOT daudzdzīvokļu mājas ar 4 (četriem) dzīvokļu īpašumiem un šķūņa Raiņa ielā 16A, Aucē, Dobeles novadā, kadastra numurs 46055060602, pārvaldīšanas tiesības īpašnieku pilnvarotajai personai </w:t>
      </w:r>
      <w:r w:rsidR="00217AC4">
        <w:t>[..]</w:t>
      </w:r>
      <w:r w:rsidRPr="007F5012">
        <w:t>.</w:t>
      </w:r>
    </w:p>
    <w:p w14:paraId="3518AA76" w14:textId="77777777" w:rsidR="002C0BCA" w:rsidRPr="007F5012" w:rsidRDefault="002C0BCA" w:rsidP="005744CC">
      <w:pPr>
        <w:pStyle w:val="ListParagraph"/>
        <w:numPr>
          <w:ilvl w:val="0"/>
          <w:numId w:val="38"/>
        </w:numPr>
        <w:spacing w:line="259" w:lineRule="auto"/>
        <w:ind w:left="567" w:hanging="425"/>
        <w:jc w:val="both"/>
      </w:pPr>
      <w:r w:rsidRPr="007F5012">
        <w:t xml:space="preserve">PILNVAROT Sabiedrību ar ierobežotu atbildību “AUCES KOMUNĀLIE PAKALPOJUMI” valdes locekli 1 (viena) mēneša laikā no lēmuma pieņemšanas dienas sagatavot un Dobeles novada pašvaldības vārdā parakstīt lēmuma 1. punktā dzīvojamās mājas un šķūņa nodošanas – pieņemšanas aktu. </w:t>
      </w:r>
    </w:p>
    <w:p w14:paraId="0E503521" w14:textId="77777777" w:rsidR="002C0BCA" w:rsidRPr="007F5012" w:rsidRDefault="002C0BCA" w:rsidP="005744CC">
      <w:pPr>
        <w:spacing w:line="259" w:lineRule="auto"/>
        <w:jc w:val="both"/>
        <w:rPr>
          <w:rFonts w:eastAsiaTheme="minorHAnsi"/>
          <w:kern w:val="2"/>
          <w14:ligatures w14:val="standardContextual"/>
        </w:rPr>
      </w:pPr>
    </w:p>
    <w:p w14:paraId="3612F8AC" w14:textId="77777777" w:rsidR="002C0BCA" w:rsidRPr="007F5012" w:rsidRDefault="002C0BCA" w:rsidP="005744CC">
      <w:pPr>
        <w:spacing w:line="259" w:lineRule="auto"/>
        <w:jc w:val="both"/>
        <w:rPr>
          <w:rFonts w:eastAsiaTheme="minorHAnsi"/>
          <w:kern w:val="2"/>
          <w14:ligatures w14:val="standardContextual"/>
        </w:rPr>
      </w:pPr>
    </w:p>
    <w:p w14:paraId="41C17A94" w14:textId="77777777" w:rsidR="0010504F" w:rsidRPr="007F5012" w:rsidRDefault="0010504F" w:rsidP="005744CC">
      <w:pPr>
        <w:spacing w:line="360" w:lineRule="auto"/>
        <w:jc w:val="both"/>
      </w:pPr>
      <w:r w:rsidRPr="007F5012">
        <w:t>Domes priekšsēdētājs</w:t>
      </w:r>
      <w:r w:rsidRPr="007F5012">
        <w:tab/>
      </w:r>
      <w:r w:rsidRPr="007F5012">
        <w:tab/>
      </w:r>
      <w:r w:rsidRPr="007F5012">
        <w:tab/>
      </w:r>
      <w:r w:rsidRPr="007F5012">
        <w:tab/>
      </w:r>
      <w:r w:rsidRPr="007F5012">
        <w:tab/>
      </w:r>
      <w:r w:rsidRPr="007F5012">
        <w:tab/>
      </w:r>
      <w:r w:rsidRPr="007F5012">
        <w:tab/>
      </w:r>
      <w:r w:rsidRPr="007F5012">
        <w:tab/>
      </w:r>
      <w:r w:rsidRPr="007F5012">
        <w:tab/>
        <w:t>I. Gorskis</w:t>
      </w:r>
    </w:p>
    <w:p w14:paraId="630E3770" w14:textId="38020D35" w:rsidR="002C0BCA" w:rsidRDefault="002C0BCA" w:rsidP="002C0BCA">
      <w:pPr>
        <w:ind w:right="-1"/>
        <w:rPr>
          <w:rFonts w:eastAsiaTheme="minorHAnsi"/>
          <w:kern w:val="2"/>
          <w14:ligatures w14:val="standardContextual"/>
        </w:rPr>
      </w:pPr>
      <w:r>
        <w:rPr>
          <w:rFonts w:eastAsiaTheme="minorHAnsi"/>
          <w:kern w:val="2"/>
          <w14:ligatures w14:val="standardContextual"/>
        </w:rPr>
        <w:br w:type="page"/>
      </w:r>
    </w:p>
    <w:p w14:paraId="28FCF27C" w14:textId="77777777" w:rsidR="002C0BCA" w:rsidRPr="00C70762" w:rsidRDefault="002C0BCA" w:rsidP="002C0BCA">
      <w:pPr>
        <w:tabs>
          <w:tab w:val="left" w:pos="-24212"/>
        </w:tabs>
        <w:jc w:val="center"/>
        <w:rPr>
          <w:sz w:val="20"/>
          <w:szCs w:val="20"/>
        </w:rPr>
      </w:pPr>
      <w:r w:rsidRPr="00C70762">
        <w:rPr>
          <w:noProof/>
          <w:sz w:val="20"/>
          <w:szCs w:val="20"/>
        </w:rPr>
        <w:lastRenderedPageBreak/>
        <w:drawing>
          <wp:inline distT="0" distB="0" distL="0" distR="0" wp14:anchorId="2A5A2EE9" wp14:editId="60C66221">
            <wp:extent cx="676275" cy="752475"/>
            <wp:effectExtent l="0" t="0" r="9525" b="9525"/>
            <wp:docPr id="16254929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AEF3E24" w14:textId="77777777" w:rsidR="002C0BCA" w:rsidRPr="00C70762" w:rsidRDefault="002C0BCA" w:rsidP="002C0BCA">
      <w:pPr>
        <w:pStyle w:val="Header"/>
        <w:jc w:val="center"/>
        <w:rPr>
          <w:sz w:val="20"/>
        </w:rPr>
      </w:pPr>
      <w:r w:rsidRPr="00C70762">
        <w:rPr>
          <w:sz w:val="20"/>
        </w:rPr>
        <w:t>LATVIJAS REPUBLIKA</w:t>
      </w:r>
    </w:p>
    <w:p w14:paraId="172F9C4F" w14:textId="77777777" w:rsidR="002C0BCA" w:rsidRPr="00C70762" w:rsidRDefault="002C0BCA" w:rsidP="002C0BCA">
      <w:pPr>
        <w:pStyle w:val="Header"/>
        <w:jc w:val="center"/>
        <w:rPr>
          <w:b/>
          <w:sz w:val="32"/>
          <w:szCs w:val="32"/>
        </w:rPr>
      </w:pPr>
      <w:r w:rsidRPr="00C70762">
        <w:rPr>
          <w:b/>
          <w:sz w:val="32"/>
          <w:szCs w:val="32"/>
        </w:rPr>
        <w:t>DOBELES NOVADA DOME</w:t>
      </w:r>
    </w:p>
    <w:p w14:paraId="188C4324" w14:textId="77777777" w:rsidR="002C0BCA" w:rsidRPr="00C70762" w:rsidRDefault="002C0BCA" w:rsidP="002C0BCA">
      <w:pPr>
        <w:pStyle w:val="Header"/>
        <w:jc w:val="center"/>
        <w:rPr>
          <w:sz w:val="16"/>
          <w:szCs w:val="16"/>
        </w:rPr>
      </w:pPr>
      <w:r w:rsidRPr="00C70762">
        <w:rPr>
          <w:sz w:val="16"/>
          <w:szCs w:val="16"/>
        </w:rPr>
        <w:t>Brīvības iela 17, Dobele, Dobeles novads, LV-3701</w:t>
      </w:r>
    </w:p>
    <w:p w14:paraId="57F877A5" w14:textId="77777777" w:rsidR="002C0BCA" w:rsidRPr="00C70762" w:rsidRDefault="002C0BCA" w:rsidP="002C0BCA">
      <w:pPr>
        <w:pStyle w:val="Header"/>
        <w:pBdr>
          <w:bottom w:val="double" w:sz="6" w:space="1" w:color="auto"/>
        </w:pBdr>
        <w:jc w:val="center"/>
        <w:rPr>
          <w:color w:val="000000"/>
          <w:sz w:val="16"/>
          <w:szCs w:val="16"/>
        </w:rPr>
      </w:pPr>
      <w:r w:rsidRPr="00C70762">
        <w:rPr>
          <w:sz w:val="16"/>
          <w:szCs w:val="16"/>
        </w:rPr>
        <w:t xml:space="preserve">Tālr. 63707269, 63700137, 63720940, e-pasts </w:t>
      </w:r>
      <w:hyperlink r:id="rId62" w:history="1">
        <w:r w:rsidRPr="00C70762">
          <w:rPr>
            <w:rStyle w:val="Hyperlink"/>
            <w:rFonts w:eastAsia="Calibri"/>
            <w:color w:val="000000"/>
            <w:sz w:val="16"/>
            <w:szCs w:val="16"/>
          </w:rPr>
          <w:t>dome@dobele.lv</w:t>
        </w:r>
      </w:hyperlink>
    </w:p>
    <w:p w14:paraId="7212DE4A" w14:textId="77777777" w:rsidR="002C0BCA" w:rsidRPr="00C70762" w:rsidRDefault="002C0BCA" w:rsidP="002C0BCA">
      <w:pPr>
        <w:pStyle w:val="Default"/>
        <w:jc w:val="center"/>
        <w:rPr>
          <w:b/>
          <w:bCs/>
        </w:rPr>
      </w:pPr>
    </w:p>
    <w:p w14:paraId="58E6A58E" w14:textId="77777777" w:rsidR="002C0BCA" w:rsidRPr="00C70762" w:rsidRDefault="002C0BCA" w:rsidP="002C0BCA">
      <w:pPr>
        <w:jc w:val="center"/>
        <w:rPr>
          <w:rFonts w:eastAsia="Calibri"/>
          <w:b/>
        </w:rPr>
      </w:pPr>
      <w:bookmarkStart w:id="67" w:name="_Hlk192510998"/>
      <w:r w:rsidRPr="00C70762">
        <w:rPr>
          <w:rFonts w:eastAsia="Calibri"/>
          <w:b/>
        </w:rPr>
        <w:t>LĒMUMS</w:t>
      </w:r>
    </w:p>
    <w:p w14:paraId="236A2F59" w14:textId="77777777" w:rsidR="002C0BCA" w:rsidRPr="00C70762" w:rsidRDefault="002C0BCA" w:rsidP="002C0BCA">
      <w:pPr>
        <w:jc w:val="center"/>
        <w:rPr>
          <w:rFonts w:eastAsia="Calibri"/>
          <w:b/>
        </w:rPr>
      </w:pPr>
      <w:r w:rsidRPr="00C70762">
        <w:rPr>
          <w:rFonts w:eastAsia="Calibri"/>
          <w:b/>
        </w:rPr>
        <w:t>Dobelē</w:t>
      </w:r>
    </w:p>
    <w:p w14:paraId="3BA73F5A" w14:textId="77777777" w:rsidR="002C0BCA" w:rsidRPr="00C70762" w:rsidRDefault="002C0BCA" w:rsidP="002C0BCA">
      <w:pPr>
        <w:rPr>
          <w:rFonts w:eastAsia="Calibri"/>
          <w:b/>
        </w:rPr>
      </w:pPr>
    </w:p>
    <w:p w14:paraId="1A362741" w14:textId="2E027BD0" w:rsidR="002C0BCA" w:rsidRPr="00C70762" w:rsidRDefault="002C0BCA" w:rsidP="002C0BCA">
      <w:pPr>
        <w:rPr>
          <w:rFonts w:eastAsia="Calibri"/>
          <w:b/>
        </w:rPr>
      </w:pPr>
      <w:r w:rsidRPr="00C70762">
        <w:rPr>
          <w:rFonts w:eastAsia="Calibri"/>
          <w:b/>
        </w:rPr>
        <w:t>2025.</w:t>
      </w:r>
      <w:r w:rsidR="00251B89">
        <w:rPr>
          <w:rFonts w:eastAsia="Calibri"/>
          <w:b/>
        </w:rPr>
        <w:t xml:space="preserve"> </w:t>
      </w:r>
      <w:r w:rsidRPr="00C70762">
        <w:rPr>
          <w:rFonts w:eastAsia="Calibri"/>
          <w:b/>
        </w:rPr>
        <w:t>gada 27.</w:t>
      </w:r>
      <w:r w:rsidR="00251B89">
        <w:rPr>
          <w:rFonts w:eastAsia="Calibri"/>
          <w:b/>
        </w:rPr>
        <w:t xml:space="preserve"> </w:t>
      </w:r>
      <w:r w:rsidRPr="00C70762">
        <w:rPr>
          <w:rFonts w:eastAsia="Calibri"/>
          <w:b/>
        </w:rPr>
        <w:t>martā</w:t>
      </w:r>
      <w:r w:rsidRPr="00C70762">
        <w:rPr>
          <w:rFonts w:eastAsia="Calibri"/>
          <w:b/>
        </w:rPr>
        <w:tab/>
      </w:r>
      <w:r w:rsidRPr="00C70762">
        <w:rPr>
          <w:rFonts w:eastAsia="Calibri"/>
          <w:b/>
        </w:rPr>
        <w:tab/>
      </w:r>
      <w:r w:rsidRPr="00C70762">
        <w:rPr>
          <w:rFonts w:eastAsia="Calibri"/>
          <w:b/>
        </w:rPr>
        <w:tab/>
      </w:r>
      <w:r w:rsidRPr="00C70762">
        <w:rPr>
          <w:rFonts w:eastAsia="Calibri"/>
          <w:b/>
        </w:rPr>
        <w:tab/>
      </w:r>
      <w:r w:rsidRPr="00C70762">
        <w:rPr>
          <w:rFonts w:eastAsia="Calibri"/>
          <w:b/>
        </w:rPr>
        <w:tab/>
      </w:r>
      <w:r w:rsidRPr="00C70762">
        <w:rPr>
          <w:rFonts w:eastAsia="Calibri"/>
          <w:b/>
        </w:rPr>
        <w:tab/>
        <w:t xml:space="preserve">      </w:t>
      </w:r>
      <w:r w:rsidRPr="00C70762">
        <w:rPr>
          <w:rFonts w:eastAsia="Calibri"/>
          <w:b/>
        </w:rPr>
        <w:tab/>
        <w:t xml:space="preserve">                         Nr.</w:t>
      </w:r>
      <w:r w:rsidR="0010504F">
        <w:rPr>
          <w:rFonts w:eastAsia="Calibri"/>
          <w:b/>
        </w:rPr>
        <w:t>132</w:t>
      </w:r>
      <w:r w:rsidRPr="00C70762">
        <w:rPr>
          <w:rFonts w:eastAsia="Calibri"/>
          <w:b/>
        </w:rPr>
        <w:t>/5</w:t>
      </w:r>
    </w:p>
    <w:p w14:paraId="2A8CAE00" w14:textId="77777777" w:rsidR="002C0BCA" w:rsidRPr="00C70762" w:rsidRDefault="002C0BCA" w:rsidP="002C0BCA">
      <w:pPr>
        <w:jc w:val="center"/>
        <w:rPr>
          <w:b/>
          <w:u w:val="single"/>
        </w:rPr>
      </w:pPr>
    </w:p>
    <w:p w14:paraId="71FBF11E" w14:textId="77777777" w:rsidR="002C0BCA" w:rsidRPr="00C70762" w:rsidRDefault="002C0BCA" w:rsidP="002C0BCA">
      <w:pPr>
        <w:jc w:val="center"/>
        <w:rPr>
          <w:b/>
          <w:u w:val="single"/>
        </w:rPr>
      </w:pPr>
    </w:p>
    <w:p w14:paraId="695DF1CC" w14:textId="77777777" w:rsidR="002C0BCA" w:rsidRPr="00C70762" w:rsidRDefault="002C0BCA" w:rsidP="005872E7">
      <w:pPr>
        <w:jc w:val="both"/>
        <w:rPr>
          <w:b/>
          <w:u w:val="single"/>
        </w:rPr>
      </w:pPr>
      <w:r w:rsidRPr="00C70762">
        <w:rPr>
          <w:b/>
          <w:u w:val="single"/>
        </w:rPr>
        <w:t>Par daudzdzīvokļu dzīvojamās mājas “Grāveri”, Bēnes pagastā, Dobeles novadā, pārvaldīšanas tiesību nodošanu, ja dzīvojamā mājā privatizēti visi privatizācijas objekti</w:t>
      </w:r>
    </w:p>
    <w:p w14:paraId="54122082" w14:textId="77777777" w:rsidR="002C0BCA" w:rsidRPr="00C70762" w:rsidRDefault="002C0BCA" w:rsidP="005872E7">
      <w:pPr>
        <w:spacing w:line="276" w:lineRule="auto"/>
        <w:ind w:firstLine="720"/>
        <w:jc w:val="both"/>
        <w:rPr>
          <w:rFonts w:eastAsia="Calibri"/>
        </w:rPr>
      </w:pPr>
    </w:p>
    <w:p w14:paraId="56760FAA" w14:textId="32CC686D" w:rsidR="002C0BCA" w:rsidRPr="00C70762" w:rsidRDefault="002C0BCA" w:rsidP="005872E7">
      <w:pPr>
        <w:ind w:firstLine="567"/>
        <w:jc w:val="both"/>
      </w:pPr>
      <w:r w:rsidRPr="00C70762">
        <w:t xml:space="preserve">Dobeles novada pašvaldībā (turpmāk – pašvaldība) saņemts iesniegums no Sabiedrības ar ierobežotu atbildību “AUCES KOMUNĀLIE PAKALPOJUMI” (turpmāk – iesniedzēja), kurā lūgts nodot daudzdzīvokļu mājas “Grāveri”, Bēnes pagastā, Dobeles novadā, pārvaldīšanas tiesības dzīvokļu īpašnieku kopībai, dzīvokļu īpašnieku vārdā parakstoties pilnvarotajai personai </w:t>
      </w:r>
      <w:r w:rsidR="00217AC4">
        <w:t>[..]</w:t>
      </w:r>
      <w:r w:rsidRPr="00C70762">
        <w:t>.</w:t>
      </w:r>
    </w:p>
    <w:p w14:paraId="0A43D0F1" w14:textId="26754E54" w:rsidR="002C0BCA" w:rsidRPr="00C70762" w:rsidRDefault="002C0BCA" w:rsidP="005872E7">
      <w:pPr>
        <w:ind w:firstLine="567"/>
        <w:jc w:val="both"/>
      </w:pPr>
      <w:r w:rsidRPr="00C70762">
        <w:t xml:space="preserve">Iesniegumam pielikumā pievienots Dzīvojamās mājas “Grāveri”, Bēnē, Bēnes pagastā, Dobeles novadā  2025. gada 12.februāra dzīvokļu īpašumu īpašnieku kopsapulces protokols Nr.13/2025, saskaņā ar kuru dzīvokļu īpašnieki pilnvarojuši </w:t>
      </w:r>
      <w:r w:rsidR="00217AC4">
        <w:t>[..]</w:t>
      </w:r>
      <w:r w:rsidRPr="00C70762">
        <w:t xml:space="preserve"> pārņemt daudzdzīvokļu dzīvojamās mājas “Grāveri”, Bēnes pagastā, Dobeles novadā, pārvaldīšanas tiesības un noslēgt pārvaldīšanas pilnvarojuma līgumu ar iesniedzēju.</w:t>
      </w:r>
    </w:p>
    <w:p w14:paraId="66B35B68" w14:textId="77777777" w:rsidR="002C0BCA" w:rsidRPr="00C70762" w:rsidRDefault="002C0BCA" w:rsidP="005872E7">
      <w:pPr>
        <w:ind w:firstLine="567"/>
        <w:jc w:val="both"/>
      </w:pPr>
      <w:r w:rsidRPr="00C70762">
        <w:t>Izskatot iesniedzēja iesniegumu, tam pievienotos dokumentus un pašvaldības rīcībā esošo informāciju, Dobeles novada dome konstatē:</w:t>
      </w:r>
    </w:p>
    <w:p w14:paraId="09C684EB" w14:textId="77777777" w:rsidR="002C0BCA" w:rsidRPr="00C70762" w:rsidRDefault="002C0BCA" w:rsidP="005872E7">
      <w:pPr>
        <w:ind w:firstLine="567"/>
        <w:jc w:val="both"/>
      </w:pPr>
      <w:r w:rsidRPr="00C70762">
        <w:t xml:space="preserve">Saskaņā ar Valsts vienotās datorizētās zemesgrāmatas datiem, īpašuma tiesības uz ēku un būvju īpašumu (daudzdzīvokļu māju ar 5 (pieciem) dzīvokļu īpašumiem un divām saimniecības ēkām) “Grāveri”, Bēnes pagastā, Dobeles novadā, kadastra numurs 46505050003, izbeigušās 2015.gada 21. aprīlī, jo visi dzīvokļu īpašumi zemesgrāmatā ir reģistrēti uz privātpersonu vārda. Daudzdzīvokļu māja un saimniecības ēkas atrodas uz privātpersonai piederošas zemes vienības, kadastra apzīmējums 46500050021, kas ir nekustamā īpašuma “Grāveri”, Bēnes pagastā, Dobeles novadā, sastāvā (reģistrēta Bēnes pagasta zemesgrāmatas nodalījumā Nr.33). </w:t>
      </w:r>
    </w:p>
    <w:p w14:paraId="1FE5E093" w14:textId="77777777" w:rsidR="002C0BCA" w:rsidRPr="00C70762" w:rsidRDefault="002C0BCA" w:rsidP="005872E7">
      <w:pPr>
        <w:ind w:firstLine="567"/>
        <w:jc w:val="both"/>
      </w:pPr>
      <w:r w:rsidRPr="00C70762">
        <w:t>Pamatojoties uz pilnvarojuma līgumu, pašvaldība ir pilnvarojusi iesniedzēju atbilstoši normatīvo aktu prasībām pārvaldīt Īpašumu.</w:t>
      </w:r>
    </w:p>
    <w:p w14:paraId="50E51987" w14:textId="77777777" w:rsidR="002C0BCA" w:rsidRPr="00C70762" w:rsidRDefault="002C0BCA" w:rsidP="005872E7">
      <w:pPr>
        <w:ind w:firstLine="567"/>
        <w:jc w:val="both"/>
      </w:pPr>
      <w:r w:rsidRPr="00C70762">
        <w:t xml:space="preserve">Saskaņā ar Valsts vienotās datorizētās zemesgrāmatas un Valsts zemes dienesta Kadastra informācijā norādītajiem datiem, visi dzīvokļu īpašumi zemesgrāmatā vai Valsts zemes dienesta Kadastra informācijas sistēmā ir reģistrēti uz privātpersonu vārda. </w:t>
      </w:r>
    </w:p>
    <w:p w14:paraId="00113DBE" w14:textId="77777777" w:rsidR="002C0BCA" w:rsidRPr="00C70762" w:rsidRDefault="002C0BCA" w:rsidP="005872E7">
      <w:pPr>
        <w:ind w:firstLine="567"/>
        <w:jc w:val="both"/>
      </w:pPr>
      <w:r w:rsidRPr="00C70762">
        <w:t>Likuma „Par valsts un pašvaldību dzīvojamo māju privatizāciju” 51.</w:t>
      </w:r>
      <w:r w:rsidRPr="00C70762">
        <w:rPr>
          <w:vertAlign w:val="superscript"/>
        </w:rPr>
        <w:t>2 </w:t>
      </w:r>
      <w:r w:rsidRPr="00C70762">
        <w:t xml:space="preserve">panta pirmā daļa nosaka, ka </w:t>
      </w:r>
      <w:r w:rsidRPr="00C70762">
        <w:rPr>
          <w:shd w:val="clear" w:color="auto" w:fill="FFFFFF"/>
        </w:rPr>
        <w:t xml:space="preserve">dzīvokļu īpašniekiem ir pienākums sešu mēnešu laikā no kopsapulces sasaukšanas parakstīt dzīvojamās mājas nodošanas – pieņemšanas aktu, ja 1) </w:t>
      </w:r>
      <w:r w:rsidRPr="00C70762">
        <w:t>visi dzīvojamā mājā esošie privatizācijas objekti ir privatizēti šajā likumā noteiktajā kārtībā; 2) [..] pašvaldība ir izpildījusi šā likuma </w:t>
      </w:r>
      <w:hyperlink r:id="rId63" w:anchor="p51" w:history="1">
        <w:r w:rsidRPr="00C70762">
          <w:rPr>
            <w:rFonts w:eastAsiaTheme="majorEastAsia"/>
          </w:rPr>
          <w:t>51.panta</w:t>
        </w:r>
      </w:hyperlink>
      <w:r w:rsidRPr="00C70762">
        <w:t> otrajā daļā noteikto pienākumu; 3) nav iesniegts pieteikums par dzīvojamās mājas pārņemšanu, ievērojot šā likuma </w:t>
      </w:r>
      <w:hyperlink r:id="rId64" w:anchor="p51" w:history="1">
        <w:r w:rsidRPr="00C70762">
          <w:rPr>
            <w:rFonts w:eastAsiaTheme="majorEastAsia"/>
          </w:rPr>
          <w:t>51.panta</w:t>
        </w:r>
      </w:hyperlink>
      <w:r w:rsidRPr="00C70762">
        <w:t> piektās daļas noteikumus.</w:t>
      </w:r>
    </w:p>
    <w:p w14:paraId="307A5281" w14:textId="77777777" w:rsidR="002C0BCA" w:rsidRPr="00C70762" w:rsidRDefault="002C0BCA" w:rsidP="005872E7">
      <w:pPr>
        <w:ind w:firstLine="567"/>
        <w:jc w:val="both"/>
      </w:pPr>
      <w:r w:rsidRPr="00C70762">
        <w:t>Ņemot vērā iepriekš minēto, secināms, ka iestājoties likuma „Par valsts un pašvaldību dzīvojamo māju privatizāciju” 51.</w:t>
      </w:r>
      <w:r w:rsidRPr="00C70762">
        <w:rPr>
          <w:vertAlign w:val="superscript"/>
        </w:rPr>
        <w:t>2 </w:t>
      </w:r>
      <w:r w:rsidRPr="00C70762">
        <w:t>panta pirmās daļas nosacījumiem un saņemot dzīvojamās mājas pilnvarotās personas iesniegumu pašvaldībā, dzīvojamās mājas pārvaldīšanas tiesības nododamas dzīvokļu īpašnieku pilnvarotajai personai.</w:t>
      </w:r>
    </w:p>
    <w:p w14:paraId="5FBBE658" w14:textId="44F8047B" w:rsidR="002C0BCA" w:rsidRPr="00C70762" w:rsidRDefault="002C0BCA" w:rsidP="005872E7">
      <w:pPr>
        <w:ind w:firstLine="426"/>
        <w:jc w:val="both"/>
      </w:pPr>
      <w:r w:rsidRPr="00C70762">
        <w:lastRenderedPageBreak/>
        <w:t>Pamatojoties uz Pašvaldību likuma 10. panta pirmās daļas 21. punktu, likuma „Par valsts un pašvaldību dzīvojamo māju privatizāciju” 51.</w:t>
      </w:r>
      <w:r w:rsidRPr="00C70762">
        <w:rPr>
          <w:vertAlign w:val="superscript"/>
        </w:rPr>
        <w:t>2</w:t>
      </w:r>
      <w:r w:rsidRPr="00C70762">
        <w:t xml:space="preserve"> panta pirmo daļu, Administratīvo teritoriju un apdzīvoto vietu likuma pārejas noteikumu 6. punktu, ievērojot dzīvokļu īpašnieku lēmumu, atklāti balsojot: </w:t>
      </w:r>
      <w:r w:rsidR="005872E7" w:rsidRPr="00875212">
        <w:t>PAR - 1</w:t>
      </w:r>
      <w:r w:rsidR="005872E7">
        <w:t>6</w:t>
      </w:r>
      <w:r w:rsidR="005872E7" w:rsidRPr="00875212">
        <w:t xml:space="preserve"> (Ģirts Ante, Kristīne Briede</w:t>
      </w:r>
      <w:r w:rsidR="005872E7">
        <w:t>,</w:t>
      </w:r>
      <w:r w:rsidR="005872E7" w:rsidRPr="00875212">
        <w:rPr>
          <w:bCs/>
          <w:lang w:eastAsia="et-EE"/>
        </w:rPr>
        <w:t xml:space="preserve"> </w:t>
      </w:r>
      <w:r w:rsidR="005872E7" w:rsidRPr="00875212">
        <w:t>Māris Feldmanis</w:t>
      </w:r>
      <w:r w:rsidR="005872E7">
        <w:t>,</w:t>
      </w:r>
      <w:r w:rsidR="005872E7" w:rsidRPr="00875212">
        <w:rPr>
          <w:bCs/>
          <w:lang w:eastAsia="et-EE"/>
        </w:rPr>
        <w:t xml:space="preserve"> </w:t>
      </w:r>
      <w:r w:rsidR="005872E7">
        <w:rPr>
          <w:bCs/>
          <w:lang w:eastAsia="et-EE"/>
        </w:rPr>
        <w:t xml:space="preserve">Edgars Gaigalis, </w:t>
      </w:r>
      <w:r w:rsidR="005872E7" w:rsidRPr="00875212">
        <w:rPr>
          <w:bCs/>
          <w:lang w:eastAsia="et-EE"/>
        </w:rPr>
        <w:t>Ivars Gorskis, Linda Karloviča, Edgars Laimiņš, Sintija Liekniņa, Sanita Olševska, Andris Podvinskis, Viesturs Reinfelds</w:t>
      </w:r>
      <w:r w:rsidR="005872E7">
        <w:rPr>
          <w:bCs/>
          <w:lang w:eastAsia="et-EE"/>
        </w:rPr>
        <w:t>,</w:t>
      </w:r>
      <w:r w:rsidR="005872E7" w:rsidRPr="00875212">
        <w:rPr>
          <w:bCs/>
          <w:lang w:eastAsia="et-EE"/>
        </w:rPr>
        <w:t xml:space="preserve"> Dace Reinika, Guntis Safranovičs, </w:t>
      </w:r>
      <w:r w:rsidR="005872E7">
        <w:rPr>
          <w:bCs/>
          <w:lang w:eastAsia="et-EE"/>
        </w:rPr>
        <w:t xml:space="preserve">Andrejs Spridzāns, </w:t>
      </w:r>
      <w:r w:rsidR="005872E7" w:rsidRPr="00875212">
        <w:rPr>
          <w:bCs/>
          <w:lang w:eastAsia="et-EE"/>
        </w:rPr>
        <w:t xml:space="preserve">Ivars Stanga, Indra Špela), </w:t>
      </w:r>
      <w:r w:rsidR="005872E7" w:rsidRPr="00875212">
        <w:t xml:space="preserve">PRET – </w:t>
      </w:r>
      <w:r w:rsidR="005872E7">
        <w:t>nav</w:t>
      </w:r>
      <w:r w:rsidR="005872E7" w:rsidRPr="00875212">
        <w:t xml:space="preserve">, ATTURAS – </w:t>
      </w:r>
      <w:r w:rsidR="005872E7">
        <w:t>nav</w:t>
      </w:r>
      <w:r w:rsidR="005872E7" w:rsidRPr="00875212">
        <w:t xml:space="preserve">, </w:t>
      </w:r>
      <w:r w:rsidR="005872E7" w:rsidRPr="00875212">
        <w:rPr>
          <w:rFonts w:eastAsia="Calibri"/>
          <w:lang w:eastAsia="en-US"/>
        </w:rPr>
        <w:t xml:space="preserve">NEBALSO – </w:t>
      </w:r>
      <w:r w:rsidR="005872E7">
        <w:rPr>
          <w:rFonts w:eastAsia="Calibri"/>
          <w:lang w:eastAsia="en-US"/>
        </w:rPr>
        <w:t>nav</w:t>
      </w:r>
      <w:r w:rsidR="005872E7" w:rsidRPr="00875212">
        <w:t xml:space="preserve">, </w:t>
      </w:r>
      <w:r w:rsidRPr="00C70762">
        <w:t>Dobeles novada dome NOLEMJ:</w:t>
      </w:r>
    </w:p>
    <w:p w14:paraId="4680B062" w14:textId="77777777" w:rsidR="002C0BCA" w:rsidRPr="00C70762" w:rsidRDefault="002C0BCA" w:rsidP="005872E7">
      <w:pPr>
        <w:ind w:firstLine="720"/>
        <w:jc w:val="both"/>
      </w:pPr>
    </w:p>
    <w:p w14:paraId="51FB8774" w14:textId="0523DAF6" w:rsidR="002C0BCA" w:rsidRPr="00C70762" w:rsidRDefault="002C0BCA" w:rsidP="005872E7">
      <w:pPr>
        <w:pStyle w:val="ListParagraph"/>
        <w:numPr>
          <w:ilvl w:val="0"/>
          <w:numId w:val="42"/>
        </w:numPr>
        <w:ind w:left="426" w:hanging="284"/>
        <w:jc w:val="both"/>
      </w:pPr>
      <w:r w:rsidRPr="00C70762">
        <w:t xml:space="preserve">NODOT daudzdzīvokļu mājas ar 5 (pieciem) dzīvokļu īpašumiem un divām saimniecības ēkām “Grāveri”, Bēnes pagastā, Dobeles novadā, kadastra numurs 46505050003, pārvaldīšanas tiesības īpašnieku pilnvarotajai personai </w:t>
      </w:r>
      <w:r w:rsidR="00217AC4">
        <w:t>[..]</w:t>
      </w:r>
      <w:r w:rsidRPr="00C70762">
        <w:t>.</w:t>
      </w:r>
    </w:p>
    <w:p w14:paraId="39883D8A" w14:textId="77777777" w:rsidR="002C0BCA" w:rsidRPr="00C70762" w:rsidRDefault="002C0BCA" w:rsidP="005872E7">
      <w:pPr>
        <w:pStyle w:val="ListParagraph"/>
        <w:numPr>
          <w:ilvl w:val="0"/>
          <w:numId w:val="42"/>
        </w:numPr>
        <w:ind w:left="426" w:hanging="284"/>
        <w:jc w:val="both"/>
      </w:pPr>
      <w:r w:rsidRPr="00C70762">
        <w:t xml:space="preserve">PILNVAROT Sabiedrību ar ierobežotu atbildību “AUCES KOMUNĀLIE PAKALPOJUMI” valdes locekli 1 (viena) mēneša laikā no lēmuma pieņemšanas dienas sagatavot un Dobeles novada pašvaldības vārdā parakstīt lēmuma 1. punktā dzīvojamās mājas un saimniecības ēku nodošanas – pieņemšanas aktu. </w:t>
      </w:r>
    </w:p>
    <w:p w14:paraId="3AADAD27" w14:textId="77777777" w:rsidR="002C0BCA" w:rsidRPr="00C70762" w:rsidRDefault="002C0BCA" w:rsidP="005872E7">
      <w:pPr>
        <w:jc w:val="both"/>
      </w:pPr>
    </w:p>
    <w:p w14:paraId="33D878BA" w14:textId="77777777" w:rsidR="002C0BCA" w:rsidRPr="00C70762" w:rsidRDefault="002C0BCA" w:rsidP="005872E7">
      <w:pPr>
        <w:jc w:val="both"/>
      </w:pPr>
    </w:p>
    <w:bookmarkEnd w:id="67"/>
    <w:p w14:paraId="3054A784" w14:textId="77777777" w:rsidR="0010504F" w:rsidRPr="007F5012" w:rsidRDefault="0010504F" w:rsidP="005872E7">
      <w:pPr>
        <w:spacing w:line="360" w:lineRule="auto"/>
        <w:jc w:val="both"/>
      </w:pPr>
      <w:r w:rsidRPr="007F5012">
        <w:t>Domes priekšsēdētājs</w:t>
      </w:r>
      <w:r w:rsidRPr="007F5012">
        <w:tab/>
      </w:r>
      <w:r w:rsidRPr="007F5012">
        <w:tab/>
      </w:r>
      <w:r w:rsidRPr="007F5012">
        <w:tab/>
      </w:r>
      <w:r w:rsidRPr="007F5012">
        <w:tab/>
      </w:r>
      <w:r w:rsidRPr="007F5012">
        <w:tab/>
      </w:r>
      <w:r w:rsidRPr="007F5012">
        <w:tab/>
      </w:r>
      <w:r w:rsidRPr="007F5012">
        <w:tab/>
      </w:r>
      <w:r w:rsidRPr="007F5012">
        <w:tab/>
      </w:r>
      <w:r w:rsidRPr="007F5012">
        <w:tab/>
        <w:t>I. Gorskis</w:t>
      </w:r>
    </w:p>
    <w:p w14:paraId="2D2D15C1" w14:textId="77777777" w:rsidR="002C0BCA" w:rsidRPr="00C70762" w:rsidRDefault="002C0BCA" w:rsidP="002C0BCA">
      <w:pPr>
        <w:pStyle w:val="NoSpacing"/>
        <w:jc w:val="center"/>
      </w:pPr>
    </w:p>
    <w:p w14:paraId="35A86155" w14:textId="77777777" w:rsidR="002C0BCA" w:rsidRPr="00C70762" w:rsidRDefault="002C0BCA" w:rsidP="002C0BCA">
      <w:pPr>
        <w:ind w:right="-1"/>
      </w:pPr>
    </w:p>
    <w:p w14:paraId="17AADA04" w14:textId="77777777" w:rsidR="002C0BCA" w:rsidRPr="00C70762" w:rsidRDefault="002C0BCA" w:rsidP="002C0BCA">
      <w:pPr>
        <w:spacing w:line="259" w:lineRule="auto"/>
        <w:rPr>
          <w:rFonts w:eastAsiaTheme="minorHAnsi"/>
          <w:kern w:val="2"/>
          <w14:ligatures w14:val="standardContextual"/>
        </w:rPr>
      </w:pPr>
    </w:p>
    <w:p w14:paraId="107A80A8" w14:textId="77777777" w:rsidR="002C0BCA" w:rsidRPr="00C70762" w:rsidRDefault="002C0BCA" w:rsidP="002C0BCA">
      <w:pPr>
        <w:pStyle w:val="NoSpacing"/>
        <w:jc w:val="center"/>
      </w:pPr>
    </w:p>
    <w:p w14:paraId="46A65F28" w14:textId="77777777" w:rsidR="002C0BCA" w:rsidRPr="00C70762" w:rsidRDefault="002C0BCA" w:rsidP="002C0BCA">
      <w:pPr>
        <w:ind w:right="-1"/>
        <w:rPr>
          <w:color w:val="000000" w:themeColor="text1"/>
        </w:rPr>
      </w:pPr>
    </w:p>
    <w:bookmarkEnd w:id="66"/>
    <w:p w14:paraId="779D6F39" w14:textId="77777777" w:rsidR="002C0BCA" w:rsidRPr="00C70762" w:rsidRDefault="002C0BCA" w:rsidP="002C0BCA">
      <w:pPr>
        <w:rPr>
          <w:color w:val="000000" w:themeColor="text1"/>
        </w:rPr>
      </w:pPr>
    </w:p>
    <w:p w14:paraId="6DC0DAE9" w14:textId="77777777" w:rsidR="002C0BCA" w:rsidRPr="00C70762" w:rsidRDefault="002C0BCA" w:rsidP="002C0BCA">
      <w:pPr>
        <w:pStyle w:val="NoSpacing"/>
        <w:jc w:val="center"/>
        <w:rPr>
          <w:color w:val="000000" w:themeColor="text1"/>
        </w:rPr>
      </w:pPr>
    </w:p>
    <w:p w14:paraId="1A9B0A91" w14:textId="77777777" w:rsidR="002C0BCA" w:rsidRPr="00C70762" w:rsidRDefault="002C0BCA" w:rsidP="002C0BCA">
      <w:pPr>
        <w:ind w:right="-1"/>
        <w:rPr>
          <w:color w:val="000000" w:themeColor="text1"/>
        </w:rPr>
      </w:pPr>
    </w:p>
    <w:p w14:paraId="48F12222" w14:textId="77777777" w:rsidR="002C0BCA" w:rsidRPr="007F5012" w:rsidRDefault="002C0BCA" w:rsidP="002C0BCA">
      <w:pPr>
        <w:rPr>
          <w:color w:val="000000" w:themeColor="text1"/>
        </w:rPr>
      </w:pPr>
    </w:p>
    <w:p w14:paraId="65B75ACD" w14:textId="77777777" w:rsidR="002C0BCA" w:rsidRPr="007F5012" w:rsidRDefault="002C0BCA" w:rsidP="002C0BCA">
      <w:pPr>
        <w:pStyle w:val="NoSpacing"/>
        <w:jc w:val="center"/>
        <w:rPr>
          <w:color w:val="000000" w:themeColor="text1"/>
        </w:rPr>
      </w:pPr>
    </w:p>
    <w:p w14:paraId="46234C41" w14:textId="77777777" w:rsidR="002C0BCA" w:rsidRPr="007F5012" w:rsidRDefault="002C0BCA" w:rsidP="002C0BCA">
      <w:pPr>
        <w:ind w:right="-1"/>
        <w:rPr>
          <w:color w:val="000000" w:themeColor="text1"/>
        </w:rPr>
      </w:pPr>
    </w:p>
    <w:p w14:paraId="53313506" w14:textId="77777777" w:rsidR="002C0BCA" w:rsidRPr="007F5012" w:rsidRDefault="002C0BCA" w:rsidP="002C0BCA">
      <w:pPr>
        <w:ind w:right="-1"/>
        <w:rPr>
          <w:color w:val="000000" w:themeColor="text1"/>
        </w:rPr>
      </w:pPr>
    </w:p>
    <w:p w14:paraId="21CC1819" w14:textId="77777777" w:rsidR="002C0BCA" w:rsidRPr="007F5012" w:rsidRDefault="002C0BCA" w:rsidP="002C0BCA">
      <w:pPr>
        <w:ind w:right="-694"/>
        <w:rPr>
          <w:color w:val="000000" w:themeColor="text1"/>
        </w:rPr>
      </w:pPr>
    </w:p>
    <w:p w14:paraId="2DC546A8" w14:textId="77777777" w:rsidR="002C0BCA" w:rsidRPr="007F5012" w:rsidRDefault="002C0BCA" w:rsidP="002C0BCA">
      <w:pPr>
        <w:rPr>
          <w:color w:val="000000" w:themeColor="text1"/>
        </w:rPr>
      </w:pPr>
    </w:p>
    <w:p w14:paraId="3064FCDF" w14:textId="77777777" w:rsidR="002C0BCA" w:rsidRDefault="002C0BCA" w:rsidP="002C34D8">
      <w:pPr>
        <w:widowControl w:val="0"/>
        <w:tabs>
          <w:tab w:val="left" w:pos="993"/>
        </w:tabs>
        <w:jc w:val="right"/>
        <w:rPr>
          <w:rFonts w:eastAsia="Lucida Sans Unicode"/>
          <w:b/>
          <w:bCs/>
        </w:rPr>
      </w:pPr>
      <w:r>
        <w:rPr>
          <w:rFonts w:eastAsia="Lucida Sans Unicode"/>
          <w:b/>
          <w:bCs/>
        </w:rPr>
        <w:br w:type="page"/>
      </w:r>
    </w:p>
    <w:p w14:paraId="6D042E7B" w14:textId="77777777" w:rsidR="00C23D31" w:rsidRDefault="00C23D31" w:rsidP="00C23D31">
      <w:pPr>
        <w:tabs>
          <w:tab w:val="left" w:pos="-24212"/>
        </w:tabs>
        <w:jc w:val="center"/>
        <w:rPr>
          <w:sz w:val="20"/>
          <w:szCs w:val="20"/>
        </w:rPr>
      </w:pPr>
      <w:r w:rsidRPr="005746C5">
        <w:rPr>
          <w:noProof/>
          <w:sz w:val="20"/>
          <w:szCs w:val="20"/>
        </w:rPr>
        <w:lastRenderedPageBreak/>
        <w:drawing>
          <wp:inline distT="0" distB="0" distL="0" distR="0" wp14:anchorId="42D18982" wp14:editId="7B950E73">
            <wp:extent cx="676275" cy="752475"/>
            <wp:effectExtent l="0" t="0" r="9525" b="9525"/>
            <wp:docPr id="4939035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47817FF" w14:textId="77777777" w:rsidR="00C23D31" w:rsidRPr="00F40BE6" w:rsidRDefault="00C23D31" w:rsidP="00C23D31">
      <w:pPr>
        <w:pStyle w:val="Header"/>
        <w:jc w:val="center"/>
        <w:rPr>
          <w:sz w:val="20"/>
        </w:rPr>
      </w:pPr>
      <w:r w:rsidRPr="00F40BE6">
        <w:rPr>
          <w:sz w:val="20"/>
        </w:rPr>
        <w:t>LATVIJAS REPUBLIKA</w:t>
      </w:r>
    </w:p>
    <w:p w14:paraId="1E3D8075" w14:textId="77777777" w:rsidR="00C23D31" w:rsidRPr="00F40BE6" w:rsidRDefault="00C23D31" w:rsidP="00C23D31">
      <w:pPr>
        <w:pStyle w:val="Header"/>
        <w:jc w:val="center"/>
        <w:rPr>
          <w:b/>
          <w:sz w:val="32"/>
          <w:szCs w:val="32"/>
        </w:rPr>
      </w:pPr>
      <w:r w:rsidRPr="00F40BE6">
        <w:rPr>
          <w:b/>
          <w:sz w:val="32"/>
          <w:szCs w:val="32"/>
        </w:rPr>
        <w:t>DOBELES NOVADA DOME</w:t>
      </w:r>
    </w:p>
    <w:p w14:paraId="3875D4C8" w14:textId="77777777" w:rsidR="00C23D31" w:rsidRPr="00F40BE6" w:rsidRDefault="00C23D31" w:rsidP="00C23D31">
      <w:pPr>
        <w:pStyle w:val="Header"/>
        <w:jc w:val="center"/>
        <w:rPr>
          <w:sz w:val="16"/>
          <w:szCs w:val="16"/>
        </w:rPr>
      </w:pPr>
      <w:r w:rsidRPr="00F40BE6">
        <w:rPr>
          <w:sz w:val="16"/>
          <w:szCs w:val="16"/>
        </w:rPr>
        <w:t>Brīvības iela 17, Dobele, Dobeles novads, LV-3701</w:t>
      </w:r>
    </w:p>
    <w:p w14:paraId="1B70D30D" w14:textId="77777777" w:rsidR="00C23D31" w:rsidRPr="00F40BE6" w:rsidRDefault="00C23D31" w:rsidP="00C23D31">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65" w:history="1">
        <w:r w:rsidRPr="00F40BE6">
          <w:rPr>
            <w:rStyle w:val="Hyperlink"/>
            <w:rFonts w:eastAsia="Calibri"/>
            <w:color w:val="000000"/>
            <w:sz w:val="16"/>
            <w:szCs w:val="16"/>
          </w:rPr>
          <w:t>dome@dobele.lv</w:t>
        </w:r>
      </w:hyperlink>
    </w:p>
    <w:p w14:paraId="525D5DC2" w14:textId="77777777" w:rsidR="00C23D31" w:rsidRDefault="00C23D31" w:rsidP="00C23D31">
      <w:pPr>
        <w:pStyle w:val="Default"/>
        <w:jc w:val="center"/>
        <w:rPr>
          <w:b/>
          <w:bCs/>
        </w:rPr>
      </w:pPr>
    </w:p>
    <w:p w14:paraId="62E2B29E" w14:textId="77777777" w:rsidR="00C23D31" w:rsidRPr="00476447" w:rsidRDefault="00C23D31" w:rsidP="00C23D31">
      <w:pPr>
        <w:pStyle w:val="NoSpacing"/>
        <w:jc w:val="center"/>
        <w:rPr>
          <w:b/>
        </w:rPr>
      </w:pPr>
      <w:r w:rsidRPr="00476447">
        <w:rPr>
          <w:b/>
        </w:rPr>
        <w:t>LĒMUMS</w:t>
      </w:r>
    </w:p>
    <w:p w14:paraId="2DEB3AC1" w14:textId="77777777" w:rsidR="00C23D31" w:rsidRPr="00476447" w:rsidRDefault="00C23D31" w:rsidP="00C23D31">
      <w:pPr>
        <w:pStyle w:val="NoSpacing"/>
        <w:jc w:val="center"/>
        <w:rPr>
          <w:b/>
        </w:rPr>
      </w:pPr>
      <w:r w:rsidRPr="00476447">
        <w:rPr>
          <w:b/>
        </w:rPr>
        <w:t>Dobelē</w:t>
      </w:r>
    </w:p>
    <w:p w14:paraId="3439D269" w14:textId="77777777" w:rsidR="00C23D31" w:rsidRDefault="00C23D31" w:rsidP="00C23D31">
      <w:pPr>
        <w:pStyle w:val="Header"/>
        <w:tabs>
          <w:tab w:val="right" w:pos="9498"/>
        </w:tabs>
        <w:rPr>
          <w:b/>
        </w:rPr>
      </w:pPr>
    </w:p>
    <w:p w14:paraId="2949C6E2" w14:textId="401D477F" w:rsidR="00C23D31" w:rsidRPr="001135AF" w:rsidRDefault="00C23D31" w:rsidP="00C23D31">
      <w:pPr>
        <w:pStyle w:val="Header"/>
        <w:tabs>
          <w:tab w:val="right" w:pos="9498"/>
        </w:tabs>
        <w:rPr>
          <w:color w:val="000000"/>
        </w:rPr>
      </w:pPr>
      <w:r w:rsidRPr="00F40BE6">
        <w:rPr>
          <w:b/>
        </w:rPr>
        <w:t>202</w:t>
      </w:r>
      <w:r>
        <w:rPr>
          <w:b/>
        </w:rPr>
        <w:t>5</w:t>
      </w:r>
      <w:r w:rsidRPr="00F40BE6">
        <w:rPr>
          <w:b/>
        </w:rPr>
        <w:t>. gada</w:t>
      </w:r>
      <w:r>
        <w:rPr>
          <w:b/>
        </w:rPr>
        <w:t xml:space="preserve"> 27. martā</w:t>
      </w:r>
      <w:r w:rsidRPr="00F40BE6">
        <w:rPr>
          <w:b/>
        </w:rPr>
        <w:tab/>
      </w:r>
      <w:r w:rsidRPr="00F40BE6">
        <w:rPr>
          <w:b/>
        </w:rPr>
        <w:tab/>
      </w:r>
      <w:r w:rsidRPr="001135AF">
        <w:rPr>
          <w:b/>
          <w:color w:val="000000"/>
        </w:rPr>
        <w:t>Nr.</w:t>
      </w:r>
      <w:r w:rsidR="0010504F">
        <w:rPr>
          <w:b/>
          <w:color w:val="000000"/>
        </w:rPr>
        <w:t>133</w:t>
      </w:r>
      <w:r w:rsidRPr="001135AF">
        <w:rPr>
          <w:b/>
          <w:color w:val="000000"/>
        </w:rPr>
        <w:t>/</w:t>
      </w:r>
      <w:r>
        <w:rPr>
          <w:b/>
          <w:color w:val="000000"/>
        </w:rPr>
        <w:t>5</w:t>
      </w:r>
    </w:p>
    <w:p w14:paraId="0E5FA38C" w14:textId="77777777" w:rsidR="00C23D31" w:rsidRPr="001135AF" w:rsidRDefault="00C23D31" w:rsidP="00C23D31">
      <w:pPr>
        <w:pStyle w:val="Header"/>
        <w:rPr>
          <w:color w:val="000000"/>
        </w:rPr>
      </w:pPr>
    </w:p>
    <w:p w14:paraId="0611E45D" w14:textId="77777777" w:rsidR="00C23D31" w:rsidRDefault="00C23D31" w:rsidP="00C23D31">
      <w:pPr>
        <w:pStyle w:val="ListParagraph"/>
        <w:ind w:left="360"/>
        <w:jc w:val="center"/>
        <w:rPr>
          <w:b/>
          <w:u w:val="single"/>
        </w:rPr>
      </w:pPr>
    </w:p>
    <w:p w14:paraId="5A2FE8C9" w14:textId="77777777" w:rsidR="00A23152" w:rsidRDefault="00A23152" w:rsidP="00A23152">
      <w:pPr>
        <w:pStyle w:val="ListParagraph"/>
        <w:ind w:left="360"/>
        <w:jc w:val="center"/>
        <w:rPr>
          <w:b/>
          <w:u w:val="single"/>
        </w:rPr>
      </w:pPr>
      <w:bookmarkStart w:id="68" w:name="_Hlk187997333"/>
      <w:bookmarkStart w:id="69" w:name="_Hlk192759409"/>
      <w:r>
        <w:rPr>
          <w:b/>
          <w:u w:val="single"/>
        </w:rPr>
        <w:t xml:space="preserve">Par Dobeles novada </w:t>
      </w:r>
      <w:bookmarkStart w:id="70" w:name="_Hlk191980543"/>
      <w:r>
        <w:rPr>
          <w:b/>
          <w:u w:val="single"/>
        </w:rPr>
        <w:t>ilgtspējīgas attīstības stratēģijas  2021. - 2045. gadam</w:t>
      </w:r>
      <w:bookmarkEnd w:id="70"/>
    </w:p>
    <w:p w14:paraId="7B024D5E" w14:textId="77777777" w:rsidR="00A23152" w:rsidRDefault="00A23152" w:rsidP="00A23152">
      <w:pPr>
        <w:pStyle w:val="ListParagraph"/>
        <w:ind w:left="360"/>
        <w:jc w:val="center"/>
        <w:rPr>
          <w:b/>
          <w:bCs/>
          <w:sz w:val="20"/>
          <w:szCs w:val="20"/>
          <w:u w:val="single"/>
        </w:rPr>
      </w:pPr>
      <w:r>
        <w:rPr>
          <w:b/>
          <w:u w:val="single"/>
        </w:rPr>
        <w:t xml:space="preserve"> aktualizāciju un projekta nodošanu publiskai apspriedei</w:t>
      </w:r>
    </w:p>
    <w:bookmarkEnd w:id="68"/>
    <w:p w14:paraId="225F1400" w14:textId="77777777" w:rsidR="00A23152" w:rsidRDefault="00A23152" w:rsidP="00A23152">
      <w:pPr>
        <w:jc w:val="both"/>
        <w:rPr>
          <w:i/>
        </w:rPr>
      </w:pPr>
      <w:r>
        <w:rPr>
          <w:i/>
        </w:rPr>
        <w:t xml:space="preserve"> </w:t>
      </w:r>
    </w:p>
    <w:p w14:paraId="348EF96D" w14:textId="6FD21692" w:rsidR="00A23152" w:rsidRDefault="00A23152" w:rsidP="00A23152">
      <w:pPr>
        <w:ind w:left="66" w:firstLine="720"/>
        <w:jc w:val="both"/>
      </w:pPr>
      <w:r>
        <w:rPr>
          <w:rFonts w:eastAsia="Lucida Sans Unicode"/>
          <w:kern w:val="2"/>
        </w:rPr>
        <w:t xml:space="preserve">Saskaņā ar  </w:t>
      </w:r>
      <w:r>
        <w:t xml:space="preserve">Ministru kabineta 2013. gada 30. aprīļa noteikumu Nr. 240 “Vispārīgie teritorijas plānošanas, izmantošanas un apbūves noteikumi” 161. punktu, Vadlīnijām par vēja parku iekļaušanu pašvaldību teritorijas attīstības plānošanas dokumentos – teritorijas plānojumā un ilgtspējīgas attīstības stratēģijā (31.10.2022., 20.lpp) un </w:t>
      </w:r>
      <w:r>
        <w:rPr>
          <w:rFonts w:eastAsia="Lucida Sans Unicode"/>
          <w:kern w:val="2"/>
        </w:rPr>
        <w:t xml:space="preserve">Ministru kabineta 2014. gada 14. oktobra noteikumu Nr. 628 "Noteikumi par pašvaldību teritorijas attīstības plānošanas dokumentiem" 71. punktu, </w:t>
      </w:r>
      <w:r w:rsidR="005872E7" w:rsidRPr="00C70762">
        <w:t xml:space="preserve">atklāti balsojot: </w:t>
      </w:r>
      <w:r w:rsidR="005872E7" w:rsidRPr="00875212">
        <w:t>PAR - 1</w:t>
      </w:r>
      <w:r w:rsidR="005872E7">
        <w:t>6</w:t>
      </w:r>
      <w:r w:rsidR="005872E7" w:rsidRPr="00875212">
        <w:t xml:space="preserve"> (Ģirts Ante, Kristīne Briede</w:t>
      </w:r>
      <w:r w:rsidR="005872E7">
        <w:t>,</w:t>
      </w:r>
      <w:r w:rsidR="005872E7" w:rsidRPr="00875212">
        <w:rPr>
          <w:bCs/>
          <w:lang w:eastAsia="et-EE"/>
        </w:rPr>
        <w:t xml:space="preserve"> </w:t>
      </w:r>
      <w:r w:rsidR="005872E7" w:rsidRPr="00875212">
        <w:t>Māris Feldmanis</w:t>
      </w:r>
      <w:r w:rsidR="005872E7">
        <w:t>,</w:t>
      </w:r>
      <w:r w:rsidR="005872E7" w:rsidRPr="00875212">
        <w:rPr>
          <w:bCs/>
          <w:lang w:eastAsia="et-EE"/>
        </w:rPr>
        <w:t xml:space="preserve"> </w:t>
      </w:r>
      <w:r w:rsidR="005872E7">
        <w:rPr>
          <w:bCs/>
          <w:lang w:eastAsia="et-EE"/>
        </w:rPr>
        <w:t xml:space="preserve">Edgars Gaigalis, </w:t>
      </w:r>
      <w:r w:rsidR="005872E7" w:rsidRPr="00875212">
        <w:rPr>
          <w:bCs/>
          <w:lang w:eastAsia="et-EE"/>
        </w:rPr>
        <w:t>Ivars Gorskis, Linda Karloviča, Edgars Laimiņš, Sintija Liekniņa, Sanita Olševska, Andris Podvinskis, Viesturs Reinfelds</w:t>
      </w:r>
      <w:r w:rsidR="005872E7">
        <w:rPr>
          <w:bCs/>
          <w:lang w:eastAsia="et-EE"/>
        </w:rPr>
        <w:t>,</w:t>
      </w:r>
      <w:r w:rsidR="005872E7" w:rsidRPr="00875212">
        <w:rPr>
          <w:bCs/>
          <w:lang w:eastAsia="et-EE"/>
        </w:rPr>
        <w:t xml:space="preserve"> Dace Reinika, Guntis Safranovičs, </w:t>
      </w:r>
      <w:r w:rsidR="005872E7">
        <w:rPr>
          <w:bCs/>
          <w:lang w:eastAsia="et-EE"/>
        </w:rPr>
        <w:t xml:space="preserve">Andrejs Spridzāns, </w:t>
      </w:r>
      <w:r w:rsidR="005872E7" w:rsidRPr="00875212">
        <w:rPr>
          <w:bCs/>
          <w:lang w:eastAsia="et-EE"/>
        </w:rPr>
        <w:t xml:space="preserve">Ivars Stanga, Indra Špela), </w:t>
      </w:r>
      <w:r w:rsidR="005872E7" w:rsidRPr="00875212">
        <w:t xml:space="preserve">PRET – </w:t>
      </w:r>
      <w:r w:rsidR="005872E7">
        <w:t>nav</w:t>
      </w:r>
      <w:r w:rsidR="005872E7" w:rsidRPr="00875212">
        <w:t xml:space="preserve">, ATTURAS – </w:t>
      </w:r>
      <w:r w:rsidR="005872E7">
        <w:t>nav</w:t>
      </w:r>
      <w:r w:rsidR="005872E7" w:rsidRPr="00875212">
        <w:t xml:space="preserve">, </w:t>
      </w:r>
      <w:r w:rsidR="005872E7" w:rsidRPr="00875212">
        <w:rPr>
          <w:rFonts w:eastAsia="Calibri"/>
          <w:lang w:eastAsia="en-US"/>
        </w:rPr>
        <w:t xml:space="preserve">NEBALSO – </w:t>
      </w:r>
      <w:r w:rsidR="005872E7">
        <w:rPr>
          <w:rFonts w:eastAsia="Calibri"/>
          <w:lang w:eastAsia="en-US"/>
        </w:rPr>
        <w:t>nav</w:t>
      </w:r>
      <w:r w:rsidR="005872E7" w:rsidRPr="00875212">
        <w:t>,</w:t>
      </w:r>
      <w:r w:rsidR="005872E7">
        <w:t xml:space="preserve"> </w:t>
      </w:r>
      <w:r>
        <w:t>Dobeles novada dome NOLEMJ:</w:t>
      </w:r>
    </w:p>
    <w:p w14:paraId="6C0391A1" w14:textId="77777777" w:rsidR="00A23152" w:rsidRDefault="00A23152" w:rsidP="00A23152">
      <w:pPr>
        <w:ind w:left="66" w:firstLine="720"/>
        <w:jc w:val="both"/>
        <w:rPr>
          <w:rFonts w:eastAsia="Lucida Sans Unicode"/>
          <w:kern w:val="2"/>
        </w:rPr>
      </w:pPr>
    </w:p>
    <w:p w14:paraId="5FF6AED2" w14:textId="77777777" w:rsidR="00A23152" w:rsidRDefault="00A23152" w:rsidP="00A23152">
      <w:pPr>
        <w:pStyle w:val="ListParagraph"/>
        <w:numPr>
          <w:ilvl w:val="0"/>
          <w:numId w:val="60"/>
        </w:numPr>
        <w:ind w:left="426"/>
        <w:jc w:val="both"/>
        <w:rPr>
          <w:bCs/>
        </w:rPr>
      </w:pPr>
      <w:r>
        <w:rPr>
          <w:bCs/>
        </w:rPr>
        <w:t>Apstiprināt Dobeles novada ilgtspējīgas attīstības stratēģijas 2021. - 2045. gadam aktualizāciju, izsakot sadaļas 3.2. “Galvenie transporta koridori un inženierinfrastruktūra” 3.2.2. apakšpunkta “Vadlīnijas attīstības plānošanai” vadlīniju T22 šādā redakcijā:</w:t>
      </w:r>
    </w:p>
    <w:p w14:paraId="159D8655" w14:textId="77777777" w:rsidR="00A23152" w:rsidRDefault="00A23152" w:rsidP="00A23152">
      <w:pPr>
        <w:pStyle w:val="ListParagraph"/>
        <w:ind w:left="426"/>
        <w:jc w:val="both"/>
        <w:rPr>
          <w:bCs/>
          <w:sz w:val="10"/>
          <w:szCs w:val="10"/>
        </w:rPr>
      </w:pPr>
      <w:r>
        <w:rPr>
          <w:bCs/>
        </w:rPr>
        <w:t>“</w:t>
      </w:r>
    </w:p>
    <w:tbl>
      <w:tblPr>
        <w:tblStyle w:val="TableGrid"/>
        <w:tblW w:w="0" w:type="auto"/>
        <w:tblInd w:w="426" w:type="dxa"/>
        <w:tblLook w:val="04A0" w:firstRow="1" w:lastRow="0" w:firstColumn="1" w:lastColumn="0" w:noHBand="0" w:noVBand="1"/>
      </w:tblPr>
      <w:tblGrid>
        <w:gridCol w:w="700"/>
        <w:gridCol w:w="8218"/>
      </w:tblGrid>
      <w:tr w:rsidR="00A23152" w14:paraId="44A62761" w14:textId="77777777" w:rsidTr="00A23152">
        <w:tc>
          <w:tcPr>
            <w:tcW w:w="703" w:type="dxa"/>
            <w:tcBorders>
              <w:top w:val="single" w:sz="4" w:space="0" w:color="auto"/>
              <w:left w:val="single" w:sz="4" w:space="0" w:color="auto"/>
              <w:bottom w:val="single" w:sz="4" w:space="0" w:color="auto"/>
              <w:right w:val="single" w:sz="4" w:space="0" w:color="auto"/>
            </w:tcBorders>
            <w:hideMark/>
          </w:tcPr>
          <w:p w14:paraId="57372EC3" w14:textId="77777777" w:rsidR="00A23152" w:rsidRDefault="00A23152">
            <w:pPr>
              <w:pStyle w:val="ListParagraph"/>
              <w:ind w:left="0"/>
              <w:jc w:val="both"/>
              <w:rPr>
                <w:bCs/>
                <w:lang w:eastAsia="en-US"/>
              </w:rPr>
            </w:pPr>
            <w:r>
              <w:rPr>
                <w:bCs/>
                <w:lang w:eastAsia="en-US"/>
              </w:rPr>
              <w:t>T22</w:t>
            </w:r>
          </w:p>
        </w:tc>
        <w:tc>
          <w:tcPr>
            <w:tcW w:w="8385" w:type="dxa"/>
            <w:tcBorders>
              <w:top w:val="single" w:sz="4" w:space="0" w:color="auto"/>
              <w:left w:val="single" w:sz="4" w:space="0" w:color="auto"/>
              <w:bottom w:val="single" w:sz="4" w:space="0" w:color="auto"/>
              <w:right w:val="single" w:sz="4" w:space="0" w:color="auto"/>
            </w:tcBorders>
            <w:hideMark/>
          </w:tcPr>
          <w:p w14:paraId="7B09DE68" w14:textId="77777777" w:rsidR="00A23152" w:rsidRDefault="00A23152">
            <w:pPr>
              <w:pStyle w:val="ListParagraph"/>
              <w:ind w:left="0"/>
              <w:jc w:val="both"/>
              <w:rPr>
                <w:bCs/>
                <w:lang w:eastAsia="en-US"/>
              </w:rPr>
            </w:pPr>
            <w:r>
              <w:rPr>
                <w:bCs/>
                <w:lang w:eastAsia="en-US"/>
              </w:rPr>
              <w:t>IAS nosaka, ka Dobeles novada administratīvajā teritorijā nav atbalstāma vēja elektrostaciju būvniecība apdzīvoto vietu tuvumā, novada ainaviski vērtīgās teritorijās, augstvērtīgajās lauksaimniecības zemēs. Detalizētas prasības par vēja elektrostaciju būvniecību, kuru jauda ir lielāka par 20 kW, nosakāmas teritorijas plānojumā.</w:t>
            </w:r>
          </w:p>
        </w:tc>
      </w:tr>
    </w:tbl>
    <w:p w14:paraId="354187C9" w14:textId="77777777" w:rsidR="00A23152" w:rsidRDefault="00A23152" w:rsidP="00A23152">
      <w:pPr>
        <w:ind w:firstLine="426"/>
        <w:jc w:val="both"/>
        <w:rPr>
          <w:bCs/>
        </w:rPr>
      </w:pPr>
      <w:r>
        <w:rPr>
          <w:bCs/>
        </w:rPr>
        <w:t xml:space="preserve">”. </w:t>
      </w:r>
    </w:p>
    <w:p w14:paraId="2E02F1CD" w14:textId="77777777" w:rsidR="00A23152" w:rsidRDefault="00A23152" w:rsidP="00A23152">
      <w:pPr>
        <w:pStyle w:val="ListParagraph"/>
        <w:numPr>
          <w:ilvl w:val="0"/>
          <w:numId w:val="60"/>
        </w:numPr>
        <w:ind w:left="426" w:hanging="300"/>
        <w:jc w:val="both"/>
        <w:rPr>
          <w:bCs/>
        </w:rPr>
      </w:pPr>
      <w:r>
        <w:rPr>
          <w:bCs/>
        </w:rPr>
        <w:t>Noteikt aktualizētās Dobeles novada ilgtspējīgas attīstības stratēģijas 2021. -2045. gadam projekta nodošanu publiskai apspriešanai, nosakot termiņu no 2025. gada 7. aprīļa līdz 2025. gada 9. maijam.</w:t>
      </w:r>
    </w:p>
    <w:p w14:paraId="42031FC3" w14:textId="77777777" w:rsidR="00A23152" w:rsidRDefault="00A23152" w:rsidP="00A23152">
      <w:pPr>
        <w:pStyle w:val="ListParagraph"/>
        <w:numPr>
          <w:ilvl w:val="0"/>
          <w:numId w:val="60"/>
        </w:numPr>
        <w:ind w:left="426" w:hanging="286"/>
        <w:jc w:val="both"/>
        <w:rPr>
          <w:bCs/>
        </w:rPr>
      </w:pPr>
      <w:r>
        <w:rPr>
          <w:bCs/>
        </w:rPr>
        <w:t>Informēt Zemgales plānošanas reģionu par atzinuma sniegšanas nepieciešamību.</w:t>
      </w:r>
    </w:p>
    <w:p w14:paraId="0CE650F6" w14:textId="77777777" w:rsidR="00A23152" w:rsidRDefault="00A23152" w:rsidP="00A23152">
      <w:pPr>
        <w:rPr>
          <w:bCs/>
        </w:rPr>
      </w:pPr>
    </w:p>
    <w:p w14:paraId="7ABCAE07" w14:textId="77777777" w:rsidR="00A23152" w:rsidRDefault="00A23152" w:rsidP="00A23152">
      <w:pPr>
        <w:rPr>
          <w:bCs/>
        </w:rPr>
      </w:pPr>
    </w:p>
    <w:p w14:paraId="336D3961" w14:textId="77777777" w:rsidR="00A23152" w:rsidRDefault="00A23152" w:rsidP="00A23152">
      <w:pPr>
        <w:rPr>
          <w:bCs/>
        </w:rPr>
      </w:pPr>
      <w:r>
        <w:t>Domes priekšsēdētājs</w:t>
      </w:r>
      <w:r>
        <w:tab/>
      </w:r>
      <w:r>
        <w:tab/>
      </w:r>
      <w:r>
        <w:tab/>
      </w:r>
      <w:r>
        <w:tab/>
      </w:r>
      <w:r>
        <w:tab/>
      </w:r>
      <w:r>
        <w:tab/>
      </w:r>
      <w:r>
        <w:tab/>
      </w:r>
      <w:r>
        <w:tab/>
      </w:r>
      <w:r>
        <w:tab/>
        <w:t>I. Gorskis</w:t>
      </w:r>
    </w:p>
    <w:p w14:paraId="003F1B61" w14:textId="77777777" w:rsidR="00A23152" w:rsidRDefault="00A23152" w:rsidP="00A23152">
      <w:pPr>
        <w:widowControl w:val="0"/>
        <w:suppressAutoHyphens/>
        <w:jc w:val="both"/>
        <w:rPr>
          <w:rFonts w:eastAsia="Lucida Sans Unicode"/>
          <w:kern w:val="2"/>
        </w:rPr>
      </w:pPr>
    </w:p>
    <w:p w14:paraId="6B2B6BC4" w14:textId="77777777" w:rsidR="00A23152" w:rsidRDefault="00A23152" w:rsidP="00A23152">
      <w:pPr>
        <w:widowControl w:val="0"/>
        <w:suppressAutoHyphens/>
        <w:jc w:val="both"/>
        <w:rPr>
          <w:rFonts w:eastAsia="Lucida Sans Unicode"/>
          <w:kern w:val="2"/>
        </w:rPr>
      </w:pPr>
    </w:p>
    <w:p w14:paraId="1CC03993" w14:textId="77777777" w:rsidR="0010504F" w:rsidRDefault="0010504F" w:rsidP="00A23152">
      <w:pPr>
        <w:widowControl w:val="0"/>
        <w:suppressAutoHyphens/>
        <w:jc w:val="both"/>
        <w:rPr>
          <w:rFonts w:eastAsia="Lucida Sans Unicode"/>
          <w:kern w:val="2"/>
        </w:rPr>
      </w:pPr>
    </w:p>
    <w:p w14:paraId="5BA06972" w14:textId="77777777" w:rsidR="0010504F" w:rsidRDefault="0010504F" w:rsidP="00A23152">
      <w:pPr>
        <w:widowControl w:val="0"/>
        <w:suppressAutoHyphens/>
        <w:jc w:val="both"/>
        <w:rPr>
          <w:rFonts w:eastAsia="Lucida Sans Unicode"/>
          <w:kern w:val="2"/>
        </w:rPr>
      </w:pPr>
    </w:p>
    <w:p w14:paraId="51C161C6" w14:textId="77777777" w:rsidR="0010504F" w:rsidRDefault="0010504F" w:rsidP="00A23152">
      <w:pPr>
        <w:widowControl w:val="0"/>
        <w:suppressAutoHyphens/>
        <w:jc w:val="both"/>
        <w:rPr>
          <w:rFonts w:eastAsia="Lucida Sans Unicode"/>
          <w:kern w:val="2"/>
        </w:rPr>
      </w:pPr>
    </w:p>
    <w:p w14:paraId="0FCEBC09" w14:textId="77777777" w:rsidR="0010504F" w:rsidRDefault="0010504F" w:rsidP="00A23152">
      <w:pPr>
        <w:widowControl w:val="0"/>
        <w:suppressAutoHyphens/>
        <w:jc w:val="both"/>
        <w:rPr>
          <w:rFonts w:eastAsia="Lucida Sans Unicode"/>
          <w:kern w:val="2"/>
        </w:rPr>
      </w:pPr>
    </w:p>
    <w:bookmarkEnd w:id="69"/>
    <w:p w14:paraId="5F7E1232" w14:textId="77777777" w:rsidR="00C23D31" w:rsidRPr="0064407C" w:rsidRDefault="00C23D31" w:rsidP="00C23D31">
      <w:pPr>
        <w:tabs>
          <w:tab w:val="left" w:pos="-24212"/>
        </w:tabs>
        <w:jc w:val="center"/>
        <w:rPr>
          <w:sz w:val="20"/>
          <w:szCs w:val="20"/>
        </w:rPr>
      </w:pPr>
      <w:r w:rsidRPr="00935EBB">
        <w:rPr>
          <w:noProof/>
          <w:sz w:val="20"/>
          <w:szCs w:val="20"/>
        </w:rPr>
        <w:lastRenderedPageBreak/>
        <w:drawing>
          <wp:inline distT="0" distB="0" distL="0" distR="0" wp14:anchorId="205843E5" wp14:editId="6D631C4D">
            <wp:extent cx="673100" cy="753745"/>
            <wp:effectExtent l="0" t="0" r="0" b="8255"/>
            <wp:docPr id="319947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53745"/>
                    </a:xfrm>
                    <a:prstGeom prst="rect">
                      <a:avLst/>
                    </a:prstGeom>
                    <a:noFill/>
                    <a:ln>
                      <a:noFill/>
                    </a:ln>
                  </pic:spPr>
                </pic:pic>
              </a:graphicData>
            </a:graphic>
          </wp:inline>
        </w:drawing>
      </w:r>
    </w:p>
    <w:p w14:paraId="028D006E" w14:textId="77777777" w:rsidR="00C23D31" w:rsidRPr="0064407C" w:rsidRDefault="00C23D31" w:rsidP="00C23D31">
      <w:pPr>
        <w:pStyle w:val="Header"/>
        <w:jc w:val="center"/>
        <w:rPr>
          <w:sz w:val="20"/>
        </w:rPr>
      </w:pPr>
      <w:r w:rsidRPr="0064407C">
        <w:rPr>
          <w:sz w:val="20"/>
        </w:rPr>
        <w:t>LATVIJAS REPUBLIKA</w:t>
      </w:r>
    </w:p>
    <w:p w14:paraId="76561D87" w14:textId="77777777" w:rsidR="00C23D31" w:rsidRPr="0064407C" w:rsidRDefault="00C23D31" w:rsidP="00C23D31">
      <w:pPr>
        <w:pStyle w:val="Header"/>
        <w:jc w:val="center"/>
        <w:rPr>
          <w:b/>
          <w:sz w:val="32"/>
          <w:szCs w:val="32"/>
        </w:rPr>
      </w:pPr>
      <w:r w:rsidRPr="0064407C">
        <w:rPr>
          <w:b/>
          <w:sz w:val="32"/>
          <w:szCs w:val="32"/>
        </w:rPr>
        <w:t>DOBELES NOVADA DOME</w:t>
      </w:r>
    </w:p>
    <w:p w14:paraId="60B7AC45" w14:textId="77777777" w:rsidR="00C23D31" w:rsidRPr="0064407C" w:rsidRDefault="00C23D31" w:rsidP="00C23D31">
      <w:pPr>
        <w:pStyle w:val="Header"/>
        <w:jc w:val="center"/>
        <w:rPr>
          <w:sz w:val="16"/>
          <w:szCs w:val="16"/>
        </w:rPr>
      </w:pPr>
      <w:r w:rsidRPr="0064407C">
        <w:rPr>
          <w:sz w:val="16"/>
          <w:szCs w:val="16"/>
        </w:rPr>
        <w:t>Brīvības iela 17, Dobele, Dobeles novads, LV-3701</w:t>
      </w:r>
    </w:p>
    <w:p w14:paraId="0158B6F3" w14:textId="77777777" w:rsidR="00C23D31" w:rsidRPr="0064407C" w:rsidRDefault="00C23D31" w:rsidP="00C23D31">
      <w:pPr>
        <w:pStyle w:val="Header"/>
        <w:pBdr>
          <w:bottom w:val="double" w:sz="6" w:space="1" w:color="auto"/>
        </w:pBdr>
        <w:jc w:val="center"/>
        <w:rPr>
          <w:color w:val="000000"/>
          <w:sz w:val="16"/>
          <w:szCs w:val="16"/>
        </w:rPr>
      </w:pPr>
      <w:r w:rsidRPr="0064407C">
        <w:rPr>
          <w:sz w:val="16"/>
          <w:szCs w:val="16"/>
        </w:rPr>
        <w:t xml:space="preserve">Tālr. 63707269, 63700137, 63720940, e-pasts </w:t>
      </w:r>
      <w:hyperlink r:id="rId66" w:history="1">
        <w:r w:rsidRPr="0064407C">
          <w:rPr>
            <w:rStyle w:val="Hyperlink"/>
            <w:rFonts w:eastAsia="Calibri"/>
            <w:color w:val="000000"/>
            <w:sz w:val="16"/>
            <w:szCs w:val="16"/>
          </w:rPr>
          <w:t>dome@dobele.lv</w:t>
        </w:r>
      </w:hyperlink>
    </w:p>
    <w:p w14:paraId="436F40A0" w14:textId="77777777" w:rsidR="00C23D31" w:rsidRPr="0064407C" w:rsidRDefault="00C23D31" w:rsidP="00C23D31">
      <w:pPr>
        <w:pStyle w:val="NoSpacing"/>
        <w:jc w:val="center"/>
        <w:rPr>
          <w:b/>
        </w:rPr>
      </w:pPr>
      <w:r w:rsidRPr="0064407C">
        <w:rPr>
          <w:b/>
        </w:rPr>
        <w:t>LĒMUMS</w:t>
      </w:r>
    </w:p>
    <w:p w14:paraId="1E0F0462" w14:textId="77777777" w:rsidR="00C23D31" w:rsidRDefault="00C23D31" w:rsidP="00C23D31">
      <w:pPr>
        <w:pStyle w:val="NoSpacing"/>
        <w:jc w:val="center"/>
        <w:rPr>
          <w:b/>
        </w:rPr>
      </w:pPr>
      <w:r w:rsidRPr="0064407C">
        <w:rPr>
          <w:b/>
        </w:rPr>
        <w:t>Dobelē</w:t>
      </w:r>
    </w:p>
    <w:p w14:paraId="13316539" w14:textId="77777777" w:rsidR="00251B89" w:rsidRPr="00317571" w:rsidRDefault="00251B89" w:rsidP="00C23D31">
      <w:pPr>
        <w:pStyle w:val="NoSpacing"/>
        <w:jc w:val="center"/>
        <w:rPr>
          <w:b/>
          <w:sz w:val="20"/>
          <w:szCs w:val="20"/>
        </w:rPr>
      </w:pPr>
    </w:p>
    <w:p w14:paraId="4127E2C4" w14:textId="7F454BE8" w:rsidR="00C23D31" w:rsidRPr="0064407C" w:rsidRDefault="00C23D31" w:rsidP="00C23D31">
      <w:pPr>
        <w:pStyle w:val="Header"/>
        <w:tabs>
          <w:tab w:val="right" w:pos="9498"/>
        </w:tabs>
        <w:rPr>
          <w:color w:val="000000"/>
        </w:rPr>
      </w:pPr>
      <w:r w:rsidRPr="0064407C">
        <w:rPr>
          <w:b/>
        </w:rPr>
        <w:t>202</w:t>
      </w:r>
      <w:r>
        <w:rPr>
          <w:b/>
        </w:rPr>
        <w:t>5.</w:t>
      </w:r>
      <w:r w:rsidRPr="0064407C">
        <w:rPr>
          <w:b/>
        </w:rPr>
        <w:t xml:space="preserve"> gada </w:t>
      </w:r>
      <w:r>
        <w:rPr>
          <w:b/>
        </w:rPr>
        <w:t xml:space="preserve">27.martā           </w:t>
      </w:r>
      <w:r>
        <w:rPr>
          <w:b/>
        </w:rPr>
        <w:tab/>
        <w:t xml:space="preserve">                                                                             </w:t>
      </w:r>
      <w:r w:rsidRPr="0064407C">
        <w:rPr>
          <w:b/>
          <w:color w:val="000000"/>
        </w:rPr>
        <w:t>Nr.</w:t>
      </w:r>
      <w:r w:rsidR="00071201">
        <w:rPr>
          <w:b/>
          <w:color w:val="000000"/>
        </w:rPr>
        <w:t>134</w:t>
      </w:r>
      <w:r w:rsidRPr="0064407C">
        <w:rPr>
          <w:b/>
          <w:color w:val="000000"/>
        </w:rPr>
        <w:t>/</w:t>
      </w:r>
      <w:r>
        <w:rPr>
          <w:b/>
          <w:color w:val="000000"/>
        </w:rPr>
        <w:t>5</w:t>
      </w:r>
    </w:p>
    <w:p w14:paraId="323357C4" w14:textId="77777777" w:rsidR="00C23D31" w:rsidRPr="00726ED8" w:rsidRDefault="00C23D31" w:rsidP="00C23D31">
      <w:pPr>
        <w:pStyle w:val="BodyText"/>
        <w:jc w:val="both"/>
      </w:pPr>
    </w:p>
    <w:p w14:paraId="76BAB684" w14:textId="77777777" w:rsidR="00C23D31" w:rsidRDefault="00C23D31" w:rsidP="00C23D31">
      <w:pPr>
        <w:jc w:val="center"/>
        <w:rPr>
          <w:b/>
          <w:u w:val="single"/>
        </w:rPr>
      </w:pPr>
      <w:r w:rsidRPr="00675AFE">
        <w:rPr>
          <w:b/>
          <w:u w:val="single"/>
        </w:rPr>
        <w:t xml:space="preserve">Par </w:t>
      </w:r>
      <w:r>
        <w:rPr>
          <w:b/>
          <w:u w:val="single"/>
        </w:rPr>
        <w:t>Dobeles</w:t>
      </w:r>
      <w:r w:rsidRPr="00675AFE">
        <w:rPr>
          <w:b/>
          <w:u w:val="single"/>
        </w:rPr>
        <w:t xml:space="preserve"> novada teritorijas plānojuma 1. redakcijas nodošanu publiskajai apspriešanai un institūciju atzinumu saņemšanai</w:t>
      </w:r>
    </w:p>
    <w:p w14:paraId="73F8EE9F" w14:textId="77777777" w:rsidR="00C23D31" w:rsidRPr="00675AFE" w:rsidRDefault="00C23D31" w:rsidP="00C23D31">
      <w:pPr>
        <w:jc w:val="center"/>
        <w:rPr>
          <w:b/>
          <w:u w:val="single"/>
        </w:rPr>
      </w:pPr>
    </w:p>
    <w:p w14:paraId="2FE72F97" w14:textId="77777777" w:rsidR="00C23D31" w:rsidRPr="00B47E5C" w:rsidRDefault="00C23D31" w:rsidP="00C23D31">
      <w:pPr>
        <w:ind w:firstLine="720"/>
        <w:jc w:val="both"/>
      </w:pPr>
      <w:r w:rsidRPr="00B47E5C">
        <w:t>Dobe</w:t>
      </w:r>
      <w:r>
        <w:t>les novada dome</w:t>
      </w:r>
      <w:r w:rsidRPr="00B47E5C">
        <w:t xml:space="preserve"> 2023. gada 30.</w:t>
      </w:r>
      <w:r>
        <w:t xml:space="preserve"> martā pieņēma lēmumu Nr. 102/5</w:t>
      </w:r>
      <w:r w:rsidRPr="00B47E5C">
        <w:t xml:space="preserve"> “Par Dobeles novada teritorijas plānojuma izstrādes uzsākšanu”, apstiprinot teritorijas plānojuma izstrādes darba uzdevumu. Saskaņā ar 2023.</w:t>
      </w:r>
      <w:r>
        <w:t xml:space="preserve"> </w:t>
      </w:r>
      <w:r w:rsidRPr="00B47E5C">
        <w:t>gada 9.</w:t>
      </w:r>
      <w:r>
        <w:t xml:space="preserve"> </w:t>
      </w:r>
      <w:r w:rsidRPr="00B47E5C">
        <w:t>augustā noslēgto Pakalpojuma līgumu Nr. 4.3/2023/239 SIA “Reģionālie projekti” (reģistrācijas Nr. 40003404474) (turpmāk – Izstrādātājs) veic Dobeles novada te</w:t>
      </w:r>
      <w:r>
        <w:t>ritorijas plānojuma (turpmāk – t</w:t>
      </w:r>
      <w:r w:rsidRPr="00B47E5C">
        <w:t xml:space="preserve">eritorijas plānojums) izstrādi atbilstoši darba uzdevumam, institūciju sniegtajiem nosacījumiem, iedzīvotāju un citu personu iesniegumiem. Izstrādātājs ir sagatavojis un </w:t>
      </w:r>
      <w:r>
        <w:t>2025. gada 4. martā</w:t>
      </w:r>
      <w:r w:rsidRPr="00B47E5C">
        <w:t xml:space="preserve"> iesniedzis Dobeles novada teritorijas plānojuma 1.</w:t>
      </w:r>
      <w:r>
        <w:t xml:space="preserve"> </w:t>
      </w:r>
      <w:r w:rsidRPr="00B47E5C">
        <w:t>redakciju un Vides pārskata projektu nodošanai publiskajai apspriešanai un institūciju atzinumu saņemšanai pieņemšanai.</w:t>
      </w:r>
    </w:p>
    <w:p w14:paraId="53198800" w14:textId="726AA639" w:rsidR="00C23D31" w:rsidRDefault="00C23D31" w:rsidP="00C23D31">
      <w:pPr>
        <w:ind w:firstLine="720"/>
        <w:jc w:val="both"/>
        <w:rPr>
          <w:color w:val="000000"/>
        </w:rPr>
      </w:pPr>
      <w:r w:rsidRPr="00A43127">
        <w:rPr>
          <w:color w:val="000000"/>
        </w:rPr>
        <w:t xml:space="preserve">Pamatojoties uz iepriekš minēto un saskaņā ar </w:t>
      </w:r>
      <w:r w:rsidRPr="00A43127">
        <w:t>Pašvaldību likuma 4.</w:t>
      </w:r>
      <w:r>
        <w:t xml:space="preserve"> </w:t>
      </w:r>
      <w:r w:rsidRPr="00A43127">
        <w:t xml:space="preserve">panta pirmās daļas 15. punktu, </w:t>
      </w:r>
      <w:hyperlink r:id="rId67" w:anchor="p14" w:history="1">
        <w:r w:rsidRPr="00A43127">
          <w:t>10.</w:t>
        </w:r>
      </w:hyperlink>
      <w:r>
        <w:t xml:space="preserve"> </w:t>
      </w:r>
      <w:r w:rsidRPr="00A43127">
        <w:t>panta pirmās daļas 21.</w:t>
      </w:r>
      <w:r>
        <w:t xml:space="preserve"> </w:t>
      </w:r>
      <w:r w:rsidRPr="00A43127">
        <w:t xml:space="preserve">punktu, Teritorijas attīstības plānošanas likuma 4. pantu, 12. panta pirmo daļu un 23. pantu,  </w:t>
      </w:r>
      <w:r w:rsidRPr="00A43127">
        <w:rPr>
          <w:bCs/>
        </w:rPr>
        <w:t>Ministru kabineta 2014. gada 14.oktobra noteikumu Nr.</w:t>
      </w:r>
      <w:r>
        <w:rPr>
          <w:bCs/>
        </w:rPr>
        <w:t xml:space="preserve"> </w:t>
      </w:r>
      <w:r w:rsidRPr="00A43127">
        <w:rPr>
          <w:bCs/>
        </w:rPr>
        <w:t xml:space="preserve">628 “Noteikumi par pašvaldību teritorijas attīstības plānošanas dokumentiem” 3., 16. un 82.punktu un ievērojot </w:t>
      </w:r>
      <w:r w:rsidRPr="00A43127">
        <w:t>Ministru kabineta 2013.</w:t>
      </w:r>
      <w:r>
        <w:t xml:space="preserve"> </w:t>
      </w:r>
      <w:r w:rsidRPr="00A43127">
        <w:t>gada 30.</w:t>
      </w:r>
      <w:r>
        <w:t xml:space="preserve"> </w:t>
      </w:r>
      <w:r w:rsidRPr="00A43127">
        <w:t>aprīļa noteikumus Nr.</w:t>
      </w:r>
      <w:r>
        <w:t xml:space="preserve"> </w:t>
      </w:r>
      <w:r w:rsidRPr="00A43127">
        <w:t>240 “Vispārīgie teritorijas plānošanas, izmantošanas un apbūves noteikumi”</w:t>
      </w:r>
      <w:r w:rsidRPr="00A43127">
        <w:rPr>
          <w:bCs/>
        </w:rPr>
        <w:t xml:space="preserve">,  </w:t>
      </w:r>
      <w:r w:rsidR="00682FD6" w:rsidRPr="00C70762">
        <w:t xml:space="preserve">atklāti balsojot: </w:t>
      </w:r>
      <w:r w:rsidR="00682FD6" w:rsidRPr="00875212">
        <w:t>PAR - 1</w:t>
      </w:r>
      <w:r w:rsidR="00682FD6">
        <w:t>5</w:t>
      </w:r>
      <w:r w:rsidR="00682FD6" w:rsidRPr="00875212">
        <w:t xml:space="preserve"> (Ģirts Ante, Kristīne Briede</w:t>
      </w:r>
      <w:r w:rsidR="00682FD6">
        <w:t>,</w:t>
      </w:r>
      <w:r w:rsidR="00682FD6" w:rsidRPr="00875212">
        <w:rPr>
          <w:bCs/>
          <w:lang w:eastAsia="et-EE"/>
        </w:rPr>
        <w:t xml:space="preserve"> </w:t>
      </w:r>
      <w:r w:rsidR="00682FD6" w:rsidRPr="00875212">
        <w:t>Māris Feldmanis</w:t>
      </w:r>
      <w:r w:rsidR="00682FD6">
        <w:t>,</w:t>
      </w:r>
      <w:r w:rsidR="00682FD6" w:rsidRPr="00875212">
        <w:rPr>
          <w:bCs/>
          <w:lang w:eastAsia="et-EE"/>
        </w:rPr>
        <w:t xml:space="preserve"> Ivars Gorskis, Linda Karloviča, Edgars Laimiņš, Sintija Liekniņa, Sanita Olševska, Andris Podvinskis, Viesturs Reinfelds</w:t>
      </w:r>
      <w:r w:rsidR="00682FD6">
        <w:rPr>
          <w:bCs/>
          <w:lang w:eastAsia="et-EE"/>
        </w:rPr>
        <w:t>,</w:t>
      </w:r>
      <w:r w:rsidR="00682FD6" w:rsidRPr="00875212">
        <w:rPr>
          <w:bCs/>
          <w:lang w:eastAsia="et-EE"/>
        </w:rPr>
        <w:t xml:space="preserve"> Dace Reinika, Guntis Safranovičs, </w:t>
      </w:r>
      <w:r w:rsidR="00682FD6">
        <w:rPr>
          <w:bCs/>
          <w:lang w:eastAsia="et-EE"/>
        </w:rPr>
        <w:t xml:space="preserve">Andrejs Spridzāns, </w:t>
      </w:r>
      <w:r w:rsidR="00682FD6" w:rsidRPr="00875212">
        <w:rPr>
          <w:bCs/>
          <w:lang w:eastAsia="et-EE"/>
        </w:rPr>
        <w:t xml:space="preserve">Ivars Stanga, Indra Špela), </w:t>
      </w:r>
      <w:r w:rsidR="00682FD6" w:rsidRPr="00875212">
        <w:t xml:space="preserve">PRET – </w:t>
      </w:r>
      <w:r w:rsidR="00682FD6">
        <w:t>nav</w:t>
      </w:r>
      <w:r w:rsidR="00682FD6" w:rsidRPr="00875212">
        <w:t xml:space="preserve">, ATTURAS – </w:t>
      </w:r>
      <w:r w:rsidR="00682FD6">
        <w:t>1 (Edgars Gaigalis)</w:t>
      </w:r>
      <w:r w:rsidR="00682FD6" w:rsidRPr="00875212">
        <w:t xml:space="preserve">, </w:t>
      </w:r>
      <w:r w:rsidR="00682FD6" w:rsidRPr="00875212">
        <w:rPr>
          <w:rFonts w:eastAsia="Calibri"/>
          <w:lang w:eastAsia="en-US"/>
        </w:rPr>
        <w:t xml:space="preserve">NEBALSO – </w:t>
      </w:r>
      <w:r w:rsidR="00682FD6">
        <w:rPr>
          <w:rFonts w:eastAsia="Calibri"/>
          <w:lang w:eastAsia="en-US"/>
        </w:rPr>
        <w:t>nav</w:t>
      </w:r>
      <w:r w:rsidR="00682FD6" w:rsidRPr="00875212">
        <w:t>,</w:t>
      </w:r>
      <w:r w:rsidR="00110EE1">
        <w:t xml:space="preserve"> </w:t>
      </w:r>
      <w:r w:rsidRPr="00A43127">
        <w:rPr>
          <w:color w:val="000000"/>
        </w:rPr>
        <w:t>Dobeles novada dome NOLEMJ:</w:t>
      </w:r>
    </w:p>
    <w:p w14:paraId="1583412B" w14:textId="77777777" w:rsidR="00C23D31" w:rsidRPr="00A43127" w:rsidRDefault="00C23D31" w:rsidP="00C23D31">
      <w:pPr>
        <w:ind w:firstLine="720"/>
        <w:jc w:val="both"/>
      </w:pPr>
    </w:p>
    <w:p w14:paraId="6767C7F0" w14:textId="77777777" w:rsidR="00C23D31" w:rsidRPr="00B47E5C" w:rsidRDefault="00C23D31" w:rsidP="00C23D31">
      <w:pPr>
        <w:numPr>
          <w:ilvl w:val="0"/>
          <w:numId w:val="58"/>
        </w:numPr>
        <w:ind w:left="426"/>
        <w:jc w:val="both"/>
      </w:pPr>
      <w:r w:rsidRPr="00B47E5C">
        <w:rPr>
          <w:color w:val="000000"/>
        </w:rPr>
        <w:t>Nodot  publiskajai apspriešanai un institūciju atzinumu saņemšanai Dobeles novada teritorijas plānojuma 1.</w:t>
      </w:r>
      <w:r>
        <w:rPr>
          <w:color w:val="000000"/>
        </w:rPr>
        <w:t xml:space="preserve"> </w:t>
      </w:r>
      <w:r w:rsidRPr="00B47E5C">
        <w:rPr>
          <w:color w:val="000000"/>
        </w:rPr>
        <w:t>redakciju un Vides pārskata projektu.</w:t>
      </w:r>
    </w:p>
    <w:p w14:paraId="136E40AB" w14:textId="77777777" w:rsidR="00C23D31" w:rsidRPr="00B47E5C" w:rsidRDefault="00C23D31" w:rsidP="00C23D31">
      <w:pPr>
        <w:pStyle w:val="ListParagraph"/>
        <w:numPr>
          <w:ilvl w:val="0"/>
          <w:numId w:val="58"/>
        </w:numPr>
        <w:tabs>
          <w:tab w:val="left" w:pos="426"/>
        </w:tabs>
        <w:suppressAutoHyphens/>
        <w:ind w:left="426"/>
        <w:jc w:val="both"/>
      </w:pPr>
      <w:r w:rsidRPr="00B47E5C">
        <w:t xml:space="preserve">Noteikt publiskās apspriešanas termiņu no </w:t>
      </w:r>
      <w:r>
        <w:t xml:space="preserve">2025. gada </w:t>
      </w:r>
      <w:r w:rsidRPr="00B47E5C">
        <w:t>7.</w:t>
      </w:r>
      <w:r>
        <w:t xml:space="preserve"> </w:t>
      </w:r>
      <w:r w:rsidRPr="00B47E5C">
        <w:t xml:space="preserve">aprīļa līdz </w:t>
      </w:r>
      <w:r>
        <w:t xml:space="preserve">2025. gada </w:t>
      </w:r>
      <w:r w:rsidRPr="00B47E5C">
        <w:t>9.</w:t>
      </w:r>
      <w:r>
        <w:t xml:space="preserve"> </w:t>
      </w:r>
      <w:r w:rsidRPr="00B47E5C">
        <w:t xml:space="preserve">maijam. </w:t>
      </w:r>
    </w:p>
    <w:p w14:paraId="07B3AAFA" w14:textId="77777777" w:rsidR="00C23D31" w:rsidRPr="00B47E5C" w:rsidRDefault="00C23D31" w:rsidP="00C23D31">
      <w:pPr>
        <w:numPr>
          <w:ilvl w:val="0"/>
          <w:numId w:val="58"/>
        </w:numPr>
        <w:ind w:left="426"/>
        <w:jc w:val="both"/>
      </w:pPr>
      <w:r w:rsidRPr="00B47E5C">
        <w:rPr>
          <w:color w:val="000000"/>
        </w:rPr>
        <w:t xml:space="preserve"> </w:t>
      </w:r>
      <w:r w:rsidRPr="00B47E5C">
        <w:rPr>
          <w:rFonts w:eastAsia="Lucida Sans Unicode"/>
        </w:rPr>
        <w:t>Lēmumu par Teritorijas plānojuma 1.redakcijas nodošanu publiskajai apspriešanai un institūciju atzinumu saņemšanai ievietot Teritorijas attīstības plānošanas informācijas sistēmā (TAPIS).</w:t>
      </w:r>
    </w:p>
    <w:p w14:paraId="12B2FDE8" w14:textId="77777777" w:rsidR="00C23D31" w:rsidRPr="00071201" w:rsidRDefault="00C23D31" w:rsidP="00C23D31">
      <w:pPr>
        <w:numPr>
          <w:ilvl w:val="0"/>
          <w:numId w:val="58"/>
        </w:numPr>
        <w:ind w:left="426"/>
        <w:jc w:val="both"/>
      </w:pPr>
      <w:r w:rsidRPr="00B47E5C">
        <w:rPr>
          <w:color w:val="000000"/>
        </w:rPr>
        <w:t xml:space="preserve">Paziņojumu </w:t>
      </w:r>
      <w:r w:rsidRPr="00B47E5C">
        <w:t xml:space="preserve">par Teritorijas plānojuma </w:t>
      </w:r>
      <w:r w:rsidRPr="00B47E5C">
        <w:rPr>
          <w:rFonts w:eastAsia="Lucida Sans Unicode"/>
        </w:rPr>
        <w:t>1.</w:t>
      </w:r>
      <w:r>
        <w:rPr>
          <w:rFonts w:eastAsia="Lucida Sans Unicode"/>
        </w:rPr>
        <w:t xml:space="preserve"> </w:t>
      </w:r>
      <w:r w:rsidRPr="00B47E5C">
        <w:rPr>
          <w:rFonts w:eastAsia="Lucida Sans Unicode"/>
        </w:rPr>
        <w:t>redakcijas nodošanu publiskajai apspriešanai un institūciju atzinumu saņemšanai</w:t>
      </w:r>
      <w:r w:rsidRPr="00B47E5C">
        <w:t xml:space="preserve"> ievietot TAPIS, pašvaldības tīmekļvietnē www.dobele.lv un publicēt pašvaldības informatīvajā izdevumā “</w:t>
      </w:r>
      <w:r w:rsidRPr="00B47E5C">
        <w:rPr>
          <w:rFonts w:eastAsia="Lucida Sans Unicode"/>
        </w:rPr>
        <w:t>Dobeles novada ziņas”</w:t>
      </w:r>
      <w:r>
        <w:rPr>
          <w:rFonts w:eastAsia="Lucida Sans Unicode"/>
        </w:rPr>
        <w:t>.</w:t>
      </w:r>
    </w:p>
    <w:p w14:paraId="4AB56981" w14:textId="77777777" w:rsidR="00071201" w:rsidRPr="008C676E" w:rsidRDefault="00071201" w:rsidP="00071201">
      <w:pPr>
        <w:jc w:val="both"/>
      </w:pPr>
    </w:p>
    <w:p w14:paraId="77C372E3" w14:textId="77777777" w:rsidR="00C23D31" w:rsidRPr="00B47E5C" w:rsidRDefault="00C23D31" w:rsidP="00C23D31">
      <w:pPr>
        <w:ind w:left="1080"/>
        <w:jc w:val="both"/>
      </w:pPr>
    </w:p>
    <w:p w14:paraId="201B64DB" w14:textId="77777777" w:rsidR="00C23D31" w:rsidRDefault="00C23D31" w:rsidP="00C23D31">
      <w:pPr>
        <w:spacing w:line="254" w:lineRule="auto"/>
      </w:pPr>
      <w:r w:rsidRPr="00D049D2">
        <w:t>Domes priekšsēdētājs</w:t>
      </w:r>
      <w:r w:rsidRPr="00D049D2">
        <w:tab/>
        <w:t xml:space="preserve"> </w:t>
      </w:r>
      <w:r w:rsidRPr="00D049D2">
        <w:tab/>
      </w:r>
      <w:r w:rsidRPr="00D049D2">
        <w:tab/>
        <w:t xml:space="preserve">          </w:t>
      </w:r>
      <w:r w:rsidRPr="00D049D2">
        <w:tab/>
      </w:r>
      <w:r w:rsidRPr="00D049D2">
        <w:tab/>
        <w:t xml:space="preserve">                  </w:t>
      </w:r>
      <w:r w:rsidRPr="00D049D2">
        <w:tab/>
      </w:r>
      <w:r w:rsidRPr="00D049D2">
        <w:tab/>
        <w:t xml:space="preserve">      I.Gorskis</w:t>
      </w:r>
    </w:p>
    <w:p w14:paraId="55F8D8BC" w14:textId="77777777" w:rsidR="00C23D31" w:rsidRPr="00D049D2" w:rsidRDefault="00C23D31" w:rsidP="00C23D31">
      <w:pPr>
        <w:spacing w:line="254" w:lineRule="auto"/>
      </w:pPr>
    </w:p>
    <w:p w14:paraId="1F0D6A23" w14:textId="77777777" w:rsidR="00071201" w:rsidRDefault="00071201" w:rsidP="002C34D8">
      <w:pPr>
        <w:tabs>
          <w:tab w:val="left" w:pos="-24212"/>
        </w:tabs>
        <w:jc w:val="center"/>
        <w:rPr>
          <w:sz w:val="20"/>
        </w:rPr>
      </w:pPr>
    </w:p>
    <w:p w14:paraId="7E2635BB" w14:textId="77777777" w:rsidR="00071201" w:rsidRDefault="00071201" w:rsidP="002C34D8">
      <w:pPr>
        <w:tabs>
          <w:tab w:val="left" w:pos="-24212"/>
        </w:tabs>
        <w:jc w:val="center"/>
        <w:rPr>
          <w:sz w:val="20"/>
        </w:rPr>
      </w:pPr>
    </w:p>
    <w:p w14:paraId="5A34CFF3" w14:textId="77777777" w:rsidR="00071201" w:rsidRDefault="00071201" w:rsidP="002C34D8">
      <w:pPr>
        <w:tabs>
          <w:tab w:val="left" w:pos="-24212"/>
        </w:tabs>
        <w:jc w:val="center"/>
        <w:rPr>
          <w:sz w:val="20"/>
        </w:rPr>
      </w:pPr>
    </w:p>
    <w:p w14:paraId="0DBD270C" w14:textId="77777777" w:rsidR="00071201" w:rsidRDefault="00071201" w:rsidP="002C34D8">
      <w:pPr>
        <w:tabs>
          <w:tab w:val="left" w:pos="-24212"/>
        </w:tabs>
        <w:jc w:val="center"/>
        <w:rPr>
          <w:sz w:val="20"/>
        </w:rPr>
      </w:pPr>
    </w:p>
    <w:p w14:paraId="1FE9F649" w14:textId="77777777" w:rsidR="00071201" w:rsidRDefault="00071201" w:rsidP="002C34D8">
      <w:pPr>
        <w:tabs>
          <w:tab w:val="left" w:pos="-24212"/>
        </w:tabs>
        <w:jc w:val="center"/>
        <w:rPr>
          <w:sz w:val="20"/>
        </w:rPr>
      </w:pPr>
    </w:p>
    <w:p w14:paraId="0AF8264F" w14:textId="2C8FB39A" w:rsidR="002C34D8" w:rsidRPr="00BF3CBB" w:rsidRDefault="002C34D8" w:rsidP="002C34D8">
      <w:pPr>
        <w:tabs>
          <w:tab w:val="left" w:pos="-24212"/>
        </w:tabs>
        <w:jc w:val="center"/>
        <w:rPr>
          <w:sz w:val="20"/>
        </w:rPr>
      </w:pPr>
      <w:r w:rsidRPr="00BF3CBB">
        <w:rPr>
          <w:noProof/>
          <w:sz w:val="20"/>
          <w:szCs w:val="20"/>
        </w:rPr>
        <w:drawing>
          <wp:inline distT="0" distB="0" distL="0" distR="0" wp14:anchorId="6E5F10D0" wp14:editId="5014DC38">
            <wp:extent cx="666750" cy="752475"/>
            <wp:effectExtent l="0" t="0" r="0" b="9525"/>
            <wp:docPr id="186296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64712"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l="-1500" t="-1350" r="-1500" b="-1350"/>
                    <a:stretch>
                      <a:fillRect/>
                    </a:stretch>
                  </pic:blipFill>
                  <pic:spPr bwMode="auto">
                    <a:xfrm>
                      <a:off x="0" y="0"/>
                      <a:ext cx="666750" cy="752475"/>
                    </a:xfrm>
                    <a:prstGeom prst="rect">
                      <a:avLst/>
                    </a:prstGeom>
                    <a:solidFill>
                      <a:srgbClr val="FFFFFF">
                        <a:alpha val="0"/>
                      </a:srgbClr>
                    </a:solidFill>
                    <a:ln>
                      <a:noFill/>
                    </a:ln>
                  </pic:spPr>
                </pic:pic>
              </a:graphicData>
            </a:graphic>
          </wp:inline>
        </w:drawing>
      </w:r>
    </w:p>
    <w:p w14:paraId="6CE24C1C" w14:textId="77777777" w:rsidR="002C34D8" w:rsidRPr="00BF3CBB" w:rsidRDefault="002C34D8" w:rsidP="002C34D8">
      <w:pPr>
        <w:pStyle w:val="Header"/>
        <w:jc w:val="center"/>
      </w:pPr>
      <w:r w:rsidRPr="00BF3CBB">
        <w:rPr>
          <w:sz w:val="20"/>
        </w:rPr>
        <w:t>LATVIJAS REPUBLIKA</w:t>
      </w:r>
    </w:p>
    <w:p w14:paraId="408EBCD7" w14:textId="77777777" w:rsidR="002C34D8" w:rsidRPr="00BF3CBB" w:rsidRDefault="002C34D8" w:rsidP="002C34D8">
      <w:pPr>
        <w:pStyle w:val="Header"/>
        <w:jc w:val="center"/>
      </w:pPr>
      <w:r w:rsidRPr="00BF3CBB">
        <w:rPr>
          <w:b/>
          <w:sz w:val="32"/>
          <w:szCs w:val="32"/>
        </w:rPr>
        <w:t>DOBELES NOVADA DOME</w:t>
      </w:r>
    </w:p>
    <w:p w14:paraId="3EEF68E2" w14:textId="77777777" w:rsidR="002C34D8" w:rsidRPr="00BF3CBB" w:rsidRDefault="002C34D8" w:rsidP="002C34D8">
      <w:pPr>
        <w:pStyle w:val="Header"/>
        <w:jc w:val="center"/>
      </w:pPr>
      <w:r w:rsidRPr="00BF3CBB">
        <w:rPr>
          <w:sz w:val="16"/>
          <w:szCs w:val="16"/>
        </w:rPr>
        <w:t>Brīvības iela 17, Dobele, Dobeles novads, LV-3701</w:t>
      </w:r>
    </w:p>
    <w:p w14:paraId="01978BB5" w14:textId="77777777" w:rsidR="002C34D8" w:rsidRPr="00BF3CBB" w:rsidRDefault="002C34D8" w:rsidP="002C34D8">
      <w:pPr>
        <w:pStyle w:val="Header"/>
        <w:pBdr>
          <w:top w:val="nil"/>
          <w:left w:val="nil"/>
          <w:bottom w:val="double" w:sz="6" w:space="1" w:color="000000"/>
          <w:right w:val="nil"/>
        </w:pBdr>
        <w:jc w:val="center"/>
        <w:rPr>
          <w:b/>
          <w:bCs/>
          <w:color w:val="000000"/>
          <w:sz w:val="16"/>
          <w:szCs w:val="16"/>
        </w:rPr>
      </w:pPr>
      <w:r w:rsidRPr="00BF3CBB">
        <w:rPr>
          <w:sz w:val="16"/>
          <w:szCs w:val="16"/>
        </w:rPr>
        <w:t xml:space="preserve">Tālr. 63707269, 63700137, 63720940, e-pasts </w:t>
      </w:r>
      <w:hyperlink r:id="rId68" w:history="1">
        <w:r w:rsidRPr="00BF3CBB">
          <w:rPr>
            <w:rStyle w:val="Hyperlink"/>
            <w:rFonts w:eastAsia="Calibri"/>
            <w:color w:val="000000"/>
            <w:sz w:val="16"/>
            <w:szCs w:val="16"/>
          </w:rPr>
          <w:t>dome@dobele.lv</w:t>
        </w:r>
      </w:hyperlink>
    </w:p>
    <w:p w14:paraId="2DD75DEB" w14:textId="77777777" w:rsidR="002C34D8" w:rsidRPr="00BF3CBB" w:rsidRDefault="002C34D8" w:rsidP="002C34D8">
      <w:pPr>
        <w:pStyle w:val="Default"/>
        <w:jc w:val="center"/>
        <w:rPr>
          <w:b/>
          <w:bCs/>
          <w:sz w:val="16"/>
          <w:szCs w:val="16"/>
          <w:lang w:val="lv-LV"/>
        </w:rPr>
      </w:pPr>
    </w:p>
    <w:p w14:paraId="3A3ADEEF" w14:textId="77777777" w:rsidR="002C34D8" w:rsidRPr="00BF3CBB" w:rsidRDefault="002C34D8" w:rsidP="002C34D8">
      <w:pPr>
        <w:pStyle w:val="Header"/>
        <w:jc w:val="center"/>
      </w:pPr>
      <w:r w:rsidRPr="00BF3CBB">
        <w:rPr>
          <w:b/>
          <w:spacing w:val="60"/>
        </w:rPr>
        <w:t>LĒMUMS</w:t>
      </w:r>
    </w:p>
    <w:p w14:paraId="7F873EA4" w14:textId="77777777" w:rsidR="002C34D8" w:rsidRPr="00BF3CBB" w:rsidRDefault="002C34D8" w:rsidP="002C34D8">
      <w:pPr>
        <w:pStyle w:val="Header"/>
        <w:jc w:val="center"/>
      </w:pPr>
      <w:r w:rsidRPr="00BF3CBB">
        <w:t>Dobelē</w:t>
      </w:r>
    </w:p>
    <w:p w14:paraId="027B0A93" w14:textId="77777777" w:rsidR="002C34D8" w:rsidRPr="00BF3CBB" w:rsidRDefault="002C34D8" w:rsidP="002C34D8">
      <w:pPr>
        <w:pStyle w:val="Header"/>
        <w:jc w:val="center"/>
      </w:pPr>
    </w:p>
    <w:p w14:paraId="45515995" w14:textId="2230405F" w:rsidR="002C34D8" w:rsidRPr="00BF3CBB" w:rsidRDefault="002C34D8" w:rsidP="002C34D8">
      <w:pPr>
        <w:tabs>
          <w:tab w:val="center" w:pos="4153"/>
          <w:tab w:val="left" w:pos="7513"/>
          <w:tab w:val="left" w:pos="8647"/>
          <w:tab w:val="right" w:pos="8931"/>
        </w:tabs>
        <w:ind w:left="113"/>
        <w:rPr>
          <w:b/>
          <w:bCs/>
        </w:rPr>
      </w:pPr>
      <w:r w:rsidRPr="00BF3CBB">
        <w:rPr>
          <w:b/>
          <w:bCs/>
        </w:rPr>
        <w:t>2025. gada 27. martā</w:t>
      </w:r>
      <w:r w:rsidRPr="00BF3CBB">
        <w:t xml:space="preserve">                                                                                           </w:t>
      </w:r>
      <w:r w:rsidRPr="00BF3CBB">
        <w:rPr>
          <w:b/>
          <w:color w:val="000000"/>
        </w:rPr>
        <w:t>Nr.</w:t>
      </w:r>
      <w:r w:rsidR="000422AB">
        <w:rPr>
          <w:b/>
          <w:color w:val="000000"/>
        </w:rPr>
        <w:t>135</w:t>
      </w:r>
      <w:r w:rsidRPr="00BF3CBB">
        <w:rPr>
          <w:b/>
          <w:color w:val="000000"/>
        </w:rPr>
        <w:t>/5</w:t>
      </w:r>
    </w:p>
    <w:p w14:paraId="5CE67B1A" w14:textId="77777777" w:rsidR="002C34D8" w:rsidRPr="000164A6" w:rsidRDefault="002C34D8" w:rsidP="002C34D8">
      <w:pPr>
        <w:spacing w:after="160" w:line="256" w:lineRule="auto"/>
        <w:jc w:val="center"/>
        <w:rPr>
          <w:rFonts w:eastAsia="Calibri"/>
          <w:b/>
          <w:u w:val="single"/>
          <w:lang w:eastAsia="en-US"/>
        </w:rPr>
      </w:pPr>
    </w:p>
    <w:p w14:paraId="110D7A5A" w14:textId="77777777" w:rsidR="002C34D8" w:rsidRPr="000164A6" w:rsidRDefault="002C34D8" w:rsidP="002C34D8">
      <w:pPr>
        <w:spacing w:after="160" w:line="256" w:lineRule="auto"/>
        <w:jc w:val="center"/>
        <w:rPr>
          <w:rFonts w:eastAsia="Calibri"/>
          <w:b/>
          <w:bCs/>
          <w:u w:val="single"/>
          <w:lang w:eastAsia="en-US"/>
        </w:rPr>
      </w:pPr>
      <w:r w:rsidRPr="000164A6">
        <w:rPr>
          <w:rFonts w:eastAsia="Calibri"/>
          <w:b/>
          <w:u w:val="single"/>
          <w:lang w:eastAsia="en-US"/>
        </w:rPr>
        <w:t>Par Dobeles novada pašvaldības konsolidētā 2024.gada pārskata apstiprināšanu</w:t>
      </w:r>
    </w:p>
    <w:p w14:paraId="4D1B835F" w14:textId="77777777" w:rsidR="002C34D8" w:rsidRPr="000164A6" w:rsidRDefault="002C34D8" w:rsidP="002C34D8">
      <w:pPr>
        <w:spacing w:line="256" w:lineRule="auto"/>
        <w:jc w:val="center"/>
        <w:rPr>
          <w:rFonts w:eastAsia="Calibri"/>
          <w:b/>
          <w:u w:val="single"/>
          <w:lang w:eastAsia="en-US"/>
        </w:rPr>
      </w:pPr>
    </w:p>
    <w:p w14:paraId="338BA197" w14:textId="6F8BCE47" w:rsidR="002C34D8" w:rsidRPr="0047265B" w:rsidRDefault="002C34D8" w:rsidP="00B41CCC">
      <w:pPr>
        <w:spacing w:after="160" w:line="257" w:lineRule="auto"/>
        <w:ind w:firstLine="357"/>
        <w:jc w:val="both"/>
        <w:rPr>
          <w:rFonts w:eastAsia="Calibri"/>
          <w:iCs/>
          <w:lang w:eastAsia="en-US"/>
        </w:rPr>
      </w:pPr>
      <w:r w:rsidRPr="000164A6">
        <w:rPr>
          <w:rFonts w:eastAsia="Calibri"/>
          <w:lang w:eastAsia="en-US"/>
        </w:rPr>
        <w:t>Pamatojoties uz</w:t>
      </w:r>
      <w:r w:rsidRPr="000164A6">
        <w:rPr>
          <w:rFonts w:eastAsia="Calibri"/>
          <w:iCs/>
          <w:lang w:eastAsia="en-US"/>
        </w:rPr>
        <w:t xml:space="preserve"> Pašvaldību likum</w:t>
      </w:r>
      <w:r>
        <w:rPr>
          <w:rFonts w:eastAsia="Calibri"/>
          <w:iCs/>
          <w:lang w:eastAsia="en-US"/>
        </w:rPr>
        <w:t>a</w:t>
      </w:r>
      <w:r w:rsidRPr="000164A6">
        <w:rPr>
          <w:rFonts w:eastAsia="Calibri"/>
          <w:iCs/>
          <w:lang w:eastAsia="en-US"/>
        </w:rPr>
        <w:t xml:space="preserve"> 10.panta pirmās daļas otro punktu, </w:t>
      </w:r>
      <w:r w:rsidR="00B41CCC" w:rsidRPr="00C70762">
        <w:t xml:space="preserve">atklāti balsojot: </w:t>
      </w:r>
      <w:r w:rsidR="00B41CCC" w:rsidRPr="00875212">
        <w:t>PAR - 1</w:t>
      </w:r>
      <w:r w:rsidR="00B41CCC">
        <w:t>2</w:t>
      </w:r>
      <w:r w:rsidR="00B41CCC" w:rsidRPr="00875212">
        <w:t xml:space="preserve"> (Ģirts Ante, Māris Feldmanis</w:t>
      </w:r>
      <w:r w:rsidR="00B41CCC">
        <w:t>,</w:t>
      </w:r>
      <w:r w:rsidR="00B41CCC" w:rsidRPr="00875212">
        <w:rPr>
          <w:bCs/>
          <w:lang w:eastAsia="et-EE"/>
        </w:rPr>
        <w:t xml:space="preserve"> Ivars Gorskis, Linda Karloviča, Edgars Laimiņš, Sintija Liekniņa, Sanita Olševska, Dace Reinika, Guntis Safranovičs, </w:t>
      </w:r>
      <w:r w:rsidR="00B41CCC">
        <w:rPr>
          <w:bCs/>
          <w:lang w:eastAsia="et-EE"/>
        </w:rPr>
        <w:t xml:space="preserve">Andrejs Spridzāns, </w:t>
      </w:r>
      <w:r w:rsidR="00B41CCC" w:rsidRPr="00875212">
        <w:rPr>
          <w:bCs/>
          <w:lang w:eastAsia="et-EE"/>
        </w:rPr>
        <w:t xml:space="preserve">Ivars Stanga, Indra Špela), </w:t>
      </w:r>
      <w:r w:rsidR="00B41CCC" w:rsidRPr="00875212">
        <w:t xml:space="preserve">PRET – </w:t>
      </w:r>
      <w:r w:rsidR="00B41CCC">
        <w:t>nav</w:t>
      </w:r>
      <w:r w:rsidR="00B41CCC" w:rsidRPr="00875212">
        <w:t xml:space="preserve">, ATTURAS – </w:t>
      </w:r>
      <w:r w:rsidR="00B41CCC">
        <w:t>3 (Edgars Gaigalis,</w:t>
      </w:r>
      <w:r w:rsidR="00B41CCC" w:rsidRPr="00B41CCC">
        <w:rPr>
          <w:bCs/>
          <w:lang w:eastAsia="et-EE"/>
        </w:rPr>
        <w:t xml:space="preserve"> </w:t>
      </w:r>
      <w:r w:rsidR="00B41CCC" w:rsidRPr="00875212">
        <w:rPr>
          <w:bCs/>
          <w:lang w:eastAsia="et-EE"/>
        </w:rPr>
        <w:t>Andris Podvinskis, Viesturs Reinfelds</w:t>
      </w:r>
      <w:r w:rsidR="00B41CCC">
        <w:t>)</w:t>
      </w:r>
      <w:r w:rsidR="00B41CCC" w:rsidRPr="00875212">
        <w:t xml:space="preserve">, </w:t>
      </w:r>
      <w:r w:rsidR="00B41CCC" w:rsidRPr="00875212">
        <w:rPr>
          <w:rFonts w:eastAsia="Calibri"/>
          <w:lang w:eastAsia="en-US"/>
        </w:rPr>
        <w:t xml:space="preserve">NEBALSO – </w:t>
      </w:r>
      <w:r w:rsidR="00B41CCC">
        <w:rPr>
          <w:rFonts w:eastAsia="Calibri"/>
          <w:lang w:eastAsia="en-US"/>
        </w:rPr>
        <w:t>1 (</w:t>
      </w:r>
      <w:r w:rsidR="00B41CCC" w:rsidRPr="00875212">
        <w:t>Kristīne Briede</w:t>
      </w:r>
      <w:r w:rsidR="00B41CCC">
        <w:t>)</w:t>
      </w:r>
      <w:r w:rsidR="00B41CCC" w:rsidRPr="00875212">
        <w:t>,</w:t>
      </w:r>
      <w:r w:rsidR="00B41CCC">
        <w:t xml:space="preserve"> </w:t>
      </w:r>
      <w:r w:rsidRPr="000164A6">
        <w:rPr>
          <w:rFonts w:eastAsia="Calibri"/>
          <w:lang w:eastAsia="en-US"/>
        </w:rPr>
        <w:t>Dobeles novada dome NOLEMJ:</w:t>
      </w:r>
    </w:p>
    <w:p w14:paraId="0EC2DBAD" w14:textId="77777777" w:rsidR="002C34D8" w:rsidRPr="000164A6" w:rsidRDefault="002C34D8" w:rsidP="00B41CCC">
      <w:pPr>
        <w:spacing w:after="160" w:line="257" w:lineRule="auto"/>
        <w:ind w:firstLine="357"/>
        <w:jc w:val="both"/>
        <w:rPr>
          <w:rFonts w:eastAsia="Calibri"/>
          <w:lang w:eastAsia="en-US"/>
        </w:rPr>
      </w:pPr>
      <w:r w:rsidRPr="000164A6">
        <w:rPr>
          <w:rFonts w:eastAsia="Calibri"/>
          <w:lang w:eastAsia="en-US"/>
        </w:rPr>
        <w:t>APSTIPRINĀT Dobeles novada pašvaldības konsolidēto 2024.gada pārskatu ar šādiem rādītājiem:</w:t>
      </w:r>
    </w:p>
    <w:p w14:paraId="647229B4" w14:textId="77777777" w:rsidR="002C34D8" w:rsidRPr="000164A6" w:rsidRDefault="002C34D8" w:rsidP="00B41CCC">
      <w:pPr>
        <w:spacing w:after="160" w:line="257" w:lineRule="auto"/>
        <w:ind w:firstLine="357"/>
        <w:jc w:val="both"/>
        <w:rPr>
          <w:rFonts w:eastAsia="Calibri"/>
          <w:lang w:eastAsia="en-US"/>
        </w:rPr>
      </w:pPr>
      <w:r w:rsidRPr="000164A6">
        <w:rPr>
          <w:rFonts w:eastAsia="Calibri"/>
          <w:lang w:eastAsia="en-US"/>
        </w:rPr>
        <w:t>Bilances kopsumma</w:t>
      </w:r>
      <w:r w:rsidRPr="000164A6">
        <w:rPr>
          <w:rFonts w:eastAsia="Calibri"/>
          <w:lang w:eastAsia="en-US"/>
        </w:rPr>
        <w:tab/>
      </w:r>
      <w:r w:rsidRPr="000164A6">
        <w:rPr>
          <w:rFonts w:eastAsia="Calibri"/>
          <w:lang w:eastAsia="en-US"/>
        </w:rPr>
        <w:tab/>
      </w:r>
      <w:r w:rsidRPr="000164A6">
        <w:rPr>
          <w:rFonts w:eastAsia="Calibri"/>
          <w:lang w:eastAsia="en-US"/>
        </w:rPr>
        <w:tab/>
      </w:r>
      <w:r w:rsidRPr="000164A6">
        <w:rPr>
          <w:rFonts w:eastAsia="Calibri"/>
          <w:lang w:eastAsia="en-US"/>
        </w:rPr>
        <w:tab/>
      </w:r>
      <w:r w:rsidRPr="000164A6">
        <w:rPr>
          <w:rFonts w:eastAsia="Calibri"/>
          <w:lang w:eastAsia="en-US"/>
        </w:rPr>
        <w:tab/>
      </w:r>
      <w:r w:rsidRPr="000164A6">
        <w:rPr>
          <w:rFonts w:eastAsia="Calibri"/>
          <w:lang w:eastAsia="en-US"/>
        </w:rPr>
        <w:tab/>
        <w:t>148 440 093  EUR</w:t>
      </w:r>
    </w:p>
    <w:p w14:paraId="0AB6BE87" w14:textId="77777777" w:rsidR="002C34D8" w:rsidRPr="000164A6" w:rsidRDefault="002C34D8" w:rsidP="00B41CCC">
      <w:pPr>
        <w:spacing w:after="160" w:line="257" w:lineRule="auto"/>
        <w:ind w:firstLine="357"/>
        <w:jc w:val="both"/>
        <w:rPr>
          <w:rFonts w:eastAsia="Calibri"/>
          <w:lang w:eastAsia="en-US"/>
        </w:rPr>
      </w:pPr>
      <w:r w:rsidRPr="000164A6">
        <w:rPr>
          <w:rFonts w:eastAsia="Calibri"/>
          <w:lang w:eastAsia="en-US"/>
        </w:rPr>
        <w:t>Pārskata gada budžeta izpildes rezultāts</w:t>
      </w:r>
      <w:r w:rsidRPr="000164A6">
        <w:rPr>
          <w:rFonts w:eastAsia="Calibri"/>
          <w:lang w:eastAsia="en-US"/>
        </w:rPr>
        <w:tab/>
      </w:r>
      <w:r w:rsidRPr="000164A6">
        <w:rPr>
          <w:rFonts w:eastAsia="Calibri"/>
          <w:lang w:eastAsia="en-US"/>
        </w:rPr>
        <w:tab/>
      </w:r>
      <w:r w:rsidRPr="000164A6">
        <w:rPr>
          <w:rFonts w:eastAsia="Calibri"/>
          <w:lang w:eastAsia="en-US"/>
        </w:rPr>
        <w:tab/>
      </w:r>
      <w:r w:rsidRPr="000164A6">
        <w:rPr>
          <w:rFonts w:eastAsia="Calibri"/>
          <w:lang w:eastAsia="en-US"/>
        </w:rPr>
        <w:tab/>
        <w:t xml:space="preserve">-5 104 918    EUR </w:t>
      </w:r>
    </w:p>
    <w:p w14:paraId="1FB7F63F" w14:textId="77777777" w:rsidR="002C34D8" w:rsidRPr="000164A6" w:rsidRDefault="002C34D8" w:rsidP="002C34D8">
      <w:pPr>
        <w:spacing w:after="160" w:line="256" w:lineRule="auto"/>
        <w:ind w:left="360"/>
        <w:contextualSpacing/>
        <w:jc w:val="both"/>
        <w:rPr>
          <w:rFonts w:eastAsiaTheme="minorHAnsi" w:cstheme="minorBidi"/>
          <w:lang w:eastAsia="en-US"/>
        </w:rPr>
      </w:pPr>
    </w:p>
    <w:p w14:paraId="6F6E8103" w14:textId="77777777" w:rsidR="002C34D8" w:rsidRPr="000164A6" w:rsidRDefault="002C34D8" w:rsidP="002C34D8">
      <w:pPr>
        <w:spacing w:after="160" w:line="256" w:lineRule="auto"/>
        <w:ind w:left="360"/>
        <w:contextualSpacing/>
        <w:jc w:val="both"/>
        <w:rPr>
          <w:rFonts w:eastAsiaTheme="minorHAnsi" w:cstheme="minorBidi"/>
          <w:lang w:eastAsia="en-US"/>
        </w:rPr>
      </w:pPr>
    </w:p>
    <w:p w14:paraId="7D583DC8" w14:textId="77777777" w:rsidR="002C34D8" w:rsidRPr="000164A6" w:rsidRDefault="002C34D8" w:rsidP="002C34D8">
      <w:pPr>
        <w:spacing w:after="160" w:line="256" w:lineRule="auto"/>
        <w:ind w:left="720"/>
        <w:contextualSpacing/>
        <w:jc w:val="both"/>
        <w:rPr>
          <w:rFonts w:eastAsiaTheme="minorHAnsi" w:cstheme="minorBidi"/>
          <w:lang w:eastAsia="en-US"/>
        </w:rPr>
      </w:pPr>
    </w:p>
    <w:p w14:paraId="3D471EDD" w14:textId="77777777" w:rsidR="002C34D8" w:rsidRPr="000164A6" w:rsidRDefault="002C34D8" w:rsidP="002C34D8">
      <w:pPr>
        <w:spacing w:after="160" w:line="256" w:lineRule="auto"/>
        <w:ind w:left="720"/>
        <w:contextualSpacing/>
        <w:jc w:val="both"/>
        <w:rPr>
          <w:rFonts w:eastAsiaTheme="minorHAnsi" w:cstheme="minorBidi"/>
          <w:lang w:eastAsia="en-US"/>
        </w:rPr>
      </w:pPr>
    </w:p>
    <w:p w14:paraId="6C77CBD7" w14:textId="77777777" w:rsidR="002C34D8" w:rsidRPr="000164A6" w:rsidRDefault="002C34D8" w:rsidP="002C34D8">
      <w:pPr>
        <w:spacing w:after="160" w:line="256" w:lineRule="auto"/>
        <w:rPr>
          <w:b/>
          <w:lang w:eastAsia="ar-SA"/>
        </w:rPr>
      </w:pPr>
      <w:r w:rsidRPr="000164A6">
        <w:rPr>
          <w:rFonts w:eastAsia="Calibri"/>
          <w:lang w:eastAsia="en-US"/>
        </w:rPr>
        <w:t>Domes priekšsēdētājs</w:t>
      </w:r>
      <w:r w:rsidRPr="000164A6">
        <w:rPr>
          <w:rFonts w:eastAsia="Calibri"/>
          <w:lang w:eastAsia="en-US"/>
        </w:rPr>
        <w:tab/>
      </w:r>
      <w:r w:rsidRPr="000164A6">
        <w:rPr>
          <w:rFonts w:eastAsia="Calibri"/>
          <w:lang w:eastAsia="en-US"/>
        </w:rPr>
        <w:tab/>
      </w:r>
      <w:r w:rsidRPr="000164A6">
        <w:rPr>
          <w:rFonts w:eastAsia="Calibri"/>
          <w:lang w:eastAsia="en-US"/>
        </w:rPr>
        <w:tab/>
      </w:r>
      <w:r w:rsidRPr="000164A6">
        <w:rPr>
          <w:rFonts w:eastAsia="Calibri"/>
          <w:lang w:eastAsia="en-US"/>
        </w:rPr>
        <w:tab/>
        <w:t xml:space="preserve">              </w:t>
      </w:r>
      <w:r w:rsidRPr="000164A6">
        <w:rPr>
          <w:rFonts w:eastAsia="Calibri"/>
          <w:lang w:eastAsia="en-US"/>
        </w:rPr>
        <w:tab/>
      </w:r>
      <w:r w:rsidRPr="000164A6">
        <w:rPr>
          <w:rFonts w:eastAsia="Calibri"/>
          <w:lang w:eastAsia="en-US"/>
        </w:rPr>
        <w:tab/>
        <w:t>I.Gorskis</w:t>
      </w:r>
    </w:p>
    <w:p w14:paraId="4AD3E2DA" w14:textId="77777777" w:rsidR="002C34D8" w:rsidRPr="000164A6" w:rsidRDefault="002C34D8" w:rsidP="002C34D8">
      <w:pPr>
        <w:suppressAutoHyphens/>
        <w:jc w:val="right"/>
        <w:rPr>
          <w:b/>
          <w:lang w:eastAsia="ar-SA"/>
        </w:rPr>
      </w:pPr>
    </w:p>
    <w:p w14:paraId="3DB2A6D4" w14:textId="77777777" w:rsidR="002C34D8" w:rsidRPr="000164A6" w:rsidRDefault="002C34D8" w:rsidP="002C34D8">
      <w:pPr>
        <w:suppressAutoHyphens/>
        <w:jc w:val="right"/>
        <w:rPr>
          <w:b/>
          <w:lang w:eastAsia="ar-SA"/>
        </w:rPr>
      </w:pPr>
    </w:p>
    <w:p w14:paraId="09B6E07F" w14:textId="77777777" w:rsidR="002C34D8" w:rsidRPr="000164A6" w:rsidRDefault="002C34D8" w:rsidP="002C34D8">
      <w:pPr>
        <w:suppressAutoHyphens/>
        <w:jc w:val="right"/>
        <w:rPr>
          <w:b/>
          <w:lang w:eastAsia="ar-SA"/>
        </w:rPr>
      </w:pPr>
    </w:p>
    <w:p w14:paraId="47CF1492" w14:textId="77777777" w:rsidR="002C34D8" w:rsidRPr="000164A6" w:rsidRDefault="002C34D8" w:rsidP="002C34D8">
      <w:pPr>
        <w:suppressAutoHyphens/>
        <w:jc w:val="right"/>
        <w:rPr>
          <w:b/>
          <w:lang w:eastAsia="ar-SA"/>
        </w:rPr>
      </w:pPr>
    </w:p>
    <w:p w14:paraId="6E54F3DC" w14:textId="77777777" w:rsidR="002C34D8" w:rsidRPr="000164A6" w:rsidRDefault="002C34D8" w:rsidP="002C34D8">
      <w:pPr>
        <w:suppressAutoHyphens/>
        <w:jc w:val="right"/>
        <w:rPr>
          <w:b/>
          <w:lang w:eastAsia="ar-SA"/>
        </w:rPr>
      </w:pPr>
    </w:p>
    <w:p w14:paraId="741B9C38" w14:textId="77777777" w:rsidR="002C34D8" w:rsidRDefault="002C34D8" w:rsidP="00883546">
      <w:pPr>
        <w:tabs>
          <w:tab w:val="left" w:pos="-24212"/>
        </w:tabs>
        <w:jc w:val="right"/>
        <w:rPr>
          <w:b/>
          <w:bCs/>
          <w:lang w:eastAsia="en-GB"/>
        </w:rPr>
      </w:pPr>
      <w:r>
        <w:rPr>
          <w:b/>
          <w:bCs/>
          <w:lang w:eastAsia="en-GB"/>
        </w:rPr>
        <w:br w:type="page"/>
      </w:r>
    </w:p>
    <w:p w14:paraId="2CB875EE" w14:textId="164D0CCF" w:rsidR="00883546" w:rsidRPr="0021330C" w:rsidRDefault="00883546" w:rsidP="00883546">
      <w:pPr>
        <w:tabs>
          <w:tab w:val="left" w:pos="-24212"/>
        </w:tabs>
        <w:jc w:val="center"/>
        <w:rPr>
          <w:sz w:val="20"/>
          <w:szCs w:val="20"/>
        </w:rPr>
      </w:pPr>
      <w:r w:rsidRPr="0021330C">
        <w:rPr>
          <w:noProof/>
          <w:sz w:val="20"/>
          <w:szCs w:val="20"/>
        </w:rPr>
        <w:lastRenderedPageBreak/>
        <w:drawing>
          <wp:inline distT="0" distB="0" distL="0" distR="0" wp14:anchorId="488A85B8" wp14:editId="0538B72B">
            <wp:extent cx="676275" cy="752475"/>
            <wp:effectExtent l="0" t="0" r="9525" b="9525"/>
            <wp:docPr id="509705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B910779" w14:textId="77777777" w:rsidR="00883546" w:rsidRPr="0021330C" w:rsidRDefault="00883546" w:rsidP="00883546">
      <w:pPr>
        <w:pStyle w:val="Header"/>
        <w:jc w:val="center"/>
        <w:rPr>
          <w:sz w:val="20"/>
        </w:rPr>
      </w:pPr>
      <w:r w:rsidRPr="0021330C">
        <w:rPr>
          <w:sz w:val="20"/>
        </w:rPr>
        <w:t>LATVIJAS REPUBLIKA</w:t>
      </w:r>
    </w:p>
    <w:p w14:paraId="45D888E5" w14:textId="77777777" w:rsidR="00883546" w:rsidRPr="0021330C" w:rsidRDefault="00883546" w:rsidP="00883546">
      <w:pPr>
        <w:pStyle w:val="Header"/>
        <w:jc w:val="center"/>
        <w:rPr>
          <w:b/>
          <w:sz w:val="32"/>
          <w:szCs w:val="32"/>
        </w:rPr>
      </w:pPr>
      <w:r w:rsidRPr="0021330C">
        <w:rPr>
          <w:b/>
          <w:sz w:val="32"/>
          <w:szCs w:val="32"/>
        </w:rPr>
        <w:t>DOBELES NOVADA DOME</w:t>
      </w:r>
    </w:p>
    <w:p w14:paraId="1F088E2A" w14:textId="77777777" w:rsidR="00883546" w:rsidRPr="0021330C" w:rsidRDefault="00883546" w:rsidP="00883546">
      <w:pPr>
        <w:pStyle w:val="Header"/>
        <w:jc w:val="center"/>
        <w:rPr>
          <w:sz w:val="16"/>
          <w:szCs w:val="16"/>
        </w:rPr>
      </w:pPr>
      <w:r w:rsidRPr="0021330C">
        <w:rPr>
          <w:sz w:val="16"/>
          <w:szCs w:val="16"/>
        </w:rPr>
        <w:t>Brīvības iela 17, Dobele, Dobeles novads, LV-3701</w:t>
      </w:r>
    </w:p>
    <w:p w14:paraId="264293FC" w14:textId="77777777" w:rsidR="00883546" w:rsidRPr="0021330C" w:rsidRDefault="00883546" w:rsidP="00883546">
      <w:pPr>
        <w:pStyle w:val="Header"/>
        <w:pBdr>
          <w:bottom w:val="double" w:sz="6" w:space="1" w:color="auto"/>
        </w:pBdr>
        <w:jc w:val="center"/>
        <w:rPr>
          <w:color w:val="000000"/>
          <w:sz w:val="16"/>
          <w:szCs w:val="16"/>
        </w:rPr>
      </w:pPr>
      <w:r w:rsidRPr="0021330C">
        <w:rPr>
          <w:sz w:val="16"/>
          <w:szCs w:val="16"/>
        </w:rPr>
        <w:t xml:space="preserve">Tālr. 63707269, 63700137, 63720940, e-pasts </w:t>
      </w:r>
      <w:hyperlink r:id="rId69" w:history="1">
        <w:r w:rsidRPr="0021330C">
          <w:rPr>
            <w:rStyle w:val="Hyperlink"/>
            <w:color w:val="000000"/>
            <w:sz w:val="16"/>
            <w:szCs w:val="16"/>
          </w:rPr>
          <w:t>dome@dobele.lv</w:t>
        </w:r>
      </w:hyperlink>
    </w:p>
    <w:p w14:paraId="63340343" w14:textId="77777777" w:rsidR="00883546" w:rsidRPr="0021330C" w:rsidRDefault="00883546" w:rsidP="00883546">
      <w:pPr>
        <w:pStyle w:val="Default"/>
        <w:jc w:val="center"/>
        <w:rPr>
          <w:b/>
          <w:bCs/>
          <w:lang w:val="lv-LV"/>
        </w:rPr>
      </w:pPr>
    </w:p>
    <w:p w14:paraId="5D6DFD93" w14:textId="77777777" w:rsidR="00883546" w:rsidRPr="0021330C" w:rsidRDefault="00883546" w:rsidP="00883546">
      <w:pPr>
        <w:pStyle w:val="NoSpacing"/>
        <w:jc w:val="center"/>
        <w:rPr>
          <w:b/>
        </w:rPr>
      </w:pPr>
      <w:r w:rsidRPr="0021330C">
        <w:rPr>
          <w:b/>
        </w:rPr>
        <w:t>LĒMUMS</w:t>
      </w:r>
    </w:p>
    <w:p w14:paraId="5FA5E13E" w14:textId="77777777" w:rsidR="00883546" w:rsidRPr="0021330C" w:rsidRDefault="00883546" w:rsidP="00883546">
      <w:pPr>
        <w:pStyle w:val="NoSpacing"/>
        <w:jc w:val="center"/>
        <w:rPr>
          <w:b/>
        </w:rPr>
      </w:pPr>
      <w:r w:rsidRPr="0021330C">
        <w:rPr>
          <w:b/>
        </w:rPr>
        <w:t>Dobelē</w:t>
      </w:r>
    </w:p>
    <w:p w14:paraId="79BEF67D" w14:textId="77777777" w:rsidR="00883546" w:rsidRPr="0021330C" w:rsidRDefault="00883546" w:rsidP="00883546">
      <w:pPr>
        <w:pStyle w:val="NoSpacing"/>
        <w:jc w:val="both"/>
        <w:rPr>
          <w:b/>
        </w:rPr>
      </w:pPr>
    </w:p>
    <w:p w14:paraId="2E0319FD" w14:textId="3C68F719" w:rsidR="00883546" w:rsidRPr="0021330C" w:rsidRDefault="00883546" w:rsidP="00883546">
      <w:pPr>
        <w:pStyle w:val="NoSpacing"/>
        <w:tabs>
          <w:tab w:val="left" w:pos="4820"/>
        </w:tabs>
        <w:jc w:val="both"/>
        <w:rPr>
          <w:b/>
        </w:rPr>
      </w:pPr>
      <w:r w:rsidRPr="0021330C">
        <w:rPr>
          <w:b/>
        </w:rPr>
        <w:t>202</w:t>
      </w:r>
      <w:r>
        <w:rPr>
          <w:b/>
        </w:rPr>
        <w:t>5</w:t>
      </w:r>
      <w:r w:rsidRPr="0021330C">
        <w:rPr>
          <w:b/>
        </w:rPr>
        <w:t xml:space="preserve">. gada </w:t>
      </w:r>
      <w:r>
        <w:rPr>
          <w:b/>
        </w:rPr>
        <w:t xml:space="preserve">27. </w:t>
      </w:r>
      <w:r w:rsidR="00A1311B">
        <w:rPr>
          <w:b/>
        </w:rPr>
        <w:t>martā</w:t>
      </w:r>
      <w:r w:rsidRPr="0021330C">
        <w:rPr>
          <w:b/>
        </w:rPr>
        <w:tab/>
      </w:r>
      <w:r w:rsidRPr="0021330C">
        <w:rPr>
          <w:b/>
        </w:rPr>
        <w:tab/>
      </w:r>
      <w:r w:rsidRPr="0021330C">
        <w:rPr>
          <w:b/>
        </w:rPr>
        <w:tab/>
      </w:r>
      <w:r w:rsidRPr="0021330C">
        <w:rPr>
          <w:b/>
        </w:rPr>
        <w:tab/>
      </w:r>
      <w:r w:rsidRPr="0021330C">
        <w:rPr>
          <w:b/>
        </w:rPr>
        <w:tab/>
      </w:r>
      <w:r w:rsidRPr="0021330C">
        <w:rPr>
          <w:b/>
        </w:rPr>
        <w:tab/>
        <w:t xml:space="preserve">    Nr.</w:t>
      </w:r>
      <w:r w:rsidR="000422AB">
        <w:rPr>
          <w:b/>
        </w:rPr>
        <w:t>136</w:t>
      </w:r>
      <w:r>
        <w:rPr>
          <w:b/>
        </w:rPr>
        <w:t>/5</w:t>
      </w:r>
    </w:p>
    <w:p w14:paraId="4808CD0F" w14:textId="77777777" w:rsidR="00883546" w:rsidRPr="00731512" w:rsidRDefault="00883546" w:rsidP="00883546">
      <w:pPr>
        <w:pStyle w:val="NoSpacing"/>
        <w:jc w:val="center"/>
        <w:rPr>
          <w:b/>
          <w:bCs/>
          <w:u w:val="single"/>
        </w:rPr>
      </w:pPr>
    </w:p>
    <w:p w14:paraId="14AFA39A" w14:textId="77777777" w:rsidR="00883546" w:rsidRPr="00914020" w:rsidRDefault="00883546" w:rsidP="00883546">
      <w:pPr>
        <w:jc w:val="center"/>
        <w:rPr>
          <w:rFonts w:eastAsia="Calibri"/>
          <w:b/>
          <w:color w:val="000000"/>
          <w:u w:val="single"/>
          <w:lang w:eastAsia="en-US"/>
        </w:rPr>
      </w:pPr>
      <w:r w:rsidRPr="00914020">
        <w:rPr>
          <w:rFonts w:eastAsia="Calibri"/>
          <w:b/>
          <w:color w:val="000000"/>
          <w:u w:val="single"/>
          <w:lang w:val="et-EE" w:eastAsia="en-US"/>
        </w:rPr>
        <w:t xml:space="preserve">Par </w:t>
      </w:r>
      <w:r>
        <w:rPr>
          <w:rFonts w:eastAsia="Calibri"/>
          <w:b/>
          <w:color w:val="000000"/>
          <w:u w:val="single"/>
          <w:lang w:val="et-EE" w:eastAsia="en-US"/>
        </w:rPr>
        <w:t>dāvinājuma pieņemšanu</w:t>
      </w:r>
      <w:r w:rsidRPr="00914020">
        <w:rPr>
          <w:rFonts w:eastAsia="Calibri"/>
          <w:b/>
          <w:color w:val="000000"/>
          <w:u w:val="single"/>
          <w:lang w:val="et-EE" w:eastAsia="en-US"/>
        </w:rPr>
        <w:t xml:space="preserve"> </w:t>
      </w:r>
    </w:p>
    <w:p w14:paraId="3123F4AE" w14:textId="77777777" w:rsidR="00883546" w:rsidRPr="000032EE" w:rsidRDefault="00883546" w:rsidP="00883546">
      <w:pPr>
        <w:jc w:val="center"/>
        <w:rPr>
          <w:bCs/>
          <w:i/>
          <w:iCs/>
          <w:color w:val="000000"/>
          <w:u w:val="single"/>
        </w:rPr>
      </w:pPr>
    </w:p>
    <w:p w14:paraId="4B6E97B8" w14:textId="77777777" w:rsidR="00883546" w:rsidRPr="00A06CDD" w:rsidRDefault="00883546" w:rsidP="00883546">
      <w:pPr>
        <w:ind w:firstLine="720"/>
        <w:jc w:val="both"/>
      </w:pPr>
      <w:r w:rsidRPr="00A06CDD">
        <w:t xml:space="preserve">Dobeles novada </w:t>
      </w:r>
      <w:r w:rsidRPr="00A06CDD">
        <w:rPr>
          <w:bCs/>
        </w:rPr>
        <w:t>pašvaldīb</w:t>
      </w:r>
      <w:r>
        <w:rPr>
          <w:bCs/>
        </w:rPr>
        <w:t>ā</w:t>
      </w:r>
      <w:r w:rsidRPr="00A06CDD">
        <w:rPr>
          <w:bCs/>
        </w:rPr>
        <w:t xml:space="preserve"> (turpmāk – pašvaldība) </w:t>
      </w:r>
      <w:r w:rsidRPr="00A06CDD">
        <w:t>202</w:t>
      </w:r>
      <w:r>
        <w:t>5</w:t>
      </w:r>
      <w:r w:rsidRPr="00A06CDD">
        <w:t>.</w:t>
      </w:r>
      <w:r>
        <w:t xml:space="preserve"> </w:t>
      </w:r>
      <w:r w:rsidRPr="00A06CDD">
        <w:t xml:space="preserve">gada </w:t>
      </w:r>
      <w:r>
        <w:t xml:space="preserve">28. februārī </w:t>
      </w:r>
      <w:r w:rsidRPr="00A06CDD">
        <w:t>saņ</w:t>
      </w:r>
      <w:r>
        <w:t>e</w:t>
      </w:r>
      <w:r w:rsidRPr="00A06CDD">
        <w:t>m</w:t>
      </w:r>
      <w:r>
        <w:t>ts</w:t>
      </w:r>
      <w:r w:rsidRPr="00A06CDD">
        <w:t xml:space="preserve"> SIA “</w:t>
      </w:r>
      <w:r>
        <w:t>TENACHEM</w:t>
      </w:r>
      <w:r w:rsidRPr="00A06CDD">
        <w:t>”, reģistrācijas Nr.</w:t>
      </w:r>
      <w:r>
        <w:t xml:space="preserve"> 48503013815, </w:t>
      </w:r>
      <w:r w:rsidRPr="00A06CDD">
        <w:t xml:space="preserve">(turpmāk - dāvinātājs) iesniegumu, kurā lūgts pieņemt </w:t>
      </w:r>
      <w:r>
        <w:t>ziedojumu 60 000 EUR apmērā, kas paredzēts Elektrības ielas 2. kārtas ūdensvada un kanalizācijas pārbūves darbiem</w:t>
      </w:r>
      <w:r w:rsidRPr="00A06CDD">
        <w:t>.</w:t>
      </w:r>
    </w:p>
    <w:p w14:paraId="6CBF45E2" w14:textId="77777777" w:rsidR="00883546" w:rsidRPr="00A06CDD" w:rsidRDefault="00883546" w:rsidP="00883546">
      <w:pPr>
        <w:ind w:firstLine="720"/>
        <w:jc w:val="both"/>
      </w:pPr>
      <w:r w:rsidRPr="00A06CDD">
        <w:t>Civillikuma 1912. pants noteic, ka dāvinājums ir tiesisks darījums, ar kuru kāds aiz devības piešķir otram bez atlīdzības kādu mantisku vērtību, savukārt 1915.</w:t>
      </w:r>
      <w:r>
        <w:t xml:space="preserve"> </w:t>
      </w:r>
      <w:r w:rsidRPr="00A06CDD">
        <w:t xml:space="preserve">panta pirmā daļa nosaka, lai dāvinājums būtu spēkā, tas jāpieņem apdāvināmam. Saskaņā ar </w:t>
      </w:r>
      <w:r>
        <w:t>P</w:t>
      </w:r>
      <w:r w:rsidRPr="00A06CDD">
        <w:t>ašvaldīb</w:t>
      </w:r>
      <w:r>
        <w:t>u likuma</w:t>
      </w:r>
      <w:r w:rsidRPr="00A06CDD">
        <w:t xml:space="preserve"> </w:t>
      </w:r>
      <w:r>
        <w:t>4</w:t>
      </w:r>
      <w:r w:rsidRPr="00A06CDD">
        <w:t xml:space="preserve">. panta pirmās daļas </w:t>
      </w:r>
      <w:r>
        <w:t>1</w:t>
      </w:r>
      <w:r w:rsidRPr="00A06CDD">
        <w:t xml:space="preserve">. punktā noteikto, pašvaldības autonomā funkcija ir </w:t>
      </w:r>
      <w:r>
        <w:t xml:space="preserve">organizēt iedzīvotājiem </w:t>
      </w:r>
      <w:r w:rsidRPr="00F60814">
        <w:t>ūdenssaimniecības, siltumapgādes un sadzīves atkritumu apsaimniekošanas pakalpojumus neatkarīgi no tā, kā īpašumā atrodas dzīvojamais fonds</w:t>
      </w:r>
      <w:r w:rsidRPr="00A06CDD">
        <w:t>.</w:t>
      </w:r>
    </w:p>
    <w:p w14:paraId="00E8D95B" w14:textId="77777777" w:rsidR="00883546" w:rsidRPr="00A06CDD" w:rsidRDefault="00883546" w:rsidP="00883546">
      <w:pPr>
        <w:ind w:firstLine="720"/>
        <w:jc w:val="both"/>
      </w:pPr>
      <w:r w:rsidRPr="00A06CDD">
        <w:t xml:space="preserve">Likuma „Par interešu konflikta novēršanu valsts amatpersonu darbībā” </w:t>
      </w:r>
      <w:r>
        <w:t xml:space="preserve">(turpmāk – Likums) </w:t>
      </w:r>
      <w:r w:rsidRPr="00A06CDD">
        <w:t xml:space="preserve">14. panta otrā daļa nosaka, ka valsts amatpersona, kā arī koleģiālā institūcija, var pieņemt ziedojumu publiskas personas institūcijas vārdā, ja ziedojuma pieņemšana valsts amatpersonai nerada interešu konfliktu un neietekmē lēmuma pieņemšanu attiecībā uz ziedotāju. Atbilstoši minētā panta pirmajai daļai, par ziedojumu uzskatāma mantas, tai skaitā finanšu līdzekļu, pakalpojuma, tiesību vai citāda veida labuma, izņemot publiskās infrastruktūras objektu, bezatlīdzības atvēlēšana (nodošana) publiskas personas institūcijas funkciju izpildes veicināšanai. </w:t>
      </w:r>
    </w:p>
    <w:p w14:paraId="7FE71B0C" w14:textId="77777777" w:rsidR="00883546" w:rsidRPr="00A06CDD" w:rsidRDefault="00883546" w:rsidP="00883546">
      <w:pPr>
        <w:ind w:firstLine="720"/>
        <w:jc w:val="both"/>
        <w:rPr>
          <w:lang w:val="et-EE"/>
        </w:rPr>
      </w:pPr>
      <w:r w:rsidRPr="00A06CDD">
        <w:rPr>
          <w:lang w:val="et-EE"/>
        </w:rPr>
        <w:t xml:space="preserve">Atbilstoši </w:t>
      </w:r>
      <w:r>
        <w:rPr>
          <w:lang w:val="et-EE"/>
        </w:rPr>
        <w:t>L</w:t>
      </w:r>
      <w:r w:rsidRPr="00A06CDD">
        <w:rPr>
          <w:lang w:val="et-EE"/>
        </w:rPr>
        <w:t xml:space="preserve">ikuma 14. panta  piektajai daļai, pirms ziedojuma pieņemšanas koleģiālā institūcija izvērtē, vai divus gadus pēc ziedojuma pieņemšanas varētu iestāties pienākums izdot administratīvos aktos (izņemot obligātos administratīvos aktus), veikt uzraudzības vai kontroles funkcijas un vai ziedojuma pieņemšana varētu radīt interešu konfliktu, vai ierobežot publiskas personas institūcijas normatīvajos aktos noteikto funkciju vai uzdevuma izpildi. </w:t>
      </w:r>
    </w:p>
    <w:p w14:paraId="600594E5" w14:textId="77777777" w:rsidR="00883546" w:rsidRPr="00A06CDD" w:rsidRDefault="00883546" w:rsidP="00883546">
      <w:pPr>
        <w:ind w:firstLine="720"/>
        <w:jc w:val="both"/>
      </w:pPr>
      <w:r w:rsidRPr="00A06CDD">
        <w:t>Saskaņā ar Dobeles novada pašvaldības 2022. gada 28. jūlija noteikumu “Finanšu līdzekļu un mantas dāvinājumu, ziedojumu pieņemšanas un izlietošanas noteikumi  Dobeles novada pašvaldībā”</w:t>
      </w:r>
      <w:r>
        <w:t xml:space="preserve"> (turpmāk – Noteikumi)</w:t>
      </w:r>
      <w:r w:rsidRPr="00A06CDD">
        <w:t xml:space="preserve"> 7.2. apakšpunktu, pašvaldība ir tiesīga pieņemt dāvinājumu pamatojoties uz pozitīvu komisijas atzinumu. Savukārt </w:t>
      </w:r>
      <w:r>
        <w:t>N</w:t>
      </w:r>
      <w:r w:rsidRPr="00A06CDD">
        <w:t>oteikumu 13. punkts nosaka, ka lēmumu par dāvinājuma, ziedojuma pieņemšanu, ja dāvinā</w:t>
      </w:r>
      <w:r>
        <w:t>juma</w:t>
      </w:r>
      <w:r w:rsidRPr="00A06CDD">
        <w:t>, ziedo</w:t>
      </w:r>
      <w:r>
        <w:t>juma</w:t>
      </w:r>
      <w:r w:rsidRPr="00A06CDD">
        <w:t xml:space="preserve"> </w:t>
      </w:r>
      <w:r>
        <w:t xml:space="preserve">summa pārsniedz 10 000 </w:t>
      </w:r>
      <w:r>
        <w:rPr>
          <w:i/>
          <w:iCs/>
        </w:rPr>
        <w:t>euro</w:t>
      </w:r>
      <w:r w:rsidRPr="00A06CDD">
        <w:t xml:space="preserve">, pamatojoties uz komisijas pozitīvo atzinumu, pieņem pašvaldības dome. </w:t>
      </w:r>
    </w:p>
    <w:p w14:paraId="512DEC08" w14:textId="77777777" w:rsidR="00883546" w:rsidRPr="00A06CDD" w:rsidRDefault="00883546" w:rsidP="00883546">
      <w:pPr>
        <w:ind w:firstLine="720"/>
        <w:jc w:val="both"/>
      </w:pPr>
      <w:r w:rsidRPr="00A06CDD">
        <w:t>Finanšu līdzekļu un mantas dāvinājumu, ziedojumu pieņemšanas komisija 202</w:t>
      </w:r>
      <w:r>
        <w:t>5</w:t>
      </w:r>
      <w:r w:rsidRPr="00A06CDD">
        <w:t>. gada</w:t>
      </w:r>
      <w:r>
        <w:t xml:space="preserve"> 6.</w:t>
      </w:r>
      <w:r w:rsidRPr="00A06CDD">
        <w:t xml:space="preserve"> </w:t>
      </w:r>
      <w:r>
        <w:t>marta</w:t>
      </w:r>
      <w:r w:rsidRPr="00A06CDD">
        <w:t xml:space="preserve"> sēdē (sēdes protokols Nr. </w:t>
      </w:r>
      <w:r w:rsidRPr="00A5777A">
        <w:t>2025/</w:t>
      </w:r>
      <w:r>
        <w:t>3</w:t>
      </w:r>
      <w:r w:rsidRPr="00A5777A">
        <w:t>)</w:t>
      </w:r>
      <w:r w:rsidRPr="00A06CDD">
        <w:t xml:space="preserve"> atbalstīja iesniegumā minētā ziedojuma (dāvinājuma) pieņemšanu. </w:t>
      </w:r>
    </w:p>
    <w:p w14:paraId="40559687" w14:textId="0C88F306" w:rsidR="00883546" w:rsidRPr="00A06CDD" w:rsidRDefault="00883546" w:rsidP="002145D1">
      <w:pPr>
        <w:ind w:firstLine="720"/>
        <w:jc w:val="both"/>
      </w:pPr>
      <w:r w:rsidRPr="00A06CDD">
        <w:t>Ievērojot, ka ir ievēroti likuma "Par interešu konflikta novēršanu valsts</w:t>
      </w:r>
      <w:r w:rsidRPr="00A06CDD">
        <w:br/>
        <w:t>amatpersonu darbībā” priekšnoteikumi, lai ziedojums (dāvinājums) varētu tikt pieņemts un</w:t>
      </w:r>
      <w:r w:rsidRPr="00A06CDD">
        <w:br/>
        <w:t>nav konstatēti minētajā likumā ietvertie ierobežojumi, t.sk. ziedojuma (dāvinājuma)</w:t>
      </w:r>
      <w:r w:rsidRPr="00A06CDD">
        <w:br/>
        <w:t xml:space="preserve">pieņemšanas pieļaujamība, vadoties no </w:t>
      </w:r>
      <w:r>
        <w:t>P</w:t>
      </w:r>
      <w:r w:rsidRPr="00A06CDD">
        <w:t>ašvaldīb</w:t>
      </w:r>
      <w:r>
        <w:t xml:space="preserve">u likuma </w:t>
      </w:r>
      <w:r w:rsidRPr="00A06CDD">
        <w:t xml:space="preserve">4. panta pirmās daļas </w:t>
      </w:r>
      <w:r>
        <w:t>1</w:t>
      </w:r>
      <w:r w:rsidRPr="00A06CDD">
        <w:t>. punkt</w:t>
      </w:r>
      <w:r>
        <w:t>a</w:t>
      </w:r>
      <w:r w:rsidRPr="00A06CDD">
        <w:t xml:space="preserve">,  likuma “Par interešu konflikta novēršanu valsts amatpersonu darbībā” 14. panta otro daļu, Dobeles novada </w:t>
      </w:r>
      <w:r w:rsidRPr="00A06CDD">
        <w:lastRenderedPageBreak/>
        <w:t>dome</w:t>
      </w:r>
      <w:r w:rsidR="002145D1">
        <w:t>,</w:t>
      </w:r>
      <w:r w:rsidR="002145D1" w:rsidRPr="002145D1">
        <w:t xml:space="preserve"> </w:t>
      </w:r>
      <w:r w:rsidR="002145D1" w:rsidRPr="00C70762">
        <w:t xml:space="preserve">atklāti balsojot: </w:t>
      </w:r>
      <w:r w:rsidR="002145D1" w:rsidRPr="00875212">
        <w:t>PAR - 1</w:t>
      </w:r>
      <w:r w:rsidR="002145D1">
        <w:t>5</w:t>
      </w:r>
      <w:r w:rsidR="002145D1" w:rsidRPr="00875212">
        <w:t xml:space="preserve"> (Ģirts Ante, Kristīne Briede</w:t>
      </w:r>
      <w:r w:rsidR="002145D1">
        <w:t>,</w:t>
      </w:r>
      <w:r w:rsidR="002145D1" w:rsidRPr="00875212">
        <w:rPr>
          <w:bCs/>
          <w:lang w:eastAsia="et-EE"/>
        </w:rPr>
        <w:t xml:space="preserve"> </w:t>
      </w:r>
      <w:r w:rsidR="002145D1" w:rsidRPr="00875212">
        <w:t>Māris Feldmanis</w:t>
      </w:r>
      <w:r w:rsidR="002145D1">
        <w:t>,</w:t>
      </w:r>
      <w:r w:rsidR="002145D1" w:rsidRPr="00875212">
        <w:rPr>
          <w:bCs/>
          <w:lang w:eastAsia="et-EE"/>
        </w:rPr>
        <w:t xml:space="preserve"> Ivars Gorskis, Linda Karloviča, Edgars Laimiņš, Sintija Liekniņa, Sanita Olševska, Andris Podvinskis, Viesturs Reinfelds</w:t>
      </w:r>
      <w:r w:rsidR="002145D1">
        <w:rPr>
          <w:bCs/>
          <w:lang w:eastAsia="et-EE"/>
        </w:rPr>
        <w:t>,</w:t>
      </w:r>
      <w:r w:rsidR="002145D1" w:rsidRPr="00875212">
        <w:rPr>
          <w:bCs/>
          <w:lang w:eastAsia="et-EE"/>
        </w:rPr>
        <w:t xml:space="preserve"> Dace Reinika, Guntis Safranovičs, </w:t>
      </w:r>
      <w:r w:rsidR="002145D1">
        <w:rPr>
          <w:bCs/>
          <w:lang w:eastAsia="et-EE"/>
        </w:rPr>
        <w:t xml:space="preserve">Andrejs Spridzāns, </w:t>
      </w:r>
      <w:r w:rsidR="002145D1" w:rsidRPr="00875212">
        <w:rPr>
          <w:bCs/>
          <w:lang w:eastAsia="et-EE"/>
        </w:rPr>
        <w:t xml:space="preserve">Ivars Stanga, Indra Špela), </w:t>
      </w:r>
      <w:r w:rsidR="002145D1" w:rsidRPr="00875212">
        <w:t xml:space="preserve">PRET – </w:t>
      </w:r>
      <w:r w:rsidR="002145D1">
        <w:t>nav</w:t>
      </w:r>
      <w:r w:rsidR="002145D1" w:rsidRPr="00875212">
        <w:t xml:space="preserve">, ATTURAS – </w:t>
      </w:r>
      <w:r w:rsidR="002145D1">
        <w:t>1 (Edgars Gaigalis)</w:t>
      </w:r>
      <w:r w:rsidR="002145D1" w:rsidRPr="00875212">
        <w:t xml:space="preserve">, </w:t>
      </w:r>
      <w:r w:rsidR="002145D1" w:rsidRPr="00875212">
        <w:rPr>
          <w:rFonts w:eastAsia="Calibri"/>
          <w:lang w:eastAsia="en-US"/>
        </w:rPr>
        <w:t xml:space="preserve">NEBALSO – </w:t>
      </w:r>
      <w:r w:rsidR="002145D1">
        <w:rPr>
          <w:rFonts w:eastAsia="Calibri"/>
          <w:lang w:eastAsia="en-US"/>
        </w:rPr>
        <w:t>nav</w:t>
      </w:r>
      <w:r w:rsidR="002145D1" w:rsidRPr="00875212">
        <w:t>,</w:t>
      </w:r>
      <w:r w:rsidR="002145D1">
        <w:t xml:space="preserve"> </w:t>
      </w:r>
      <w:r w:rsidRPr="000032EE">
        <w:rPr>
          <w:bCs/>
          <w:color w:val="000000"/>
        </w:rPr>
        <w:t>NOLEMJ</w:t>
      </w:r>
      <w:r>
        <w:rPr>
          <w:bCs/>
          <w:color w:val="000000"/>
        </w:rPr>
        <w:t xml:space="preserve"> </w:t>
      </w:r>
      <w:r w:rsidRPr="000032EE">
        <w:rPr>
          <w:bCs/>
          <w:color w:val="000000"/>
        </w:rPr>
        <w:t>:</w:t>
      </w:r>
    </w:p>
    <w:p w14:paraId="2E7C9EA6" w14:textId="77777777" w:rsidR="00883546" w:rsidRPr="00A06CDD" w:rsidRDefault="00883546" w:rsidP="00883546">
      <w:pPr>
        <w:rPr>
          <w:lang w:val="et-EE"/>
        </w:rPr>
      </w:pPr>
    </w:p>
    <w:p w14:paraId="7DDF0577" w14:textId="77777777" w:rsidR="00883546" w:rsidRPr="00A06CDD" w:rsidRDefault="00883546" w:rsidP="00883546">
      <w:pPr>
        <w:spacing w:after="160" w:line="259" w:lineRule="auto"/>
        <w:jc w:val="both"/>
      </w:pPr>
      <w:r w:rsidRPr="00A06CDD">
        <w:t xml:space="preserve">Atļaut pieņemt no </w:t>
      </w:r>
      <w:r>
        <w:t>SIA “TENACHEM</w:t>
      </w:r>
      <w:r w:rsidRPr="00A06CDD">
        <w:t>”, reģistrācijas Nr.</w:t>
      </w:r>
      <w:r>
        <w:t xml:space="preserve"> 48503013815</w:t>
      </w:r>
      <w:r w:rsidRPr="00A06CDD">
        <w:t xml:space="preserve">, dāvinājumu </w:t>
      </w:r>
      <w:r>
        <w:t>60 000 EUR apmērā Elektrības ielas, Dobelē, Dobeles novadā 2. kārtas ūdensvada un kanalizācijas pārbūves darbiem</w:t>
      </w:r>
      <w:r w:rsidRPr="00A06CDD">
        <w:t>.</w:t>
      </w:r>
    </w:p>
    <w:p w14:paraId="6FE1AB27" w14:textId="77777777" w:rsidR="00883546" w:rsidRPr="00A06CDD" w:rsidRDefault="00883546" w:rsidP="00883546">
      <w:pPr>
        <w:rPr>
          <w:lang w:val="et-EE"/>
        </w:rPr>
      </w:pPr>
    </w:p>
    <w:p w14:paraId="3F6FDA00" w14:textId="77777777" w:rsidR="00883546" w:rsidRPr="000D13B8" w:rsidRDefault="00883546" w:rsidP="00883546">
      <w:pPr>
        <w:jc w:val="both"/>
        <w:rPr>
          <w:bCs/>
          <w:color w:val="000000"/>
          <w:lang w:val="et-EE"/>
        </w:rPr>
      </w:pPr>
    </w:p>
    <w:p w14:paraId="410AFBF4" w14:textId="77777777" w:rsidR="00883546" w:rsidRDefault="00883546" w:rsidP="00883546">
      <w:pPr>
        <w:tabs>
          <w:tab w:val="left" w:pos="6946"/>
        </w:tabs>
        <w:jc w:val="both"/>
      </w:pPr>
      <w:r w:rsidRPr="000032EE">
        <w:rPr>
          <w:bCs/>
          <w:color w:val="000000"/>
        </w:rPr>
        <w:t>Domes priekšsēdētājs</w:t>
      </w:r>
      <w:r>
        <w:tab/>
      </w:r>
      <w:r>
        <w:tab/>
      </w:r>
      <w:r>
        <w:tab/>
        <w:t>I.Gorskis</w:t>
      </w:r>
    </w:p>
    <w:p w14:paraId="5D70A431" w14:textId="77777777" w:rsidR="00883546" w:rsidRDefault="00883546" w:rsidP="00883546">
      <w:pPr>
        <w:tabs>
          <w:tab w:val="left" w:pos="6946"/>
        </w:tabs>
        <w:jc w:val="both"/>
      </w:pPr>
    </w:p>
    <w:p w14:paraId="4557E2DD" w14:textId="77777777" w:rsidR="00883546" w:rsidRPr="00731512" w:rsidRDefault="00883546" w:rsidP="00883546">
      <w:pPr>
        <w:tabs>
          <w:tab w:val="left" w:pos="6946"/>
        </w:tabs>
        <w:jc w:val="both"/>
      </w:pPr>
    </w:p>
    <w:p w14:paraId="4A044B58" w14:textId="21DC483C" w:rsidR="00852BED" w:rsidRDefault="00852BED" w:rsidP="00883546">
      <w:pPr>
        <w:jc w:val="both"/>
      </w:pPr>
      <w:r>
        <w:br w:type="page"/>
      </w:r>
    </w:p>
    <w:bookmarkEnd w:id="0"/>
    <w:p w14:paraId="45D339B1" w14:textId="77777777" w:rsidR="00852BED" w:rsidRPr="00BF3CBB" w:rsidRDefault="00852BED" w:rsidP="00852BED">
      <w:pPr>
        <w:tabs>
          <w:tab w:val="left" w:pos="-24212"/>
        </w:tabs>
        <w:jc w:val="center"/>
        <w:rPr>
          <w:sz w:val="20"/>
        </w:rPr>
      </w:pPr>
      <w:r w:rsidRPr="00BF3CBB">
        <w:rPr>
          <w:noProof/>
          <w:sz w:val="20"/>
          <w:szCs w:val="20"/>
        </w:rPr>
        <w:lastRenderedPageBreak/>
        <w:drawing>
          <wp:inline distT="0" distB="0" distL="0" distR="0" wp14:anchorId="15B40030" wp14:editId="3577F699">
            <wp:extent cx="666750" cy="752475"/>
            <wp:effectExtent l="0" t="0" r="0" b="9525"/>
            <wp:docPr id="1142245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64712"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l="-1500" t="-1350" r="-1500" b="-1350"/>
                    <a:stretch>
                      <a:fillRect/>
                    </a:stretch>
                  </pic:blipFill>
                  <pic:spPr bwMode="auto">
                    <a:xfrm>
                      <a:off x="0" y="0"/>
                      <a:ext cx="666750" cy="752475"/>
                    </a:xfrm>
                    <a:prstGeom prst="rect">
                      <a:avLst/>
                    </a:prstGeom>
                    <a:solidFill>
                      <a:srgbClr val="FFFFFF">
                        <a:alpha val="0"/>
                      </a:srgbClr>
                    </a:solidFill>
                    <a:ln>
                      <a:noFill/>
                    </a:ln>
                  </pic:spPr>
                </pic:pic>
              </a:graphicData>
            </a:graphic>
          </wp:inline>
        </w:drawing>
      </w:r>
    </w:p>
    <w:p w14:paraId="53591C7B" w14:textId="77777777" w:rsidR="00852BED" w:rsidRPr="00BF3CBB" w:rsidRDefault="00852BED" w:rsidP="00852BED">
      <w:pPr>
        <w:pStyle w:val="Header"/>
        <w:jc w:val="center"/>
      </w:pPr>
      <w:r w:rsidRPr="00BF3CBB">
        <w:rPr>
          <w:sz w:val="20"/>
        </w:rPr>
        <w:t>LATVIJAS REPUBLIKA</w:t>
      </w:r>
    </w:p>
    <w:p w14:paraId="1CA68B14" w14:textId="77777777" w:rsidR="00852BED" w:rsidRPr="00BF3CBB" w:rsidRDefault="00852BED" w:rsidP="00852BED">
      <w:pPr>
        <w:pStyle w:val="Header"/>
        <w:jc w:val="center"/>
      </w:pPr>
      <w:r w:rsidRPr="00BF3CBB">
        <w:rPr>
          <w:b/>
          <w:sz w:val="32"/>
          <w:szCs w:val="32"/>
        </w:rPr>
        <w:t>DOBELES NOVADA DOME</w:t>
      </w:r>
    </w:p>
    <w:p w14:paraId="3C32436D" w14:textId="77777777" w:rsidR="00852BED" w:rsidRPr="00BF3CBB" w:rsidRDefault="00852BED" w:rsidP="00852BED">
      <w:pPr>
        <w:pStyle w:val="Header"/>
        <w:jc w:val="center"/>
      </w:pPr>
      <w:r w:rsidRPr="00BF3CBB">
        <w:rPr>
          <w:sz w:val="16"/>
          <w:szCs w:val="16"/>
        </w:rPr>
        <w:t>Brīvības iela 17, Dobele, Dobeles novads, LV-3701</w:t>
      </w:r>
    </w:p>
    <w:p w14:paraId="6F51792C" w14:textId="77777777" w:rsidR="00852BED" w:rsidRPr="00BF3CBB" w:rsidRDefault="00852BED" w:rsidP="00852BED">
      <w:pPr>
        <w:pStyle w:val="Header"/>
        <w:pBdr>
          <w:top w:val="nil"/>
          <w:left w:val="nil"/>
          <w:bottom w:val="double" w:sz="6" w:space="1" w:color="000000"/>
          <w:right w:val="nil"/>
        </w:pBdr>
        <w:jc w:val="center"/>
        <w:rPr>
          <w:b/>
          <w:bCs/>
          <w:color w:val="000000"/>
          <w:sz w:val="16"/>
          <w:szCs w:val="16"/>
        </w:rPr>
      </w:pPr>
      <w:r w:rsidRPr="00BF3CBB">
        <w:rPr>
          <w:sz w:val="16"/>
          <w:szCs w:val="16"/>
        </w:rPr>
        <w:t xml:space="preserve">Tālr. 63707269, 63700137, 63720940, e-pasts </w:t>
      </w:r>
      <w:hyperlink r:id="rId70" w:history="1">
        <w:r w:rsidRPr="00BF3CBB">
          <w:rPr>
            <w:rStyle w:val="Hyperlink"/>
            <w:rFonts w:eastAsia="Calibri"/>
            <w:color w:val="000000"/>
            <w:sz w:val="16"/>
            <w:szCs w:val="16"/>
          </w:rPr>
          <w:t>dome@dobele.lv</w:t>
        </w:r>
      </w:hyperlink>
    </w:p>
    <w:p w14:paraId="23A27F41" w14:textId="77777777" w:rsidR="00852BED" w:rsidRPr="00BF3CBB" w:rsidRDefault="00852BED" w:rsidP="00852BED">
      <w:pPr>
        <w:pStyle w:val="Default"/>
        <w:jc w:val="center"/>
        <w:rPr>
          <w:b/>
          <w:bCs/>
          <w:sz w:val="16"/>
          <w:szCs w:val="16"/>
          <w:lang w:val="lv-LV"/>
        </w:rPr>
      </w:pPr>
    </w:p>
    <w:p w14:paraId="2BF8943E" w14:textId="77777777" w:rsidR="00852BED" w:rsidRPr="00BF3CBB" w:rsidRDefault="00852BED" w:rsidP="00852BED">
      <w:pPr>
        <w:pStyle w:val="Header"/>
        <w:jc w:val="center"/>
      </w:pPr>
      <w:r w:rsidRPr="00BF3CBB">
        <w:rPr>
          <w:b/>
          <w:spacing w:val="60"/>
        </w:rPr>
        <w:t>LĒMUMS</w:t>
      </w:r>
    </w:p>
    <w:p w14:paraId="7A5BC7C4" w14:textId="77777777" w:rsidR="00852BED" w:rsidRPr="00654CF7" w:rsidRDefault="00852BED" w:rsidP="00852BED">
      <w:pPr>
        <w:pStyle w:val="Header"/>
        <w:jc w:val="center"/>
        <w:rPr>
          <w:b/>
          <w:bCs/>
        </w:rPr>
      </w:pPr>
      <w:r w:rsidRPr="00654CF7">
        <w:rPr>
          <w:b/>
          <w:bCs/>
        </w:rPr>
        <w:t>Dobelē</w:t>
      </w:r>
    </w:p>
    <w:p w14:paraId="2E0BA1B7" w14:textId="77777777" w:rsidR="00852BED" w:rsidRPr="00BF3CBB" w:rsidRDefault="00852BED" w:rsidP="00852BED">
      <w:pPr>
        <w:pStyle w:val="Header"/>
        <w:jc w:val="center"/>
      </w:pPr>
    </w:p>
    <w:p w14:paraId="0F47B888" w14:textId="5C0E3115" w:rsidR="00852BED" w:rsidRPr="00BF3CBB" w:rsidRDefault="00852BED" w:rsidP="00852BED">
      <w:pPr>
        <w:tabs>
          <w:tab w:val="center" w:pos="4153"/>
          <w:tab w:val="left" w:pos="7513"/>
          <w:tab w:val="left" w:pos="8647"/>
          <w:tab w:val="right" w:pos="8931"/>
        </w:tabs>
        <w:ind w:left="113"/>
        <w:rPr>
          <w:b/>
          <w:bCs/>
        </w:rPr>
      </w:pPr>
      <w:r w:rsidRPr="00BF3CBB">
        <w:rPr>
          <w:b/>
          <w:bCs/>
        </w:rPr>
        <w:t>2025. gada 27. martā</w:t>
      </w:r>
      <w:r w:rsidRPr="00BF3CBB">
        <w:t xml:space="preserve">                                                                                           </w:t>
      </w:r>
      <w:r w:rsidRPr="00BF3CBB">
        <w:rPr>
          <w:b/>
          <w:color w:val="000000"/>
        </w:rPr>
        <w:t>Nr.</w:t>
      </w:r>
      <w:r w:rsidR="000422AB">
        <w:rPr>
          <w:b/>
          <w:color w:val="000000"/>
        </w:rPr>
        <w:t>137</w:t>
      </w:r>
      <w:r w:rsidRPr="00BF3CBB">
        <w:rPr>
          <w:b/>
          <w:color w:val="000000"/>
        </w:rPr>
        <w:t>/5</w:t>
      </w:r>
    </w:p>
    <w:p w14:paraId="4D7F0515" w14:textId="77777777" w:rsidR="00852BED" w:rsidRPr="00731512" w:rsidRDefault="00852BED" w:rsidP="00852BED">
      <w:pPr>
        <w:pStyle w:val="NoSpacing"/>
        <w:jc w:val="center"/>
        <w:rPr>
          <w:b/>
          <w:bCs/>
          <w:u w:val="single"/>
        </w:rPr>
      </w:pPr>
    </w:p>
    <w:p w14:paraId="1CF2E201" w14:textId="77777777" w:rsidR="00852BED" w:rsidRPr="00DC6A11" w:rsidRDefault="00852BED" w:rsidP="00852BED">
      <w:pPr>
        <w:jc w:val="center"/>
        <w:rPr>
          <w:rFonts w:eastAsia="Calibri"/>
          <w:b/>
          <w:color w:val="000000"/>
          <w:u w:val="single"/>
          <w:lang w:val="et-EE" w:eastAsia="en-US"/>
        </w:rPr>
      </w:pPr>
      <w:bookmarkStart w:id="71" w:name="_Hlk192839824"/>
      <w:r w:rsidRPr="00914020">
        <w:rPr>
          <w:rFonts w:eastAsia="Calibri"/>
          <w:b/>
          <w:color w:val="000000"/>
          <w:u w:val="single"/>
          <w:lang w:val="et-EE" w:eastAsia="en-US"/>
        </w:rPr>
        <w:t xml:space="preserve">Par </w:t>
      </w:r>
      <w:r>
        <w:rPr>
          <w:rFonts w:eastAsia="Calibri"/>
          <w:b/>
          <w:color w:val="000000"/>
          <w:u w:val="single"/>
          <w:lang w:val="et-EE" w:eastAsia="en-US"/>
        </w:rPr>
        <w:t>SIA „DOBELES ŪDENS“ pamatkapitāla palielināšanu</w:t>
      </w:r>
      <w:r w:rsidRPr="00914020">
        <w:rPr>
          <w:rFonts w:eastAsia="Calibri"/>
          <w:b/>
          <w:color w:val="000000"/>
          <w:u w:val="single"/>
          <w:lang w:val="et-EE" w:eastAsia="en-US"/>
        </w:rPr>
        <w:t xml:space="preserve"> </w:t>
      </w:r>
    </w:p>
    <w:bookmarkEnd w:id="71"/>
    <w:p w14:paraId="2CD4FF01" w14:textId="77777777" w:rsidR="00852BED" w:rsidRPr="000032EE" w:rsidRDefault="00852BED" w:rsidP="00852BED">
      <w:pPr>
        <w:jc w:val="center"/>
        <w:rPr>
          <w:bCs/>
          <w:i/>
          <w:iCs/>
          <w:color w:val="000000"/>
          <w:u w:val="single"/>
        </w:rPr>
      </w:pPr>
    </w:p>
    <w:p w14:paraId="0EA5BBC0" w14:textId="77777777" w:rsidR="00654CF7" w:rsidRPr="0021330C" w:rsidRDefault="00654CF7" w:rsidP="00654CF7">
      <w:pPr>
        <w:tabs>
          <w:tab w:val="left" w:pos="-24212"/>
        </w:tabs>
        <w:jc w:val="center"/>
        <w:rPr>
          <w:sz w:val="20"/>
          <w:szCs w:val="20"/>
        </w:rPr>
      </w:pPr>
      <w:bookmarkStart w:id="72" w:name="_Hlk193178561"/>
    </w:p>
    <w:p w14:paraId="3102FBA5" w14:textId="77777777" w:rsidR="00654CF7" w:rsidRDefault="00654CF7" w:rsidP="00654CF7">
      <w:pPr>
        <w:ind w:firstLine="720"/>
        <w:jc w:val="both"/>
        <w:rPr>
          <w:rStyle w:val="markedcontent"/>
        </w:rPr>
      </w:pPr>
      <w:r>
        <w:t>Saskaņā ar</w:t>
      </w:r>
      <w:r w:rsidRPr="002827FC">
        <w:t xml:space="preserve"> </w:t>
      </w:r>
      <w:r>
        <w:t xml:space="preserve">Pašvaldību likuma </w:t>
      </w:r>
      <w:r w:rsidRPr="002827FC">
        <w:t>4. panta pirmās daļas 1. punkt</w:t>
      </w:r>
      <w:r>
        <w:t>ā noteikto viena no</w:t>
      </w:r>
      <w:r w:rsidRPr="002827FC">
        <w:t xml:space="preserve"> pašvaldīb</w:t>
      </w:r>
      <w:r>
        <w:t xml:space="preserve">as </w:t>
      </w:r>
      <w:r>
        <w:rPr>
          <w:rStyle w:val="markedcontent"/>
        </w:rPr>
        <w:t>autonomajām funkcijām ir organizēt iedzīvotājiem ūdenssaimniecības, siltumapgādes un sadzīves atkritumu apsaimniekošanas pakalpojumus neatkarīgi no tā, kā īpašumā atrodas dzīvojamais fonds.</w:t>
      </w:r>
    </w:p>
    <w:p w14:paraId="5A7CB059" w14:textId="77777777" w:rsidR="00654CF7" w:rsidRPr="00A34AD9" w:rsidRDefault="00654CF7" w:rsidP="00654CF7">
      <w:pPr>
        <w:pStyle w:val="Header"/>
        <w:tabs>
          <w:tab w:val="left" w:pos="426"/>
        </w:tabs>
        <w:ind w:firstLine="720"/>
        <w:jc w:val="both"/>
      </w:pPr>
      <w:r>
        <w:t>Dobeles novada</w:t>
      </w:r>
      <w:r w:rsidRPr="00267C5E">
        <w:t xml:space="preserve"> pašvaldības </w:t>
      </w:r>
      <w:r>
        <w:t xml:space="preserve">(turpmāk – pašvaldība) </w:t>
      </w:r>
      <w:r w:rsidRPr="00267C5E">
        <w:t>dome 202</w:t>
      </w:r>
      <w:r>
        <w:t>4</w:t>
      </w:r>
      <w:r w:rsidRPr="00267C5E">
        <w:t>. gada 2</w:t>
      </w:r>
      <w:r>
        <w:t>8</w:t>
      </w:r>
      <w:r w:rsidRPr="00267C5E">
        <w:t xml:space="preserve">. </w:t>
      </w:r>
      <w:r>
        <w:t>martā</w:t>
      </w:r>
      <w:r w:rsidRPr="00267C5E">
        <w:t xml:space="preserve"> </w:t>
      </w:r>
      <w:r w:rsidRPr="00A34AD9">
        <w:t xml:space="preserve">pieņēma lēmumu Nr. 106/4 “Par projekta “Uzņēmējdarbībai nepieciešamās publiskās infrastruktūras attīstība Dobeles pilsētā” iesnieguma iesniegšanu”. </w:t>
      </w:r>
    </w:p>
    <w:p w14:paraId="7C862424" w14:textId="77777777" w:rsidR="00654CF7" w:rsidRPr="00A34AD9" w:rsidRDefault="00654CF7" w:rsidP="00654CF7">
      <w:pPr>
        <w:pStyle w:val="Header"/>
        <w:tabs>
          <w:tab w:val="left" w:pos="426"/>
        </w:tabs>
        <w:ind w:firstLine="720"/>
        <w:jc w:val="both"/>
      </w:pPr>
      <w:r w:rsidRPr="00A34AD9">
        <w:t>2024. gada 12. augustā starp Dobeles novada pašvaldību un Centrālo finanšu un līgumu aģentūru tika noslēgta Vienošanās par Eiropas Savienības fonda projekta īstenošanu Nr. 6.1.1.3/1/24/A/005, kurā puses vienojušās par kārtību projekta “Uzņēmējdarbībai nepieciešamās publiskās infrastruktūras attīstība Dobeles pilsētā” (turpmāk – Projekts) īstenošanai, finansējuma piešķiršanai un uzraudzībai. Projekta ietvaros plānots pārbūvēt Elektrības ielu Dobeles pilsētā, kā arī izbūvēt ūdens un kanalizācijas tīkl</w:t>
      </w:r>
      <w:r>
        <w:t>us</w:t>
      </w:r>
      <w:r w:rsidRPr="00A34AD9">
        <w:t>.</w:t>
      </w:r>
    </w:p>
    <w:p w14:paraId="412562CD" w14:textId="77777777" w:rsidR="00654CF7" w:rsidRDefault="00654CF7" w:rsidP="00654CF7">
      <w:pPr>
        <w:ind w:firstLine="720"/>
        <w:jc w:val="both"/>
      </w:pPr>
      <w:r w:rsidRPr="00267C5E">
        <w:t>Saskaņā ar</w:t>
      </w:r>
      <w:r>
        <w:t xml:space="preserve"> </w:t>
      </w:r>
      <w:r w:rsidRPr="00267C5E">
        <w:t xml:space="preserve">Ministru kabineta </w:t>
      </w:r>
      <w:r>
        <w:t xml:space="preserve">2023. gada 17. oktobra noteikumu Nr. 593 “Eiropas Savienības kohēzijas politikas programmas 2021.-2027. gadam 6.1.1. specifiskā atbalsta mērķa “Pārejas uz klimatneitralitāti radīto ekonomisko, sociālo un vides seku mazināšana visvairāk skartajos reģionos” 6.1.1.3. pasākuma “Atbalsts uzņēmējdarbībai nepieciešamās publiskās infrastruktūras attīstībai, veicinot pāreju uz klimatneitrālu ekonomiku” īstenošanas noteikumi” 34.2. un 35.2.1. apakšpunktu, </w:t>
      </w:r>
      <w:r w:rsidRPr="00267C5E">
        <w:t xml:space="preserve">ja tiek veiktas izmaksas ūdenssaimniecības </w:t>
      </w:r>
      <w:r>
        <w:t>infrastruktūrā</w:t>
      </w:r>
      <w:r w:rsidRPr="00267C5E">
        <w:t>, tad šie tīkli pēc projekta īstenošanas paliek sabiedrisko pakalpojumu sniedzēja īpašumā un projekta iesniedzējam sabiedrisko pakalpojumu sniedzējs jāpiesaista kā sadarbības partneris</w:t>
      </w:r>
      <w:r>
        <w:t>.</w:t>
      </w:r>
    </w:p>
    <w:p w14:paraId="524C37B3" w14:textId="77777777" w:rsidR="00654CF7" w:rsidRDefault="00654CF7" w:rsidP="00654CF7">
      <w:pPr>
        <w:ind w:firstLine="720"/>
        <w:jc w:val="both"/>
      </w:pPr>
      <w:r>
        <w:t xml:space="preserve">Saskaņā ar 2024. gada 21. oktobra līgumu Nr. 4.3/2024/202,  SIA </w:t>
      </w:r>
      <w:r w:rsidRPr="00267C5E">
        <w:t>“</w:t>
      </w:r>
      <w:r>
        <w:t>DOBELES</w:t>
      </w:r>
      <w:r w:rsidRPr="00267C5E">
        <w:t xml:space="preserve"> ŪDENS”</w:t>
      </w:r>
      <w:r>
        <w:t xml:space="preserve">, reģistrācijas Nr. 45103000470, (turpmāk - Sabiedrība), kā Sabiedrisko pakalpojumu sniedzējam </w:t>
      </w:r>
      <w:r w:rsidRPr="0029400B">
        <w:t xml:space="preserve">piešķirtas </w:t>
      </w:r>
      <w:r>
        <w:t>īpašas</w:t>
      </w:r>
      <w:r w:rsidRPr="0029400B">
        <w:t xml:space="preserve"> tiesības sniegt ūdenssaimniecības pakalpojumus Dobeles novada administratīvajā teritorijā</w:t>
      </w:r>
      <w:r>
        <w:t xml:space="preserve">. </w:t>
      </w:r>
    </w:p>
    <w:p w14:paraId="5101B713" w14:textId="77777777" w:rsidR="00654CF7" w:rsidRDefault="00654CF7" w:rsidP="00654CF7">
      <w:pPr>
        <w:ind w:firstLine="720"/>
        <w:jc w:val="both"/>
      </w:pPr>
      <w:r w:rsidRPr="00267C5E">
        <w:t>202</w:t>
      </w:r>
      <w:r>
        <w:t>4</w:t>
      </w:r>
      <w:r w:rsidRPr="00267C5E">
        <w:t xml:space="preserve">. gada </w:t>
      </w:r>
      <w:r>
        <w:t>16</w:t>
      </w:r>
      <w:r w:rsidRPr="00267C5E">
        <w:t xml:space="preserve">. aprīlī </w:t>
      </w:r>
      <w:r>
        <w:t>p</w:t>
      </w:r>
      <w:r w:rsidRPr="00267C5E">
        <w:t>ašvaldība</w:t>
      </w:r>
      <w:r>
        <w:t xml:space="preserve"> un Sabiedrība</w:t>
      </w:r>
      <w:r w:rsidRPr="00267C5E">
        <w:t xml:space="preserve"> noslēgu</w:t>
      </w:r>
      <w:r>
        <w:t>šas</w:t>
      </w:r>
      <w:r w:rsidRPr="00267C5E">
        <w:t xml:space="preserve"> sadarbības līgumu Nr. </w:t>
      </w:r>
      <w:r>
        <w:t>4.4/2024/14</w:t>
      </w:r>
      <w:r w:rsidRPr="00267C5E">
        <w:t xml:space="preserve"> “</w:t>
      </w:r>
      <w:r>
        <w:t>Projekta “U</w:t>
      </w:r>
      <w:r w:rsidRPr="00E81E10">
        <w:t>zņēmējdarbībai nepieciešamās publiskās infrastruktūras attīstība</w:t>
      </w:r>
      <w:r>
        <w:t xml:space="preserve"> </w:t>
      </w:r>
      <w:r w:rsidRPr="00E81E10">
        <w:t>Dobeles pilsētā</w:t>
      </w:r>
      <w:r w:rsidRPr="00267C5E">
        <w:t>” īstenošanai” (turpmāk – Sadarbības līgums). Saskaņā ar Sadarbības līguma 1.2.</w:t>
      </w:r>
      <w:r>
        <w:t xml:space="preserve"> </w:t>
      </w:r>
      <w:r w:rsidRPr="00267C5E">
        <w:t>punktu</w:t>
      </w:r>
      <w:r>
        <w:t>,</w:t>
      </w:r>
      <w:r w:rsidRPr="00267C5E">
        <w:t xml:space="preserve"> </w:t>
      </w:r>
      <w:r>
        <w:t>Sabiedrība</w:t>
      </w:r>
      <w:r w:rsidRPr="00267C5E">
        <w:t xml:space="preserve"> </w:t>
      </w:r>
      <w:r>
        <w:t xml:space="preserve">veic </w:t>
      </w:r>
      <w:r w:rsidRPr="0082796C">
        <w:t xml:space="preserve">ūdensvada tīklu un </w:t>
      </w:r>
      <w:r>
        <w:t xml:space="preserve">saimniecības </w:t>
      </w:r>
      <w:r w:rsidRPr="0082796C">
        <w:t xml:space="preserve">kanalizācijas tīklu izbūvi </w:t>
      </w:r>
      <w:r>
        <w:t>Elektrības ielā</w:t>
      </w:r>
      <w:r w:rsidRPr="0082796C">
        <w:t xml:space="preserve">, </w:t>
      </w:r>
      <w:r>
        <w:t>Dobelē, Dobeles novadā</w:t>
      </w:r>
      <w:r w:rsidRPr="00267C5E">
        <w:t xml:space="preserve">, savukārt Sadarbības līguma </w:t>
      </w:r>
      <w:r>
        <w:t>4</w:t>
      </w:r>
      <w:r w:rsidRPr="00267C5E">
        <w:t>.2.</w:t>
      </w:r>
      <w:r>
        <w:t xml:space="preserve"> </w:t>
      </w:r>
      <w:r w:rsidRPr="00267C5E">
        <w:t xml:space="preserve">apakšpunktā noteikts, ka atbilstoši Projekta īstenošanā pieejamajiem finanšu līdzekļiem, pašvaldība palielina </w:t>
      </w:r>
      <w:r>
        <w:t>Sabiedrības</w:t>
      </w:r>
      <w:r w:rsidRPr="00267C5E">
        <w:t xml:space="preserve"> pamatkapitālu ūdens</w:t>
      </w:r>
      <w:r>
        <w:t xml:space="preserve">saimniecības </w:t>
      </w:r>
      <w:r w:rsidRPr="00267C5E">
        <w:t xml:space="preserve"> tīklu izbūvei.  </w:t>
      </w:r>
    </w:p>
    <w:p w14:paraId="49D94711" w14:textId="77777777" w:rsidR="00654CF7" w:rsidRPr="007C1C46" w:rsidRDefault="00654CF7" w:rsidP="00654CF7">
      <w:pPr>
        <w:ind w:firstLine="720"/>
        <w:jc w:val="both"/>
        <w:rPr>
          <w:color w:val="000000"/>
        </w:rPr>
      </w:pPr>
      <w:r w:rsidRPr="00E45922">
        <w:rPr>
          <w:color w:val="000000"/>
        </w:rPr>
        <w:t>Publiskas personas kapitāla daļu un kapitālsabiedrību pārvaldības likuma 63. panta pirmās daļas 1. punkt</w:t>
      </w:r>
      <w:r>
        <w:rPr>
          <w:color w:val="000000"/>
        </w:rPr>
        <w:t xml:space="preserve">s nosaka, ka </w:t>
      </w:r>
      <w:r w:rsidRPr="007C1C46">
        <w:rPr>
          <w:color w:val="000000"/>
        </w:rPr>
        <w:t>Sabiedrības pamatkapitālu var palielināt</w:t>
      </w:r>
      <w:r>
        <w:rPr>
          <w:color w:val="000000"/>
        </w:rPr>
        <w:t xml:space="preserve"> </w:t>
      </w:r>
      <w:r w:rsidRPr="007C1C46">
        <w:rPr>
          <w:color w:val="000000"/>
        </w:rPr>
        <w:t>dalībniek</w:t>
      </w:r>
      <w:r>
        <w:rPr>
          <w:color w:val="000000"/>
        </w:rPr>
        <w:t>a</w:t>
      </w:r>
      <w:r w:rsidRPr="007C1C46">
        <w:rPr>
          <w:color w:val="000000"/>
        </w:rPr>
        <w:t>m izdarot ieguldījumus sabiedrības pamatkapitālā un pretī saņemot attiecīgu skaitu jaunu daļu</w:t>
      </w:r>
      <w:r>
        <w:rPr>
          <w:color w:val="000000"/>
        </w:rPr>
        <w:t>.</w:t>
      </w:r>
    </w:p>
    <w:p w14:paraId="2F8837FC" w14:textId="77777777" w:rsidR="00654CF7" w:rsidRDefault="00654CF7" w:rsidP="00654CF7">
      <w:pPr>
        <w:ind w:firstLine="720"/>
        <w:jc w:val="both"/>
        <w:rPr>
          <w:color w:val="000000"/>
        </w:rPr>
      </w:pPr>
    </w:p>
    <w:p w14:paraId="17D88C1A" w14:textId="77777777" w:rsidR="00654CF7" w:rsidRDefault="00654CF7" w:rsidP="00654CF7">
      <w:pPr>
        <w:ind w:firstLine="720"/>
        <w:jc w:val="both"/>
      </w:pPr>
      <w:r w:rsidRPr="00E45922">
        <w:rPr>
          <w:color w:val="000000"/>
        </w:rPr>
        <w:lastRenderedPageBreak/>
        <w:t xml:space="preserve">Publiskas personas mantas atsavināšanas likuma 3. panta pirmās daļas 4. punkts nosaka, ka pašvaldības nekustamo un kustamo mantu var atsavināt, ieguldot kapitālsabiedrības pamatkapitālā. Šā likuma 40. panta pirmajā daļā noteikts, ka lēmumu par publiskas personas mantas ieguldīšanu esošas kapitālsabiedrības pamatkapitālā  pieņem attiecīgi šā likuma </w:t>
      </w:r>
      <w:hyperlink r:id="rId71" w:anchor="p5" w:history="1">
        <w:r>
          <w:rPr>
            <w:color w:val="000000"/>
          </w:rPr>
          <w:t>6</w:t>
        </w:r>
        <w:r w:rsidRPr="00E45922">
          <w:rPr>
            <w:color w:val="000000"/>
          </w:rPr>
          <w:t xml:space="preserve">. </w:t>
        </w:r>
      </w:hyperlink>
      <w:r w:rsidRPr="00E45922">
        <w:rPr>
          <w:color w:val="000000"/>
        </w:rPr>
        <w:t>pantā noteiktā institūcija (amatpersona)</w:t>
      </w:r>
      <w:r>
        <w:rPr>
          <w:color w:val="000000"/>
        </w:rPr>
        <w:t>.</w:t>
      </w:r>
    </w:p>
    <w:p w14:paraId="698374D8" w14:textId="77777777" w:rsidR="00654CF7" w:rsidRDefault="00654CF7" w:rsidP="00654CF7">
      <w:pPr>
        <w:ind w:firstLine="720"/>
        <w:jc w:val="both"/>
      </w:pPr>
      <w:r w:rsidRPr="00267C5E">
        <w:t xml:space="preserve">Pamatojoties uz </w:t>
      </w:r>
      <w:r>
        <w:rPr>
          <w:color w:val="000000"/>
        </w:rPr>
        <w:t xml:space="preserve">Pašvaldību </w:t>
      </w:r>
      <w:r w:rsidRPr="00E45922">
        <w:rPr>
          <w:color w:val="000000"/>
        </w:rPr>
        <w:t>likuma</w:t>
      </w:r>
      <w:r>
        <w:rPr>
          <w:color w:val="000000"/>
        </w:rPr>
        <w:t xml:space="preserve"> </w:t>
      </w:r>
      <w:r w:rsidRPr="00E45922">
        <w:rPr>
          <w:color w:val="000000"/>
        </w:rPr>
        <w:t>4. panta pirmās daļas 1. punkt</w:t>
      </w:r>
      <w:r>
        <w:rPr>
          <w:color w:val="000000"/>
        </w:rPr>
        <w:t>u</w:t>
      </w:r>
      <w:r w:rsidRPr="00E45922">
        <w:rPr>
          <w:color w:val="000000"/>
        </w:rPr>
        <w:t xml:space="preserve">, </w:t>
      </w:r>
      <w:r w:rsidRPr="007C1C46">
        <w:rPr>
          <w:color w:val="000000"/>
        </w:rPr>
        <w:t>Publiskas personas mantas atsavināšanas likuma 3. panta pirmās daļas 4. punkta, 6. panta otrās daļas, 40. panta pirmās daļas, Publiskas personas kapitāla daļu un kapitālsabiedrību p</w:t>
      </w:r>
      <w:r w:rsidRPr="00E45922">
        <w:rPr>
          <w:color w:val="000000"/>
        </w:rPr>
        <w:t>ārvaldības likuma 63. panta pirmās daļas 1. punkt</w:t>
      </w:r>
      <w:r>
        <w:rPr>
          <w:color w:val="000000"/>
        </w:rPr>
        <w:t xml:space="preserve">a, </w:t>
      </w:r>
      <w:r w:rsidRPr="00267C5E">
        <w:t>M</w:t>
      </w:r>
      <w:r>
        <w:t>inistru kabineta</w:t>
      </w:r>
      <w:r w:rsidRPr="00267C5E">
        <w:t xml:space="preserve"> </w:t>
      </w:r>
      <w:r>
        <w:t xml:space="preserve">2023. gada 17. oktobra noteikumu </w:t>
      </w:r>
      <w:r w:rsidRPr="00267C5E">
        <w:t>Nr.</w:t>
      </w:r>
      <w:r>
        <w:t xml:space="preserve"> </w:t>
      </w:r>
      <w:r w:rsidRPr="00267C5E">
        <w:t>5</w:t>
      </w:r>
      <w:r>
        <w:t>9</w:t>
      </w:r>
      <w:r w:rsidRPr="00267C5E">
        <w:t>3 nosacījumiem, 202</w:t>
      </w:r>
      <w:r>
        <w:t>4</w:t>
      </w:r>
      <w:r w:rsidRPr="00267C5E">
        <w:t xml:space="preserve">. gada </w:t>
      </w:r>
      <w:r>
        <w:t>16</w:t>
      </w:r>
      <w:r w:rsidRPr="00267C5E">
        <w:t>. aprīļa Sadarbības līgumu un atbilstoši Centrālās finanšu un līgumu aģentūras piešķirtajam finansējumam Projekta realizēšanai, lai SIA “</w:t>
      </w:r>
      <w:r>
        <w:t>DOBELES</w:t>
      </w:r>
      <w:r w:rsidRPr="00267C5E">
        <w:t xml:space="preserve"> ŪDENS” varētu veikt Projekta ietvaros noteikto ūdensvada un kanalizācijas tīklu izbūvi</w:t>
      </w:r>
      <w:r>
        <w:t>,</w:t>
      </w:r>
    </w:p>
    <w:p w14:paraId="252B2C48" w14:textId="13349ED0" w:rsidR="00654CF7" w:rsidRPr="00267C5E" w:rsidRDefault="000A396A" w:rsidP="00654CF7">
      <w:pPr>
        <w:ind w:firstLine="720"/>
        <w:jc w:val="both"/>
      </w:pPr>
      <w:r w:rsidRPr="00C70762">
        <w:t xml:space="preserve">atklāti balsojot: </w:t>
      </w:r>
      <w:r w:rsidRPr="00875212">
        <w:t>PAR - 1</w:t>
      </w:r>
      <w:r>
        <w:t>5</w:t>
      </w:r>
      <w:r w:rsidRPr="00875212">
        <w:t xml:space="preserve"> (Ģirts Ante, Kristīne Briede</w:t>
      </w:r>
      <w:r>
        <w:t>,</w:t>
      </w:r>
      <w:r w:rsidRPr="00875212">
        <w:rPr>
          <w:bCs/>
          <w:lang w:eastAsia="et-EE"/>
        </w:rPr>
        <w:t xml:space="preserve"> </w:t>
      </w:r>
      <w:r w:rsidRPr="00875212">
        <w:t>Māris Feldmanis</w:t>
      </w:r>
      <w:r>
        <w:t>,</w:t>
      </w:r>
      <w:r w:rsidRPr="00875212">
        <w:rPr>
          <w:bCs/>
          <w:lang w:eastAsia="et-EE"/>
        </w:rPr>
        <w:t xml:space="preserve"> Ivars Gorskis, Linda Karloviča, Edgars Laimiņš, Sintija Liekniņa, Sanita Olševska, Andris Podvinskis, Viesturs Reinfelds</w:t>
      </w:r>
      <w:r>
        <w:rPr>
          <w:bCs/>
          <w:lang w:eastAsia="et-EE"/>
        </w:rPr>
        <w:t>,</w:t>
      </w:r>
      <w:r w:rsidRPr="00875212">
        <w:rPr>
          <w:bCs/>
          <w:lang w:eastAsia="et-EE"/>
        </w:rPr>
        <w:t xml:space="preserve"> Dace Reinika, Guntis Safranovičs, </w:t>
      </w:r>
      <w:r>
        <w:rPr>
          <w:bCs/>
          <w:lang w:eastAsia="et-EE"/>
        </w:rPr>
        <w:t xml:space="preserve">Andrejs Spridzāns, </w:t>
      </w:r>
      <w:r w:rsidRPr="00875212">
        <w:rPr>
          <w:bCs/>
          <w:lang w:eastAsia="et-EE"/>
        </w:rPr>
        <w:t xml:space="preserve">Ivars Stanga, Indra Špela), </w:t>
      </w:r>
      <w:r w:rsidRPr="00875212">
        <w:t xml:space="preserve">PRET – </w:t>
      </w:r>
      <w:r>
        <w:t>nav</w:t>
      </w:r>
      <w:r w:rsidRPr="00875212">
        <w:t xml:space="preserve">, ATTURAS – </w:t>
      </w:r>
      <w:r>
        <w:t>1 (Edgars Gaigalis)</w:t>
      </w:r>
      <w:r w:rsidRPr="00875212">
        <w:t xml:space="preserve">, </w:t>
      </w:r>
      <w:r w:rsidRPr="00875212">
        <w:rPr>
          <w:rFonts w:eastAsia="Calibri"/>
          <w:lang w:eastAsia="en-US"/>
        </w:rPr>
        <w:t xml:space="preserve">NEBALSO – </w:t>
      </w:r>
      <w:r>
        <w:rPr>
          <w:rFonts w:eastAsia="Calibri"/>
          <w:lang w:eastAsia="en-US"/>
        </w:rPr>
        <w:t>nav</w:t>
      </w:r>
      <w:r w:rsidRPr="00875212">
        <w:t>,</w:t>
      </w:r>
      <w:r>
        <w:t xml:space="preserve"> </w:t>
      </w:r>
      <w:r w:rsidR="00654CF7" w:rsidRPr="00E45922">
        <w:rPr>
          <w:color w:val="000000"/>
        </w:rPr>
        <w:t>Dobeles novada dome NOLEMJ:</w:t>
      </w:r>
    </w:p>
    <w:p w14:paraId="044E9403" w14:textId="77777777" w:rsidR="00654CF7" w:rsidRPr="00267C5E" w:rsidRDefault="00654CF7" w:rsidP="00654CF7">
      <w:pPr>
        <w:ind w:firstLine="720"/>
        <w:jc w:val="both"/>
      </w:pPr>
    </w:p>
    <w:p w14:paraId="5590E000" w14:textId="77777777" w:rsidR="00654CF7" w:rsidRDefault="00654CF7" w:rsidP="00654CF7">
      <w:pPr>
        <w:numPr>
          <w:ilvl w:val="0"/>
          <w:numId w:val="21"/>
        </w:numPr>
        <w:ind w:left="360"/>
        <w:jc w:val="both"/>
      </w:pPr>
      <w:r>
        <w:t>P</w:t>
      </w:r>
      <w:r w:rsidRPr="00267C5E">
        <w:t xml:space="preserve">alielināt </w:t>
      </w:r>
      <w:r w:rsidRPr="0029099E">
        <w:t>SIA “DOBELES ŪDENS”, reģistrācijas Nr. 45103000470, pamatkapitālu</w:t>
      </w:r>
      <w:r w:rsidRPr="00267C5E">
        <w:t xml:space="preserve">, veicot </w:t>
      </w:r>
      <w:r w:rsidRPr="00267C5E">
        <w:rPr>
          <w:color w:val="000000"/>
        </w:rPr>
        <w:t xml:space="preserve">ieguldījumu naudā </w:t>
      </w:r>
      <w:r w:rsidRPr="0029099E">
        <w:rPr>
          <w:color w:val="000000"/>
        </w:rPr>
        <w:t>29</w:t>
      </w:r>
      <w:r>
        <w:rPr>
          <w:color w:val="000000"/>
        </w:rPr>
        <w:t> </w:t>
      </w:r>
      <w:r w:rsidRPr="0029099E">
        <w:rPr>
          <w:color w:val="000000"/>
        </w:rPr>
        <w:t>799</w:t>
      </w:r>
      <w:r>
        <w:rPr>
          <w:color w:val="000000"/>
        </w:rPr>
        <w:t>,</w:t>
      </w:r>
      <w:r w:rsidRPr="0029099E">
        <w:rPr>
          <w:color w:val="000000"/>
        </w:rPr>
        <w:t>24</w:t>
      </w:r>
      <w:r>
        <w:rPr>
          <w:color w:val="000000"/>
        </w:rPr>
        <w:t xml:space="preserve"> </w:t>
      </w:r>
      <w:r>
        <w:rPr>
          <w:iCs/>
          <w:color w:val="000000"/>
        </w:rPr>
        <w:t>EUR</w:t>
      </w:r>
      <w:r w:rsidRPr="00267C5E">
        <w:rPr>
          <w:color w:val="000000"/>
        </w:rPr>
        <w:t xml:space="preserve"> </w:t>
      </w:r>
      <w:r>
        <w:rPr>
          <w:color w:val="000000"/>
        </w:rPr>
        <w:t>(</w:t>
      </w:r>
      <w:r w:rsidRPr="0029099E">
        <w:rPr>
          <w:color w:val="000000"/>
        </w:rPr>
        <w:t xml:space="preserve">divdesmit deviņi tūkstoši septiņi simti deviņdesmit deviņi </w:t>
      </w:r>
      <w:r w:rsidRPr="001A4583">
        <w:rPr>
          <w:i/>
          <w:iCs/>
          <w:color w:val="000000"/>
        </w:rPr>
        <w:t>euro</w:t>
      </w:r>
      <w:r w:rsidRPr="0029099E">
        <w:rPr>
          <w:color w:val="000000"/>
        </w:rPr>
        <w:t xml:space="preserve"> un 24 centi)</w:t>
      </w:r>
      <w:r>
        <w:rPr>
          <w:color w:val="000000"/>
        </w:rPr>
        <w:t xml:space="preserve"> </w:t>
      </w:r>
      <w:r w:rsidRPr="00267C5E">
        <w:rPr>
          <w:color w:val="000000"/>
        </w:rPr>
        <w:t xml:space="preserve">apmērā no </w:t>
      </w:r>
      <w:r w:rsidRPr="00267C5E">
        <w:t>Eiropas Savienības fonda</w:t>
      </w:r>
      <w:r w:rsidRPr="00267C5E">
        <w:rPr>
          <w:color w:val="000000"/>
        </w:rPr>
        <w:t xml:space="preserve"> projekta Nr</w:t>
      </w:r>
      <w:r>
        <w:rPr>
          <w:color w:val="000000"/>
        </w:rPr>
        <w:t>. </w:t>
      </w:r>
      <w:r w:rsidRPr="00F91DE9">
        <w:t xml:space="preserve">6.1.1.3/1/24/A/005 </w:t>
      </w:r>
      <w:r w:rsidRPr="00267C5E">
        <w:rPr>
          <w:color w:val="000000"/>
        </w:rPr>
        <w:t>“</w:t>
      </w:r>
      <w:r w:rsidRPr="00F91DE9">
        <w:rPr>
          <w:color w:val="000000"/>
        </w:rPr>
        <w:t>Uzņēmējdarbībai nepieciešamās publiskās infrastruktūras attīstība Dobeles pilsētā</w:t>
      </w:r>
      <w:r w:rsidRPr="00267C5E">
        <w:t xml:space="preserve">” realizēšanai paredzētajiem </w:t>
      </w:r>
      <w:r>
        <w:t xml:space="preserve">finanšu </w:t>
      </w:r>
      <w:r w:rsidRPr="00267C5E">
        <w:t>līdzekļiem</w:t>
      </w:r>
      <w:r>
        <w:t xml:space="preserve"> </w:t>
      </w:r>
      <w:r w:rsidRPr="0038529E">
        <w:t xml:space="preserve">pretī saņemot </w:t>
      </w:r>
      <w:r w:rsidRPr="0029099E">
        <w:rPr>
          <w:color w:val="000000"/>
        </w:rPr>
        <w:t>29</w:t>
      </w:r>
      <w:r>
        <w:rPr>
          <w:color w:val="000000"/>
        </w:rPr>
        <w:t> </w:t>
      </w:r>
      <w:r w:rsidRPr="0029099E">
        <w:rPr>
          <w:color w:val="000000"/>
        </w:rPr>
        <w:t>799</w:t>
      </w:r>
      <w:r>
        <w:rPr>
          <w:color w:val="000000"/>
        </w:rPr>
        <w:t xml:space="preserve"> </w:t>
      </w:r>
      <w:r w:rsidRPr="0038529E">
        <w:t>jaunu daļu</w:t>
      </w:r>
      <w:r>
        <w:t xml:space="preserve"> (katras daļas vērtība 1 EUR). </w:t>
      </w:r>
    </w:p>
    <w:p w14:paraId="31EE4095" w14:textId="77777777" w:rsidR="00654CF7" w:rsidRDefault="00654CF7" w:rsidP="00654CF7">
      <w:pPr>
        <w:pStyle w:val="Header"/>
        <w:jc w:val="both"/>
      </w:pPr>
    </w:p>
    <w:p w14:paraId="1C307324" w14:textId="77777777" w:rsidR="00654CF7" w:rsidRPr="009273D8" w:rsidRDefault="00654CF7" w:rsidP="00654CF7">
      <w:pPr>
        <w:numPr>
          <w:ilvl w:val="0"/>
          <w:numId w:val="21"/>
        </w:numPr>
        <w:ind w:left="360"/>
        <w:jc w:val="both"/>
      </w:pPr>
      <w:r w:rsidRPr="009273D8">
        <w:rPr>
          <w:kern w:val="1"/>
        </w:rPr>
        <w:t xml:space="preserve">Dobeles novada pašvaldības </w:t>
      </w:r>
      <w:r>
        <w:rPr>
          <w:kern w:val="1"/>
        </w:rPr>
        <w:t xml:space="preserve">Finanšu un grāmatvedības nodaļai pārskaitīt </w:t>
      </w:r>
      <w:r w:rsidRPr="0029099E">
        <w:t>SIA “DOBELES ŪDENS”</w:t>
      </w:r>
      <w:r>
        <w:rPr>
          <w:kern w:val="1"/>
        </w:rPr>
        <w:t xml:space="preserve"> </w:t>
      </w:r>
      <w:r>
        <w:t xml:space="preserve">finanšu līdzekļus  </w:t>
      </w:r>
      <w:r w:rsidRPr="0029099E">
        <w:rPr>
          <w:color w:val="000000"/>
        </w:rPr>
        <w:t>29</w:t>
      </w:r>
      <w:r>
        <w:rPr>
          <w:color w:val="000000"/>
        </w:rPr>
        <w:t> </w:t>
      </w:r>
      <w:r w:rsidRPr="0029099E">
        <w:rPr>
          <w:color w:val="000000"/>
        </w:rPr>
        <w:t>799</w:t>
      </w:r>
      <w:r>
        <w:rPr>
          <w:color w:val="000000"/>
        </w:rPr>
        <w:t>,</w:t>
      </w:r>
      <w:r w:rsidRPr="0029099E">
        <w:rPr>
          <w:color w:val="000000"/>
        </w:rPr>
        <w:t>24</w:t>
      </w:r>
      <w:r>
        <w:rPr>
          <w:color w:val="000000"/>
        </w:rPr>
        <w:t xml:space="preserve"> </w:t>
      </w:r>
      <w:r w:rsidRPr="00426974">
        <w:rPr>
          <w:iCs/>
          <w:color w:val="000000"/>
        </w:rPr>
        <w:t>EUR</w:t>
      </w:r>
      <w:r w:rsidRPr="00267C5E">
        <w:rPr>
          <w:color w:val="000000"/>
        </w:rPr>
        <w:t xml:space="preserve"> </w:t>
      </w:r>
      <w:r>
        <w:rPr>
          <w:color w:val="000000"/>
        </w:rPr>
        <w:t>(</w:t>
      </w:r>
      <w:r w:rsidRPr="0029099E">
        <w:rPr>
          <w:color w:val="000000"/>
        </w:rPr>
        <w:t xml:space="preserve">divdesmit deviņi tūkstoši septiņi simti deviņdesmit deviņi </w:t>
      </w:r>
      <w:r w:rsidRPr="00426974">
        <w:rPr>
          <w:i/>
          <w:iCs/>
          <w:color w:val="000000"/>
        </w:rPr>
        <w:t>euro</w:t>
      </w:r>
      <w:r w:rsidRPr="0029099E">
        <w:rPr>
          <w:color w:val="000000"/>
        </w:rPr>
        <w:t xml:space="preserve"> un 24 centi)</w:t>
      </w:r>
      <w:r>
        <w:rPr>
          <w:color w:val="000000"/>
        </w:rPr>
        <w:t xml:space="preserve"> </w:t>
      </w:r>
      <w:r>
        <w:t xml:space="preserve">apmērā </w:t>
      </w:r>
      <w:r w:rsidRPr="00267C5E">
        <w:rPr>
          <w:color w:val="000000"/>
        </w:rPr>
        <w:t xml:space="preserve">no </w:t>
      </w:r>
      <w:r w:rsidRPr="00267C5E">
        <w:t>Eiropas Savienības fonda</w:t>
      </w:r>
      <w:r w:rsidRPr="00267C5E">
        <w:rPr>
          <w:color w:val="000000"/>
        </w:rPr>
        <w:t xml:space="preserve"> projekta Nr</w:t>
      </w:r>
      <w:r>
        <w:rPr>
          <w:color w:val="000000"/>
        </w:rPr>
        <w:t>. </w:t>
      </w:r>
      <w:r w:rsidRPr="00F91DE9">
        <w:t xml:space="preserve">6.1.1.3/1/24/A/005 </w:t>
      </w:r>
      <w:r w:rsidRPr="00267C5E">
        <w:rPr>
          <w:color w:val="000000"/>
        </w:rPr>
        <w:t>“</w:t>
      </w:r>
      <w:r w:rsidRPr="00F91DE9">
        <w:rPr>
          <w:color w:val="000000"/>
        </w:rPr>
        <w:t>Uzņēmējdarbībai nepieciešamās publiskās infrastruktūras attīstība Dobeles pilsētā</w:t>
      </w:r>
      <w:r w:rsidRPr="00267C5E">
        <w:t xml:space="preserve">” realizēšanai paredzētajiem </w:t>
      </w:r>
      <w:r>
        <w:t xml:space="preserve">un pieejamajiem finanšu </w:t>
      </w:r>
      <w:r w:rsidRPr="00267C5E">
        <w:t>līdzekļiem</w:t>
      </w:r>
      <w:r w:rsidRPr="009273D8">
        <w:rPr>
          <w:kern w:val="1"/>
        </w:rPr>
        <w:t xml:space="preserve">. </w:t>
      </w:r>
    </w:p>
    <w:p w14:paraId="09BDEBD9" w14:textId="77777777" w:rsidR="00654CF7" w:rsidRDefault="00654CF7" w:rsidP="00654CF7">
      <w:pPr>
        <w:pStyle w:val="ListParagraph"/>
      </w:pPr>
    </w:p>
    <w:p w14:paraId="560D870C" w14:textId="77777777" w:rsidR="00654CF7" w:rsidRPr="00FF2A77" w:rsidRDefault="00654CF7" w:rsidP="00654CF7">
      <w:pPr>
        <w:numPr>
          <w:ilvl w:val="0"/>
          <w:numId w:val="21"/>
        </w:numPr>
        <w:ind w:left="360"/>
        <w:jc w:val="both"/>
      </w:pPr>
      <w:r>
        <w:t xml:space="preserve">Uzdot SIA „DOBELES ŪDENS” </w:t>
      </w:r>
      <w:r w:rsidRPr="00FF2A77">
        <w:t>kapitāla daļu turētāja pārstāvim un valdes loceklim veikt normatīvajos aktos noteiktās darbības pamatkapitāla palielināšanai</w:t>
      </w:r>
      <w:r>
        <w:t xml:space="preserve"> un izmaiņu reģistrēšanai Latvijas Republikas Uzņēmumu </w:t>
      </w:r>
      <w:r w:rsidRPr="00FF2A77">
        <w:t>reģistrā</w:t>
      </w:r>
      <w:r>
        <w:t>.</w:t>
      </w:r>
    </w:p>
    <w:p w14:paraId="6002BF6F" w14:textId="77777777" w:rsidR="00654CF7" w:rsidRPr="00267C5E" w:rsidRDefault="00654CF7" w:rsidP="00654CF7"/>
    <w:p w14:paraId="6476EAA0" w14:textId="77777777" w:rsidR="00654CF7" w:rsidRPr="000D13B8" w:rsidRDefault="00654CF7" w:rsidP="00654CF7">
      <w:pPr>
        <w:jc w:val="both"/>
        <w:rPr>
          <w:bCs/>
          <w:color w:val="000000"/>
          <w:lang w:val="et-EE"/>
        </w:rPr>
      </w:pPr>
    </w:p>
    <w:p w14:paraId="4113EC25" w14:textId="77777777" w:rsidR="00654CF7" w:rsidRDefault="00654CF7" w:rsidP="00654CF7">
      <w:pPr>
        <w:tabs>
          <w:tab w:val="left" w:pos="6946"/>
        </w:tabs>
        <w:jc w:val="both"/>
      </w:pPr>
      <w:r w:rsidRPr="000032EE">
        <w:rPr>
          <w:bCs/>
          <w:color w:val="000000"/>
        </w:rPr>
        <w:t>Domes priekšsēdētājs</w:t>
      </w:r>
      <w:r>
        <w:tab/>
      </w:r>
      <w:r>
        <w:tab/>
      </w:r>
      <w:r>
        <w:tab/>
        <w:t>I.Gorskis</w:t>
      </w:r>
    </w:p>
    <w:p w14:paraId="3457101F" w14:textId="77777777" w:rsidR="00654CF7" w:rsidRDefault="00654CF7" w:rsidP="00654CF7">
      <w:pPr>
        <w:tabs>
          <w:tab w:val="left" w:pos="6946"/>
        </w:tabs>
        <w:jc w:val="both"/>
      </w:pPr>
    </w:p>
    <w:p w14:paraId="0B125673" w14:textId="77777777" w:rsidR="00654CF7" w:rsidRPr="00731512" w:rsidRDefault="00654CF7" w:rsidP="00654CF7">
      <w:pPr>
        <w:tabs>
          <w:tab w:val="left" w:pos="6946"/>
        </w:tabs>
        <w:jc w:val="both"/>
      </w:pPr>
    </w:p>
    <w:bookmarkEnd w:id="72"/>
    <w:p w14:paraId="5BD9E300" w14:textId="77777777" w:rsidR="00654CF7" w:rsidRPr="00240FB9" w:rsidRDefault="00654CF7" w:rsidP="00654CF7"/>
    <w:p w14:paraId="1C208722" w14:textId="77777777" w:rsidR="00852BED" w:rsidRPr="00731512" w:rsidRDefault="00852BED" w:rsidP="00852BED">
      <w:pPr>
        <w:tabs>
          <w:tab w:val="left" w:pos="6946"/>
        </w:tabs>
        <w:jc w:val="both"/>
      </w:pPr>
    </w:p>
    <w:p w14:paraId="0DFD63EE" w14:textId="277DE259" w:rsidR="00852BED" w:rsidRDefault="00852BED" w:rsidP="00852BED">
      <w:pPr>
        <w:tabs>
          <w:tab w:val="left" w:pos="6946"/>
        </w:tabs>
        <w:jc w:val="both"/>
        <w:rPr>
          <w:rFonts w:ascii="Arial" w:hAnsi="Arial" w:cs="Arial"/>
          <w:b/>
          <w:bCs/>
          <w:color w:val="414142"/>
          <w:sz w:val="20"/>
          <w:szCs w:val="20"/>
          <w:shd w:val="clear" w:color="auto" w:fill="FFFFFF"/>
        </w:rPr>
      </w:pPr>
    </w:p>
    <w:p w14:paraId="4CEF5C47" w14:textId="77777777" w:rsidR="00852BED" w:rsidRPr="00240FB9" w:rsidRDefault="00852BED" w:rsidP="00852BED"/>
    <w:p w14:paraId="10026FDF" w14:textId="77777777" w:rsidR="00883546" w:rsidRPr="009376B2" w:rsidRDefault="00883546" w:rsidP="00883546"/>
    <w:p w14:paraId="28CF1DD6" w14:textId="77777777" w:rsidR="00883546" w:rsidRDefault="00883546" w:rsidP="004C2752">
      <w:pPr>
        <w:tabs>
          <w:tab w:val="left" w:pos="-24212"/>
        </w:tabs>
        <w:jc w:val="right"/>
        <w:rPr>
          <w:b/>
          <w:bCs/>
          <w:lang w:eastAsia="en-GB"/>
        </w:rPr>
      </w:pPr>
      <w:r>
        <w:rPr>
          <w:b/>
          <w:bCs/>
          <w:lang w:eastAsia="en-GB"/>
        </w:rPr>
        <w:br w:type="page"/>
      </w:r>
    </w:p>
    <w:p w14:paraId="32081ED9" w14:textId="77777777" w:rsidR="004C2752" w:rsidRPr="00F14EFC" w:rsidRDefault="004C2752" w:rsidP="004C2752">
      <w:pPr>
        <w:tabs>
          <w:tab w:val="left" w:pos="-24212"/>
        </w:tabs>
        <w:jc w:val="center"/>
        <w:rPr>
          <w:lang w:eastAsia="en-GB"/>
        </w:rPr>
      </w:pPr>
      <w:r w:rsidRPr="00F14EFC">
        <w:rPr>
          <w:noProof/>
        </w:rPr>
        <w:lastRenderedPageBreak/>
        <w:drawing>
          <wp:inline distT="0" distB="0" distL="0" distR="0" wp14:anchorId="632BD885" wp14:editId="241E4747">
            <wp:extent cx="676910" cy="753745"/>
            <wp:effectExtent l="0" t="0" r="8890" b="8255"/>
            <wp:docPr id="231391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14:paraId="7C944617" w14:textId="77777777" w:rsidR="004C2752" w:rsidRPr="00281D22" w:rsidRDefault="004C2752" w:rsidP="004C2752">
      <w:pPr>
        <w:tabs>
          <w:tab w:val="center" w:pos="4320"/>
          <w:tab w:val="right" w:pos="8640"/>
        </w:tabs>
        <w:jc w:val="center"/>
        <w:rPr>
          <w:sz w:val="20"/>
          <w:szCs w:val="20"/>
        </w:rPr>
      </w:pPr>
      <w:r w:rsidRPr="00281D22">
        <w:rPr>
          <w:sz w:val="20"/>
          <w:szCs w:val="20"/>
        </w:rPr>
        <w:t>LATVIJAS REPUBLIKA</w:t>
      </w:r>
    </w:p>
    <w:p w14:paraId="5F51E9B3" w14:textId="77777777" w:rsidR="004C2752" w:rsidRPr="00281D22" w:rsidRDefault="004C2752" w:rsidP="004C2752">
      <w:pPr>
        <w:tabs>
          <w:tab w:val="center" w:pos="4320"/>
          <w:tab w:val="right" w:pos="8640"/>
        </w:tabs>
        <w:jc w:val="center"/>
        <w:rPr>
          <w:b/>
          <w:sz w:val="32"/>
          <w:szCs w:val="32"/>
        </w:rPr>
      </w:pPr>
      <w:r w:rsidRPr="00281D22">
        <w:rPr>
          <w:b/>
          <w:sz w:val="32"/>
          <w:szCs w:val="32"/>
        </w:rPr>
        <w:t>DOBELES NOVADA DOME</w:t>
      </w:r>
    </w:p>
    <w:p w14:paraId="647F4FEB" w14:textId="77777777" w:rsidR="004C2752" w:rsidRPr="00281D22" w:rsidRDefault="004C2752" w:rsidP="004C2752">
      <w:pPr>
        <w:tabs>
          <w:tab w:val="center" w:pos="4320"/>
          <w:tab w:val="right" w:pos="8640"/>
        </w:tabs>
        <w:jc w:val="center"/>
        <w:rPr>
          <w:color w:val="000000" w:themeColor="text1"/>
          <w:sz w:val="16"/>
          <w:szCs w:val="16"/>
        </w:rPr>
      </w:pPr>
      <w:r w:rsidRPr="00281D22">
        <w:rPr>
          <w:color w:val="000000" w:themeColor="text1"/>
          <w:sz w:val="16"/>
          <w:szCs w:val="16"/>
        </w:rPr>
        <w:t>Brīvības iela 17, Dobele, Dobeles novads, LV-3701</w:t>
      </w:r>
    </w:p>
    <w:p w14:paraId="0329C6B0" w14:textId="77777777" w:rsidR="004C2752" w:rsidRPr="00281D22" w:rsidRDefault="004C2752" w:rsidP="004C2752">
      <w:pPr>
        <w:pBdr>
          <w:bottom w:val="double" w:sz="6" w:space="2" w:color="auto"/>
        </w:pBdr>
        <w:tabs>
          <w:tab w:val="center" w:pos="4320"/>
          <w:tab w:val="right" w:pos="8640"/>
        </w:tabs>
        <w:jc w:val="center"/>
        <w:rPr>
          <w:color w:val="000000" w:themeColor="text1"/>
          <w:sz w:val="16"/>
          <w:szCs w:val="16"/>
        </w:rPr>
      </w:pPr>
      <w:r w:rsidRPr="00281D22">
        <w:rPr>
          <w:color w:val="000000" w:themeColor="text1"/>
          <w:sz w:val="16"/>
          <w:szCs w:val="16"/>
        </w:rPr>
        <w:t xml:space="preserve">Tālr. 63707269, 63700137, 63720940, e-pasts </w:t>
      </w:r>
      <w:hyperlink r:id="rId72" w:history="1">
        <w:r w:rsidRPr="00281D22">
          <w:rPr>
            <w:rFonts w:eastAsia="Calibri"/>
            <w:color w:val="000000" w:themeColor="text1"/>
            <w:sz w:val="16"/>
            <w:szCs w:val="16"/>
          </w:rPr>
          <w:t>dome@dobele.lv</w:t>
        </w:r>
      </w:hyperlink>
    </w:p>
    <w:p w14:paraId="74B7F905" w14:textId="77777777" w:rsidR="004C2752" w:rsidRPr="00F14EFC" w:rsidRDefault="004C2752" w:rsidP="004C2752">
      <w:pPr>
        <w:tabs>
          <w:tab w:val="left" w:pos="-24212"/>
        </w:tabs>
        <w:jc w:val="center"/>
        <w:rPr>
          <w:lang w:eastAsia="en-GB"/>
        </w:rPr>
      </w:pPr>
      <w:r w:rsidRPr="00F14EFC">
        <w:rPr>
          <w:lang w:eastAsia="en-GB"/>
        </w:rPr>
        <w:t xml:space="preserve"> </w:t>
      </w:r>
    </w:p>
    <w:p w14:paraId="50D91FAA" w14:textId="77777777" w:rsidR="004C2752" w:rsidRPr="00F14EFC" w:rsidRDefault="004C2752" w:rsidP="004C2752">
      <w:pPr>
        <w:jc w:val="center"/>
        <w:rPr>
          <w:lang w:eastAsia="en-GB"/>
        </w:rPr>
      </w:pPr>
      <w:r w:rsidRPr="00F14EFC">
        <w:rPr>
          <w:b/>
          <w:lang w:eastAsia="en-GB"/>
        </w:rPr>
        <w:t xml:space="preserve">LĒMUMS </w:t>
      </w:r>
    </w:p>
    <w:p w14:paraId="34A0AE6D" w14:textId="77777777" w:rsidR="004C2752" w:rsidRPr="00F14EFC" w:rsidRDefault="004C2752" w:rsidP="004C2752">
      <w:pPr>
        <w:jc w:val="center"/>
        <w:rPr>
          <w:lang w:eastAsia="en-GB"/>
        </w:rPr>
      </w:pPr>
      <w:r w:rsidRPr="00F14EFC">
        <w:rPr>
          <w:lang w:eastAsia="en-GB"/>
        </w:rPr>
        <w:t>Dobelē</w:t>
      </w:r>
    </w:p>
    <w:p w14:paraId="13505422" w14:textId="77777777" w:rsidR="004C2752" w:rsidRPr="00F14EFC" w:rsidRDefault="004C2752" w:rsidP="004C2752">
      <w:pPr>
        <w:tabs>
          <w:tab w:val="center" w:pos="2881"/>
          <w:tab w:val="center" w:pos="3601"/>
          <w:tab w:val="center" w:pos="4321"/>
          <w:tab w:val="center" w:pos="5041"/>
          <w:tab w:val="center" w:pos="5761"/>
          <w:tab w:val="center" w:pos="6481"/>
          <w:tab w:val="center" w:pos="7470"/>
        </w:tabs>
        <w:rPr>
          <w:b/>
          <w:lang w:eastAsia="en-GB"/>
        </w:rPr>
      </w:pPr>
    </w:p>
    <w:p w14:paraId="0BB8493D" w14:textId="25A4C706" w:rsidR="004C2752" w:rsidRPr="00F14EFC" w:rsidRDefault="004C2752" w:rsidP="004C2752">
      <w:pPr>
        <w:tabs>
          <w:tab w:val="left" w:pos="-18092"/>
        </w:tabs>
        <w:suppressAutoHyphens/>
        <w:jc w:val="both"/>
        <w:rPr>
          <w:b/>
          <w:lang w:eastAsia="ar-SA"/>
        </w:rPr>
      </w:pPr>
      <w:r w:rsidRPr="00F14EFC">
        <w:rPr>
          <w:b/>
          <w:lang w:eastAsia="ar-SA"/>
        </w:rPr>
        <w:t>2025. gada 27. martā</w:t>
      </w:r>
      <w:r w:rsidRPr="00F14EFC">
        <w:rPr>
          <w:b/>
          <w:lang w:eastAsia="ar-SA"/>
        </w:rPr>
        <w:tab/>
      </w:r>
      <w:r w:rsidRPr="00F14EFC">
        <w:rPr>
          <w:b/>
          <w:lang w:eastAsia="ar-SA"/>
        </w:rPr>
        <w:tab/>
      </w:r>
      <w:r w:rsidRPr="00F14EFC">
        <w:rPr>
          <w:b/>
          <w:lang w:eastAsia="ar-SA"/>
        </w:rPr>
        <w:tab/>
      </w:r>
      <w:r w:rsidRPr="00F14EFC">
        <w:rPr>
          <w:b/>
          <w:lang w:eastAsia="ar-SA"/>
        </w:rPr>
        <w:tab/>
      </w:r>
      <w:r w:rsidRPr="00F14EFC">
        <w:rPr>
          <w:b/>
          <w:lang w:eastAsia="ar-SA"/>
        </w:rPr>
        <w:tab/>
      </w:r>
      <w:r w:rsidRPr="00F14EFC">
        <w:rPr>
          <w:b/>
          <w:lang w:eastAsia="ar-SA"/>
        </w:rPr>
        <w:tab/>
      </w:r>
      <w:r w:rsidRPr="00F14EFC">
        <w:rPr>
          <w:b/>
          <w:lang w:eastAsia="ar-SA"/>
        </w:rPr>
        <w:tab/>
      </w:r>
      <w:r w:rsidRPr="00F14EFC">
        <w:rPr>
          <w:b/>
          <w:lang w:eastAsia="ar-SA"/>
        </w:rPr>
        <w:tab/>
      </w:r>
      <w:r w:rsidRPr="00F14EFC">
        <w:rPr>
          <w:b/>
          <w:lang w:eastAsia="ar-SA"/>
        </w:rPr>
        <w:tab/>
        <w:t>Nr.</w:t>
      </w:r>
      <w:r w:rsidR="0025047E">
        <w:rPr>
          <w:b/>
          <w:lang w:eastAsia="ar-SA"/>
        </w:rPr>
        <w:t>138</w:t>
      </w:r>
      <w:r>
        <w:rPr>
          <w:b/>
          <w:lang w:eastAsia="ar-SA"/>
        </w:rPr>
        <w:t>/5</w:t>
      </w:r>
    </w:p>
    <w:p w14:paraId="37DE5512" w14:textId="77777777" w:rsidR="004C2752" w:rsidRPr="00F14EFC" w:rsidRDefault="004C2752" w:rsidP="004C2752">
      <w:pPr>
        <w:tabs>
          <w:tab w:val="left" w:pos="6240"/>
        </w:tabs>
        <w:autoSpaceDE w:val="0"/>
        <w:autoSpaceDN w:val="0"/>
        <w:adjustRightInd w:val="0"/>
        <w:ind w:right="-340"/>
        <w:jc w:val="center"/>
        <w:rPr>
          <w:b/>
          <w:bCs/>
          <w:u w:val="single"/>
          <w:lang w:eastAsia="en-GB"/>
        </w:rPr>
      </w:pPr>
    </w:p>
    <w:p w14:paraId="677257F2" w14:textId="77777777" w:rsidR="004C2752" w:rsidRPr="00F14EFC" w:rsidRDefault="004C2752" w:rsidP="004C2752">
      <w:pPr>
        <w:tabs>
          <w:tab w:val="left" w:pos="6240"/>
        </w:tabs>
        <w:autoSpaceDE w:val="0"/>
        <w:autoSpaceDN w:val="0"/>
        <w:adjustRightInd w:val="0"/>
        <w:ind w:right="-340"/>
        <w:jc w:val="center"/>
        <w:rPr>
          <w:b/>
          <w:bCs/>
          <w:u w:val="single"/>
          <w:lang w:eastAsia="en-GB"/>
        </w:rPr>
      </w:pPr>
    </w:p>
    <w:p w14:paraId="28A4D8E6" w14:textId="77777777" w:rsidR="004C2752" w:rsidRPr="00F14EFC" w:rsidRDefault="004C2752" w:rsidP="004C2752">
      <w:pPr>
        <w:jc w:val="center"/>
        <w:rPr>
          <w:b/>
          <w:u w:val="single"/>
          <w:lang w:eastAsia="en-GB"/>
        </w:rPr>
      </w:pPr>
      <w:r w:rsidRPr="00F14EFC">
        <w:rPr>
          <w:b/>
          <w:u w:val="single"/>
          <w:lang w:eastAsia="en-GB"/>
        </w:rPr>
        <w:t>Par nodokļu administrācijas pilnvaroto amatpersonu Dobeles novada pašvaldībā</w:t>
      </w:r>
    </w:p>
    <w:p w14:paraId="5721BE4E" w14:textId="77777777" w:rsidR="004C2752" w:rsidRPr="00F14EFC" w:rsidRDefault="004C2752" w:rsidP="004C2752">
      <w:pPr>
        <w:rPr>
          <w:lang w:eastAsia="en-GB"/>
        </w:rPr>
      </w:pPr>
    </w:p>
    <w:p w14:paraId="448E8C81" w14:textId="77777777" w:rsidR="004C2752" w:rsidRPr="00F14EFC" w:rsidRDefault="004C2752" w:rsidP="004C2752">
      <w:pPr>
        <w:ind w:firstLine="426"/>
        <w:jc w:val="both"/>
        <w:rPr>
          <w:lang w:eastAsia="en-GB"/>
        </w:rPr>
      </w:pPr>
      <w:r w:rsidRPr="00F14EFC">
        <w:rPr>
          <w:lang w:eastAsia="en-GB"/>
        </w:rPr>
        <w:t>Dobeles novada dome (turpmāk – dome), izskatot iesniegto lēmuma projektu “Par nodokļu administrācijas pilnvaroto amatpersonu Dobeles novada pašvaldībā”, konstatēja:</w:t>
      </w:r>
    </w:p>
    <w:p w14:paraId="2BB1065C" w14:textId="77777777" w:rsidR="004C2752" w:rsidRPr="00F14EFC" w:rsidRDefault="004C2752" w:rsidP="004C2752">
      <w:pPr>
        <w:ind w:firstLine="426"/>
        <w:jc w:val="both"/>
        <w:rPr>
          <w:lang w:eastAsia="en-GB"/>
        </w:rPr>
      </w:pPr>
      <w:r w:rsidRPr="00F14EFC">
        <w:rPr>
          <w:lang w:eastAsia="en-GB"/>
        </w:rPr>
        <w:t xml:space="preserve">Pamatojoties uz to, ka saskaņā ar likuma “Par nodokļiem un nodevām” (turpmāk – likums) 20.panta 3. punktu, pašvaldības administrē nekustamā īpašuma nodokli atbilstoši likumam “Par nekustamā īpašuma nodokli” un likuma 1. panta 5. punkts nosaka, ka nodokļu administrācija pašvaldībā ir pašvaldības domes ieceltas amatpersonas vai izveidotas iestādes, jautājuma skatīšana par nodokļu administrācijas pilnvarotās amatpersonas iecelšanu ir piekritīga domei. </w:t>
      </w:r>
    </w:p>
    <w:p w14:paraId="414DB490" w14:textId="77777777" w:rsidR="004C2752" w:rsidRPr="00F14EFC" w:rsidRDefault="004C2752" w:rsidP="004C2752">
      <w:pPr>
        <w:ind w:firstLine="426"/>
        <w:jc w:val="both"/>
        <w:rPr>
          <w:lang w:eastAsia="en-GB"/>
        </w:rPr>
      </w:pPr>
      <w:r w:rsidRPr="00F14EFC">
        <w:rPr>
          <w:lang w:eastAsia="en-GB"/>
        </w:rPr>
        <w:t>Nodokļu administrācijas pienākumi attiecībā uz nekustamā īpašuma nodokli ir noteikti likuma “Par nodokļiem un nodevām” 18. panta pirmajā daļā. Šī paša likuma 21. pants nosaka, ka nodokļu administrācija patstāvīgi veic šajā likumā un citos normatīvajos aktos noteiktos uzdevumus.</w:t>
      </w:r>
    </w:p>
    <w:p w14:paraId="5D14DA8B" w14:textId="505B0507" w:rsidR="004C2752" w:rsidRPr="00F14EFC" w:rsidRDefault="004C2752" w:rsidP="004C2752">
      <w:pPr>
        <w:ind w:firstLine="426"/>
        <w:jc w:val="both"/>
        <w:rPr>
          <w:color w:val="000000" w:themeColor="text1"/>
          <w:lang w:eastAsia="en-GB"/>
        </w:rPr>
      </w:pPr>
      <w:r w:rsidRPr="00F14EFC">
        <w:rPr>
          <w:bCs/>
          <w:lang w:eastAsia="en-GB"/>
        </w:rPr>
        <w:t>Ņemot vērā iepriekš minēto un pamatojoties uz Pašvaldību likuma 10. panta pirmās daļas 21.punktu, likuma “Par nodokļiem un nodevām” 1. panta 5. punktu, 20. panta 3. punktu, 24.</w:t>
      </w:r>
      <w:r w:rsidRPr="00F14EFC">
        <w:rPr>
          <w:bCs/>
          <w:vertAlign w:val="superscript"/>
          <w:lang w:eastAsia="en-GB"/>
        </w:rPr>
        <w:t>1</w:t>
      </w:r>
      <w:r w:rsidRPr="00F14EFC">
        <w:rPr>
          <w:bCs/>
          <w:lang w:eastAsia="en-GB"/>
        </w:rPr>
        <w:t xml:space="preserve"> panta pirmo daļu, 25. panta trešo daļu, 25.</w:t>
      </w:r>
      <w:r w:rsidRPr="00F14EFC">
        <w:rPr>
          <w:bCs/>
          <w:vertAlign w:val="superscript"/>
          <w:lang w:eastAsia="en-GB"/>
        </w:rPr>
        <w:t>1</w:t>
      </w:r>
      <w:r w:rsidRPr="00F14EFC">
        <w:rPr>
          <w:bCs/>
          <w:lang w:eastAsia="en-GB"/>
        </w:rPr>
        <w:t xml:space="preserve"> panta otro daļu, 26. panta pirmo daļu, ceturto daļu, Administratīvā procesa likuma 366. pantu pirmo daļu, 367. panta pirmo daļu, </w:t>
      </w:r>
      <w:r w:rsidRPr="00F14EFC">
        <w:rPr>
          <w:lang w:eastAsia="en-GB"/>
        </w:rPr>
        <w:t xml:space="preserve">atklāti balsojot: </w:t>
      </w:r>
      <w:bookmarkStart w:id="73" w:name="_Hlk194049245"/>
      <w:r w:rsidR="00F62E75" w:rsidRPr="00875212">
        <w:t>PAR - 1</w:t>
      </w:r>
      <w:r w:rsidR="00F62E75">
        <w:t>6</w:t>
      </w:r>
      <w:r w:rsidR="00F62E75" w:rsidRPr="00875212">
        <w:t xml:space="preserve"> (Ģirts Ante, Kristīne Briede</w:t>
      </w:r>
      <w:r w:rsidR="00F62E75">
        <w:t>,</w:t>
      </w:r>
      <w:r w:rsidR="00F62E75" w:rsidRPr="00875212">
        <w:rPr>
          <w:bCs/>
          <w:lang w:eastAsia="et-EE"/>
        </w:rPr>
        <w:t xml:space="preserve"> </w:t>
      </w:r>
      <w:r w:rsidR="00F62E75" w:rsidRPr="00875212">
        <w:t>Māris Feldmanis</w:t>
      </w:r>
      <w:r w:rsidR="00F62E75">
        <w:t>,</w:t>
      </w:r>
      <w:r w:rsidR="00F62E75" w:rsidRPr="00875212">
        <w:rPr>
          <w:bCs/>
          <w:lang w:eastAsia="et-EE"/>
        </w:rPr>
        <w:t xml:space="preserve"> </w:t>
      </w:r>
      <w:r w:rsidR="00F62E75">
        <w:rPr>
          <w:bCs/>
          <w:lang w:eastAsia="et-EE"/>
        </w:rPr>
        <w:t xml:space="preserve">Edgars Gaigalis, </w:t>
      </w:r>
      <w:r w:rsidR="00F62E75" w:rsidRPr="00875212">
        <w:rPr>
          <w:bCs/>
          <w:lang w:eastAsia="et-EE"/>
        </w:rPr>
        <w:t>Ivars Gorskis, Linda Karloviča, Edgars Laimiņš, Sintija Liekniņa, Sanita Olševska, Andris Podvinskis, Viesturs Reinfelds</w:t>
      </w:r>
      <w:r w:rsidR="00F62E75">
        <w:rPr>
          <w:bCs/>
          <w:lang w:eastAsia="et-EE"/>
        </w:rPr>
        <w:t>,</w:t>
      </w:r>
      <w:r w:rsidR="00F62E75" w:rsidRPr="00875212">
        <w:rPr>
          <w:bCs/>
          <w:lang w:eastAsia="et-EE"/>
        </w:rPr>
        <w:t xml:space="preserve"> Dace Reinika, Guntis Safranovičs, </w:t>
      </w:r>
      <w:r w:rsidR="00F62E75">
        <w:rPr>
          <w:bCs/>
          <w:lang w:eastAsia="et-EE"/>
        </w:rPr>
        <w:t xml:space="preserve">Andrejs Spridzāns, </w:t>
      </w:r>
      <w:r w:rsidR="00F62E75" w:rsidRPr="00875212">
        <w:rPr>
          <w:bCs/>
          <w:lang w:eastAsia="et-EE"/>
        </w:rPr>
        <w:t xml:space="preserve">Ivars Stanga, Indra Špela), </w:t>
      </w:r>
      <w:r w:rsidR="00F62E75" w:rsidRPr="00875212">
        <w:t xml:space="preserve">PRET – </w:t>
      </w:r>
      <w:r w:rsidR="00F62E75">
        <w:t>nav</w:t>
      </w:r>
      <w:r w:rsidR="00F62E75" w:rsidRPr="00875212">
        <w:t xml:space="preserve">, ATTURAS – </w:t>
      </w:r>
      <w:r w:rsidR="00F62E75">
        <w:t>nav</w:t>
      </w:r>
      <w:r w:rsidR="00F62E75" w:rsidRPr="00875212">
        <w:t xml:space="preserve">, </w:t>
      </w:r>
      <w:r w:rsidR="00F62E75" w:rsidRPr="00875212">
        <w:rPr>
          <w:rFonts w:eastAsia="Calibri"/>
          <w:lang w:eastAsia="en-US"/>
        </w:rPr>
        <w:t xml:space="preserve">NEBALSO – </w:t>
      </w:r>
      <w:r w:rsidR="00F62E75">
        <w:rPr>
          <w:rFonts w:eastAsia="Calibri"/>
          <w:lang w:eastAsia="en-US"/>
        </w:rPr>
        <w:t>nav</w:t>
      </w:r>
      <w:r w:rsidR="00F62E75" w:rsidRPr="00875212">
        <w:t>,</w:t>
      </w:r>
      <w:bookmarkEnd w:id="73"/>
      <w:r w:rsidR="00F62E75" w:rsidRPr="00875212">
        <w:t xml:space="preserve"> </w:t>
      </w:r>
      <w:r w:rsidRPr="00F14EFC">
        <w:rPr>
          <w:lang w:eastAsia="en-GB"/>
        </w:rPr>
        <w:t>Dobeles novada dome NOLEMJ:</w:t>
      </w:r>
    </w:p>
    <w:p w14:paraId="0410E55C" w14:textId="77777777" w:rsidR="004C2752" w:rsidRPr="00F14EFC" w:rsidRDefault="004C2752" w:rsidP="004C2752">
      <w:pPr>
        <w:jc w:val="both"/>
        <w:rPr>
          <w:lang w:eastAsia="en-GB"/>
        </w:rPr>
      </w:pPr>
    </w:p>
    <w:p w14:paraId="173BAC41" w14:textId="77777777" w:rsidR="004C2752" w:rsidRPr="00F14EFC" w:rsidRDefault="004C2752" w:rsidP="004C2752">
      <w:pPr>
        <w:numPr>
          <w:ilvl w:val="0"/>
          <w:numId w:val="2"/>
        </w:numPr>
        <w:tabs>
          <w:tab w:val="left" w:pos="284"/>
        </w:tabs>
        <w:autoSpaceDE w:val="0"/>
        <w:autoSpaceDN w:val="0"/>
        <w:adjustRightInd w:val="0"/>
        <w:jc w:val="both"/>
        <w:rPr>
          <w:rFonts w:eastAsia="Calibri"/>
          <w:color w:val="000000"/>
          <w:lang w:eastAsia="en-US"/>
        </w:rPr>
      </w:pPr>
      <w:r w:rsidRPr="00F14EFC">
        <w:rPr>
          <w:rFonts w:eastAsia="Calibri"/>
          <w:color w:val="000000"/>
          <w:lang w:eastAsia="en-US"/>
        </w:rPr>
        <w:t>DELEĢĒT Dobeles novada Centrālās pārvaldes Finanšu un grāmatvedības nodaļas vadītāju veikt nodokļu administrācijas pienākumus un uzdevumus, pilnvarojot veikt šādas darbības:</w:t>
      </w:r>
    </w:p>
    <w:p w14:paraId="674BE512" w14:textId="77777777" w:rsidR="004C2752" w:rsidRPr="00F14EFC" w:rsidRDefault="004C2752" w:rsidP="004C2752">
      <w:pPr>
        <w:numPr>
          <w:ilvl w:val="1"/>
          <w:numId w:val="2"/>
        </w:numPr>
        <w:tabs>
          <w:tab w:val="left" w:pos="284"/>
        </w:tabs>
        <w:autoSpaceDE w:val="0"/>
        <w:autoSpaceDN w:val="0"/>
        <w:adjustRightInd w:val="0"/>
        <w:ind w:left="1134" w:hanging="425"/>
        <w:jc w:val="both"/>
        <w:rPr>
          <w:rFonts w:eastAsia="Calibri"/>
          <w:lang w:eastAsia="en-US"/>
        </w:rPr>
      </w:pPr>
      <w:r w:rsidRPr="00F14EFC">
        <w:rPr>
          <w:rFonts w:eastAsia="Calibri"/>
          <w:color w:val="000000"/>
          <w:lang w:eastAsia="en-US"/>
        </w:rPr>
        <w:t xml:space="preserve">pieņemt lēmumus par nekustamā īpašuma nodokļa maksājumu piedziņu bezstrīda kārtībā normatīvajos aktos noteiktajā kārtībā, </w:t>
      </w:r>
      <w:r w:rsidRPr="00F14EFC">
        <w:rPr>
          <w:rFonts w:eastAsia="Calibri"/>
          <w:lang w:eastAsia="en-US"/>
        </w:rPr>
        <w:t>paredzot sekojošus piedziņas līdzekļus:</w:t>
      </w:r>
    </w:p>
    <w:p w14:paraId="659FCADD" w14:textId="77777777" w:rsidR="004C2752" w:rsidRPr="00F14EFC" w:rsidRDefault="004C2752" w:rsidP="004C2752">
      <w:pPr>
        <w:numPr>
          <w:ilvl w:val="2"/>
          <w:numId w:val="2"/>
        </w:numPr>
        <w:shd w:val="clear" w:color="auto" w:fill="FFFFFF"/>
        <w:ind w:left="2127" w:hanging="567"/>
        <w:jc w:val="both"/>
      </w:pPr>
      <w:r w:rsidRPr="00F14EFC">
        <w:t>piedziņa bezstrīda kārtībā vispirms vēršama uz parādnieka naudas līdzekļiem;</w:t>
      </w:r>
    </w:p>
    <w:p w14:paraId="3E366CA2" w14:textId="77777777" w:rsidR="004C2752" w:rsidRPr="00F14EFC" w:rsidRDefault="004C2752" w:rsidP="004C2752">
      <w:pPr>
        <w:numPr>
          <w:ilvl w:val="2"/>
          <w:numId w:val="2"/>
        </w:numPr>
        <w:shd w:val="clear" w:color="auto" w:fill="FFFFFF"/>
        <w:ind w:left="2127" w:hanging="567"/>
        <w:jc w:val="both"/>
      </w:pPr>
      <w:r w:rsidRPr="00F14EFC">
        <w:t>piedziņa uz nekustamo īpašumu vēršama tikai tad, ja parādniekam nav kustamās mantas vai ar pārdodamo kustamo mantu nevar segt visu nokavēto nodokļu maksājumu;</w:t>
      </w:r>
    </w:p>
    <w:p w14:paraId="48F24F5A" w14:textId="77777777" w:rsidR="004C2752" w:rsidRPr="00F14EFC" w:rsidRDefault="004C2752" w:rsidP="004C2752">
      <w:pPr>
        <w:numPr>
          <w:ilvl w:val="1"/>
          <w:numId w:val="2"/>
        </w:numPr>
        <w:tabs>
          <w:tab w:val="left" w:pos="284"/>
        </w:tabs>
        <w:autoSpaceDE w:val="0"/>
        <w:autoSpaceDN w:val="0"/>
        <w:adjustRightInd w:val="0"/>
        <w:ind w:left="1134" w:hanging="414"/>
        <w:jc w:val="both"/>
        <w:rPr>
          <w:rFonts w:eastAsia="Calibri"/>
          <w:color w:val="000000"/>
          <w:lang w:eastAsia="en-US"/>
        </w:rPr>
      </w:pPr>
      <w:r w:rsidRPr="00F14EFC">
        <w:rPr>
          <w:rFonts w:eastAsia="Calibri"/>
          <w:color w:val="000000"/>
          <w:lang w:eastAsia="en-US"/>
        </w:rPr>
        <w:t>izdot izpildrīkojumus lēmumu par nekustamā īpašuma nodokļa maksājumu piedziņu bezstrīda kārtībā izpildei;</w:t>
      </w:r>
    </w:p>
    <w:p w14:paraId="12DB1AFF" w14:textId="77777777" w:rsidR="004C2752" w:rsidRPr="00F14EFC" w:rsidRDefault="004C2752" w:rsidP="004C2752">
      <w:pPr>
        <w:numPr>
          <w:ilvl w:val="1"/>
          <w:numId w:val="2"/>
        </w:numPr>
        <w:tabs>
          <w:tab w:val="left" w:pos="284"/>
        </w:tabs>
        <w:autoSpaceDE w:val="0"/>
        <w:autoSpaceDN w:val="0"/>
        <w:adjustRightInd w:val="0"/>
        <w:ind w:left="1134" w:hanging="414"/>
        <w:jc w:val="both"/>
        <w:rPr>
          <w:rFonts w:eastAsia="Calibri"/>
          <w:color w:val="000000"/>
          <w:lang w:eastAsia="en-US"/>
        </w:rPr>
      </w:pPr>
      <w:r w:rsidRPr="00F14EFC">
        <w:rPr>
          <w:rFonts w:eastAsia="Calibri"/>
          <w:color w:val="000000"/>
          <w:lang w:val="et-EE" w:eastAsia="en-US"/>
        </w:rPr>
        <w:t>dzēst nekustamā īpašuma nodokļa parādus, kā arī ar tiem saistītās nokavējuma naudas un soda naudas normatīvajos aktos noteiktajos gadījumos;</w:t>
      </w:r>
    </w:p>
    <w:p w14:paraId="7AA7604E" w14:textId="77777777" w:rsidR="004C2752" w:rsidRPr="00F14EFC" w:rsidRDefault="004C2752" w:rsidP="004C2752">
      <w:pPr>
        <w:numPr>
          <w:ilvl w:val="1"/>
          <w:numId w:val="2"/>
        </w:numPr>
        <w:tabs>
          <w:tab w:val="left" w:pos="284"/>
        </w:tabs>
        <w:autoSpaceDE w:val="0"/>
        <w:autoSpaceDN w:val="0"/>
        <w:adjustRightInd w:val="0"/>
        <w:ind w:left="1134" w:hanging="414"/>
        <w:jc w:val="both"/>
        <w:rPr>
          <w:rFonts w:eastAsia="Calibri"/>
          <w:lang w:eastAsia="en-US"/>
        </w:rPr>
      </w:pPr>
      <w:r w:rsidRPr="00F14EFC">
        <w:rPr>
          <w:rFonts w:eastAsia="Calibri"/>
          <w:color w:val="000000"/>
          <w:lang w:eastAsia="en-US"/>
        </w:rPr>
        <w:lastRenderedPageBreak/>
        <w:t xml:space="preserve">dzēst Dobeles novada pašvaldības budžeta ieņēmumu kontos, kuros ieskaitāmi nekustamā īpašuma nodokļa maksājumi, nekustamā īpašuma nodokļa pārmaksas vai </w:t>
      </w:r>
      <w:r w:rsidRPr="00F14EFC">
        <w:rPr>
          <w:rFonts w:eastAsia="Calibri"/>
          <w:lang w:eastAsia="en-US"/>
        </w:rPr>
        <w:t>nepareizi iemaksāto maksājumu summas normatīvajos aktos noteiktajos gadījumos;</w:t>
      </w:r>
    </w:p>
    <w:p w14:paraId="02268EF8" w14:textId="77777777" w:rsidR="004C2752" w:rsidRPr="00F14EFC" w:rsidRDefault="004C2752" w:rsidP="004C2752">
      <w:pPr>
        <w:numPr>
          <w:ilvl w:val="1"/>
          <w:numId w:val="2"/>
        </w:numPr>
        <w:tabs>
          <w:tab w:val="left" w:pos="284"/>
        </w:tabs>
        <w:autoSpaceDE w:val="0"/>
        <w:autoSpaceDN w:val="0"/>
        <w:adjustRightInd w:val="0"/>
        <w:ind w:left="1134" w:hanging="414"/>
        <w:jc w:val="both"/>
        <w:rPr>
          <w:rFonts w:eastAsia="Calibri"/>
          <w:lang w:eastAsia="en-US"/>
        </w:rPr>
      </w:pPr>
      <w:r w:rsidRPr="00F14EFC">
        <w:rPr>
          <w:rFonts w:eastAsia="Calibri"/>
          <w:shd w:val="clear" w:color="auto" w:fill="FFFFFF"/>
          <w:lang w:val="et-EE" w:eastAsia="en-US"/>
        </w:rPr>
        <w:t>pieņemt lēmumus par nodokļu prasījuma apmēra vai tā daļas samazināšanu vai nodokļu prasījuma samaksas sadalīšanu termiņos, termiņa pagarināšanu vai termiņa atlikšanu uz laiku, kā arī par kārtējo nodokļu maksājumu summu sadalīšanu termiņos, termiņu pagarināšanu vai termiņa atlikšanu uz laiku gadījumos, kad nodokļu maksātājam tiesiskās aizsardzības procesa pasākumu plāna īstenošanai vai tā grozīšanai nepieciešams saņemt nodokļu administrācijas rakstveida piekrišanu;</w:t>
      </w:r>
    </w:p>
    <w:p w14:paraId="1C4772AC" w14:textId="4C492732" w:rsidR="004C2752" w:rsidRPr="00F14EFC" w:rsidRDefault="004C2752" w:rsidP="004C2752">
      <w:pPr>
        <w:numPr>
          <w:ilvl w:val="1"/>
          <w:numId w:val="2"/>
        </w:numPr>
        <w:tabs>
          <w:tab w:val="left" w:pos="284"/>
        </w:tabs>
        <w:autoSpaceDE w:val="0"/>
        <w:autoSpaceDN w:val="0"/>
        <w:adjustRightInd w:val="0"/>
        <w:ind w:left="1134" w:hanging="414"/>
        <w:jc w:val="both"/>
        <w:rPr>
          <w:rFonts w:eastAsia="Calibri"/>
          <w:lang w:eastAsia="en-US"/>
        </w:rPr>
      </w:pPr>
      <w:r w:rsidRPr="00F14EFC">
        <w:rPr>
          <w:rFonts w:eastAsia="Calibri"/>
          <w:lang w:eastAsia="en-US"/>
        </w:rPr>
        <w:t xml:space="preserve">pieņemt lēmumus par nekustamā īpašuma nodokļa parāda sadalīšanu termiņos uz laiku </w:t>
      </w:r>
      <w:r w:rsidR="005C2828">
        <w:rPr>
          <w:rFonts w:eastAsia="Calibri"/>
          <w:lang w:eastAsia="en-US"/>
        </w:rPr>
        <w:t>līdz trīs</w:t>
      </w:r>
      <w:r w:rsidR="005C2828" w:rsidRPr="00F14EFC">
        <w:rPr>
          <w:rFonts w:eastAsia="Calibri"/>
          <w:lang w:eastAsia="en-US"/>
        </w:rPr>
        <w:t xml:space="preserve"> gad</w:t>
      </w:r>
      <w:r w:rsidR="005C2828">
        <w:rPr>
          <w:rFonts w:eastAsia="Calibri"/>
          <w:lang w:eastAsia="en-US"/>
        </w:rPr>
        <w:t>ie</w:t>
      </w:r>
      <w:r w:rsidR="005C2828" w:rsidRPr="00F14EFC">
        <w:rPr>
          <w:rFonts w:eastAsia="Calibri"/>
          <w:lang w:eastAsia="en-US"/>
        </w:rPr>
        <w:t>m</w:t>
      </w:r>
      <w:r w:rsidRPr="00F14EFC">
        <w:rPr>
          <w:rFonts w:eastAsia="Calibri"/>
          <w:lang w:eastAsia="en-US"/>
        </w:rPr>
        <w:t xml:space="preserve"> normatīvajos aktos noteiktajā kārtībā.</w:t>
      </w:r>
    </w:p>
    <w:p w14:paraId="7C06FB43" w14:textId="77777777" w:rsidR="004C2752" w:rsidRPr="00F14EFC" w:rsidRDefault="004C2752" w:rsidP="004C2752">
      <w:pPr>
        <w:numPr>
          <w:ilvl w:val="0"/>
          <w:numId w:val="2"/>
        </w:numPr>
        <w:tabs>
          <w:tab w:val="left" w:pos="284"/>
        </w:tabs>
        <w:autoSpaceDE w:val="0"/>
        <w:autoSpaceDN w:val="0"/>
        <w:adjustRightInd w:val="0"/>
        <w:jc w:val="both"/>
        <w:rPr>
          <w:rFonts w:eastAsia="Calibri"/>
          <w:lang w:eastAsia="en-US"/>
        </w:rPr>
      </w:pPr>
      <w:r w:rsidRPr="00F14EFC">
        <w:rPr>
          <w:rFonts w:eastAsia="Calibri"/>
          <w:lang w:eastAsia="en-US"/>
        </w:rPr>
        <w:t>Atzīt par spēku zaudējušu Dobeles novada domes 2013. gada 28. marta lēmumu Nr.75/3 “Par nodokļu administrācijas pilnvaroto amatpersonu lēmumu pieņemšanai”.</w:t>
      </w:r>
    </w:p>
    <w:p w14:paraId="32E234D3" w14:textId="77777777" w:rsidR="004C2752" w:rsidRPr="00F14EFC" w:rsidRDefault="004C2752" w:rsidP="004C2752">
      <w:pPr>
        <w:tabs>
          <w:tab w:val="left" w:pos="284"/>
        </w:tabs>
        <w:autoSpaceDE w:val="0"/>
        <w:autoSpaceDN w:val="0"/>
        <w:adjustRightInd w:val="0"/>
        <w:jc w:val="both"/>
        <w:rPr>
          <w:rFonts w:eastAsia="Calibri"/>
          <w:color w:val="000000"/>
          <w:lang w:eastAsia="en-US"/>
        </w:rPr>
      </w:pPr>
    </w:p>
    <w:p w14:paraId="2B114351" w14:textId="77777777" w:rsidR="004C2752" w:rsidRPr="00F14EFC" w:rsidRDefault="004C2752" w:rsidP="004C2752">
      <w:pPr>
        <w:tabs>
          <w:tab w:val="left" w:pos="284"/>
        </w:tabs>
        <w:autoSpaceDE w:val="0"/>
        <w:autoSpaceDN w:val="0"/>
        <w:adjustRightInd w:val="0"/>
        <w:jc w:val="both"/>
        <w:rPr>
          <w:rFonts w:eastAsia="Calibri"/>
          <w:color w:val="000000"/>
          <w:lang w:eastAsia="en-US"/>
        </w:rPr>
      </w:pPr>
    </w:p>
    <w:p w14:paraId="50504AE6" w14:textId="77777777" w:rsidR="004C2752" w:rsidRPr="00F14EFC" w:rsidRDefault="004C2752" w:rsidP="004C2752">
      <w:pPr>
        <w:ind w:right="284"/>
        <w:jc w:val="both"/>
        <w:rPr>
          <w:bCs/>
          <w:szCs w:val="20"/>
          <w:lang w:eastAsia="en-GB"/>
        </w:rPr>
      </w:pPr>
    </w:p>
    <w:p w14:paraId="3356368B" w14:textId="77777777" w:rsidR="004C2752" w:rsidRPr="00F14EFC" w:rsidRDefault="004C2752" w:rsidP="004C2752">
      <w:pPr>
        <w:jc w:val="both"/>
        <w:rPr>
          <w:lang w:eastAsia="en-GB"/>
        </w:rPr>
      </w:pPr>
      <w:r w:rsidRPr="00F14EFC">
        <w:rPr>
          <w:lang w:eastAsia="en-GB"/>
        </w:rPr>
        <w:t xml:space="preserve">Domes priekšsēdētājs             </w:t>
      </w:r>
      <w:r w:rsidRPr="00F14EFC">
        <w:rPr>
          <w:lang w:eastAsia="en-GB"/>
        </w:rPr>
        <w:tab/>
      </w:r>
      <w:r w:rsidRPr="00F14EFC">
        <w:rPr>
          <w:lang w:eastAsia="en-GB"/>
        </w:rPr>
        <w:tab/>
        <w:t xml:space="preserve">                                                                          I.Gorskis</w:t>
      </w:r>
    </w:p>
    <w:p w14:paraId="0D7735EF" w14:textId="77777777" w:rsidR="004C2752" w:rsidRPr="00F14EFC" w:rsidRDefault="004C2752" w:rsidP="004C2752">
      <w:pPr>
        <w:rPr>
          <w:lang w:eastAsia="en-GB"/>
        </w:rPr>
      </w:pPr>
    </w:p>
    <w:p w14:paraId="315CD795" w14:textId="77777777" w:rsidR="004C2752" w:rsidRPr="00F14EFC" w:rsidRDefault="004C2752" w:rsidP="004C2752">
      <w:pPr>
        <w:rPr>
          <w:lang w:eastAsia="en-GB"/>
        </w:rPr>
      </w:pPr>
    </w:p>
    <w:p w14:paraId="7A001FE4" w14:textId="281B3EDD" w:rsidR="00655A87" w:rsidRDefault="00655A87" w:rsidP="004C2752">
      <w:pPr>
        <w:ind w:right="-1"/>
        <w:jc w:val="both"/>
        <w:rPr>
          <w:shd w:val="clear" w:color="auto" w:fill="FFFFFF" w:themeFill="background1"/>
          <w:lang w:eastAsia="en-GB"/>
        </w:rPr>
      </w:pPr>
      <w:r>
        <w:rPr>
          <w:shd w:val="clear" w:color="auto" w:fill="FFFFFF" w:themeFill="background1"/>
          <w:lang w:eastAsia="en-GB"/>
        </w:rPr>
        <w:br w:type="page"/>
      </w:r>
    </w:p>
    <w:p w14:paraId="5C6A398C" w14:textId="77777777" w:rsidR="00DF7464" w:rsidRDefault="00DF7464" w:rsidP="00DF7464">
      <w:pPr>
        <w:tabs>
          <w:tab w:val="left" w:pos="-24212"/>
        </w:tabs>
        <w:jc w:val="center"/>
        <w:rPr>
          <w:sz w:val="20"/>
          <w:szCs w:val="20"/>
        </w:rPr>
      </w:pPr>
    </w:p>
    <w:p w14:paraId="174CA162" w14:textId="77777777" w:rsidR="00514F50" w:rsidRPr="00514F50" w:rsidRDefault="00514F50" w:rsidP="00514F50">
      <w:pPr>
        <w:tabs>
          <w:tab w:val="left" w:pos="-24212"/>
        </w:tabs>
        <w:jc w:val="center"/>
        <w:rPr>
          <w:sz w:val="20"/>
          <w:szCs w:val="20"/>
        </w:rPr>
      </w:pPr>
      <w:r w:rsidRPr="00514F50">
        <w:rPr>
          <w:noProof/>
          <w:sz w:val="20"/>
          <w:szCs w:val="20"/>
        </w:rPr>
        <w:drawing>
          <wp:inline distT="0" distB="0" distL="0" distR="0" wp14:anchorId="5306E49E" wp14:editId="4A7D6C9F">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1D7EBEA" w14:textId="77777777" w:rsidR="00514F50" w:rsidRPr="00514F50" w:rsidRDefault="00514F50" w:rsidP="00514F50">
      <w:pPr>
        <w:tabs>
          <w:tab w:val="center" w:pos="4153"/>
          <w:tab w:val="right" w:pos="8306"/>
        </w:tabs>
        <w:jc w:val="center"/>
        <w:rPr>
          <w:sz w:val="20"/>
        </w:rPr>
      </w:pPr>
      <w:r w:rsidRPr="00514F50">
        <w:rPr>
          <w:sz w:val="20"/>
        </w:rPr>
        <w:t>LATVIJAS REPUBLIKA</w:t>
      </w:r>
    </w:p>
    <w:p w14:paraId="03825C82" w14:textId="77777777" w:rsidR="00514F50" w:rsidRPr="00514F50" w:rsidRDefault="00514F50" w:rsidP="00514F50">
      <w:pPr>
        <w:tabs>
          <w:tab w:val="center" w:pos="4153"/>
          <w:tab w:val="right" w:pos="8306"/>
        </w:tabs>
        <w:jc w:val="center"/>
        <w:rPr>
          <w:b/>
          <w:sz w:val="32"/>
          <w:szCs w:val="32"/>
        </w:rPr>
      </w:pPr>
      <w:r w:rsidRPr="00514F50">
        <w:rPr>
          <w:b/>
          <w:sz w:val="32"/>
          <w:szCs w:val="32"/>
        </w:rPr>
        <w:t>DOBELES NOVADA DOME</w:t>
      </w:r>
    </w:p>
    <w:p w14:paraId="3B239B4D" w14:textId="77777777" w:rsidR="00514F50" w:rsidRPr="00514F50" w:rsidRDefault="00514F50" w:rsidP="00514F50">
      <w:pPr>
        <w:tabs>
          <w:tab w:val="center" w:pos="4153"/>
          <w:tab w:val="right" w:pos="8306"/>
        </w:tabs>
        <w:jc w:val="center"/>
        <w:rPr>
          <w:sz w:val="16"/>
          <w:szCs w:val="16"/>
        </w:rPr>
      </w:pPr>
      <w:r w:rsidRPr="00514F50">
        <w:rPr>
          <w:sz w:val="16"/>
          <w:szCs w:val="16"/>
        </w:rPr>
        <w:t>Brīvības iela 17, Dobele, Dobeles novads, LV-3701</w:t>
      </w:r>
    </w:p>
    <w:p w14:paraId="6009BC07" w14:textId="77777777" w:rsidR="00514F50" w:rsidRPr="00514F50" w:rsidRDefault="00514F50" w:rsidP="00514F50">
      <w:pPr>
        <w:pBdr>
          <w:bottom w:val="double" w:sz="6" w:space="1" w:color="auto"/>
        </w:pBdr>
        <w:tabs>
          <w:tab w:val="center" w:pos="4153"/>
          <w:tab w:val="right" w:pos="8306"/>
        </w:tabs>
        <w:jc w:val="center"/>
        <w:rPr>
          <w:sz w:val="16"/>
          <w:szCs w:val="16"/>
        </w:rPr>
      </w:pPr>
      <w:r w:rsidRPr="00514F50">
        <w:rPr>
          <w:sz w:val="16"/>
          <w:szCs w:val="16"/>
        </w:rPr>
        <w:t xml:space="preserve">Tālr. 63707269, 63700137, 63720940, e-pasts </w:t>
      </w:r>
      <w:hyperlink r:id="rId73" w:history="1">
        <w:r w:rsidRPr="00514F50">
          <w:rPr>
            <w:rFonts w:eastAsia="Calibri"/>
            <w:sz w:val="16"/>
            <w:szCs w:val="16"/>
          </w:rPr>
          <w:t>dome@dobele.lv</w:t>
        </w:r>
      </w:hyperlink>
    </w:p>
    <w:p w14:paraId="707F3753" w14:textId="77777777" w:rsidR="00514F50" w:rsidRPr="00514F50" w:rsidRDefault="00514F50" w:rsidP="00514F50">
      <w:pPr>
        <w:autoSpaceDE w:val="0"/>
        <w:autoSpaceDN w:val="0"/>
        <w:adjustRightInd w:val="0"/>
        <w:jc w:val="center"/>
        <w:rPr>
          <w:rFonts w:eastAsia="Calibri"/>
          <w:b/>
          <w:bCs/>
          <w:lang w:val="et-EE" w:eastAsia="en-US"/>
        </w:rPr>
      </w:pPr>
    </w:p>
    <w:p w14:paraId="5B7A62BD" w14:textId="77777777" w:rsidR="00514F50" w:rsidRPr="00514F50" w:rsidRDefault="00514F50" w:rsidP="00514F50">
      <w:pPr>
        <w:tabs>
          <w:tab w:val="center" w:pos="4153"/>
          <w:tab w:val="right" w:pos="8306"/>
        </w:tabs>
        <w:jc w:val="center"/>
        <w:rPr>
          <w:b/>
          <w:bCs/>
        </w:rPr>
      </w:pPr>
      <w:r w:rsidRPr="00514F50">
        <w:rPr>
          <w:b/>
          <w:bCs/>
        </w:rPr>
        <w:t>LĒMUMS</w:t>
      </w:r>
    </w:p>
    <w:p w14:paraId="012AC29B" w14:textId="77777777" w:rsidR="00514F50" w:rsidRPr="00514F50" w:rsidRDefault="00514F50" w:rsidP="00514F50">
      <w:pPr>
        <w:tabs>
          <w:tab w:val="center" w:pos="4153"/>
          <w:tab w:val="right" w:pos="8306"/>
        </w:tabs>
        <w:jc w:val="center"/>
      </w:pPr>
      <w:r w:rsidRPr="00514F50">
        <w:t>Dobelē</w:t>
      </w:r>
    </w:p>
    <w:p w14:paraId="607874E5" w14:textId="77777777" w:rsidR="00514F50" w:rsidRPr="00514F50" w:rsidRDefault="00514F50" w:rsidP="00514F50">
      <w:pPr>
        <w:tabs>
          <w:tab w:val="center" w:pos="4153"/>
          <w:tab w:val="right" w:pos="8306"/>
        </w:tabs>
        <w:jc w:val="center"/>
      </w:pPr>
    </w:p>
    <w:p w14:paraId="08296510" w14:textId="381B5486" w:rsidR="00514F50" w:rsidRPr="00514F50" w:rsidRDefault="00514F50" w:rsidP="00514F50">
      <w:pPr>
        <w:tabs>
          <w:tab w:val="center" w:pos="4153"/>
          <w:tab w:val="left" w:pos="8080"/>
          <w:tab w:val="right" w:pos="9498"/>
        </w:tabs>
        <w:ind w:left="113" w:right="-427"/>
      </w:pPr>
      <w:r w:rsidRPr="00514F50">
        <w:rPr>
          <w:b/>
          <w:bCs/>
        </w:rPr>
        <w:t xml:space="preserve">2025. gada 27. martā     </w:t>
      </w:r>
      <w:r w:rsidRPr="00514F50">
        <w:t xml:space="preserve">                                                                                           </w:t>
      </w:r>
      <w:r w:rsidRPr="00514F50">
        <w:rPr>
          <w:b/>
        </w:rPr>
        <w:t>Nr.</w:t>
      </w:r>
      <w:r w:rsidR="0025047E">
        <w:rPr>
          <w:b/>
        </w:rPr>
        <w:t>139</w:t>
      </w:r>
      <w:r w:rsidRPr="00514F50">
        <w:rPr>
          <w:b/>
        </w:rPr>
        <w:t>/5</w:t>
      </w:r>
    </w:p>
    <w:p w14:paraId="3716DD05" w14:textId="77777777" w:rsidR="00514F50" w:rsidRPr="00514F50" w:rsidRDefault="00514F50" w:rsidP="00514F50">
      <w:pPr>
        <w:tabs>
          <w:tab w:val="center" w:pos="4153"/>
          <w:tab w:val="right" w:pos="8306"/>
        </w:tabs>
        <w:ind w:right="113"/>
        <w:jc w:val="right"/>
      </w:pPr>
    </w:p>
    <w:p w14:paraId="0329EA3A" w14:textId="77777777" w:rsidR="00514F50" w:rsidRPr="00514F50" w:rsidRDefault="00514F50" w:rsidP="00514F50">
      <w:pPr>
        <w:ind w:left="720"/>
        <w:jc w:val="center"/>
        <w:rPr>
          <w:b/>
          <w:bCs/>
          <w:u w:val="single"/>
        </w:rPr>
      </w:pPr>
      <w:bookmarkStart w:id="74" w:name="_Hlk192839780"/>
      <w:r w:rsidRPr="00514F50">
        <w:rPr>
          <w:b/>
          <w:bCs/>
          <w:u w:val="single"/>
        </w:rPr>
        <w:t>Par atteikumu izmantot pirmpirkuma tiesību uz nekustamo īpašumu</w:t>
      </w:r>
    </w:p>
    <w:p w14:paraId="7A0B6BA3" w14:textId="77777777" w:rsidR="00514F50" w:rsidRPr="00514F50" w:rsidRDefault="00514F50" w:rsidP="00514F50">
      <w:pPr>
        <w:ind w:left="720"/>
        <w:jc w:val="center"/>
        <w:rPr>
          <w:b/>
          <w:bCs/>
          <w:u w:val="single"/>
        </w:rPr>
      </w:pPr>
      <w:r w:rsidRPr="00514F50">
        <w:rPr>
          <w:b/>
          <w:bCs/>
          <w:u w:val="single"/>
        </w:rPr>
        <w:t>Edgara Francmaņa ielā 1, Dobelē, Dobeles novadā</w:t>
      </w:r>
    </w:p>
    <w:bookmarkEnd w:id="74"/>
    <w:p w14:paraId="232D51BE" w14:textId="77777777" w:rsidR="00514F50" w:rsidRPr="00514F50" w:rsidRDefault="00514F50" w:rsidP="00514F50">
      <w:pPr>
        <w:ind w:left="720"/>
        <w:jc w:val="center"/>
        <w:rPr>
          <w:b/>
          <w:bCs/>
        </w:rPr>
      </w:pPr>
    </w:p>
    <w:p w14:paraId="1CA5A471" w14:textId="77777777" w:rsidR="00514F50" w:rsidRPr="00514F50" w:rsidRDefault="00514F50" w:rsidP="00514F50">
      <w:pPr>
        <w:ind w:firstLine="426"/>
        <w:jc w:val="both"/>
      </w:pPr>
      <w:r w:rsidRPr="00514F50">
        <w:t>Dobeles novada dome, izskatot lēmuma projektu “Par atteikumu izmantot pirmpirkuma tiesību uz nekustamo īpašumu Edgara Francmaņa ielā 1, Dobelē, Dobeles novadā”, konstatēja sekojošo:</w:t>
      </w:r>
    </w:p>
    <w:p w14:paraId="19A2424B" w14:textId="77777777" w:rsidR="00514F50" w:rsidRPr="00514F50" w:rsidRDefault="00514F50" w:rsidP="00514F50">
      <w:pPr>
        <w:ind w:firstLine="284"/>
        <w:jc w:val="both"/>
      </w:pPr>
      <w:r w:rsidRPr="00514F50">
        <w:t xml:space="preserve">Dobeles novada pašvaldībā (turpmāk – pašvaldība) saņemts nekustamā īpašuma Edgara Francmaņa ielā 1, Dobelē, Dobeles novadā, īpašnieces (turpmāk – Pārdevēja) iesniegums kurā norādīts, ka 2025. gada 6.martā noslēgts pirkuma līgums par nekustamā īpašuma Edgara Francmaņa ielā 1, Dobelē, Dobeles novadā, kadastra numurs 4601 003 2012, atsavināšanu un uz tā atrodas pašvaldībai piederoša būve – Dobeles sporta skola (kadastra apzīmējums 4601 003 2012 004). Iesniegumā lūgts pašvaldību atbilstoši Latvijas Republikas normatīvajiem aktiem pieņemt lēmumu par pirmpirkuma tiesību izmatošanu/ atteikumu. Iesniegumam pielikumā pievienota pirkuma līguma kopija. Saskaņā ar noslēgtā pirkuma līguma nosacījumiem, nekustamajam īpašumam pirkuma maksa noteikta 150 000 EUR (viens simts piecdesmit tūkstoši </w:t>
      </w:r>
      <w:r w:rsidRPr="00514F50">
        <w:rPr>
          <w:i/>
          <w:iCs/>
        </w:rPr>
        <w:t>euro</w:t>
      </w:r>
      <w:r w:rsidRPr="00514F50">
        <w:t>).</w:t>
      </w:r>
    </w:p>
    <w:p w14:paraId="00D5F66A" w14:textId="77777777" w:rsidR="00514F50" w:rsidRPr="00514F50" w:rsidRDefault="00514F50" w:rsidP="00514F50">
      <w:pPr>
        <w:ind w:firstLine="284"/>
        <w:jc w:val="both"/>
      </w:pPr>
      <w:r w:rsidRPr="00514F50">
        <w:t>Pārdodamais nekustamais īpašums Edgara Francmaņa ielā 1, Dobelē, Dobeles novadā (turpmāk – īpašums E.Francmaņa iela 1) sastāv no zemes vienības 7732 m</w:t>
      </w:r>
      <w:r w:rsidRPr="00514F50">
        <w:rPr>
          <w:vertAlign w:val="superscript"/>
        </w:rPr>
        <w:t>2</w:t>
      </w:r>
      <w:r w:rsidRPr="00514F50">
        <w:t xml:space="preserve"> platībā ar kadastra apzīmējumu 46010030001 un divām būvēm ar kadastra apzīmējumiem 46010032012001; 46010032012003.</w:t>
      </w:r>
    </w:p>
    <w:p w14:paraId="2B5AF8B5" w14:textId="77777777" w:rsidR="00514F50" w:rsidRPr="00514F50" w:rsidRDefault="00514F50" w:rsidP="00514F50">
      <w:pPr>
        <w:ind w:firstLine="284"/>
        <w:jc w:val="both"/>
      </w:pPr>
      <w:r w:rsidRPr="00514F50">
        <w:t>Uz zemes vienības īpašumā E.Francmaņa ielā 1 atrodas Pārdevējai nepiederošas ēkas un būves:</w:t>
      </w:r>
    </w:p>
    <w:p w14:paraId="5C03F412" w14:textId="77777777" w:rsidR="00514F50" w:rsidRPr="00514F50" w:rsidRDefault="00514F50" w:rsidP="00514F50">
      <w:pPr>
        <w:numPr>
          <w:ilvl w:val="0"/>
          <w:numId w:val="23"/>
        </w:numPr>
        <w:contextualSpacing/>
        <w:jc w:val="both"/>
        <w:rPr>
          <w:rFonts w:eastAsiaTheme="minorHAnsi" w:cstheme="minorBidi"/>
          <w:kern w:val="2"/>
          <w:lang w:eastAsia="en-US"/>
          <w14:ligatures w14:val="standardContextual"/>
        </w:rPr>
      </w:pPr>
      <w:r w:rsidRPr="00514F50">
        <w:rPr>
          <w:rFonts w:eastAsiaTheme="minorHAnsi" w:cstheme="minorBidi"/>
          <w:kern w:val="2"/>
          <w:lang w:eastAsia="en-US"/>
          <w14:ligatures w14:val="standardContextual"/>
        </w:rPr>
        <w:t xml:space="preserve">Ēku (būvju) nekustamais īpašums Edgara Francmaņa ielā 5, Dobelē, Dobeles novadā, kadastra numurs 46015032004, sastāvošs no vienas nedzīvojamās ēkas ar kadastra apzīmējumu 46010032012004, uz ko īpašuma tiesības Zemgales rajona tiesas Dobeles pilsētas zemesgrāmatas nodalījumā Nr.100000400822 reģistrētas </w:t>
      </w:r>
      <w:r w:rsidRPr="00514F50">
        <w:rPr>
          <w:rFonts w:eastAsiaTheme="minorHAnsi"/>
          <w:kern w:val="2"/>
          <w:lang w:eastAsia="en-US"/>
          <w14:ligatures w14:val="standardContextual"/>
        </w:rPr>
        <w:t xml:space="preserve">pašvaldībai. Minētajā ēkā atrodas </w:t>
      </w:r>
      <w:r w:rsidRPr="00514F50">
        <w:rPr>
          <w:rFonts w:eastAsiaTheme="minorHAnsi"/>
          <w:bCs/>
          <w:kern w:val="2"/>
          <w:lang w:eastAsia="en-US"/>
          <w14:ligatures w14:val="standardContextual"/>
        </w:rPr>
        <w:t>pašvaldības dibināta p</w:t>
      </w:r>
      <w:r w:rsidRPr="00514F50">
        <w:rPr>
          <w:rFonts w:eastAsiaTheme="minorHAnsi"/>
          <w:kern w:val="2"/>
          <w:lang w:eastAsia="en-US"/>
          <w14:ligatures w14:val="standardContextual"/>
        </w:rPr>
        <w:t>rofesionālās ievirzes sporta izglītības iestāde – Dobeles Sporta skola.</w:t>
      </w:r>
    </w:p>
    <w:p w14:paraId="1EB74459" w14:textId="77777777" w:rsidR="00514F50" w:rsidRPr="00514F50" w:rsidRDefault="00514F50" w:rsidP="00514F50">
      <w:pPr>
        <w:numPr>
          <w:ilvl w:val="0"/>
          <w:numId w:val="23"/>
        </w:numPr>
        <w:contextualSpacing/>
        <w:jc w:val="both"/>
        <w:rPr>
          <w:rFonts w:eastAsiaTheme="minorHAnsi" w:cstheme="minorBidi"/>
          <w:kern w:val="2"/>
          <w:lang w:eastAsia="en-US"/>
          <w14:ligatures w14:val="standardContextual"/>
        </w:rPr>
      </w:pPr>
      <w:r w:rsidRPr="00514F50">
        <w:rPr>
          <w:rFonts w:eastAsiaTheme="minorHAnsi"/>
          <w:kern w:val="2"/>
          <w:lang w:eastAsia="en-US"/>
          <w14:ligatures w14:val="standardContextual"/>
        </w:rPr>
        <w:t xml:space="preserve">Ēku (būvju) nekustamais īpašums Muldavas ielā 14, Dobelē, Dobeles novadā, kadastra numurs 46015032009, sastāvošs no divām nedzīvojamām ēkām ar kadastra apzīmējumiem 46010032012005 (adrese Muldavas iela 14, Dobele, Dobeles novads); 46010032012006 (adrese Edgara Francmaņa iela 5A, Dobele, Dobeles novads), uz ko īpašuma tiesības </w:t>
      </w:r>
      <w:r w:rsidRPr="00514F50">
        <w:rPr>
          <w:rFonts w:eastAsiaTheme="minorHAnsi" w:cstheme="minorBidi"/>
          <w:kern w:val="2"/>
          <w:lang w:eastAsia="en-US"/>
          <w14:ligatures w14:val="standardContextual"/>
        </w:rPr>
        <w:t xml:space="preserve">Zemgales rajona tiesas Dobeles pilsētas zemesgrāmatas nodalījumā Nr.100000478519 reģistrētas </w:t>
      </w:r>
      <w:r w:rsidRPr="00514F50">
        <w:rPr>
          <w:rFonts w:eastAsiaTheme="minorHAnsi"/>
          <w:kern w:val="2"/>
          <w:lang w:eastAsia="en-US"/>
          <w14:ligatures w14:val="standardContextual"/>
        </w:rPr>
        <w:t>Latvijas valstij Latvijas Republikas Iekšlietu ministrijas personā.</w:t>
      </w:r>
    </w:p>
    <w:p w14:paraId="77C5D867" w14:textId="77777777" w:rsidR="00514F50" w:rsidRPr="00514F50" w:rsidRDefault="00514F50" w:rsidP="00514F50">
      <w:pPr>
        <w:ind w:firstLine="284"/>
        <w:jc w:val="both"/>
      </w:pPr>
      <w:r w:rsidRPr="00514F50">
        <w:t xml:space="preserve">Pamatojoties uz to, ka uz Pārdevējai piederoša zemesgabala atrodas pašvaldībai piederoša būve, kas nodrošina Pašvaldību likuma 4. panta pirmās daļas 4. punktā minēto autonomo funkciju (gādāt par iedzīvotāju izglītību, tostarp nodrošināt iespēju iegūt obligāto izglītību un gādāt par pirmsskolas izglītības, vidējās izglītības, profesionālās ievirzes izglītības, interešu izglītības un pieaugušo izglītības pieejamību) un tādējādi nepieciešama zeme ēkas uzturēšanai, pašvaldība 2022. gada 15. decembrī ar Pārdevēju noslēgusi zemes nomas līgumu par zemesgabala daļas </w:t>
      </w:r>
      <w:r w:rsidRPr="00514F50">
        <w:lastRenderedPageBreak/>
        <w:t>0,2184 ha (2184 m</w:t>
      </w:r>
      <w:r w:rsidRPr="00514F50">
        <w:rPr>
          <w:vertAlign w:val="superscript"/>
        </w:rPr>
        <w:t>2</w:t>
      </w:r>
      <w:r w:rsidRPr="00514F50">
        <w:t xml:space="preserve">) platībā nomu. Līgums bija spēkā līdz 2024. gada 31. decembrim. Saskaņā ar nomas līguma noteikumiem, nomas maksa bija noteikta 4% apmērā no Valsts zemes dienesta noteiktās zemesgabala daļas kadastrālās vērtības gadā, bet ne mazāk kā 50 EUR (piecdesmit </w:t>
      </w:r>
      <w:r w:rsidRPr="00514F50">
        <w:rPr>
          <w:i/>
          <w:iCs/>
        </w:rPr>
        <w:t>euro</w:t>
      </w:r>
      <w:r w:rsidRPr="00514F50">
        <w:t xml:space="preserve">) gadā. Nomas maksa par 2024. gadu sastādīja 263,22 EUR (divi simti sešdesmit trīs </w:t>
      </w:r>
      <w:r w:rsidRPr="00514F50">
        <w:rPr>
          <w:i/>
          <w:iCs/>
        </w:rPr>
        <w:t>euro</w:t>
      </w:r>
      <w:r w:rsidRPr="00514F50">
        <w:t>, 22 centi).</w:t>
      </w:r>
    </w:p>
    <w:p w14:paraId="7C0BF1F5" w14:textId="77777777" w:rsidR="00514F50" w:rsidRPr="00514F50" w:rsidRDefault="00514F50" w:rsidP="00514F50">
      <w:pPr>
        <w:ind w:firstLine="284"/>
        <w:jc w:val="both"/>
      </w:pPr>
      <w:r w:rsidRPr="00514F50">
        <w:t>Saskaņā ar Civillikuma 1073. panta pirmo daļu, kas nosaka, ka gadījumā, ja kāds nekustama īpašuma kopīpašnieks atsavina savu daļu personai, kura nav kopīpašnieks, tad pārējiem kopīpašniekiem divu mēnešu laikā, skaitot no pirkuma līguma noraksta saņemšanas, pieder pirmpirkuma tiesība (</w:t>
      </w:r>
      <w:hyperlink r:id="rId74" w:anchor="p2060" w:history="1">
        <w:r w:rsidRPr="00514F50">
          <w:t>2060. p.</w:t>
        </w:r>
      </w:hyperlink>
      <w:r w:rsidRPr="00514F50">
        <w:t> </w:t>
      </w:r>
      <w:hyperlink r:id="rId75" w:anchor="p2" w:history="1">
        <w:r w:rsidRPr="00514F50">
          <w:t>2. </w:t>
        </w:r>
      </w:hyperlink>
      <w:r w:rsidRPr="00514F50">
        <w:t>d. un </w:t>
      </w:r>
      <w:hyperlink r:id="rId76" w:anchor="p2062" w:history="1">
        <w:r w:rsidRPr="00514F50">
          <w:t>2062. p.</w:t>
        </w:r>
      </w:hyperlink>
      <w:r w:rsidRPr="00514F50">
        <w:t xml:space="preserve">) [..] un likuma “Par atjaunotā Latvijas Republikas 1937. gada Civillikuma ievada, mantojuma tiesību un lietu tiesību daļas spēkā stāšanās laiku un piemērošanas kārtību” 14. panta otro daļu, kas nosaka, ka gadījumā, ja ēkas (būves) ir patstāvīgs īpašuma objekts, tā pirmpirkuma vai izpirkuma tiesības ir zemes īpašniekam un tādas pašas pirmpirkuma vai izpirkuma tiesības ir ēku (būvju) īpašniekam, ja atsavina zemes gabalu, pašvaldībai ir pirmpirkuma tiesības iegūt zemi īpašumā uz likuma pamata. </w:t>
      </w:r>
    </w:p>
    <w:p w14:paraId="714E3EA9" w14:textId="77777777" w:rsidR="00514F50" w:rsidRPr="00514F50" w:rsidRDefault="00514F50" w:rsidP="00514F50">
      <w:pPr>
        <w:ind w:firstLine="284"/>
        <w:jc w:val="both"/>
        <w:rPr>
          <w:shd w:val="clear" w:color="auto" w:fill="FFFFFF"/>
        </w:rPr>
      </w:pPr>
      <w:r w:rsidRPr="00514F50">
        <w:t xml:space="preserve">Pašvaldību likuma 73. panta ceturtā daļa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3. panta 3. punkts nosaka, ka publiska persona, [..] rīkojas ar finanšu līdzekļiem un mantu lietderīgi, tas ir: manta iegūstama īpašumā [..] par izdevīgāko cenu. Savukārt, šī paša likuma 8. pants nosaka, ka </w:t>
      </w:r>
      <w:r w:rsidRPr="00514F50">
        <w:rPr>
          <w:shd w:val="clear" w:color="auto" w:fill="FFFFFF"/>
        </w:rPr>
        <w:t>publiskai personai [..] aizliegts iegādāties īpašumā [..] mantu [..] par acīmredzami paaugstinātu cenu.</w:t>
      </w:r>
    </w:p>
    <w:p w14:paraId="61C6C092" w14:textId="77777777" w:rsidR="00514F50" w:rsidRPr="00514F50" w:rsidRDefault="00514F50" w:rsidP="00514F50">
      <w:pPr>
        <w:ind w:firstLine="284"/>
        <w:jc w:val="both"/>
      </w:pPr>
      <w:r w:rsidRPr="00514F50">
        <w:rPr>
          <w:shd w:val="clear" w:color="auto" w:fill="FFFFFF"/>
        </w:rPr>
        <w:t xml:space="preserve">Pamatojoties uz iepriekš minēto un to, ka </w:t>
      </w:r>
      <w:r w:rsidRPr="00514F50">
        <w:t>pašvaldības funkciju nodrošināšanai nepieciešama tikai daļa no īpašuma E.Francmaņa iela 1, pirmpirkuma tiesības uz īpašumu E.Francmaņa ielā 1 nav izmantojamas. Pašvaldības interesēs būtu piedāvāt īpašuma E.Francmaņa 1 ieguvējai noslēgt  priekšlīgumu (nodomu līgumu) par daļas no īpašuma E.Francmaņa ielā 1, t.i. zemes gabala 0,4064 ha  (4064 m</w:t>
      </w:r>
      <w:r w:rsidRPr="00514F50">
        <w:rPr>
          <w:vertAlign w:val="superscript"/>
        </w:rPr>
        <w:t>2</w:t>
      </w:r>
      <w:r w:rsidRPr="00514F50">
        <w:t>) platībā (vairāk vai mazāk cik izrādīsies uzmērot dabā) atsavināšanu pašvaldībai par sertificēta vērtētāja noteiktu cenu.</w:t>
      </w:r>
    </w:p>
    <w:p w14:paraId="20D67F87" w14:textId="77777777" w:rsidR="00514F50" w:rsidRPr="00514F50" w:rsidRDefault="00514F50" w:rsidP="00514F50">
      <w:pPr>
        <w:ind w:firstLine="284"/>
        <w:jc w:val="both"/>
        <w:rPr>
          <w:rFonts w:ascii="Arial" w:hAnsi="Arial" w:cs="Arial"/>
          <w:sz w:val="20"/>
          <w:szCs w:val="20"/>
          <w:shd w:val="clear" w:color="auto" w:fill="FFFFFF"/>
        </w:rPr>
      </w:pPr>
      <w:r w:rsidRPr="00514F50">
        <w:t>Civillikuma 1541. pants nosaka, ka priekšlīgums, kura mērķis ir nākoša līguma noslēgšana, ir spēkā, tiklīdz ar to nodibinātas līguma būtiskās sastāvdaļas. Saskaņā ar Civillikuma 2004. pantā noteikto, ka</w:t>
      </w:r>
      <w:r w:rsidRPr="00514F50">
        <w:rPr>
          <w:shd w:val="clear" w:color="auto" w:fill="FFFFFF"/>
        </w:rPr>
        <w:t xml:space="preserve"> pirkuma līguma būtiskās sastāvdaļas ir pirkuma priekšmets un cena.</w:t>
      </w:r>
      <w:r w:rsidRPr="00514F50">
        <w:rPr>
          <w:rFonts w:ascii="Arial" w:hAnsi="Arial" w:cs="Arial"/>
          <w:sz w:val="20"/>
          <w:szCs w:val="20"/>
          <w:shd w:val="clear" w:color="auto" w:fill="FFFFFF"/>
        </w:rPr>
        <w:t xml:space="preserve"> </w:t>
      </w:r>
    </w:p>
    <w:p w14:paraId="5FE71364" w14:textId="588699EF" w:rsidR="00514F50" w:rsidRPr="00514F50" w:rsidRDefault="00514F50" w:rsidP="00514F50">
      <w:pPr>
        <w:ind w:firstLine="284"/>
        <w:jc w:val="both"/>
        <w:rPr>
          <w:rFonts w:ascii="Arial" w:hAnsi="Arial" w:cs="Arial"/>
          <w:sz w:val="20"/>
          <w:szCs w:val="20"/>
          <w:shd w:val="clear" w:color="auto" w:fill="FFFFFF"/>
        </w:rPr>
      </w:pPr>
      <w:r w:rsidRPr="00514F50">
        <w:rPr>
          <w:shd w:val="clear" w:color="auto" w:fill="FFFFFF"/>
        </w:rPr>
        <w:t xml:space="preserve">Ņemot vērā iepriekš minēto un </w:t>
      </w:r>
      <w:r w:rsidRPr="00514F50">
        <w:t xml:space="preserve">pamatojoties uz Civillikuma 1541. pantu, 2004. pantu, Pašvaldību likuma 4. panta pirmās daļas 4. punktu, 73. panta ceturto daļu, likuma “Par atjaunotā Latvijas Republikas 1937. gada Civillikuma ievada, mantojuma tiesību un lietu tiesību daļas spēkā stāšanās laiku un piemērošanas kārtību” 14. panta otro daļu, Publiskas personas finanšu līdzekļu un mantas izšķērdēšanas novēršanas likuma 3. panta 3. punktu, 8. pantu, </w:t>
      </w:r>
      <w:bookmarkStart w:id="75" w:name="_Hlk114668407"/>
      <w:r w:rsidRPr="00514F50">
        <w:t>atklāti balsojot</w:t>
      </w:r>
      <w:r w:rsidR="00EB54E1">
        <w:t>:</w:t>
      </w:r>
      <w:r w:rsidRPr="00514F50">
        <w:t xml:space="preserve"> </w:t>
      </w:r>
      <w:bookmarkEnd w:id="75"/>
      <w:r w:rsidR="00F62E75" w:rsidRPr="00875212">
        <w:t>PAR - 1</w:t>
      </w:r>
      <w:r w:rsidR="00F62E75">
        <w:t>1</w:t>
      </w:r>
      <w:r w:rsidR="00F62E75" w:rsidRPr="00875212">
        <w:t xml:space="preserve"> (Ģirts Ante, </w:t>
      </w:r>
      <w:r w:rsidR="00F62E75" w:rsidRPr="00875212">
        <w:rPr>
          <w:bCs/>
          <w:lang w:eastAsia="et-EE"/>
        </w:rPr>
        <w:t xml:space="preserve">Ivars Gorskis, Linda Karloviča, Edgars Laimiņš, Sintija Liekniņa, Sanita Olševska, Dace Reinika, Guntis Safranovičs, </w:t>
      </w:r>
      <w:r w:rsidR="00F62E75">
        <w:rPr>
          <w:bCs/>
          <w:lang w:eastAsia="et-EE"/>
        </w:rPr>
        <w:t xml:space="preserve">Andrejs Spridzāns, </w:t>
      </w:r>
      <w:r w:rsidR="00F62E75" w:rsidRPr="00875212">
        <w:rPr>
          <w:bCs/>
          <w:lang w:eastAsia="et-EE"/>
        </w:rPr>
        <w:t xml:space="preserve">Ivars Stanga, Indra Špela), </w:t>
      </w:r>
      <w:r w:rsidR="00F62E75" w:rsidRPr="00875212">
        <w:t xml:space="preserve">PRET – </w:t>
      </w:r>
      <w:r w:rsidR="00F62E75">
        <w:t>4 (</w:t>
      </w:r>
      <w:r w:rsidR="00F62E75" w:rsidRPr="00875212">
        <w:t>Kristīne Briede</w:t>
      </w:r>
      <w:r w:rsidR="00F62E75">
        <w:t>,</w:t>
      </w:r>
      <w:r w:rsidR="00F62E75" w:rsidRPr="00875212">
        <w:rPr>
          <w:bCs/>
          <w:lang w:eastAsia="et-EE"/>
        </w:rPr>
        <w:t xml:space="preserve"> </w:t>
      </w:r>
      <w:r w:rsidR="00F62E75" w:rsidRPr="00875212">
        <w:t>Māris Feldmanis</w:t>
      </w:r>
      <w:r w:rsidR="00F62E75">
        <w:t>,</w:t>
      </w:r>
      <w:r w:rsidR="00F62E75" w:rsidRPr="00875212">
        <w:rPr>
          <w:bCs/>
          <w:lang w:eastAsia="et-EE"/>
        </w:rPr>
        <w:t xml:space="preserve"> </w:t>
      </w:r>
      <w:r w:rsidR="00F62E75">
        <w:rPr>
          <w:bCs/>
          <w:lang w:eastAsia="et-EE"/>
        </w:rPr>
        <w:t>Edgars Gaigalis,</w:t>
      </w:r>
      <w:r w:rsidR="00F62E75" w:rsidRPr="00F62E75">
        <w:rPr>
          <w:bCs/>
          <w:lang w:eastAsia="et-EE"/>
        </w:rPr>
        <w:t xml:space="preserve"> </w:t>
      </w:r>
      <w:r w:rsidR="00F62E75" w:rsidRPr="00875212">
        <w:rPr>
          <w:bCs/>
          <w:lang w:eastAsia="et-EE"/>
        </w:rPr>
        <w:t>Viesturs Reinfelds</w:t>
      </w:r>
      <w:r w:rsidR="00F62E75">
        <w:rPr>
          <w:bCs/>
          <w:lang w:eastAsia="et-EE"/>
        </w:rPr>
        <w:t>)</w:t>
      </w:r>
      <w:r w:rsidR="00F62E75" w:rsidRPr="00875212">
        <w:t xml:space="preserve">, ATTURAS – </w:t>
      </w:r>
      <w:r w:rsidR="00F62E75">
        <w:t>1 (</w:t>
      </w:r>
      <w:r w:rsidR="00F62E75" w:rsidRPr="00875212">
        <w:rPr>
          <w:bCs/>
          <w:lang w:eastAsia="et-EE"/>
        </w:rPr>
        <w:t>Andris Podvinskis</w:t>
      </w:r>
      <w:r w:rsidR="00F62E75">
        <w:rPr>
          <w:bCs/>
          <w:lang w:eastAsia="et-EE"/>
        </w:rPr>
        <w:t>)</w:t>
      </w:r>
      <w:r w:rsidR="00F62E75" w:rsidRPr="00875212">
        <w:t xml:space="preserve">, </w:t>
      </w:r>
      <w:r w:rsidR="00F62E75" w:rsidRPr="00875212">
        <w:rPr>
          <w:rFonts w:eastAsia="Calibri"/>
          <w:lang w:eastAsia="en-US"/>
        </w:rPr>
        <w:t xml:space="preserve">NEBALSO – </w:t>
      </w:r>
      <w:r w:rsidR="00F62E75">
        <w:rPr>
          <w:rFonts w:eastAsia="Calibri"/>
          <w:lang w:eastAsia="en-US"/>
        </w:rPr>
        <w:t>nav</w:t>
      </w:r>
      <w:r w:rsidR="00F62E75" w:rsidRPr="00875212">
        <w:t xml:space="preserve">, </w:t>
      </w:r>
      <w:r w:rsidRPr="00514F50">
        <w:t>Dobeles novada dome, NOLEMJ:</w:t>
      </w:r>
    </w:p>
    <w:p w14:paraId="3EDFC9C1" w14:textId="77777777" w:rsidR="00514F50" w:rsidRPr="00514F50" w:rsidRDefault="00514F50" w:rsidP="00514F50">
      <w:pPr>
        <w:ind w:firstLine="284"/>
        <w:jc w:val="both"/>
      </w:pPr>
    </w:p>
    <w:p w14:paraId="2A4BD691" w14:textId="77777777" w:rsidR="00514F50" w:rsidRPr="00514F50" w:rsidRDefault="00514F50" w:rsidP="00514F50">
      <w:pPr>
        <w:numPr>
          <w:ilvl w:val="0"/>
          <w:numId w:val="24"/>
        </w:numPr>
        <w:contextualSpacing/>
        <w:jc w:val="both"/>
        <w:rPr>
          <w:rFonts w:eastAsiaTheme="minorHAnsi"/>
          <w:kern w:val="2"/>
          <w14:ligatures w14:val="standardContextual"/>
        </w:rPr>
      </w:pPr>
      <w:r w:rsidRPr="00514F50">
        <w:rPr>
          <w:rFonts w:eastAsiaTheme="minorHAnsi"/>
          <w:kern w:val="2"/>
          <w14:ligatures w14:val="standardContextual"/>
        </w:rPr>
        <w:t>Atteikties izmantot pirmpirkuma tiesību uz nekustamo īpašumu Edgara Francmaņa ielā 1, Dobelē, Dobeles novadā, kadastra numurs 460100320012, kas sastāv no vienas zemes vienības 7732 m</w:t>
      </w:r>
      <w:r w:rsidRPr="00514F50">
        <w:rPr>
          <w:rFonts w:eastAsiaTheme="minorHAnsi"/>
          <w:kern w:val="2"/>
          <w:vertAlign w:val="superscript"/>
          <w14:ligatures w14:val="standardContextual"/>
        </w:rPr>
        <w:t>2</w:t>
      </w:r>
      <w:r w:rsidRPr="00514F50">
        <w:rPr>
          <w:rFonts w:eastAsiaTheme="minorHAnsi"/>
          <w:kern w:val="2"/>
          <w14:ligatures w14:val="standardContextual"/>
        </w:rPr>
        <w:t xml:space="preserve"> un divām būvēm ar kadastra apzīmējumiem 46010032012001; 46010032012003, par 2025. gada 6. martā noslēgtā pirkuma līguma 2.3. punktā norādīto cenu 150 000,00 EUR (viens simts piecdesmit tūkstoši </w:t>
      </w:r>
      <w:r w:rsidRPr="00514F50">
        <w:rPr>
          <w:rFonts w:eastAsiaTheme="minorHAnsi"/>
          <w:i/>
          <w:iCs/>
          <w:kern w:val="2"/>
          <w14:ligatures w14:val="standardContextual"/>
        </w:rPr>
        <w:t>euro</w:t>
      </w:r>
      <w:r w:rsidRPr="00514F50">
        <w:rPr>
          <w:rFonts w:eastAsiaTheme="minorHAnsi"/>
          <w:kern w:val="2"/>
          <w14:ligatures w14:val="standardContextual"/>
        </w:rPr>
        <w:t>, 00 centi), piedāvājot nekustamā īpašuma pircējam noslēgt ar Dobeles novada pašvaldību priekšlīgumu (nodomu līgumu) par nekustamā īpašuma daļas iegādi uz sekojošiem nosacījumiem:</w:t>
      </w:r>
    </w:p>
    <w:p w14:paraId="3A735045" w14:textId="77777777" w:rsidR="00514F50" w:rsidRPr="00514F50" w:rsidRDefault="00514F50" w:rsidP="00514F50">
      <w:pPr>
        <w:numPr>
          <w:ilvl w:val="1"/>
          <w:numId w:val="24"/>
        </w:numPr>
        <w:ind w:left="1418" w:hanging="502"/>
        <w:contextualSpacing/>
        <w:jc w:val="both"/>
        <w:rPr>
          <w:rFonts w:eastAsiaTheme="minorHAnsi"/>
          <w:kern w:val="2"/>
          <w14:ligatures w14:val="standardContextual"/>
        </w:rPr>
      </w:pPr>
      <w:r w:rsidRPr="00514F50">
        <w:rPr>
          <w:rFonts w:eastAsiaTheme="minorHAnsi"/>
          <w:kern w:val="2"/>
          <w14:ligatures w14:val="standardContextual"/>
        </w:rPr>
        <w:t>Dobeles novada pašvaldība pērk daļu no nekustamā īpašuma Edgara Francmaņa ielā 1, Dobelē, Dobeles novadā, kadastra numurs 460100320012 – zemes gabalu 0,4064 ha (4064 m</w:t>
      </w:r>
      <w:r w:rsidRPr="00514F50">
        <w:rPr>
          <w:rFonts w:eastAsiaTheme="minorHAnsi"/>
          <w:kern w:val="2"/>
          <w:vertAlign w:val="superscript"/>
          <w14:ligatures w14:val="standardContextual"/>
        </w:rPr>
        <w:t>2</w:t>
      </w:r>
      <w:r w:rsidRPr="00514F50">
        <w:rPr>
          <w:rFonts w:eastAsiaTheme="minorHAnsi"/>
          <w:kern w:val="2"/>
          <w14:ligatures w14:val="standardContextual"/>
        </w:rPr>
        <w:t>) platībā, vairāk vai mazāk, cik izrādīsies uzmērot dabā (pielikumā);</w:t>
      </w:r>
    </w:p>
    <w:p w14:paraId="74DB2780" w14:textId="77777777" w:rsidR="00514F50" w:rsidRPr="00514F50" w:rsidRDefault="00514F50" w:rsidP="00514F50">
      <w:pPr>
        <w:numPr>
          <w:ilvl w:val="1"/>
          <w:numId w:val="24"/>
        </w:numPr>
        <w:ind w:left="1418" w:hanging="502"/>
        <w:contextualSpacing/>
        <w:jc w:val="both"/>
        <w:rPr>
          <w:rFonts w:eastAsiaTheme="minorHAnsi"/>
          <w:kern w:val="2"/>
          <w14:ligatures w14:val="standardContextual"/>
        </w:rPr>
      </w:pPr>
      <w:r w:rsidRPr="00514F50">
        <w:rPr>
          <w:rFonts w:eastAsiaTheme="minorHAnsi"/>
          <w:kern w:val="2"/>
          <w14:ligatures w14:val="standardContextual"/>
        </w:rPr>
        <w:t xml:space="preserve"> Dobeles novada pašvaldība lēmuma 1.1. punktā minēto zemes gabalu pērk par sertificēta vērtētāja noteiktu tirgus cenu.</w:t>
      </w:r>
    </w:p>
    <w:p w14:paraId="168761CC" w14:textId="77777777" w:rsidR="00514F50" w:rsidRPr="00514F50" w:rsidRDefault="00514F50" w:rsidP="00514F50">
      <w:pPr>
        <w:numPr>
          <w:ilvl w:val="0"/>
          <w:numId w:val="24"/>
        </w:numPr>
        <w:contextualSpacing/>
        <w:jc w:val="both"/>
        <w:rPr>
          <w:rFonts w:eastAsiaTheme="minorHAnsi"/>
          <w:kern w:val="2"/>
          <w:lang w:eastAsia="en-US"/>
          <w14:ligatures w14:val="standardContextual"/>
        </w:rPr>
      </w:pPr>
      <w:r w:rsidRPr="00514F50">
        <w:rPr>
          <w:rFonts w:eastAsiaTheme="minorHAnsi"/>
          <w:kern w:val="2"/>
          <w:lang w:eastAsia="en-US"/>
          <w14:ligatures w14:val="standardContextual"/>
        </w:rPr>
        <w:lastRenderedPageBreak/>
        <w:t xml:space="preserve">Uzdot Dobeles novada Centrālās pārvaldes Juridiskajai nodaļai nodrošināt priekšlīguma (nodomu līguma) sagatavošanu un piedāvājuma nosūtīšanu pircējam 1 (viena) mēneša laikā pēc lēmuma pieņemšanas. </w:t>
      </w:r>
    </w:p>
    <w:p w14:paraId="62BF922B" w14:textId="77777777" w:rsidR="00514F50" w:rsidRPr="00514F50" w:rsidRDefault="00514F50" w:rsidP="00514F50">
      <w:pPr>
        <w:jc w:val="both"/>
      </w:pPr>
    </w:p>
    <w:p w14:paraId="6A576B43" w14:textId="3DB43AB4" w:rsidR="00514F50" w:rsidRPr="00D91F8D" w:rsidRDefault="00514F50" w:rsidP="00D91F8D">
      <w:pPr>
        <w:pStyle w:val="ListParagraph"/>
        <w:numPr>
          <w:ilvl w:val="0"/>
          <w:numId w:val="24"/>
        </w:numPr>
        <w:jc w:val="both"/>
        <w:rPr>
          <w:rFonts w:asciiTheme="minorHAnsi" w:eastAsiaTheme="minorHAnsi" w:hAnsiTheme="minorHAnsi" w:cstheme="minorBidi"/>
          <w:kern w:val="2"/>
          <w:lang w:eastAsia="en-US"/>
          <w14:ligatures w14:val="standardContextual"/>
        </w:rPr>
      </w:pPr>
      <w:r w:rsidRPr="00D91F8D">
        <w:rPr>
          <w:rFonts w:eastAsiaTheme="minorHAnsi"/>
          <w:kern w:val="2"/>
          <w:lang w:eastAsia="en-US"/>
          <w14:ligatures w14:val="standardContextual"/>
        </w:rPr>
        <w:t>Lēmums stājas spēkā tā pieņemšanas brīdī. Lēmumu var apstrīdēt viena mēneša laikā no tā spēkā stāšanās dienas Administratīvajā rajona tiesā Administratīvā procesa likumā noteiktajā kārtībā.</w:t>
      </w:r>
    </w:p>
    <w:p w14:paraId="36BADBE8" w14:textId="77777777" w:rsidR="00514F50" w:rsidRPr="00514F50" w:rsidRDefault="00514F50" w:rsidP="00514F50">
      <w:pPr>
        <w:jc w:val="both"/>
      </w:pPr>
    </w:p>
    <w:p w14:paraId="399322B5" w14:textId="77777777" w:rsidR="00514F50" w:rsidRPr="00514F50" w:rsidRDefault="00514F50" w:rsidP="00514F50">
      <w:pPr>
        <w:jc w:val="both"/>
      </w:pPr>
    </w:p>
    <w:p w14:paraId="5CA741E9" w14:textId="77777777" w:rsidR="00514F50" w:rsidRPr="00514F50" w:rsidRDefault="00514F50" w:rsidP="00514F50">
      <w:pPr>
        <w:autoSpaceDE w:val="0"/>
        <w:autoSpaceDN w:val="0"/>
        <w:adjustRightInd w:val="0"/>
        <w:jc w:val="both"/>
        <w:rPr>
          <w:rFonts w:eastAsia="Calibri"/>
          <w:lang w:val="et-EE" w:eastAsia="en-US"/>
        </w:rPr>
      </w:pPr>
    </w:p>
    <w:p w14:paraId="17985E6A" w14:textId="77777777" w:rsidR="00514F50" w:rsidRPr="00514F50" w:rsidRDefault="00514F50" w:rsidP="00514F50">
      <w:pPr>
        <w:autoSpaceDE w:val="0"/>
        <w:autoSpaceDN w:val="0"/>
        <w:adjustRightInd w:val="0"/>
        <w:jc w:val="both"/>
        <w:rPr>
          <w:rFonts w:eastAsia="Calibri"/>
          <w:lang w:eastAsia="en-US"/>
        </w:rPr>
      </w:pPr>
      <w:r w:rsidRPr="00514F50">
        <w:rPr>
          <w:rFonts w:eastAsia="Calibri"/>
          <w:lang w:eastAsia="en-US"/>
        </w:rPr>
        <w:t>Domes priekšsēdētājs</w:t>
      </w:r>
      <w:r w:rsidRPr="00514F50">
        <w:rPr>
          <w:rFonts w:eastAsia="Calibri"/>
          <w:lang w:eastAsia="en-US"/>
        </w:rPr>
        <w:tab/>
      </w:r>
      <w:r w:rsidRPr="00514F50">
        <w:rPr>
          <w:rFonts w:eastAsia="Calibri"/>
          <w:lang w:eastAsia="en-US"/>
        </w:rPr>
        <w:tab/>
      </w:r>
      <w:r w:rsidRPr="00514F50">
        <w:rPr>
          <w:rFonts w:eastAsia="Calibri"/>
          <w:lang w:eastAsia="en-US"/>
        </w:rPr>
        <w:tab/>
      </w:r>
      <w:r w:rsidRPr="00514F50">
        <w:rPr>
          <w:rFonts w:eastAsia="Calibri"/>
          <w:lang w:eastAsia="en-US"/>
        </w:rPr>
        <w:tab/>
        <w:t xml:space="preserve">         </w:t>
      </w:r>
      <w:r w:rsidRPr="00514F50">
        <w:rPr>
          <w:rFonts w:eastAsia="Calibri"/>
          <w:lang w:eastAsia="en-US"/>
        </w:rPr>
        <w:tab/>
      </w:r>
      <w:r w:rsidRPr="00514F50">
        <w:rPr>
          <w:rFonts w:eastAsia="Calibri"/>
          <w:lang w:eastAsia="en-US"/>
        </w:rPr>
        <w:tab/>
        <w:t xml:space="preserve">    </w:t>
      </w:r>
      <w:r w:rsidRPr="00514F50">
        <w:rPr>
          <w:rFonts w:eastAsia="Calibri"/>
          <w:lang w:eastAsia="en-US"/>
        </w:rPr>
        <w:tab/>
      </w:r>
      <w:r w:rsidRPr="00514F50">
        <w:rPr>
          <w:rFonts w:eastAsia="Calibri"/>
          <w:lang w:eastAsia="en-US"/>
        </w:rPr>
        <w:tab/>
      </w:r>
      <w:r w:rsidRPr="00514F50">
        <w:rPr>
          <w:rFonts w:eastAsia="Calibri"/>
          <w:lang w:eastAsia="en-US"/>
        </w:rPr>
        <w:tab/>
        <w:t xml:space="preserve">    I.Gorskis</w:t>
      </w:r>
    </w:p>
    <w:p w14:paraId="4B6AC905" w14:textId="77777777" w:rsidR="00514F50" w:rsidRPr="00514F50" w:rsidRDefault="00514F50" w:rsidP="00514F50">
      <w:pPr>
        <w:jc w:val="both"/>
      </w:pPr>
    </w:p>
    <w:p w14:paraId="5AAEADB7" w14:textId="77777777" w:rsidR="00514F50" w:rsidRPr="00514F50" w:rsidRDefault="00514F50" w:rsidP="00514F50">
      <w:pPr>
        <w:ind w:firstLine="357"/>
        <w:jc w:val="both"/>
      </w:pPr>
    </w:p>
    <w:p w14:paraId="7A4B2AB5" w14:textId="77777777" w:rsidR="00514F50" w:rsidRPr="00514F50" w:rsidRDefault="00514F50" w:rsidP="00514F50">
      <w:pPr>
        <w:ind w:firstLine="357"/>
        <w:jc w:val="both"/>
      </w:pPr>
    </w:p>
    <w:p w14:paraId="30B24ACE" w14:textId="77777777" w:rsidR="00514F50" w:rsidRPr="00514F50" w:rsidRDefault="00514F50" w:rsidP="00514F50"/>
    <w:p w14:paraId="42EC8DCA" w14:textId="77777777" w:rsidR="00514F50" w:rsidRPr="00514F50" w:rsidRDefault="00514F50" w:rsidP="00514F50"/>
    <w:p w14:paraId="788A9892" w14:textId="485138BC" w:rsidR="0025047E" w:rsidRDefault="0025047E" w:rsidP="00514F50">
      <w:pPr>
        <w:jc w:val="both"/>
      </w:pPr>
      <w:r>
        <w:br w:type="page"/>
      </w:r>
    </w:p>
    <w:p w14:paraId="34FE7908" w14:textId="77777777" w:rsidR="00514F50" w:rsidRPr="00514F50" w:rsidRDefault="00514F50" w:rsidP="00514F50">
      <w:pPr>
        <w:jc w:val="right"/>
      </w:pPr>
      <w:r w:rsidRPr="00514F50">
        <w:lastRenderedPageBreak/>
        <w:t>Pielikums</w:t>
      </w:r>
    </w:p>
    <w:p w14:paraId="2175F0AA" w14:textId="77777777" w:rsidR="00514F50" w:rsidRPr="00514F50" w:rsidRDefault="00514F50" w:rsidP="00514F50">
      <w:pPr>
        <w:jc w:val="right"/>
      </w:pPr>
      <w:r w:rsidRPr="00514F50">
        <w:t>Dobeles novada domes</w:t>
      </w:r>
    </w:p>
    <w:p w14:paraId="449E6B8B" w14:textId="1A60014F" w:rsidR="00514F50" w:rsidRPr="00514F50" w:rsidRDefault="00514F50" w:rsidP="00514F50">
      <w:pPr>
        <w:jc w:val="right"/>
      </w:pPr>
      <w:r w:rsidRPr="00514F50">
        <w:t>2025. gada 27. marta lēmumam Nr.</w:t>
      </w:r>
      <w:r w:rsidR="0025047E">
        <w:t>139/5</w:t>
      </w:r>
    </w:p>
    <w:p w14:paraId="0C909FC5" w14:textId="77777777" w:rsidR="00514F50" w:rsidRPr="00514F50" w:rsidRDefault="00514F50" w:rsidP="00514F50">
      <w:pPr>
        <w:jc w:val="right"/>
      </w:pPr>
    </w:p>
    <w:p w14:paraId="234E0E1A" w14:textId="77777777" w:rsidR="00514F50" w:rsidRPr="00514F50" w:rsidRDefault="00514F50" w:rsidP="00514F50">
      <w:pPr>
        <w:jc w:val="center"/>
      </w:pPr>
      <w:r w:rsidRPr="00514F50">
        <w:t>Edgara Francmaņa iela 1, Dobele, Dobeles novads</w:t>
      </w:r>
    </w:p>
    <w:p w14:paraId="047FC481" w14:textId="77777777" w:rsidR="00514F50" w:rsidRPr="00514F50" w:rsidRDefault="00514F50" w:rsidP="00514F50">
      <w:pPr>
        <w:jc w:val="center"/>
      </w:pPr>
      <w:r w:rsidRPr="00514F50">
        <w:t xml:space="preserve"> kadastra apzīmējums 46010030001, kopplatība 0,7732 ha</w:t>
      </w:r>
      <w:r w:rsidRPr="00514F50">
        <w:br/>
      </w:r>
    </w:p>
    <w:p w14:paraId="34A24029" w14:textId="77777777" w:rsidR="00514F50" w:rsidRPr="00514F50" w:rsidRDefault="00514F50" w:rsidP="00514F50">
      <w:pPr>
        <w:jc w:val="center"/>
      </w:pPr>
      <w:r w:rsidRPr="00514F50">
        <w:t>Zemes vienības daļa, ko Dobeles novada pašvaldības iegūtu īpašumā 0,4064 ha (4064 m</w:t>
      </w:r>
      <w:r w:rsidRPr="00514F50">
        <w:rPr>
          <w:vertAlign w:val="superscript"/>
        </w:rPr>
        <w:t>2</w:t>
      </w:r>
      <w:r w:rsidRPr="00514F50">
        <w:t>)</w:t>
      </w:r>
    </w:p>
    <w:p w14:paraId="4F8440AE" w14:textId="77777777" w:rsidR="00514F50" w:rsidRPr="00514F50" w:rsidRDefault="00514F50" w:rsidP="00514F50">
      <w:pPr>
        <w:jc w:val="right"/>
      </w:pPr>
    </w:p>
    <w:p w14:paraId="1FB2409C" w14:textId="77777777" w:rsidR="00514F50" w:rsidRPr="00514F50" w:rsidRDefault="00514F50" w:rsidP="00514F50">
      <w:pPr>
        <w:ind w:left="-709"/>
      </w:pPr>
      <w:r w:rsidRPr="00514F50">
        <w:rPr>
          <w:noProof/>
        </w:rPr>
        <w:drawing>
          <wp:inline distT="0" distB="0" distL="0" distR="0" wp14:anchorId="48BCE6D4" wp14:editId="11F02F68">
            <wp:extent cx="6381115" cy="3085465"/>
            <wp:effectExtent l="0" t="0" r="635" b="635"/>
            <wp:docPr id="1818261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81115" cy="3085465"/>
                    </a:xfrm>
                    <a:prstGeom prst="rect">
                      <a:avLst/>
                    </a:prstGeom>
                    <a:noFill/>
                  </pic:spPr>
                </pic:pic>
              </a:graphicData>
            </a:graphic>
          </wp:inline>
        </w:drawing>
      </w:r>
    </w:p>
    <w:p w14:paraId="14655BA5" w14:textId="77777777" w:rsidR="00514F50" w:rsidRPr="00514F50" w:rsidRDefault="00514F50" w:rsidP="00514F50">
      <w:pPr>
        <w:jc w:val="both"/>
      </w:pPr>
    </w:p>
    <w:p w14:paraId="0F797A8C" w14:textId="77777777" w:rsidR="00514F50" w:rsidRPr="00514F50" w:rsidRDefault="00514F50" w:rsidP="00514F50"/>
    <w:p w14:paraId="425F09C7" w14:textId="77777777" w:rsidR="00514F50" w:rsidRPr="00514F50" w:rsidRDefault="00514F50" w:rsidP="00514F50"/>
    <w:p w14:paraId="527A9289" w14:textId="77777777" w:rsidR="00514F50" w:rsidRDefault="00514F50" w:rsidP="00DF7464">
      <w:pPr>
        <w:widowControl w:val="0"/>
        <w:tabs>
          <w:tab w:val="left" w:pos="993"/>
        </w:tabs>
        <w:jc w:val="right"/>
        <w:rPr>
          <w:rFonts w:eastAsia="Lucida Sans Unicode"/>
          <w:b/>
          <w:bCs/>
        </w:rPr>
      </w:pPr>
      <w:r>
        <w:rPr>
          <w:rFonts w:eastAsia="Lucida Sans Unicode"/>
          <w:b/>
          <w:bCs/>
        </w:rPr>
        <w:br w:type="page"/>
      </w:r>
    </w:p>
    <w:p w14:paraId="0081D164" w14:textId="77777777" w:rsidR="00DF7464" w:rsidRPr="00BF3CBB" w:rsidRDefault="00DF7464" w:rsidP="00DF7464">
      <w:pPr>
        <w:tabs>
          <w:tab w:val="left" w:pos="-24212"/>
        </w:tabs>
        <w:jc w:val="center"/>
        <w:rPr>
          <w:sz w:val="20"/>
        </w:rPr>
      </w:pPr>
      <w:r w:rsidRPr="00BF3CBB">
        <w:rPr>
          <w:noProof/>
          <w:sz w:val="20"/>
          <w:szCs w:val="20"/>
        </w:rPr>
        <w:lastRenderedPageBreak/>
        <w:drawing>
          <wp:inline distT="0" distB="0" distL="0" distR="0" wp14:anchorId="5FB51C5F" wp14:editId="420E5768">
            <wp:extent cx="666750" cy="752475"/>
            <wp:effectExtent l="0" t="0" r="0" b="9525"/>
            <wp:docPr id="1891803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64712"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l="-1500" t="-1350" r="-1500" b="-1350"/>
                    <a:stretch>
                      <a:fillRect/>
                    </a:stretch>
                  </pic:blipFill>
                  <pic:spPr bwMode="auto">
                    <a:xfrm>
                      <a:off x="0" y="0"/>
                      <a:ext cx="666750" cy="752475"/>
                    </a:xfrm>
                    <a:prstGeom prst="rect">
                      <a:avLst/>
                    </a:prstGeom>
                    <a:solidFill>
                      <a:srgbClr val="FFFFFF">
                        <a:alpha val="0"/>
                      </a:srgbClr>
                    </a:solidFill>
                    <a:ln>
                      <a:noFill/>
                    </a:ln>
                  </pic:spPr>
                </pic:pic>
              </a:graphicData>
            </a:graphic>
          </wp:inline>
        </w:drawing>
      </w:r>
    </w:p>
    <w:p w14:paraId="0F4A9504" w14:textId="77777777" w:rsidR="00DF7464" w:rsidRPr="00BF3CBB" w:rsidRDefault="00DF7464" w:rsidP="00DF7464">
      <w:pPr>
        <w:pStyle w:val="Header"/>
        <w:jc w:val="center"/>
      </w:pPr>
      <w:r w:rsidRPr="00BF3CBB">
        <w:rPr>
          <w:sz w:val="20"/>
        </w:rPr>
        <w:t>LATVIJAS REPUBLIKA</w:t>
      </w:r>
    </w:p>
    <w:p w14:paraId="3B4369F6" w14:textId="77777777" w:rsidR="00DF7464" w:rsidRPr="00BF3CBB" w:rsidRDefault="00DF7464" w:rsidP="00DF7464">
      <w:pPr>
        <w:pStyle w:val="Header"/>
        <w:jc w:val="center"/>
      </w:pPr>
      <w:r w:rsidRPr="00BF3CBB">
        <w:rPr>
          <w:b/>
          <w:sz w:val="32"/>
          <w:szCs w:val="32"/>
        </w:rPr>
        <w:t>DOBELES NOVADA DOME</w:t>
      </w:r>
    </w:p>
    <w:p w14:paraId="2444C77E" w14:textId="77777777" w:rsidR="00DF7464" w:rsidRPr="00BF3CBB" w:rsidRDefault="00DF7464" w:rsidP="00DF7464">
      <w:pPr>
        <w:pStyle w:val="Header"/>
        <w:jc w:val="center"/>
      </w:pPr>
      <w:r w:rsidRPr="00BF3CBB">
        <w:rPr>
          <w:sz w:val="16"/>
          <w:szCs w:val="16"/>
        </w:rPr>
        <w:t>Brīvības iela 17, Dobele, Dobeles novads, LV-3701</w:t>
      </w:r>
    </w:p>
    <w:p w14:paraId="7DA5E2B8" w14:textId="77777777" w:rsidR="00DF7464" w:rsidRPr="00BF3CBB" w:rsidRDefault="00DF7464" w:rsidP="00DF7464">
      <w:pPr>
        <w:pStyle w:val="Header"/>
        <w:pBdr>
          <w:top w:val="nil"/>
          <w:left w:val="nil"/>
          <w:bottom w:val="double" w:sz="6" w:space="1" w:color="000000"/>
          <w:right w:val="nil"/>
        </w:pBdr>
        <w:jc w:val="center"/>
        <w:rPr>
          <w:b/>
          <w:bCs/>
          <w:color w:val="000000"/>
          <w:sz w:val="16"/>
          <w:szCs w:val="16"/>
        </w:rPr>
      </w:pPr>
      <w:r w:rsidRPr="00BF3CBB">
        <w:rPr>
          <w:sz w:val="16"/>
          <w:szCs w:val="16"/>
        </w:rPr>
        <w:t xml:space="preserve">Tālr. 63707269, 63700137, 63720940, e-pasts </w:t>
      </w:r>
      <w:hyperlink r:id="rId78" w:history="1">
        <w:r w:rsidRPr="00BF3CBB">
          <w:rPr>
            <w:rStyle w:val="Hyperlink"/>
            <w:rFonts w:eastAsia="Calibri"/>
            <w:color w:val="000000"/>
            <w:sz w:val="16"/>
            <w:szCs w:val="16"/>
          </w:rPr>
          <w:t>dome@dobele.lv</w:t>
        </w:r>
      </w:hyperlink>
    </w:p>
    <w:p w14:paraId="5FF7A4A7" w14:textId="77777777" w:rsidR="00DF7464" w:rsidRPr="00BF3CBB" w:rsidRDefault="00DF7464" w:rsidP="00DF7464">
      <w:pPr>
        <w:pStyle w:val="Default"/>
        <w:jc w:val="center"/>
        <w:rPr>
          <w:b/>
          <w:bCs/>
          <w:sz w:val="16"/>
          <w:szCs w:val="16"/>
          <w:lang w:val="lv-LV"/>
        </w:rPr>
      </w:pPr>
    </w:p>
    <w:p w14:paraId="3A748597" w14:textId="77777777" w:rsidR="00DF7464" w:rsidRPr="00BF3CBB" w:rsidRDefault="00DF7464" w:rsidP="00DF7464">
      <w:pPr>
        <w:pStyle w:val="Header"/>
        <w:jc w:val="center"/>
      </w:pPr>
      <w:r w:rsidRPr="00BF3CBB">
        <w:rPr>
          <w:b/>
          <w:spacing w:val="60"/>
        </w:rPr>
        <w:t>LĒMUMS</w:t>
      </w:r>
    </w:p>
    <w:p w14:paraId="2335D36A" w14:textId="77777777" w:rsidR="00DF7464" w:rsidRPr="00BF3CBB" w:rsidRDefault="00DF7464" w:rsidP="00DF7464">
      <w:pPr>
        <w:pStyle w:val="Header"/>
        <w:jc w:val="center"/>
      </w:pPr>
      <w:r w:rsidRPr="00BF3CBB">
        <w:t>Dobelē</w:t>
      </w:r>
    </w:p>
    <w:p w14:paraId="62FC5003" w14:textId="77777777" w:rsidR="00DF7464" w:rsidRPr="00BF3CBB" w:rsidRDefault="00DF7464" w:rsidP="00DF7464">
      <w:pPr>
        <w:pStyle w:val="Header"/>
        <w:jc w:val="center"/>
      </w:pPr>
    </w:p>
    <w:p w14:paraId="04968060" w14:textId="3D48544A" w:rsidR="00DF7464" w:rsidRPr="00BF3CBB" w:rsidRDefault="00DF7464" w:rsidP="00DF7464">
      <w:pPr>
        <w:tabs>
          <w:tab w:val="center" w:pos="4153"/>
          <w:tab w:val="left" w:pos="7513"/>
          <w:tab w:val="left" w:pos="8647"/>
          <w:tab w:val="right" w:pos="8931"/>
        </w:tabs>
        <w:ind w:left="113"/>
        <w:rPr>
          <w:b/>
          <w:bCs/>
        </w:rPr>
      </w:pPr>
      <w:r w:rsidRPr="00BF3CBB">
        <w:rPr>
          <w:b/>
          <w:bCs/>
        </w:rPr>
        <w:t>2025. gada 27. martā</w:t>
      </w:r>
      <w:r w:rsidRPr="00BF3CBB">
        <w:t xml:space="preserve">                                                                                           </w:t>
      </w:r>
      <w:r w:rsidRPr="00BF3CBB">
        <w:rPr>
          <w:b/>
          <w:color w:val="000000"/>
        </w:rPr>
        <w:t>Nr.</w:t>
      </w:r>
      <w:r w:rsidR="0025047E">
        <w:rPr>
          <w:b/>
          <w:color w:val="000000"/>
        </w:rPr>
        <w:t>140</w:t>
      </w:r>
      <w:r w:rsidRPr="00BF3CBB">
        <w:rPr>
          <w:b/>
          <w:color w:val="000000"/>
        </w:rPr>
        <w:t>/5</w:t>
      </w:r>
    </w:p>
    <w:p w14:paraId="1CC78AF7" w14:textId="77777777" w:rsidR="00DF7464" w:rsidRDefault="00DF7464" w:rsidP="00DF7464">
      <w:pPr>
        <w:jc w:val="center"/>
        <w:rPr>
          <w:b/>
          <w:u w:val="single"/>
        </w:rPr>
      </w:pPr>
    </w:p>
    <w:p w14:paraId="2E2AE007" w14:textId="77777777" w:rsidR="00DF7464" w:rsidRDefault="00DF7464" w:rsidP="00DF7464">
      <w:pPr>
        <w:jc w:val="center"/>
        <w:rPr>
          <w:b/>
          <w:u w:val="single"/>
        </w:rPr>
      </w:pPr>
      <w:r>
        <w:rPr>
          <w:b/>
          <w:u w:val="single"/>
        </w:rPr>
        <w:t>Par nekustamo īpašumu Viestura ielā 2 un Viestura ielā 2A,</w:t>
      </w:r>
    </w:p>
    <w:p w14:paraId="3DE12C28" w14:textId="77777777" w:rsidR="00DF7464" w:rsidRDefault="00DF7464" w:rsidP="00DF7464">
      <w:pPr>
        <w:jc w:val="center"/>
        <w:rPr>
          <w:b/>
          <w:u w:val="single"/>
        </w:rPr>
      </w:pPr>
      <w:r>
        <w:rPr>
          <w:b/>
          <w:u w:val="single"/>
        </w:rPr>
        <w:t>Dobelē, Dobeles novadā iegādi</w:t>
      </w:r>
    </w:p>
    <w:p w14:paraId="0267DC8B" w14:textId="77777777" w:rsidR="00DF7464" w:rsidRDefault="00DF7464" w:rsidP="00DF7464">
      <w:pPr>
        <w:jc w:val="center"/>
        <w:rPr>
          <w:b/>
          <w:u w:val="single"/>
        </w:rPr>
      </w:pPr>
    </w:p>
    <w:p w14:paraId="65846416" w14:textId="77777777" w:rsidR="00DF7464" w:rsidRDefault="00DF7464" w:rsidP="00DF7464">
      <w:pPr>
        <w:jc w:val="center"/>
      </w:pPr>
    </w:p>
    <w:p w14:paraId="2300848D" w14:textId="77777777" w:rsidR="00DF7464" w:rsidRDefault="00DF7464" w:rsidP="00DF7464">
      <w:pPr>
        <w:ind w:firstLine="284"/>
        <w:jc w:val="both"/>
        <w:rPr>
          <w:color w:val="000000" w:themeColor="text1"/>
        </w:rPr>
      </w:pPr>
      <w:r w:rsidRPr="002179B0">
        <w:rPr>
          <w:color w:val="000000" w:themeColor="text1"/>
        </w:rPr>
        <w:t>Dobeles novada dome (turpmāk – dome), izskatot lēmuma projektu “Par nekustamo īpašumu  Viestura ielā 2 un Viestura ielā 2A, Dobelē, Dobeles novadā, iegādi” konstatēja</w:t>
      </w:r>
      <w:r>
        <w:rPr>
          <w:color w:val="000000" w:themeColor="text1"/>
        </w:rPr>
        <w:t xml:space="preserve">, ka </w:t>
      </w:r>
      <w:r w:rsidRPr="002179B0">
        <w:rPr>
          <w:color w:val="000000" w:themeColor="text1"/>
        </w:rPr>
        <w:t xml:space="preserve">Dobeles pilsētā tiek atsavināti nekustamie īpašumi – zemes vienība </w:t>
      </w:r>
      <w:r>
        <w:rPr>
          <w:color w:val="000000" w:themeColor="text1"/>
        </w:rPr>
        <w:t>1379 m</w:t>
      </w:r>
      <w:r>
        <w:rPr>
          <w:color w:val="000000" w:themeColor="text1"/>
          <w:vertAlign w:val="superscript"/>
        </w:rPr>
        <w:t>2</w:t>
      </w:r>
      <w:r>
        <w:rPr>
          <w:color w:val="000000" w:themeColor="text1"/>
        </w:rPr>
        <w:t xml:space="preserve"> platībā </w:t>
      </w:r>
      <w:r w:rsidRPr="002179B0">
        <w:rPr>
          <w:color w:val="000000" w:themeColor="text1"/>
        </w:rPr>
        <w:t xml:space="preserve">un uz tās esošā dzīvojamās ēkas jaunbūve Viestura ielā 2, Dobelē, Dobeles novadā, kadastra numurs 46010072916, kā arī </w:t>
      </w:r>
      <w:r>
        <w:rPr>
          <w:color w:val="000000" w:themeColor="text1"/>
        </w:rPr>
        <w:t>minētajai</w:t>
      </w:r>
      <w:r w:rsidRPr="002179B0">
        <w:rPr>
          <w:color w:val="000000" w:themeColor="text1"/>
        </w:rPr>
        <w:t xml:space="preserve"> zemes vienībai piegu</w:t>
      </w:r>
      <w:r>
        <w:rPr>
          <w:color w:val="000000" w:themeColor="text1"/>
        </w:rPr>
        <w:t>l</w:t>
      </w:r>
      <w:r w:rsidRPr="002179B0">
        <w:rPr>
          <w:color w:val="000000" w:themeColor="text1"/>
        </w:rPr>
        <w:t xml:space="preserve">oša zemes vienība  </w:t>
      </w:r>
      <w:r>
        <w:rPr>
          <w:color w:val="000000" w:themeColor="text1"/>
        </w:rPr>
        <w:t>1070 m</w:t>
      </w:r>
      <w:r>
        <w:rPr>
          <w:color w:val="000000" w:themeColor="text1"/>
          <w:vertAlign w:val="superscript"/>
        </w:rPr>
        <w:t>2</w:t>
      </w:r>
      <w:r>
        <w:rPr>
          <w:color w:val="000000" w:themeColor="text1"/>
        </w:rPr>
        <w:t xml:space="preserve"> platībā </w:t>
      </w:r>
      <w:r w:rsidRPr="002179B0">
        <w:rPr>
          <w:color w:val="000000" w:themeColor="text1"/>
        </w:rPr>
        <w:t>Viestura ielā 2A, Dobelē, Dobeles novadā, kadastra numurs 46010072923.</w:t>
      </w:r>
    </w:p>
    <w:p w14:paraId="65E9D68F" w14:textId="77777777" w:rsidR="00DF7464" w:rsidRPr="002179B0" w:rsidRDefault="00DF7464" w:rsidP="00DF7464">
      <w:pPr>
        <w:ind w:firstLine="284"/>
        <w:jc w:val="both"/>
        <w:rPr>
          <w:color w:val="000000" w:themeColor="text1"/>
        </w:rPr>
      </w:pPr>
      <w:r>
        <w:rPr>
          <w:color w:val="000000" w:themeColor="text1"/>
        </w:rPr>
        <w:t xml:space="preserve">Vērtējot iepriekš minēto nekustamo īpašumu iegādi, dome konstatē, ka </w:t>
      </w:r>
      <w:r w:rsidRPr="002179B0">
        <w:rPr>
          <w:color w:val="000000" w:themeColor="text1"/>
        </w:rPr>
        <w:t>Pašvaldību likuma 4.</w:t>
      </w:r>
      <w:r>
        <w:rPr>
          <w:color w:val="000000" w:themeColor="text1"/>
        </w:rPr>
        <w:t xml:space="preserve"> </w:t>
      </w:r>
      <w:r w:rsidRPr="002179B0">
        <w:rPr>
          <w:color w:val="000000" w:themeColor="text1"/>
        </w:rPr>
        <w:t>panta pirmā daļa nosaka pašvaldību autonomās funkcijas. Tā minētā panta pirmās daļas 1.</w:t>
      </w:r>
      <w:r>
        <w:rPr>
          <w:color w:val="000000" w:themeColor="text1"/>
        </w:rPr>
        <w:t> </w:t>
      </w:r>
      <w:r w:rsidRPr="002179B0">
        <w:rPr>
          <w:color w:val="000000" w:themeColor="text1"/>
        </w:rPr>
        <w:t xml:space="preserve">punkts nosaka, ka pašvaldības autonomā funkcija ir gādāt par pašvaldības administratīvās teritorijas labiekārtošanu, savukārt, </w:t>
      </w:r>
      <w:r>
        <w:rPr>
          <w:color w:val="000000" w:themeColor="text1"/>
        </w:rPr>
        <w:t xml:space="preserve">minētā panta pirmās daļas 5. punkts nosaka, ka pašvaldības autonomā funkcijas ir </w:t>
      </w:r>
      <w:r w:rsidRPr="00C75DDC">
        <w:t>sniegt iedzīvotājiem daudzveidīgu kultūras piedāvājumu un iespēju piedalīties kultūras dzīvē, sekmēt pašvaldības teritorijā esošā kultūras mantojuma saglabāšanu un sniegt atbalstu kultūras norisēm</w:t>
      </w:r>
      <w:r>
        <w:t>,</w:t>
      </w:r>
      <w:r w:rsidRPr="00C75DDC">
        <w:t xml:space="preserve"> </w:t>
      </w:r>
      <w:r>
        <w:rPr>
          <w:color w:val="000000" w:themeColor="text1"/>
        </w:rPr>
        <w:t>bet</w:t>
      </w:r>
      <w:r w:rsidRPr="002179B0">
        <w:rPr>
          <w:color w:val="000000" w:themeColor="text1"/>
        </w:rPr>
        <w:t xml:space="preserve"> 10.</w:t>
      </w:r>
      <w:r>
        <w:rPr>
          <w:color w:val="000000" w:themeColor="text1"/>
        </w:rPr>
        <w:t xml:space="preserve"> </w:t>
      </w:r>
      <w:r w:rsidRPr="002179B0">
        <w:rPr>
          <w:color w:val="000000" w:themeColor="text1"/>
        </w:rPr>
        <w:t>punkts nosaka, ka pašvaldības autonomā funkcija ir sniegt iedzīvotājiem palīdzību mājokļa jautājumu risināšanā, kā arī veicināt dzīvojamā fonda veidošanu, uzturēšanu un modernizēšanu.</w:t>
      </w:r>
    </w:p>
    <w:p w14:paraId="56D914C6" w14:textId="77777777" w:rsidR="00DF7464" w:rsidRDefault="00DF7464" w:rsidP="00DF7464">
      <w:pPr>
        <w:ind w:firstLine="284"/>
        <w:jc w:val="both"/>
        <w:rPr>
          <w:color w:val="000000" w:themeColor="text1"/>
          <w:shd w:val="clear" w:color="auto" w:fill="FFFFFF"/>
        </w:rPr>
      </w:pPr>
      <w:r w:rsidRPr="002179B0">
        <w:rPr>
          <w:color w:val="000000" w:themeColor="text1"/>
        </w:rPr>
        <w:t>Ministru kabinets 2023.</w:t>
      </w:r>
      <w:r>
        <w:rPr>
          <w:color w:val="000000" w:themeColor="text1"/>
        </w:rPr>
        <w:t xml:space="preserve"> </w:t>
      </w:r>
      <w:r w:rsidRPr="002179B0">
        <w:rPr>
          <w:color w:val="000000" w:themeColor="text1"/>
        </w:rPr>
        <w:t>gada 8.</w:t>
      </w:r>
      <w:r>
        <w:rPr>
          <w:color w:val="000000" w:themeColor="text1"/>
        </w:rPr>
        <w:t xml:space="preserve"> </w:t>
      </w:r>
      <w:r w:rsidRPr="002179B0">
        <w:rPr>
          <w:color w:val="000000" w:themeColor="text1"/>
        </w:rPr>
        <w:t xml:space="preserve">novembrī ar rīkojumu Nr. 739 apstiprināja “Mājokļu pieejamības pamatnostādnes 2023.-2027.gadam” (turpmāk – pamatnostādnes), kurās tiek norādīts, ka </w:t>
      </w:r>
      <w:r w:rsidRPr="002179B0">
        <w:rPr>
          <w:color w:val="000000" w:themeColor="text1"/>
          <w:shd w:val="clear" w:color="auto" w:fill="FFFFFF"/>
        </w:rPr>
        <w:t>mājokļu pieejamība ir būtisks elements ekonomikas attīstībai, – tā ne tikai ietekmē mājsaimniecību labklājības līmeni, bet arī to pieeju ekonomiskās izaugsmes iespējām, nodrošinot vai liedzot tām iespēju aktīvi</w:t>
      </w:r>
      <w:r w:rsidRPr="002179B0">
        <w:rPr>
          <w:i/>
          <w:iCs/>
          <w:color w:val="000000" w:themeColor="text1"/>
          <w:bdr w:val="none" w:sz="0" w:space="0" w:color="auto" w:frame="1"/>
          <w:shd w:val="clear" w:color="auto" w:fill="FFFFFF"/>
        </w:rPr>
        <w:t> </w:t>
      </w:r>
      <w:r w:rsidRPr="002179B0">
        <w:rPr>
          <w:color w:val="000000" w:themeColor="text1"/>
          <w:shd w:val="clear" w:color="auto" w:fill="FFFFFF"/>
        </w:rPr>
        <w:t>piedalīties darba tirgū un ekonomikā kopumā. Veiksmīgi funkcionējošs mājokļu tirgus veicina mobilitāti, kas attiecīgi nodrošina efektīvu cilvēkresursu un darba vietu sadali darba tirgū. Pamatnostādnēs norādīts, ka ārpus Rīgas un Pierīgas pēdējo 10 gadu laikā ir uzbūvētas tikai dažas ēkas ar jauniem dzīvokļiem – Vidzemē šajā periodā uzbūvētajās ēkās kopā ir 153 dzīvokļi, Kurzemē 223 dzīvokļi, Zemgalē 116 dzīvokļi, bet Latgalē 21 dzīvoklis. Līdz ar to, ja iedzīvotājs vēlas ārpus Rīgas vai Pierīgas dzīvot jaunā, energoefektīvā mājoklī, šādi īpašumi pieejami ļoti retos gadījumos un tikai otrreizējā tirgū. Īpaši negatīvi šāda situācija ietekmē jaunās ģimenes, jaunos speciālistus un augstskolu absolventus, kuriem Latvijas reģionos ir pieejams mazāk pievilcīgs dzīvojamais fonds, salīdzinot ar Rīgu, Pierīgu vai mājokli emigrācijā. Turklāt atsevišķās pašvaldībās</w:t>
      </w:r>
      <w:r>
        <w:rPr>
          <w:color w:val="000000" w:themeColor="text1"/>
          <w:shd w:val="clear" w:color="auto" w:fill="FFFFFF"/>
        </w:rPr>
        <w:t xml:space="preserve"> </w:t>
      </w:r>
      <w:r w:rsidRPr="002179B0">
        <w:rPr>
          <w:color w:val="000000" w:themeColor="text1"/>
          <w:shd w:val="clear" w:color="auto" w:fill="FFFFFF"/>
        </w:rPr>
        <w:t xml:space="preserve">īres dzīvokļu piedāvājums ir ļoti ierobežots vai vispār nav pieejams lielā pieprasījuma un mazā piedāvājuma dēļ un cenas atsevišķos gadījumos pārsniedz līdzvērtīga mājokļa cenas Rīgā. </w:t>
      </w:r>
      <w:r>
        <w:rPr>
          <w:color w:val="000000" w:themeColor="text1"/>
          <w:shd w:val="clear" w:color="auto" w:fill="FFFFFF"/>
        </w:rPr>
        <w:t xml:space="preserve">     </w:t>
      </w:r>
    </w:p>
    <w:p w14:paraId="60FECE30" w14:textId="77777777" w:rsidR="00DF7464" w:rsidRPr="002179B0" w:rsidRDefault="00DF7464" w:rsidP="00DF7464">
      <w:pPr>
        <w:ind w:firstLine="284"/>
        <w:jc w:val="both"/>
        <w:rPr>
          <w:color w:val="000000" w:themeColor="text1"/>
          <w:shd w:val="clear" w:color="auto" w:fill="FFFFFF"/>
        </w:rPr>
      </w:pPr>
      <w:r w:rsidRPr="002179B0">
        <w:rPr>
          <w:color w:val="000000" w:themeColor="text1"/>
          <w:shd w:val="clear" w:color="auto" w:fill="FFFFFF"/>
        </w:rPr>
        <w:t xml:space="preserve">Pamatnostādnēs tiek norādīts, ka būtu jāsniedz atbalsts izmaksu ziņā pieejamiem īres mājokļiem, jo arvien vairāk iedzīvotāju, īpaši jaunie speciālisti līdz 35 gadiem, izvēlas mājokli īrēt, nevis iegādāties, lai būtu lielākas mobilitātes iespējas. Ņemot vērā īres mājokļu ierobežoto piedāvājumu, Latvijas pilsētas no mājokļu skatu punkta ir mazāk pievilcīgas, kas savukārt </w:t>
      </w:r>
      <w:r w:rsidRPr="002179B0">
        <w:rPr>
          <w:color w:val="000000" w:themeColor="text1"/>
          <w:shd w:val="clear" w:color="auto" w:fill="FFFFFF"/>
        </w:rPr>
        <w:lastRenderedPageBreak/>
        <w:t xml:space="preserve">neveicina speciālistu piesaisti un ģimeņu palikšanu šajās pašvaldībās. Kā risinājumus pamatnostādnes paredz </w:t>
      </w:r>
      <w:r w:rsidRPr="002179B0">
        <w:rPr>
          <w:color w:val="000000" w:themeColor="text1"/>
          <w:lang w:eastAsia="en-GB"/>
        </w:rPr>
        <w:t xml:space="preserve">izvērtēt iespējas samazināt uz pašvaldības ilgtermiņa saistībām attiecināmo saistību apmēra proporciju (līdzšinēji 75 %), ja saistības radušās zemu izmaksu īres māju būvniecības rezultātā. Pagarināt maksimālo iespējamo pašvaldību kapitālsabiedrību Valsts kases aizdevuma termiņu, ja aizdevums tiek izmantots zemu izmaksu īres māju būvniecības nodrošināšanai. Pamatnostādnes paredz arī atbalsta mehānismu izstrādāšanu mājokļu būvniecības attīstītājiem, norādot, ka </w:t>
      </w:r>
      <w:r w:rsidRPr="002179B0">
        <w:rPr>
          <w:color w:val="000000" w:themeColor="text1"/>
          <w:shd w:val="clear" w:color="auto" w:fill="FFFFFF"/>
        </w:rPr>
        <w:t xml:space="preserve">ir nepieciešams nodrošināt atbalstu aizdevumu un garantiju veidā pieejamību nekustamo īpašumu attīstīšanai komersantiem, kas savu darbību izvērš reģionos. Pamatnostādnes definē turpmāk izpildāmos uzdevumus, tajā skaitā nepieciešamību </w:t>
      </w:r>
      <w:r w:rsidRPr="002179B0">
        <w:rPr>
          <w:color w:val="000000" w:themeColor="text1"/>
          <w:lang w:eastAsia="en-GB"/>
        </w:rPr>
        <w:t>paplašināt un uzlabot esošās mājokļa iegādes atbalsta programmu saņemšanas nosacījumus un atbalsta intensitāti reģionos un nodrošināt atbalstu aizdevumu un garantiju veidā pieejamību nekustamo īpašumu attīstīšanai komersantiem, kas savu darbību izvērš reģionos.</w:t>
      </w:r>
    </w:p>
    <w:p w14:paraId="2A38F49C" w14:textId="77777777" w:rsidR="00DF7464" w:rsidRPr="002179B0" w:rsidRDefault="00DF7464" w:rsidP="00DF7464">
      <w:pPr>
        <w:ind w:firstLine="284"/>
        <w:jc w:val="both"/>
        <w:rPr>
          <w:color w:val="000000" w:themeColor="text1"/>
          <w:lang w:eastAsia="en-GB"/>
        </w:rPr>
      </w:pPr>
      <w:r w:rsidRPr="002179B0">
        <w:rPr>
          <w:color w:val="000000" w:themeColor="text1"/>
          <w:lang w:eastAsia="en-GB"/>
        </w:rPr>
        <w:t>Pamatnostādņu īstenošanai Ministru kabinets 2024.gada 9.decembrī apstiprināja “Mājokļu pieejamības pamatnostādņu 2023.-2027.gadam īstenošanas plānu 2024.-2027.gadam” paredzot veicamos pasākumus un pieejamo, kā arī papildu nepieciešamo finansējumu, pamatnostādnēs izvirzīto uzdevumu izpildei.</w:t>
      </w:r>
    </w:p>
    <w:p w14:paraId="660CD119" w14:textId="77777777" w:rsidR="00DF7464" w:rsidRDefault="00DF7464" w:rsidP="00DF7464">
      <w:pPr>
        <w:ind w:firstLine="284"/>
        <w:jc w:val="both"/>
        <w:rPr>
          <w:bCs/>
          <w:color w:val="000000" w:themeColor="text1"/>
          <w:lang w:eastAsia="en-GB"/>
        </w:rPr>
      </w:pPr>
      <w:r w:rsidRPr="002179B0">
        <w:rPr>
          <w:bCs/>
          <w:color w:val="000000" w:themeColor="text1"/>
          <w:lang w:eastAsia="en-GB"/>
        </w:rPr>
        <w:t xml:space="preserve">Dobeles novadā ir vērojams pieejamu mājokļu trūkums, tā Dobeles pilsētā pēdējā laikā nav uzbūvēta neviena daudzdzīvokļu dzīvojamā ēka, kā arī nav pabeigta neviena daudzdzīvokļu dzīvojamās ēkas jaunbūve. Jauni mājokļi ir nepieciešami pašvaldības autonomās funkcijas īstenošanai, cita starpā arī jauno speciālistu piesaistei Dobeles novadam. Tādejādi Dobeles novadā, tajā skaitā arī Dobeles pilsētā, ir nepieciešams attīstīt </w:t>
      </w:r>
      <w:r>
        <w:rPr>
          <w:bCs/>
          <w:color w:val="000000" w:themeColor="text1"/>
          <w:lang w:eastAsia="en-GB"/>
        </w:rPr>
        <w:t xml:space="preserve">(veidot) </w:t>
      </w:r>
      <w:r w:rsidRPr="002179B0">
        <w:rPr>
          <w:bCs/>
          <w:color w:val="000000" w:themeColor="text1"/>
          <w:lang w:eastAsia="en-GB"/>
        </w:rPr>
        <w:t>dzīvojamo fondu.</w:t>
      </w:r>
      <w:r>
        <w:rPr>
          <w:bCs/>
          <w:color w:val="000000" w:themeColor="text1"/>
          <w:lang w:eastAsia="en-GB"/>
        </w:rPr>
        <w:t xml:space="preserve"> </w:t>
      </w:r>
    </w:p>
    <w:p w14:paraId="14BE906A" w14:textId="77777777" w:rsidR="00DF7464" w:rsidRDefault="00DF7464" w:rsidP="00DF7464">
      <w:pPr>
        <w:ind w:firstLine="284"/>
        <w:jc w:val="both"/>
        <w:rPr>
          <w:bCs/>
          <w:color w:val="000000" w:themeColor="text1"/>
          <w:lang w:eastAsia="en-GB"/>
        </w:rPr>
      </w:pPr>
      <w:r>
        <w:rPr>
          <w:bCs/>
          <w:color w:val="000000" w:themeColor="text1"/>
          <w:lang w:eastAsia="en-GB"/>
        </w:rPr>
        <w:t>Papildu minētajam dome norāda, ka lēmumā minēto nekustamo īpašumu iegāde, to būvniecības pabeigšana un nodošana ekspluatācijā sakārtos arī pilsētvidi.</w:t>
      </w:r>
    </w:p>
    <w:p w14:paraId="6DB6EE4C" w14:textId="77777777" w:rsidR="00DF7464" w:rsidRDefault="00DF7464" w:rsidP="00DF7464">
      <w:pPr>
        <w:ind w:firstLine="284"/>
        <w:jc w:val="both"/>
      </w:pPr>
      <w:r>
        <w:rPr>
          <w:bCs/>
          <w:color w:val="000000" w:themeColor="text1"/>
          <w:lang w:eastAsia="en-GB"/>
        </w:rPr>
        <w:t xml:space="preserve">Dome ņem vērā Dobeles novada attīstības programmas 2021.-2027.gadam rīcības plānā (apstiprināts ar 2021. gada 28. oktobra Dobeles novada domes lēmumu Nr.  184/13 “Par Dobeles novada attīstības programmas 2021.-2027.gadam galīgās redakcijas apstiprināšanu”)   noteikto, ka pašvaldības uzdevumi ir  attīstīt pašvaldības dzīvojamo fondu un veicināt jaunu mājokļu būvniecību, </w:t>
      </w:r>
      <w:r>
        <w:t>pilnveidot publiskās ārtelpas kvalitāti un pieejamību,</w:t>
      </w:r>
      <w:r w:rsidRPr="0060558D">
        <w:t xml:space="preserve"> </w:t>
      </w:r>
      <w:r>
        <w:t>nodrošināt Dobeles pilsētvides attīstību.</w:t>
      </w:r>
    </w:p>
    <w:p w14:paraId="1DE0D7DE" w14:textId="77777777" w:rsidR="00DF7464" w:rsidRDefault="00DF7464" w:rsidP="00DF7464">
      <w:pPr>
        <w:ind w:firstLine="284"/>
        <w:jc w:val="both"/>
      </w:pPr>
      <w:r>
        <w:t>Vērtējot nekustamā īpašuma – ēkas Viestura ielā 2, Dobelē, izmantošanu dome konstatē, ka telpas minētās ēkas pirmajā stāvā nav plānotas kā dzīvojamās telpas. Taču minētās telpas ir izmantojamas Dobeles novada muzeja vajadzībām. Dome atzīst, ka Dobeles novada muzejs kopš 1996. gada atrodas muzejam nepiemērotās telpās, kurās muzeja ekspozīcijai ir iespējams atvēlēt tikai 100 m</w:t>
      </w:r>
      <w:r>
        <w:rPr>
          <w:vertAlign w:val="superscript"/>
        </w:rPr>
        <w:t>2</w:t>
      </w:r>
      <w:r>
        <w:t>, tāpat patreizējās krājumu glabāšanas telpas nav piemērotas muzeja krājumu glabāšanai, telpu paaugstinātā mitruma dēļ.</w:t>
      </w:r>
    </w:p>
    <w:p w14:paraId="55C615AC" w14:textId="77777777" w:rsidR="00DF7464" w:rsidRDefault="00DF7464" w:rsidP="00DF7464">
      <w:pPr>
        <w:ind w:firstLine="284"/>
        <w:jc w:val="both"/>
      </w:pPr>
      <w:r>
        <w:t xml:space="preserve">Ievērojot teikto, dome uzskata, ka pašvaldības autonomo funkciju veikšanai ir nepieciešams iegādāties lēmumā minētos nekustamos īpašumus, nosakot, ka minēto nekustamos īpašumus iegādājas (pircējs ir)  pašvaldības kapitālsabiedrība - sabiedrība ar ierobežotu atbildību “Dobeles Namsaimnieks”, reģistrācijas </w:t>
      </w:r>
      <w:r w:rsidRPr="00C75DDC">
        <w:t>numurs 48503021348</w:t>
      </w:r>
      <w:r>
        <w:t xml:space="preserve">. Lēmumā minēto īpašumu pirkuma cena ir pārdevēja noteiktā pirkuma cena 250 000 EUR (divi simti piecdesmit tūkstoši </w:t>
      </w:r>
      <w:r w:rsidRPr="00B434FC">
        <w:rPr>
          <w:i/>
          <w:iCs/>
        </w:rPr>
        <w:t>euro</w:t>
      </w:r>
      <w:r>
        <w:t>), kurus sabiedrība ar ierobežotu atbildību “Dobeles Namsaimnieks” sedz no saviem budžeta līdzekļiem. Sertificēta nekustamo īpašumu vērtētāja noteiktā lēmumā minēto nekustamo īpašumu tirgus vērtība ir augstāka kā pārdevēja noteiktā pirkuma cena.</w:t>
      </w:r>
    </w:p>
    <w:p w14:paraId="2B3A3FE7" w14:textId="14707218" w:rsidR="00DF7464" w:rsidRDefault="00DF7464" w:rsidP="00DF7464">
      <w:pPr>
        <w:ind w:firstLine="284"/>
        <w:jc w:val="both"/>
        <w:rPr>
          <w:lang w:eastAsia="en-GB"/>
        </w:rPr>
      </w:pPr>
      <w:r w:rsidRPr="002B54E5">
        <w:rPr>
          <w:lang w:eastAsia="en-GB"/>
        </w:rPr>
        <w:t>Pamatojoties uz Pašvaldību likuma 4.</w:t>
      </w:r>
      <w:r>
        <w:rPr>
          <w:lang w:eastAsia="en-GB"/>
        </w:rPr>
        <w:t xml:space="preserve"> </w:t>
      </w:r>
      <w:r w:rsidRPr="002B54E5">
        <w:rPr>
          <w:lang w:eastAsia="en-GB"/>
        </w:rPr>
        <w:t xml:space="preserve">panta pirmās daļas </w:t>
      </w:r>
      <w:r>
        <w:rPr>
          <w:lang w:eastAsia="en-GB"/>
        </w:rPr>
        <w:t xml:space="preserve">2., </w:t>
      </w:r>
      <w:r w:rsidRPr="002B54E5">
        <w:rPr>
          <w:lang w:eastAsia="en-GB"/>
        </w:rPr>
        <w:t>5.</w:t>
      </w:r>
      <w:r>
        <w:rPr>
          <w:lang w:eastAsia="en-GB"/>
        </w:rPr>
        <w:t>, 10.</w:t>
      </w:r>
      <w:r w:rsidRPr="002B54E5">
        <w:rPr>
          <w:lang w:eastAsia="en-GB"/>
        </w:rPr>
        <w:t xml:space="preserve"> punktu,</w:t>
      </w:r>
      <w:r>
        <w:rPr>
          <w:lang w:eastAsia="en-GB"/>
        </w:rPr>
        <w:t xml:space="preserve"> 10.panta pirmo daļu, 10.panta pirmās daļas 19.punktu,</w:t>
      </w:r>
      <w:r w:rsidRPr="002B54E5">
        <w:rPr>
          <w:lang w:eastAsia="en-GB"/>
        </w:rPr>
        <w:t xml:space="preserve"> atklāti balsojot:</w:t>
      </w:r>
      <w:r>
        <w:rPr>
          <w:lang w:eastAsia="en-GB"/>
        </w:rPr>
        <w:t xml:space="preserve"> </w:t>
      </w:r>
      <w:r w:rsidR="00C47BA5" w:rsidRPr="00875212">
        <w:t>PAR - 1</w:t>
      </w:r>
      <w:r w:rsidR="00C47BA5">
        <w:t>1</w:t>
      </w:r>
      <w:r w:rsidR="00C47BA5" w:rsidRPr="00875212">
        <w:t xml:space="preserve"> (Ģirts Ante, </w:t>
      </w:r>
      <w:r w:rsidR="00C47BA5" w:rsidRPr="00875212">
        <w:rPr>
          <w:bCs/>
          <w:lang w:eastAsia="et-EE"/>
        </w:rPr>
        <w:t xml:space="preserve">Ivars Gorskis, Linda Karloviča, Edgars Laimiņš, Sintija Liekniņa, </w:t>
      </w:r>
      <w:r w:rsidR="00A608AA">
        <w:rPr>
          <w:bCs/>
          <w:lang w:eastAsia="et-EE"/>
        </w:rPr>
        <w:t xml:space="preserve">Ainārs Meiers, </w:t>
      </w:r>
      <w:r w:rsidR="00C47BA5" w:rsidRPr="00875212">
        <w:rPr>
          <w:bCs/>
          <w:lang w:eastAsia="et-EE"/>
        </w:rPr>
        <w:t xml:space="preserve">Sanita Olševska, Dace Reinika, Guntis Safranovičs, Ivars Stanga, Indra Špela), </w:t>
      </w:r>
      <w:r w:rsidR="00C47BA5" w:rsidRPr="00875212">
        <w:t xml:space="preserve">PRET – </w:t>
      </w:r>
      <w:r w:rsidR="00C47BA5">
        <w:t>1 (</w:t>
      </w:r>
      <w:r w:rsidR="00C47BA5" w:rsidRPr="00875212">
        <w:t>Māris Feldmanis</w:t>
      </w:r>
      <w:r w:rsidR="00C47BA5">
        <w:t>)</w:t>
      </w:r>
      <w:r w:rsidR="00C47BA5" w:rsidRPr="00875212">
        <w:t xml:space="preserve">, ATTURAS – </w:t>
      </w:r>
      <w:r w:rsidR="00C47BA5">
        <w:t>1 (</w:t>
      </w:r>
      <w:r w:rsidR="00C47BA5">
        <w:rPr>
          <w:bCs/>
          <w:lang w:eastAsia="et-EE"/>
        </w:rPr>
        <w:t>Andrejs Spridzāns)</w:t>
      </w:r>
      <w:r w:rsidR="00C47BA5" w:rsidRPr="00875212">
        <w:t xml:space="preserve">, </w:t>
      </w:r>
      <w:r w:rsidR="00C47BA5" w:rsidRPr="00875212">
        <w:rPr>
          <w:rFonts w:eastAsia="Calibri"/>
          <w:lang w:eastAsia="en-US"/>
        </w:rPr>
        <w:t xml:space="preserve">NEBALSO – </w:t>
      </w:r>
      <w:r w:rsidR="00C47BA5">
        <w:rPr>
          <w:rFonts w:eastAsia="Calibri"/>
          <w:lang w:eastAsia="en-US"/>
        </w:rPr>
        <w:t>4 (</w:t>
      </w:r>
      <w:r w:rsidR="00C47BA5" w:rsidRPr="00875212">
        <w:t>Kristīne Briede</w:t>
      </w:r>
      <w:r w:rsidR="00C47BA5">
        <w:t>,</w:t>
      </w:r>
      <w:r w:rsidR="00C47BA5" w:rsidRPr="00875212">
        <w:rPr>
          <w:bCs/>
          <w:lang w:eastAsia="et-EE"/>
        </w:rPr>
        <w:t xml:space="preserve"> </w:t>
      </w:r>
      <w:r w:rsidR="00C47BA5">
        <w:rPr>
          <w:bCs/>
          <w:lang w:eastAsia="et-EE"/>
        </w:rPr>
        <w:t>Edgars Gaigalis,</w:t>
      </w:r>
      <w:r w:rsidR="00C47BA5" w:rsidRPr="00C47BA5">
        <w:rPr>
          <w:bCs/>
          <w:lang w:eastAsia="et-EE"/>
        </w:rPr>
        <w:t xml:space="preserve"> </w:t>
      </w:r>
      <w:r w:rsidR="00C47BA5" w:rsidRPr="00875212">
        <w:rPr>
          <w:bCs/>
          <w:lang w:eastAsia="et-EE"/>
        </w:rPr>
        <w:t>Andris Podvinskis, Viesturs Reinfelds</w:t>
      </w:r>
      <w:r w:rsidR="00C47BA5">
        <w:rPr>
          <w:bCs/>
          <w:lang w:eastAsia="et-EE"/>
        </w:rPr>
        <w:t>)</w:t>
      </w:r>
      <w:r w:rsidR="00C47BA5" w:rsidRPr="00875212">
        <w:t xml:space="preserve">, </w:t>
      </w:r>
      <w:r w:rsidRPr="002B54E5">
        <w:rPr>
          <w:lang w:eastAsia="en-GB"/>
        </w:rPr>
        <w:t>Dobeles novada dome NOLEMJ:</w:t>
      </w:r>
    </w:p>
    <w:p w14:paraId="74B24147" w14:textId="77777777" w:rsidR="00DF7464" w:rsidRDefault="00DF7464" w:rsidP="00DF7464">
      <w:pPr>
        <w:ind w:firstLine="284"/>
        <w:rPr>
          <w:lang w:eastAsia="en-GB"/>
        </w:rPr>
      </w:pPr>
      <w:r>
        <w:rPr>
          <w:lang w:eastAsia="en-GB"/>
        </w:rPr>
        <w:t xml:space="preserve"> </w:t>
      </w:r>
    </w:p>
    <w:p w14:paraId="757F421E" w14:textId="77777777" w:rsidR="00DF7464" w:rsidRPr="00F81B24" w:rsidRDefault="00DF7464" w:rsidP="00F81B24">
      <w:pPr>
        <w:pStyle w:val="ListParagraph"/>
        <w:numPr>
          <w:ilvl w:val="0"/>
          <w:numId w:val="66"/>
        </w:numPr>
        <w:jc w:val="both"/>
        <w:rPr>
          <w:color w:val="000000" w:themeColor="text1"/>
        </w:rPr>
      </w:pPr>
      <w:r>
        <w:rPr>
          <w:lang w:eastAsia="en-GB"/>
        </w:rPr>
        <w:t xml:space="preserve">Uzdot </w:t>
      </w:r>
      <w:r>
        <w:t xml:space="preserve">sabiedrībai ar ierobežotu atbildību “Dobeles Namsaimnieks”, reģistrācijas </w:t>
      </w:r>
      <w:r w:rsidRPr="00C75DDC">
        <w:t>numurs 48503021348</w:t>
      </w:r>
      <w:r>
        <w:t xml:space="preserve">, iegādāties nekustamos īpašumus - </w:t>
      </w:r>
      <w:r w:rsidRPr="00F81B24">
        <w:rPr>
          <w:color w:val="000000" w:themeColor="text1"/>
        </w:rPr>
        <w:t>zemes vienību 1379 m</w:t>
      </w:r>
      <w:r w:rsidRPr="00F81B24">
        <w:rPr>
          <w:color w:val="000000" w:themeColor="text1"/>
          <w:vertAlign w:val="superscript"/>
        </w:rPr>
        <w:t>2</w:t>
      </w:r>
      <w:r w:rsidRPr="00F81B24">
        <w:rPr>
          <w:color w:val="000000" w:themeColor="text1"/>
        </w:rPr>
        <w:t xml:space="preserve"> platībā un uz tās </w:t>
      </w:r>
      <w:r w:rsidRPr="00F81B24">
        <w:rPr>
          <w:color w:val="000000" w:themeColor="text1"/>
        </w:rPr>
        <w:lastRenderedPageBreak/>
        <w:t>esošo dzīvojamās ēkas jaunbūvi Viestura ielā 2, Dobelē, Dobeles novadā, kadastra numurs 46010072916 un zemes vienību  1070 m</w:t>
      </w:r>
      <w:r w:rsidRPr="00F81B24">
        <w:rPr>
          <w:color w:val="000000" w:themeColor="text1"/>
          <w:vertAlign w:val="superscript"/>
        </w:rPr>
        <w:t>2</w:t>
      </w:r>
      <w:r w:rsidRPr="00F81B24">
        <w:rPr>
          <w:color w:val="000000" w:themeColor="text1"/>
        </w:rPr>
        <w:t xml:space="preserve"> platībā Viestura ielā 2A, Dobelē, Dobeles novadā, kadastra numurs 46010072923, par pirkuma cenu </w:t>
      </w:r>
      <w:r>
        <w:t>250 000 EUR (divi simti piecdesmit tūkstoši euro).</w:t>
      </w:r>
    </w:p>
    <w:p w14:paraId="2E186685" w14:textId="77777777" w:rsidR="00DF7464" w:rsidRPr="00F81B24" w:rsidRDefault="00DF7464" w:rsidP="00F81B24">
      <w:pPr>
        <w:pStyle w:val="ListParagraph"/>
        <w:numPr>
          <w:ilvl w:val="0"/>
          <w:numId w:val="66"/>
        </w:numPr>
        <w:jc w:val="both"/>
        <w:rPr>
          <w:color w:val="000000" w:themeColor="text1"/>
        </w:rPr>
      </w:pPr>
      <w:r w:rsidRPr="00F81B24">
        <w:rPr>
          <w:color w:val="000000" w:themeColor="text1"/>
        </w:rPr>
        <w:t xml:space="preserve">Dobeles novada Centrālajai pārvaldei un </w:t>
      </w:r>
      <w:r>
        <w:t xml:space="preserve">sabiedrībai ar ierobežotu atbildību “Dobeles Namsaimnieks” izstrādāt </w:t>
      </w:r>
      <w:r w:rsidRPr="00F81B24">
        <w:rPr>
          <w:color w:val="000000" w:themeColor="text1"/>
        </w:rPr>
        <w:t>dzīvojamās ēkas jaunbūves Viestura ielā 2, Dobelē, Dobeles novadā, attīstības projektu - projektēšanas uzdevumu un iesniegt minēto dokumentu Dobeles novada domes Finanšu un budžeta komitejā un Tautsaimniecības un attīstības komitejā.</w:t>
      </w:r>
    </w:p>
    <w:p w14:paraId="7921CC43" w14:textId="77777777" w:rsidR="00DF7464" w:rsidRDefault="00DF7464" w:rsidP="00F81B24">
      <w:pPr>
        <w:pStyle w:val="ListParagraph"/>
        <w:ind w:left="644"/>
        <w:rPr>
          <w:lang w:eastAsia="en-GB"/>
        </w:rPr>
      </w:pPr>
    </w:p>
    <w:p w14:paraId="20A61F47" w14:textId="77777777" w:rsidR="00DF7464" w:rsidRDefault="00DF7464" w:rsidP="00DF7464"/>
    <w:p w14:paraId="200AA0DD" w14:textId="77777777" w:rsidR="00DF7464" w:rsidRDefault="00DF7464" w:rsidP="00DF7464"/>
    <w:p w14:paraId="2CBC046E" w14:textId="77777777" w:rsidR="00DF7464" w:rsidRDefault="00DF7464" w:rsidP="00DF7464">
      <w:pPr>
        <w:tabs>
          <w:tab w:val="left" w:pos="-24212"/>
        </w:tabs>
        <w:spacing w:after="160" w:line="256" w:lineRule="auto"/>
        <w:rPr>
          <w:rFonts w:eastAsia="Calibri"/>
          <w:lang w:eastAsia="en-US"/>
        </w:rPr>
      </w:pPr>
      <w:r w:rsidRPr="00D96934">
        <w:rPr>
          <w:rFonts w:eastAsia="Calibri"/>
          <w:lang w:eastAsia="en-US"/>
        </w:rPr>
        <w:t>Domes priekšsēdētājs</w:t>
      </w:r>
      <w:r w:rsidRPr="00D96934">
        <w:rPr>
          <w:rFonts w:eastAsia="Calibri"/>
          <w:lang w:eastAsia="en-US"/>
        </w:rPr>
        <w:tab/>
        <w:t xml:space="preserve">    </w:t>
      </w:r>
      <w:r w:rsidRPr="00D96934">
        <w:rPr>
          <w:rFonts w:eastAsia="Calibri"/>
          <w:lang w:eastAsia="en-US"/>
        </w:rPr>
        <w:tab/>
      </w:r>
      <w:r w:rsidRPr="00D96934">
        <w:rPr>
          <w:rFonts w:eastAsia="Calibri"/>
          <w:lang w:eastAsia="en-US"/>
        </w:rPr>
        <w:tab/>
      </w:r>
      <w:r w:rsidRPr="00D96934">
        <w:rPr>
          <w:rFonts w:eastAsia="Calibri"/>
          <w:lang w:eastAsia="en-US"/>
        </w:rPr>
        <w:tab/>
      </w:r>
      <w:r w:rsidRPr="00D96934">
        <w:rPr>
          <w:rFonts w:eastAsia="Calibri"/>
          <w:lang w:eastAsia="en-US"/>
        </w:rPr>
        <w:tab/>
      </w:r>
      <w:r w:rsidRPr="00D96934">
        <w:rPr>
          <w:rFonts w:eastAsia="Calibri"/>
          <w:lang w:eastAsia="en-US"/>
        </w:rPr>
        <w:tab/>
      </w:r>
      <w:r w:rsidRPr="00D96934">
        <w:rPr>
          <w:rFonts w:eastAsia="Calibri"/>
          <w:lang w:eastAsia="en-US"/>
        </w:rPr>
        <w:tab/>
      </w:r>
      <w:r>
        <w:rPr>
          <w:rFonts w:eastAsia="Calibri"/>
          <w:lang w:eastAsia="en-US"/>
        </w:rPr>
        <w:t xml:space="preserve">                          </w:t>
      </w:r>
      <w:r w:rsidRPr="00D96934">
        <w:rPr>
          <w:rFonts w:eastAsia="Calibri"/>
          <w:lang w:eastAsia="en-US"/>
        </w:rPr>
        <w:t>I.Gorskis</w:t>
      </w:r>
    </w:p>
    <w:p w14:paraId="4402B8CB" w14:textId="77777777" w:rsidR="00DF7464" w:rsidRPr="00D96934" w:rsidRDefault="00DF7464" w:rsidP="00DF7464">
      <w:pPr>
        <w:tabs>
          <w:tab w:val="left" w:pos="-24212"/>
        </w:tabs>
        <w:spacing w:after="160" w:line="256" w:lineRule="auto"/>
        <w:rPr>
          <w:rFonts w:eastAsia="Calibri"/>
          <w:lang w:eastAsia="en-US"/>
        </w:rPr>
      </w:pPr>
    </w:p>
    <w:p w14:paraId="2429EA35" w14:textId="1AD67AA5" w:rsidR="00DF7464" w:rsidRDefault="00DF7464" w:rsidP="00DF7464">
      <w:pPr>
        <w:tabs>
          <w:tab w:val="left" w:pos="6946"/>
        </w:tabs>
        <w:jc w:val="both"/>
        <w:rPr>
          <w:rFonts w:ascii="Arial" w:hAnsi="Arial" w:cs="Arial"/>
          <w:b/>
          <w:bCs/>
          <w:color w:val="414142"/>
          <w:sz w:val="20"/>
          <w:szCs w:val="20"/>
          <w:shd w:val="clear" w:color="auto" w:fill="FFFFFF"/>
        </w:rPr>
      </w:pPr>
    </w:p>
    <w:p w14:paraId="770AA8AD" w14:textId="77777777" w:rsidR="00DF7464" w:rsidRDefault="00DF7464" w:rsidP="00DF7464">
      <w:r>
        <w:rPr>
          <w:bCs/>
        </w:rPr>
        <w:t xml:space="preserve"> </w:t>
      </w:r>
    </w:p>
    <w:p w14:paraId="6EF5E23E" w14:textId="77777777" w:rsidR="00DF7464" w:rsidRDefault="00DF7464" w:rsidP="00DF7464"/>
    <w:p w14:paraId="69F545DA" w14:textId="77777777" w:rsidR="00DF7464" w:rsidRDefault="00DF7464" w:rsidP="00DF7464"/>
    <w:p w14:paraId="0185BA9A" w14:textId="77777777" w:rsidR="00DF7464" w:rsidRDefault="00DF7464" w:rsidP="00DF7464"/>
    <w:p w14:paraId="025469D6" w14:textId="77777777" w:rsidR="00DF7464" w:rsidRDefault="00DF7464" w:rsidP="00DF7464"/>
    <w:p w14:paraId="7B6CD995" w14:textId="77777777" w:rsidR="00DF7464" w:rsidRDefault="00DF7464" w:rsidP="00DF7464"/>
    <w:p w14:paraId="19E4203A" w14:textId="77777777" w:rsidR="00DF7464" w:rsidRPr="0012469F" w:rsidRDefault="00DF7464" w:rsidP="00DF7464"/>
    <w:p w14:paraId="7C657C9B" w14:textId="77777777" w:rsidR="00DF7464" w:rsidRDefault="00DF7464" w:rsidP="00D73F14">
      <w:pPr>
        <w:widowControl w:val="0"/>
        <w:tabs>
          <w:tab w:val="left" w:pos="993"/>
        </w:tabs>
        <w:jc w:val="right"/>
        <w:rPr>
          <w:rFonts w:eastAsia="Lucida Sans Unicode"/>
          <w:b/>
          <w:bCs/>
          <w:kern w:val="2"/>
        </w:rPr>
      </w:pPr>
      <w:r>
        <w:rPr>
          <w:rFonts w:eastAsia="Lucida Sans Unicode"/>
          <w:b/>
          <w:bCs/>
          <w:kern w:val="2"/>
        </w:rPr>
        <w:br w:type="page"/>
      </w:r>
    </w:p>
    <w:p w14:paraId="49C171C7" w14:textId="77777777" w:rsidR="00D73F14" w:rsidRDefault="00D73F14" w:rsidP="00D73F14">
      <w:pPr>
        <w:tabs>
          <w:tab w:val="left" w:pos="-24212"/>
        </w:tabs>
        <w:jc w:val="center"/>
        <w:rPr>
          <w:sz w:val="20"/>
        </w:rPr>
      </w:pPr>
      <w:r>
        <w:rPr>
          <w:noProof/>
          <w:sz w:val="20"/>
          <w:szCs w:val="20"/>
        </w:rPr>
        <w:lastRenderedPageBreak/>
        <w:drawing>
          <wp:inline distT="0" distB="0" distL="0" distR="0" wp14:anchorId="5F2A8663" wp14:editId="7A3870CC">
            <wp:extent cx="666750" cy="742950"/>
            <wp:effectExtent l="0" t="0" r="0" b="0"/>
            <wp:docPr id="565133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extLst>
                        <a:ext uri="{28A0092B-C50C-407E-A947-70E740481C1C}">
                          <a14:useLocalDpi xmlns:a14="http://schemas.microsoft.com/office/drawing/2010/main" val="0"/>
                        </a:ext>
                      </a:extLst>
                    </a:blip>
                    <a:srcRect l="-1874" t="-1604" r="-1874" b="-1604"/>
                    <a:stretch>
                      <a:fillRect/>
                    </a:stretch>
                  </pic:blipFill>
                  <pic:spPr bwMode="auto">
                    <a:xfrm>
                      <a:off x="0" y="0"/>
                      <a:ext cx="666750" cy="742950"/>
                    </a:xfrm>
                    <a:prstGeom prst="rect">
                      <a:avLst/>
                    </a:prstGeom>
                    <a:solidFill>
                      <a:srgbClr val="FFFFFF"/>
                    </a:solidFill>
                    <a:ln>
                      <a:noFill/>
                    </a:ln>
                  </pic:spPr>
                </pic:pic>
              </a:graphicData>
            </a:graphic>
          </wp:inline>
        </w:drawing>
      </w:r>
    </w:p>
    <w:p w14:paraId="1D36C99E" w14:textId="77777777" w:rsidR="00D73F14" w:rsidRDefault="00D73F14" w:rsidP="00D73F14">
      <w:pPr>
        <w:pStyle w:val="Header"/>
        <w:jc w:val="center"/>
      </w:pPr>
      <w:r>
        <w:rPr>
          <w:sz w:val="20"/>
        </w:rPr>
        <w:t>LATVIJAS REPUBLIKA</w:t>
      </w:r>
    </w:p>
    <w:p w14:paraId="59E18292" w14:textId="77777777" w:rsidR="00D73F14" w:rsidRDefault="00D73F14" w:rsidP="00D73F14">
      <w:pPr>
        <w:pStyle w:val="Header"/>
        <w:jc w:val="center"/>
      </w:pPr>
      <w:r>
        <w:rPr>
          <w:b/>
          <w:sz w:val="32"/>
          <w:szCs w:val="32"/>
        </w:rPr>
        <w:t>DOBELES NOVADA DOME</w:t>
      </w:r>
    </w:p>
    <w:p w14:paraId="3B5B0284" w14:textId="77777777" w:rsidR="00D73F14" w:rsidRDefault="00D73F14" w:rsidP="00D73F14">
      <w:pPr>
        <w:pStyle w:val="Header"/>
        <w:jc w:val="center"/>
      </w:pPr>
      <w:r>
        <w:rPr>
          <w:sz w:val="16"/>
          <w:szCs w:val="16"/>
        </w:rPr>
        <w:t>Brīvības iela 17, Dobele, Dobeles novads, LV-3701</w:t>
      </w:r>
    </w:p>
    <w:p w14:paraId="2D7C55E0" w14:textId="77777777" w:rsidR="00D73F14" w:rsidRDefault="00D73F14" w:rsidP="00D73F14">
      <w:pPr>
        <w:pStyle w:val="Header"/>
        <w:pBdr>
          <w:top w:val="none" w:sz="0" w:space="0" w:color="000000"/>
          <w:left w:val="none" w:sz="0" w:space="0" w:color="000000"/>
          <w:bottom w:val="double" w:sz="6" w:space="1" w:color="000000"/>
          <w:right w:val="none" w:sz="0" w:space="0" w:color="000000"/>
        </w:pBdr>
        <w:jc w:val="center"/>
        <w:rPr>
          <w:b/>
          <w:bCs/>
          <w:color w:val="000000"/>
          <w:sz w:val="16"/>
          <w:szCs w:val="16"/>
        </w:rPr>
      </w:pPr>
      <w:r>
        <w:rPr>
          <w:sz w:val="16"/>
          <w:szCs w:val="16"/>
        </w:rPr>
        <w:t xml:space="preserve">Tālr. 63707269, 63700137, 63720940, e-pasts </w:t>
      </w:r>
      <w:hyperlink r:id="rId80" w:history="1">
        <w:r>
          <w:rPr>
            <w:rStyle w:val="Hyperlink"/>
            <w:rFonts w:eastAsia="Calibri"/>
            <w:color w:val="000000"/>
            <w:sz w:val="16"/>
            <w:szCs w:val="16"/>
          </w:rPr>
          <w:t>dome@dobele.lv</w:t>
        </w:r>
      </w:hyperlink>
    </w:p>
    <w:p w14:paraId="15F736A3" w14:textId="77777777" w:rsidR="00D73F14" w:rsidRDefault="00D73F14" w:rsidP="00D73F14">
      <w:pPr>
        <w:pStyle w:val="Default"/>
        <w:jc w:val="center"/>
        <w:rPr>
          <w:b/>
          <w:bCs/>
          <w:sz w:val="16"/>
          <w:szCs w:val="16"/>
          <w:lang w:val="lv-LV"/>
        </w:rPr>
      </w:pPr>
    </w:p>
    <w:p w14:paraId="47F7D0E6" w14:textId="77777777" w:rsidR="00D73F14" w:rsidRDefault="00D73F14" w:rsidP="00D73F14">
      <w:pPr>
        <w:pStyle w:val="Header"/>
        <w:jc w:val="center"/>
      </w:pPr>
      <w:r>
        <w:rPr>
          <w:b/>
          <w:spacing w:val="60"/>
        </w:rPr>
        <w:t>LĒMUMS</w:t>
      </w:r>
    </w:p>
    <w:p w14:paraId="0915DE8D" w14:textId="77777777" w:rsidR="00D73F14" w:rsidRDefault="00D73F14" w:rsidP="00D73F14">
      <w:pPr>
        <w:pStyle w:val="Header"/>
        <w:jc w:val="center"/>
      </w:pPr>
      <w:r>
        <w:t>Dobelē</w:t>
      </w:r>
    </w:p>
    <w:p w14:paraId="27077648" w14:textId="77777777" w:rsidR="00D73F14" w:rsidRDefault="00D73F14" w:rsidP="00D73F14">
      <w:pPr>
        <w:pStyle w:val="Header"/>
        <w:jc w:val="center"/>
      </w:pPr>
    </w:p>
    <w:p w14:paraId="64515E54" w14:textId="63B6BD12" w:rsidR="00D73F14" w:rsidRDefault="00D73F14" w:rsidP="00D73F14">
      <w:pPr>
        <w:tabs>
          <w:tab w:val="center" w:pos="4153"/>
          <w:tab w:val="left" w:pos="7513"/>
          <w:tab w:val="left" w:pos="8647"/>
          <w:tab w:val="right" w:pos="8931"/>
        </w:tabs>
        <w:ind w:left="113"/>
      </w:pPr>
      <w:r>
        <w:rPr>
          <w:b/>
          <w:bCs/>
        </w:rPr>
        <w:t>2025. gada 27. martā</w:t>
      </w:r>
      <w:r>
        <w:t xml:space="preserve">                                                                                          </w:t>
      </w:r>
      <w:r>
        <w:rPr>
          <w:b/>
          <w:color w:val="000000"/>
        </w:rPr>
        <w:t>Nr.</w:t>
      </w:r>
      <w:r w:rsidR="008A2357">
        <w:rPr>
          <w:b/>
          <w:color w:val="000000"/>
        </w:rPr>
        <w:t>141</w:t>
      </w:r>
      <w:r>
        <w:rPr>
          <w:b/>
          <w:color w:val="000000"/>
        </w:rPr>
        <w:t>/5</w:t>
      </w:r>
    </w:p>
    <w:p w14:paraId="209CA2DF" w14:textId="77777777" w:rsidR="00D73F14" w:rsidRDefault="00D73F14" w:rsidP="00D73F14">
      <w:pPr>
        <w:pStyle w:val="Default"/>
        <w:jc w:val="center"/>
      </w:pPr>
    </w:p>
    <w:p w14:paraId="3420FD22" w14:textId="77777777" w:rsidR="00D73F14" w:rsidRPr="002377DD" w:rsidRDefault="00D73F14" w:rsidP="00D73F14">
      <w:pPr>
        <w:pStyle w:val="Default"/>
        <w:jc w:val="center"/>
        <w:rPr>
          <w:u w:val="single"/>
        </w:rPr>
      </w:pPr>
      <w:r w:rsidRPr="002377DD">
        <w:rPr>
          <w:b/>
          <w:bCs/>
          <w:u w:val="single"/>
          <w:lang w:val="lv-LV"/>
        </w:rPr>
        <w:t xml:space="preserve">Par </w:t>
      </w:r>
      <w:r w:rsidRPr="002377DD">
        <w:rPr>
          <w:rFonts w:eastAsia="Times New Roman"/>
          <w:b/>
          <w:bCs/>
          <w:u w:val="single"/>
          <w:lang w:val="lv-LV"/>
        </w:rPr>
        <w:t>Viedās administrācijas un reģionālās attīstības ministrijas</w:t>
      </w:r>
      <w:r w:rsidRPr="002377DD">
        <w:rPr>
          <w:b/>
          <w:bCs/>
          <w:iCs/>
          <w:u w:val="single"/>
          <w:lang w:val="lv-LV"/>
        </w:rPr>
        <w:t xml:space="preserve"> 2025. gada 6. marta atzinuma Nr. 1-18/1267 „Par saistošajiem noteikumiem Nr.8” izvērtēšanu un </w:t>
      </w:r>
      <w:r w:rsidRPr="002377DD">
        <w:rPr>
          <w:b/>
          <w:bCs/>
          <w:u w:val="single"/>
          <w:lang w:val="lv-LV"/>
        </w:rPr>
        <w:t>Dobeles novada</w:t>
      </w:r>
      <w:r w:rsidRPr="002377DD">
        <w:rPr>
          <w:b/>
          <w:bCs/>
          <w:spacing w:val="-3"/>
          <w:u w:val="single"/>
          <w:lang w:val="lv-LV"/>
        </w:rPr>
        <w:t xml:space="preserve"> pašvaldības</w:t>
      </w:r>
      <w:r w:rsidRPr="002377DD">
        <w:rPr>
          <w:b/>
          <w:bCs/>
          <w:u w:val="single"/>
          <w:lang w:val="lv-LV"/>
        </w:rPr>
        <w:t xml:space="preserve"> 2025. gada 27. februāra saistošo noteikumu Nr. 8 „</w:t>
      </w:r>
      <w:r w:rsidRPr="002377DD">
        <w:rPr>
          <w:b/>
          <w:bCs/>
          <w:u w:val="single"/>
          <w:lang w:val="lv-LV" w:eastAsia="lv-LV"/>
        </w:rPr>
        <w:t>Grozījumi Dobeles novada domes 2022.gada 24.februāra saistošajos noteikumos Nr.10 “Par Dobeles novada pašvaldības nodevām”</w:t>
      </w:r>
      <w:r w:rsidRPr="002377DD">
        <w:rPr>
          <w:b/>
          <w:bCs/>
          <w:u w:val="single"/>
          <w:lang w:val="lv-LV"/>
        </w:rPr>
        <w:t>” apstiprināšanu galīgajā redakcijā</w:t>
      </w:r>
    </w:p>
    <w:p w14:paraId="709BDD10" w14:textId="77777777" w:rsidR="00D73F14" w:rsidRDefault="00D73F14" w:rsidP="00D73F14">
      <w:pPr>
        <w:pStyle w:val="Default"/>
        <w:jc w:val="center"/>
        <w:rPr>
          <w:b/>
          <w:bCs/>
          <w:lang w:val="lv-LV"/>
        </w:rPr>
      </w:pPr>
    </w:p>
    <w:p w14:paraId="267C953E" w14:textId="77777777" w:rsidR="00D73F14" w:rsidRDefault="00D73F14" w:rsidP="00D73F14">
      <w:pPr>
        <w:pStyle w:val="Default"/>
        <w:jc w:val="center"/>
        <w:rPr>
          <w:b/>
          <w:bCs/>
          <w:lang w:val="lv-LV"/>
        </w:rPr>
      </w:pPr>
    </w:p>
    <w:p w14:paraId="14762AB1" w14:textId="77777777" w:rsidR="00D73F14" w:rsidRDefault="00D73F14" w:rsidP="00D73F14">
      <w:pPr>
        <w:pStyle w:val="Default"/>
        <w:ind w:right="142" w:firstLine="720"/>
        <w:jc w:val="both"/>
      </w:pPr>
      <w:r>
        <w:rPr>
          <w:lang w:val="lv-LV" w:eastAsia="zh-CN"/>
        </w:rPr>
        <w:t xml:space="preserve">Dobeles novada pašvaldība ir saņēmusi un iepazinusies ar </w:t>
      </w:r>
      <w:r>
        <w:rPr>
          <w:rFonts w:eastAsia="Times New Roman"/>
          <w:lang w:val="lv-LV" w:eastAsia="zh-CN"/>
        </w:rPr>
        <w:t>Viedās administrācijas un reģionālās attīstības ministrijas</w:t>
      </w:r>
      <w:r>
        <w:rPr>
          <w:iCs/>
          <w:lang w:val="lv-LV" w:eastAsia="zh-CN"/>
        </w:rPr>
        <w:t xml:space="preserve"> (turpmāk – VARAM) 2025. gada 6. marta atzinumu Nr.1-18/1267 „Par saistošajiem noteikumiem Nr.8”  (turpmāk – atzinums).</w:t>
      </w:r>
    </w:p>
    <w:p w14:paraId="14508080" w14:textId="77777777" w:rsidR="00D73F14" w:rsidRDefault="00D73F14" w:rsidP="00D73F14">
      <w:pPr>
        <w:pStyle w:val="Default"/>
        <w:ind w:right="142" w:firstLine="720"/>
        <w:jc w:val="both"/>
      </w:pPr>
      <w:r>
        <w:rPr>
          <w:iCs/>
          <w:lang w:val="lv-LV"/>
        </w:rPr>
        <w:t xml:space="preserve">Pašvaldību likuma 47. panta sestā daļa nosaka, ka, ja dome nepiekrīt VARAM atzinumam pilnībā vai kādā tā daļā, dome divu mēnešu laikā pēc atzinuma saņemšanas pieņem lēmumu, kurā sniedz pamatojumu, kā arī triju darbdienu laikā pēc lēmuma parakstīšanas nosūta saistošos noteikumus un to paskaidrojuma rakstu ministrijai, kas sniegusi atzinumu, VARAM un izsludināšanai oficiālajā izdevumā "Latvijas Vēstnesis". Pašvaldība nosūta ministrijai, kas sniegusi atzinumu, un VARAM arī minēto domes lēmumu. </w:t>
      </w:r>
    </w:p>
    <w:p w14:paraId="6F5E6AD1" w14:textId="0017CE07" w:rsidR="00D73F14" w:rsidRPr="002377DD" w:rsidRDefault="00D73F14" w:rsidP="00D73F14">
      <w:pPr>
        <w:pStyle w:val="Default"/>
        <w:ind w:right="142" w:firstLine="720"/>
        <w:jc w:val="both"/>
      </w:pPr>
      <w:r>
        <w:rPr>
          <w:lang w:val="lv-LV"/>
        </w:rPr>
        <w:t>Izvērtējot</w:t>
      </w:r>
      <w:r>
        <w:rPr>
          <w:iCs/>
          <w:lang w:val="lv-LV"/>
        </w:rPr>
        <w:t xml:space="preserve"> VARAM atzinumā </w:t>
      </w:r>
      <w:r>
        <w:rPr>
          <w:iCs/>
          <w:highlight w:val="white"/>
          <w:lang w:val="lv-LV"/>
        </w:rPr>
        <w:t>par Dobeles novada</w:t>
      </w:r>
      <w:r>
        <w:rPr>
          <w:iCs/>
          <w:spacing w:val="-3"/>
          <w:highlight w:val="white"/>
          <w:lang w:val="lv-LV"/>
        </w:rPr>
        <w:t xml:space="preserve"> pašvaldības</w:t>
      </w:r>
      <w:r>
        <w:rPr>
          <w:iCs/>
          <w:highlight w:val="white"/>
          <w:lang w:val="lv-LV"/>
        </w:rPr>
        <w:t xml:space="preserve"> 2025. gada 27. februāra saistošajiem noteikumiem Nr. 8 (turpmāk – SN Nr. 8) „</w:t>
      </w:r>
      <w:r>
        <w:rPr>
          <w:iCs/>
          <w:highlight w:val="white"/>
          <w:lang w:val="lv-LV" w:eastAsia="lv-LV"/>
        </w:rPr>
        <w:t>Grozījumi Dobeles novada domes 2022. gada 24. februāra saistošajos noteikumos Nr. 10 “Par Dobeles novada pašvaldības nodevām”</w:t>
      </w:r>
      <w:r>
        <w:rPr>
          <w:iCs/>
          <w:highlight w:val="white"/>
          <w:lang w:val="lv-LV"/>
        </w:rPr>
        <w:t xml:space="preserve">”  izteikto iebildumu un </w:t>
      </w:r>
      <w:r>
        <w:rPr>
          <w:iCs/>
          <w:lang w:val="lv-LV"/>
        </w:rPr>
        <w:t>minētos apsvērumus,</w:t>
      </w:r>
      <w:r>
        <w:rPr>
          <w:iCs/>
          <w:color w:val="FF0000"/>
          <w:lang w:val="lv-LV"/>
        </w:rPr>
        <w:t xml:space="preserve"> </w:t>
      </w:r>
      <w:r>
        <w:rPr>
          <w:lang w:val="lv-LV"/>
        </w:rPr>
        <w:t xml:space="preserve">pamatojoties uz Pašvaldību likuma </w:t>
      </w:r>
      <w:r w:rsidRPr="002377DD">
        <w:rPr>
          <w:lang w:val="lv-LV"/>
        </w:rPr>
        <w:t>47. panta sesto daļu</w:t>
      </w:r>
      <w:r w:rsidR="00AF1F1C">
        <w:rPr>
          <w:lang w:val="lv-LV"/>
        </w:rPr>
        <w:t>,</w:t>
      </w:r>
      <w:r w:rsidRPr="002377DD">
        <w:rPr>
          <w:lang w:val="lv-LV"/>
        </w:rPr>
        <w:t xml:space="preserve"> atklāti balsojot: </w:t>
      </w:r>
    </w:p>
    <w:p w14:paraId="453FDB43" w14:textId="2579DCB0" w:rsidR="00D73F14" w:rsidRPr="002377DD" w:rsidRDefault="00AF1F1C" w:rsidP="00D73F14">
      <w:pPr>
        <w:autoSpaceDE w:val="0"/>
        <w:jc w:val="both"/>
      </w:pPr>
      <w:r w:rsidRPr="00875212">
        <w:t>PAR - 1</w:t>
      </w:r>
      <w:r>
        <w:t>3</w:t>
      </w:r>
      <w:r w:rsidRPr="00875212">
        <w:t xml:space="preserve"> (Ģirts Ante</w:t>
      </w:r>
      <w:r>
        <w:t xml:space="preserve">, </w:t>
      </w:r>
      <w:r w:rsidRPr="00875212">
        <w:t>Māris Feldmanis</w:t>
      </w:r>
      <w:r>
        <w:t>,</w:t>
      </w:r>
      <w:r w:rsidRPr="00875212">
        <w:rPr>
          <w:bCs/>
          <w:lang w:eastAsia="et-EE"/>
        </w:rPr>
        <w:t xml:space="preserve"> Ivars Gorskis, Linda Karloviča, Edgars Laimiņš, Sintija Liekniņa, </w:t>
      </w:r>
      <w:r>
        <w:rPr>
          <w:bCs/>
          <w:lang w:eastAsia="et-EE"/>
        </w:rPr>
        <w:t xml:space="preserve">Ainārs Meiers, </w:t>
      </w:r>
      <w:r w:rsidRPr="00875212">
        <w:rPr>
          <w:bCs/>
          <w:lang w:eastAsia="et-EE"/>
        </w:rPr>
        <w:t xml:space="preserve">Sanita Olševska, Dace Reinika, Guntis Safranovičs, </w:t>
      </w:r>
      <w:r>
        <w:rPr>
          <w:bCs/>
          <w:lang w:eastAsia="et-EE"/>
        </w:rPr>
        <w:t xml:space="preserve">Andrejs Spridzāns, </w:t>
      </w:r>
      <w:r w:rsidRPr="00875212">
        <w:rPr>
          <w:bCs/>
          <w:lang w:eastAsia="et-EE"/>
        </w:rPr>
        <w:t xml:space="preserve">Ivars Stanga, Indra Špela), </w:t>
      </w:r>
      <w:r w:rsidRPr="00875212">
        <w:t xml:space="preserve">PRET – </w:t>
      </w:r>
      <w:r>
        <w:t>nav</w:t>
      </w:r>
      <w:r w:rsidRPr="00875212">
        <w:t xml:space="preserve">, ATTURAS – </w:t>
      </w:r>
      <w:r>
        <w:t>4 (</w:t>
      </w:r>
      <w:r w:rsidRPr="00875212">
        <w:t>Kristīne Briede</w:t>
      </w:r>
      <w:r>
        <w:t>,</w:t>
      </w:r>
      <w:r w:rsidRPr="00AF1F1C">
        <w:rPr>
          <w:bCs/>
          <w:lang w:eastAsia="et-EE"/>
        </w:rPr>
        <w:t xml:space="preserve"> </w:t>
      </w:r>
      <w:r w:rsidRPr="00875212">
        <w:rPr>
          <w:bCs/>
          <w:lang w:eastAsia="et-EE"/>
        </w:rPr>
        <w:t>Andris Podvinskis, Viesturs Reinfelds</w:t>
      </w:r>
      <w:r>
        <w:rPr>
          <w:bCs/>
          <w:lang w:eastAsia="et-EE"/>
        </w:rPr>
        <w:t>,</w:t>
      </w:r>
      <w:r w:rsidRPr="00AF1F1C">
        <w:rPr>
          <w:bCs/>
          <w:lang w:eastAsia="et-EE"/>
        </w:rPr>
        <w:t xml:space="preserve"> </w:t>
      </w:r>
      <w:r>
        <w:rPr>
          <w:bCs/>
          <w:lang w:eastAsia="et-EE"/>
        </w:rPr>
        <w:t xml:space="preserve">Edgars Gaigalis), </w:t>
      </w:r>
      <w:r w:rsidRPr="00875212">
        <w:rPr>
          <w:rFonts w:eastAsia="Calibri"/>
          <w:lang w:eastAsia="en-US"/>
        </w:rPr>
        <w:t xml:space="preserve">NEBALSO – </w:t>
      </w:r>
      <w:r>
        <w:rPr>
          <w:rFonts w:eastAsia="Calibri"/>
          <w:lang w:eastAsia="en-US"/>
        </w:rPr>
        <w:t>nav</w:t>
      </w:r>
      <w:r w:rsidRPr="00875212">
        <w:t>,</w:t>
      </w:r>
      <w:r>
        <w:t xml:space="preserve"> </w:t>
      </w:r>
      <w:r w:rsidR="00D73F14" w:rsidRPr="002377DD">
        <w:rPr>
          <w:iCs/>
        </w:rPr>
        <w:t>Dobeles novada pašvaldības dome NOLEMJ:</w:t>
      </w:r>
    </w:p>
    <w:p w14:paraId="3DCB6D69" w14:textId="77777777" w:rsidR="00D73F14" w:rsidRDefault="00D73F14" w:rsidP="00D73F14">
      <w:pPr>
        <w:ind w:firstLine="720"/>
        <w:jc w:val="both"/>
      </w:pPr>
    </w:p>
    <w:p w14:paraId="40312757" w14:textId="04364B71" w:rsidR="00D73F14" w:rsidRPr="002377DD" w:rsidRDefault="00D73F14" w:rsidP="00EE26E4">
      <w:pPr>
        <w:pStyle w:val="Default"/>
        <w:numPr>
          <w:ilvl w:val="0"/>
          <w:numId w:val="67"/>
        </w:numPr>
        <w:tabs>
          <w:tab w:val="left" w:pos="284"/>
        </w:tabs>
        <w:suppressAutoHyphens/>
        <w:autoSpaceDN/>
        <w:adjustRightInd/>
        <w:jc w:val="both"/>
        <w:rPr>
          <w:bCs/>
          <w:iCs/>
        </w:rPr>
      </w:pPr>
      <w:r w:rsidRPr="002377DD">
        <w:rPr>
          <w:bCs/>
          <w:lang w:val="lv-LV" w:eastAsia="lv-LV"/>
        </w:rPr>
        <w:t xml:space="preserve">Nepiekrist </w:t>
      </w:r>
      <w:r w:rsidRPr="002377DD">
        <w:rPr>
          <w:bCs/>
          <w:iCs/>
          <w:lang w:val="lv-LV" w:eastAsia="lv-LV"/>
        </w:rPr>
        <w:t>atzinumā minētajam: “Ministrija konstatē, ka ar saistošo noteikumu 2. punktu plānots papildināt pašvaldības domes 2022. gada 24. februāra saistošos noteikumus Nr. 10 ’’Par Dobeles novada pašvaldības nodevām” (turpmāk – pamatredakcija) ar jaunu 16.</w:t>
      </w:r>
      <w:r w:rsidRPr="002377DD">
        <w:rPr>
          <w:bCs/>
          <w:iCs/>
          <w:vertAlign w:val="superscript"/>
          <w:lang w:val="lv-LV" w:eastAsia="lv-LV"/>
        </w:rPr>
        <w:t>1</w:t>
      </w:r>
      <w:r w:rsidRPr="002377DD">
        <w:rPr>
          <w:bCs/>
          <w:iCs/>
          <w:lang w:val="lv-LV" w:eastAsia="lv-LV"/>
        </w:rPr>
        <w:t xml:space="preserve"> punktu, kurš paredz, ka nodevu nemaksā tirdzniecības dalībnieki, ja tirdzniecības organizators ir biedrība, nodibinājums vai reliģiskā organizācija, kurai piešķirts sabiedriskā labuma organizācijas statuss. Vēršam uzmanību, ka šā brīža saistošo noteikumu 2. punkta redakcija nonāk pretrunā ar </w:t>
      </w:r>
      <w:bookmarkStart w:id="76" w:name="_Hlk192083998"/>
      <w:r w:rsidRPr="002377DD">
        <w:rPr>
          <w:bCs/>
          <w:iCs/>
          <w:lang w:val="lv-LV" w:eastAsia="lv-LV"/>
        </w:rPr>
        <w:t>pašvaldības domes 2022. gada 30. marta saistošo noteikumu Nr. 12 “Par tirdzniecību publiskajās vietās, tirgus statusa piešķiršanu un alkoholisko dzērienu izbraukuma tirdzniecību sabiedrisko pasākumu norises vietās un novietnēs Dobeles novada administratīvajā teritorijā” (turpmāk – saistošie noteikumi Nr. 12) 39.</w:t>
      </w:r>
      <w:r w:rsidRPr="002377DD">
        <w:rPr>
          <w:bCs/>
          <w:iCs/>
          <w:vertAlign w:val="superscript"/>
          <w:lang w:val="lv-LV" w:eastAsia="lv-LV"/>
        </w:rPr>
        <w:t>1</w:t>
      </w:r>
      <w:r w:rsidRPr="002377DD">
        <w:rPr>
          <w:bCs/>
          <w:iCs/>
          <w:lang w:val="lv-LV" w:eastAsia="lv-LV"/>
        </w:rPr>
        <w:t> punktu</w:t>
      </w:r>
      <w:bookmarkEnd w:id="76"/>
      <w:r w:rsidRPr="002377DD">
        <w:rPr>
          <w:bCs/>
          <w:iCs/>
          <w:lang w:val="lv-LV" w:eastAsia="lv-LV"/>
        </w:rPr>
        <w:t xml:space="preserve">, kurš noteic, ka, ja ielu tirdzniecība tiek organizēta pašvaldības īpašumā vai tiesiskajā valdījumā esošajā nekustamajā īpašumā un tirdzniecības organizators nav </w:t>
      </w:r>
      <w:r w:rsidRPr="002377DD">
        <w:rPr>
          <w:bCs/>
          <w:iCs/>
          <w:lang w:val="lv-LV" w:eastAsia="lv-LV"/>
        </w:rPr>
        <w:lastRenderedPageBreak/>
        <w:t xml:space="preserve">pašvaldība, tirdzniecības organizators ir tiesīgs noteikt tirdzniecības dalībniekam maksu par tirdzniecības organizēšanu, kas nav lielāka par trīskāršu nodevas apmēru, kādas noteiktas attiecīgajai preču tirdzniecībai saskaņā ar pašvaldības saistošajiem noteikumiem </w:t>
      </w:r>
      <w:hyperlink r:id="rId81" w:anchor="_blank" w:history="1">
        <w:r w:rsidRPr="002377DD">
          <w:rPr>
            <w:rStyle w:val="ListLabel4"/>
            <w:bCs/>
            <w:iCs/>
            <w:lang w:val="lv-LV"/>
          </w:rPr>
          <w:t>par pašvaldības nodevām</w:t>
        </w:r>
      </w:hyperlink>
      <w:r w:rsidRPr="002377DD">
        <w:rPr>
          <w:bCs/>
          <w:iCs/>
          <w:lang w:val="lv-LV" w:eastAsia="lv-LV"/>
        </w:rPr>
        <w:t>. Vienlaikus jāņem vērā pamatredakcijas 13.</w:t>
      </w:r>
      <w:r w:rsidRPr="002377DD">
        <w:rPr>
          <w:bCs/>
          <w:iCs/>
          <w:vertAlign w:val="superscript"/>
          <w:lang w:val="lv-LV" w:eastAsia="lv-LV"/>
        </w:rPr>
        <w:t>2</w:t>
      </w:r>
      <w:r w:rsidRPr="002377DD">
        <w:rPr>
          <w:bCs/>
          <w:iCs/>
          <w:lang w:val="lv-LV" w:eastAsia="lv-LV"/>
        </w:rPr>
        <w:t> punktu, kurš noteic, ka tirdzniecības dalībnieks par tirdzniecības vietu organizētā pasākumā, ja tirdzniecība tiek organizēta publiskā vietā un tirdzniecības organizators nav pašvaldība, nodevas samaksu veic ar tirdzniecības organizatora starpniecību.</w:t>
      </w:r>
    </w:p>
    <w:p w14:paraId="38BF1869" w14:textId="77777777" w:rsidR="00D73F14" w:rsidRPr="002377DD" w:rsidRDefault="00D73F14" w:rsidP="00D73F14">
      <w:pPr>
        <w:pStyle w:val="Default"/>
        <w:tabs>
          <w:tab w:val="left" w:pos="284"/>
        </w:tabs>
        <w:ind w:left="284"/>
        <w:jc w:val="both"/>
        <w:rPr>
          <w:bCs/>
          <w:iCs/>
        </w:rPr>
      </w:pPr>
      <w:r w:rsidRPr="002377DD">
        <w:rPr>
          <w:bCs/>
          <w:iCs/>
          <w:shd w:val="clear" w:color="auto" w:fill="FFFFFF"/>
        </w:rPr>
        <w:tab/>
        <w:t>Tādējādi pašvaldībai ir nepieciešams izvērtēt, kāds ir saistošo noteikumu 2. punktā plānotā grozījuma mērķis, kuru ministrijai nebija iespējams izsecināt no saistošo noteikumu paskaidrojuma raksta, proti:</w:t>
      </w:r>
    </w:p>
    <w:p w14:paraId="16184BE3" w14:textId="77777777" w:rsidR="00D73F14" w:rsidRPr="002377DD" w:rsidRDefault="00D73F14" w:rsidP="00D73F14">
      <w:pPr>
        <w:pStyle w:val="Default"/>
        <w:tabs>
          <w:tab w:val="left" w:pos="284"/>
        </w:tabs>
        <w:ind w:left="284"/>
        <w:jc w:val="both"/>
        <w:rPr>
          <w:bCs/>
          <w:iCs/>
        </w:rPr>
      </w:pPr>
      <w:r w:rsidRPr="002377DD">
        <w:rPr>
          <w:bCs/>
          <w:iCs/>
          <w:shd w:val="clear" w:color="auto" w:fill="FFFFFF"/>
          <w:lang w:val="lv-LV"/>
        </w:rPr>
        <w:t>ja mērķis ir no nodevas samaksas atbrīvot tirdzniecības organizatoru, kurš organizē tirdzniecību uz pašvaldībai piederoša vai valdījumā esoša nekustamā īpašuma, un minētais organizators ir biedrība, nodibinājums vai reliģiskā organizācija, kurai piešķirts sabiedriskā labuma organizācijas statuss, tad saistošo noteikumu 2. punkts būtu jāprecizē, izsakot to, piemēram, šādā redakcijā: “2. Papildināt ar 16.¹ punktu šādā redakcijā:</w:t>
      </w:r>
    </w:p>
    <w:p w14:paraId="3D2411D7" w14:textId="77777777" w:rsidR="00D73F14" w:rsidRPr="002377DD" w:rsidRDefault="00D73F14" w:rsidP="00D73F14">
      <w:pPr>
        <w:pStyle w:val="Default"/>
        <w:tabs>
          <w:tab w:val="left" w:pos="284"/>
        </w:tabs>
        <w:ind w:left="284"/>
        <w:jc w:val="both"/>
        <w:rPr>
          <w:bCs/>
          <w:iCs/>
        </w:rPr>
      </w:pPr>
      <w:r w:rsidRPr="002377DD">
        <w:rPr>
          <w:bCs/>
          <w:iCs/>
          <w:shd w:val="clear" w:color="auto" w:fill="FFFFFF"/>
        </w:rPr>
        <w:t>"16.¹ Ja tirdzniecības organizators ir biedrība, nodibinājums vai reliģiskā organizācija, kurai piešķirts sabiedriskā labuma organizācijas statuss, tai nav jāveic nodevas samaksa pašvaldībai par tirdzniecības dalībnieku atbilstoši šo noteikumu 13.</w:t>
      </w:r>
      <w:r w:rsidRPr="002377DD">
        <w:rPr>
          <w:bCs/>
          <w:iCs/>
          <w:shd w:val="clear" w:color="auto" w:fill="FFFFFF"/>
          <w:vertAlign w:val="superscript"/>
        </w:rPr>
        <w:t>2</w:t>
      </w:r>
      <w:r w:rsidRPr="002377DD">
        <w:rPr>
          <w:bCs/>
          <w:iCs/>
          <w:shd w:val="clear" w:color="auto" w:fill="FFFFFF"/>
        </w:rPr>
        <w:t> punktā noteiktajai kārtībai” vai;</w:t>
      </w:r>
    </w:p>
    <w:p w14:paraId="2BCD3ECC" w14:textId="77777777" w:rsidR="00D73F14" w:rsidRPr="002377DD" w:rsidRDefault="00D73F14" w:rsidP="00D73F14">
      <w:pPr>
        <w:pStyle w:val="Default"/>
        <w:tabs>
          <w:tab w:val="left" w:pos="284"/>
        </w:tabs>
        <w:ind w:left="284"/>
        <w:jc w:val="both"/>
        <w:rPr>
          <w:bCs/>
          <w:iCs/>
        </w:rPr>
      </w:pPr>
      <w:r w:rsidRPr="002377DD">
        <w:rPr>
          <w:bCs/>
          <w:iCs/>
          <w:shd w:val="clear" w:color="auto" w:fill="FFFFFF"/>
          <w:lang w:val="lv-LV"/>
        </w:rPr>
        <w:t>ja pašvaldības mērķis ir bijis no nodevas atbrīvot tieši tirdzniecības dalībnieku, kurš veic tirdzniecību tādā organizētā pasākumā, kura organizators ir biedrība, nodibinājums vai reliģiskā organizācija, kurai piešķirts sabiedriskā labuma organizācijas statuss un kurš tirdzniecību organizē uz pašvaldībai piederoša vai valdījumā esoša nekustamā īpašuma, paskaidrojam, ka šādu plānoto grozījumu jāvērtē kopsakarā ar Ministru kabineta 2010. gada 12. maija noteikumu Nr. 440 “Noteikumi par tirdzniecības veidiem, kas saskaņojami ar pašvaldību, un tirdzniecības organizēšanas kārtību” 8.6. apakšpunktu un saistošo noteikumu Nr. 12 39.</w:t>
      </w:r>
      <w:r w:rsidRPr="002377DD">
        <w:rPr>
          <w:bCs/>
          <w:iCs/>
          <w:shd w:val="clear" w:color="auto" w:fill="FFFFFF"/>
          <w:vertAlign w:val="superscript"/>
          <w:lang w:val="lv-LV"/>
        </w:rPr>
        <w:t>1</w:t>
      </w:r>
      <w:r w:rsidRPr="002377DD">
        <w:rPr>
          <w:bCs/>
          <w:iCs/>
          <w:shd w:val="clear" w:color="auto" w:fill="FFFFFF"/>
          <w:lang w:val="lv-LV"/>
        </w:rPr>
        <w:t> punktu, kurš izdots uz minēto Ministru kabineta noteikumu pamata. Proti, pašvaldība varētu liegt tirdzniecības organizētājam, kurš ir biedrība, nodibinājums vai reliģiskā organizācija, kurai piešķirts sabiedriskā labuma organizācijas statuss, tiesības iekasēt maksu no tirdzniecības dalībniekiem, un tad saistošo noteikumu 2. punkts būtu jāizteic, piemēram, šādā redakcijā:”2. Papildināt ar 16.¹ punktu šādā redakcijā:</w:t>
      </w:r>
    </w:p>
    <w:p w14:paraId="7BEEDBD7" w14:textId="77777777" w:rsidR="00D73F14" w:rsidRPr="002377DD" w:rsidRDefault="00D73F14" w:rsidP="00D73F14">
      <w:pPr>
        <w:pStyle w:val="Default"/>
        <w:tabs>
          <w:tab w:val="left" w:pos="284"/>
        </w:tabs>
        <w:ind w:left="284"/>
        <w:jc w:val="both"/>
        <w:rPr>
          <w:bCs/>
          <w:iCs/>
        </w:rPr>
      </w:pPr>
      <w:r w:rsidRPr="002377DD">
        <w:rPr>
          <w:bCs/>
          <w:iCs/>
          <w:shd w:val="clear" w:color="auto" w:fill="FFFFFF"/>
          <w:lang w:val="lv-LV" w:eastAsia="lv-LV"/>
        </w:rPr>
        <w:t>"16.¹ Ja tirdzniecības organizators ir biedrība, nodibinājums vai reliģiskā organizācija, kurai piešķirts sabiedriskā labuma organizācijas statuss un kas atbilstoši šo noteikumu 13.</w:t>
      </w:r>
      <w:r w:rsidRPr="002377DD">
        <w:rPr>
          <w:bCs/>
          <w:iCs/>
          <w:shd w:val="clear" w:color="auto" w:fill="FFFFFF"/>
          <w:vertAlign w:val="superscript"/>
          <w:lang w:val="lv-LV" w:eastAsia="lv-LV"/>
        </w:rPr>
        <w:t>1</w:t>
      </w:r>
      <w:r w:rsidRPr="002377DD">
        <w:rPr>
          <w:bCs/>
          <w:iCs/>
          <w:shd w:val="clear" w:color="auto" w:fill="FFFFFF"/>
          <w:lang w:val="lv-LV" w:eastAsia="lv-LV"/>
        </w:rPr>
        <w:t> punktam ir atbrīvots no nodevas par ielu tirdzniecības organizēšanu samaksas, tam ir liegts noteikt tirdzniecības dalībniekam maksu par tirdzniecības organizēšanu atbilstoši pašvaldības domes 2022. gada 30. marta saistošo noteikumu Nr. 12 “Par tirdzniecību publiskajās vietās, tirgus statusa piešķiršanu un alkoholisko dzērienu izbraukuma tirdzniecību sabiedrisko pasākumu norises vietās un novietnēs Dobeles novada administratīvajā teritorijā” 39.</w:t>
      </w:r>
      <w:r w:rsidRPr="002377DD">
        <w:rPr>
          <w:bCs/>
          <w:iCs/>
          <w:shd w:val="clear" w:color="auto" w:fill="FFFFFF"/>
          <w:vertAlign w:val="superscript"/>
          <w:lang w:val="lv-LV" w:eastAsia="lv-LV"/>
        </w:rPr>
        <w:t>1</w:t>
      </w:r>
      <w:r w:rsidRPr="002377DD">
        <w:rPr>
          <w:bCs/>
          <w:iCs/>
          <w:shd w:val="clear" w:color="auto" w:fill="FFFFFF"/>
          <w:lang w:val="lv-LV" w:eastAsia="lv-LV"/>
        </w:rPr>
        <w:t> punktam. Šādā organizētā tirdzniecībā tirdzniecības dalībnieks no nodevas, tai skaitā maksas veikšanas, ir atbrīvots.”</w:t>
      </w:r>
    </w:p>
    <w:p w14:paraId="1574CF1A" w14:textId="77777777" w:rsidR="00D73F14" w:rsidRPr="002377DD" w:rsidRDefault="00D73F14" w:rsidP="00D73F14">
      <w:pPr>
        <w:pStyle w:val="Default"/>
        <w:tabs>
          <w:tab w:val="left" w:pos="284"/>
        </w:tabs>
        <w:ind w:left="284" w:hanging="284"/>
        <w:jc w:val="both"/>
        <w:rPr>
          <w:bCs/>
          <w:iCs/>
        </w:rPr>
      </w:pPr>
    </w:p>
    <w:p w14:paraId="3D39E5FF" w14:textId="77777777" w:rsidR="00D73F14" w:rsidRPr="002377DD" w:rsidRDefault="00D73F14" w:rsidP="00D73F14">
      <w:pPr>
        <w:tabs>
          <w:tab w:val="right" w:pos="9356"/>
        </w:tabs>
        <w:jc w:val="both"/>
        <w:rPr>
          <w:bCs/>
        </w:rPr>
      </w:pPr>
      <w:r w:rsidRPr="002377DD">
        <w:rPr>
          <w:bCs/>
          <w:color w:val="000000"/>
        </w:rPr>
        <w:t>Nav pamata VARAM secinājumam, ka Dobeles novada pašvaldības domes saistošajos noteikumos ir pretruna.</w:t>
      </w:r>
    </w:p>
    <w:p w14:paraId="71394166" w14:textId="77777777" w:rsidR="00D73F14" w:rsidRPr="002377DD" w:rsidRDefault="00D73F14" w:rsidP="00D73F14">
      <w:pPr>
        <w:tabs>
          <w:tab w:val="right" w:pos="9356"/>
        </w:tabs>
        <w:jc w:val="both"/>
        <w:rPr>
          <w:bCs/>
          <w:color w:val="000000"/>
        </w:rPr>
      </w:pPr>
    </w:p>
    <w:p w14:paraId="3C8ED71F" w14:textId="77777777" w:rsidR="00D73F14" w:rsidRPr="002377DD" w:rsidRDefault="00D73F14" w:rsidP="00D73F14">
      <w:pPr>
        <w:tabs>
          <w:tab w:val="right" w:pos="9356"/>
        </w:tabs>
        <w:jc w:val="both"/>
        <w:rPr>
          <w:bCs/>
          <w:color w:val="000000"/>
        </w:rPr>
      </w:pPr>
      <w:r w:rsidRPr="002377DD">
        <w:rPr>
          <w:bCs/>
          <w:color w:val="000000"/>
        </w:rPr>
        <w:t xml:space="preserve">Ar veiktajiem grozījumiem </w:t>
      </w:r>
      <w:r w:rsidRPr="002377DD">
        <w:rPr>
          <w:rFonts w:eastAsia="Calibri"/>
          <w:bCs/>
          <w:iCs/>
          <w:color w:val="000000"/>
          <w:highlight w:val="white"/>
        </w:rPr>
        <w:t xml:space="preserve">Dobeles novada domes 2022. gada 24. februāra saistošajos noteikumos Nr. 10 “Par Dobeles novada pašvaldības nodevām” (turpmāk - </w:t>
      </w:r>
      <w:r w:rsidRPr="002377DD">
        <w:rPr>
          <w:bCs/>
          <w:color w:val="000000"/>
        </w:rPr>
        <w:t>SN Nr. 10) paredzēts, ka no nodevas tiek atbrīvoti gan tirdzniecības organizatori, ja tie ir biedrība, nodibinājums vai reliģiskā organizācija, kurai piešķirts sabiedriskā labuma organizācijas statuss, gan arī  tirdzniecības dalībnieki, ja tirdzniecības organizators ir biedrība, nodibinājums vai reliģiskā organizācija, kurai piešķirts sabiedriskā labuma organizācijas statuss.</w:t>
      </w:r>
    </w:p>
    <w:p w14:paraId="4EDF9DD9" w14:textId="77777777" w:rsidR="00D73F14" w:rsidRPr="002377DD" w:rsidRDefault="00D73F14" w:rsidP="00D73F14">
      <w:pPr>
        <w:tabs>
          <w:tab w:val="right" w:pos="9356"/>
        </w:tabs>
        <w:jc w:val="both"/>
        <w:rPr>
          <w:bCs/>
          <w:color w:val="000000"/>
        </w:rPr>
      </w:pPr>
    </w:p>
    <w:p w14:paraId="73B762A6" w14:textId="77777777" w:rsidR="00D73F14" w:rsidRPr="002377DD" w:rsidRDefault="00D73F14" w:rsidP="00D73F14">
      <w:pPr>
        <w:tabs>
          <w:tab w:val="right" w:pos="9356"/>
        </w:tabs>
        <w:jc w:val="both"/>
        <w:rPr>
          <w:bCs/>
        </w:rPr>
      </w:pPr>
      <w:r w:rsidRPr="002377DD">
        <w:rPr>
          <w:bCs/>
          <w:color w:val="000000"/>
        </w:rPr>
        <w:t xml:space="preserve">Nav pamata piekrist, ka tas ir pretrunā ar </w:t>
      </w:r>
      <w:bookmarkStart w:id="77" w:name="_Hlk1920839981"/>
      <w:r w:rsidRPr="002377DD">
        <w:rPr>
          <w:bCs/>
          <w:color w:val="000000"/>
        </w:rPr>
        <w:t xml:space="preserve">pašvaldības domes 2022. gada 30. marta saistošo noteikumu Nr. 12 “Par tirdzniecību publiskajās vietās, tirgus statusa piešķiršanu un alkoholisko </w:t>
      </w:r>
      <w:r w:rsidRPr="002377DD">
        <w:rPr>
          <w:bCs/>
          <w:color w:val="000000"/>
        </w:rPr>
        <w:lastRenderedPageBreak/>
        <w:t>dzērienu izbraukuma tirdzniecību sabiedrisko pasākumu norises vietās un novietnēs Dobeles novada administratīvajā teritorijā” (turpmāk – SN Nr. 12) 39.</w:t>
      </w:r>
      <w:r w:rsidRPr="002377DD">
        <w:rPr>
          <w:bCs/>
          <w:color w:val="000000"/>
          <w:vertAlign w:val="superscript"/>
        </w:rPr>
        <w:t>1</w:t>
      </w:r>
      <w:r w:rsidRPr="002377DD">
        <w:rPr>
          <w:bCs/>
          <w:color w:val="000000"/>
        </w:rPr>
        <w:t> punktu</w:t>
      </w:r>
      <w:bookmarkEnd w:id="77"/>
      <w:r w:rsidRPr="002377DD">
        <w:rPr>
          <w:bCs/>
          <w:color w:val="000000"/>
        </w:rPr>
        <w:t xml:space="preserve">, kurš noteic, ka, ja ielu tirdzniecība tiek organizēta pašvaldības īpašumā vai tiesiskajā valdījumā esošajā nekustamajā īpašumā un tirdzniecības organizators nav pašvaldība, tirdzniecības organizators ir tiesīgs noteikt tirdzniecības dalībniekam maksu par tirdzniecības organizēšanu, kas nav lielāka par trīskāršu nodevas apmēru, kādas noteiktas attiecīgajai preču tirdzniecībai saskaņā ar pašvaldības saistošajiem noteikumiem </w:t>
      </w:r>
      <w:hyperlink r:id="rId82" w:anchor="_blank" w:history="1">
        <w:r w:rsidRPr="002377DD">
          <w:rPr>
            <w:rStyle w:val="ListLabel4"/>
            <w:bCs/>
            <w:color w:val="000000"/>
          </w:rPr>
          <w:t>par pašvaldības nodevām</w:t>
        </w:r>
      </w:hyperlink>
      <w:r w:rsidRPr="002377DD">
        <w:rPr>
          <w:bCs/>
          <w:color w:val="000000"/>
        </w:rPr>
        <w:t>. Pretrunu nav arī ar SN Nr.10 pamatredakcijas 13.</w:t>
      </w:r>
      <w:r w:rsidRPr="002377DD">
        <w:rPr>
          <w:bCs/>
          <w:color w:val="000000"/>
          <w:vertAlign w:val="superscript"/>
        </w:rPr>
        <w:t>2</w:t>
      </w:r>
      <w:r w:rsidRPr="002377DD">
        <w:rPr>
          <w:bCs/>
          <w:color w:val="000000"/>
        </w:rPr>
        <w:t> punktu, kurš noteic, ka tirdzniecības dalībnieks par tirdzniecības vietu organizētā pasākumā, ja tirdzniecība tiek organizēta publiskā vietā un tirdzniecības organizators nav pašvaldība, nodevas samaksu veic ar tirdzniecības organizatora starpniecību.</w:t>
      </w:r>
    </w:p>
    <w:p w14:paraId="5D506BD2" w14:textId="77777777" w:rsidR="00D73F14" w:rsidRPr="002377DD" w:rsidRDefault="00D73F14" w:rsidP="00D73F14">
      <w:pPr>
        <w:tabs>
          <w:tab w:val="right" w:pos="9356"/>
        </w:tabs>
        <w:jc w:val="both"/>
        <w:rPr>
          <w:bCs/>
          <w:color w:val="000000"/>
        </w:rPr>
      </w:pPr>
    </w:p>
    <w:p w14:paraId="71453852" w14:textId="77777777" w:rsidR="00D73F14" w:rsidRPr="002377DD" w:rsidRDefault="00D73F14" w:rsidP="00D73F14">
      <w:pPr>
        <w:tabs>
          <w:tab w:val="right" w:pos="9356"/>
        </w:tabs>
        <w:jc w:val="both"/>
        <w:rPr>
          <w:bCs/>
        </w:rPr>
      </w:pPr>
      <w:r w:rsidRPr="002377DD">
        <w:rPr>
          <w:bCs/>
          <w:color w:val="000000"/>
        </w:rPr>
        <w:t xml:space="preserve">Ja tirdzniecības organizators ir  biedrība, nodibinājums vai reliģiskā organizācija, kurai piešķirts sabiedriskā labuma organizācijas statuss, tad nodeva par organizēšanu nav jāmaksā, tas ir, nodevas likme šajā gadījumā ir 0 </w:t>
      </w:r>
      <w:r w:rsidRPr="002377DD">
        <w:rPr>
          <w:bCs/>
          <w:i/>
          <w:iCs/>
          <w:color w:val="000000"/>
        </w:rPr>
        <w:t>euro</w:t>
      </w:r>
      <w:r w:rsidRPr="002377DD">
        <w:rPr>
          <w:bCs/>
          <w:color w:val="000000"/>
        </w:rPr>
        <w:t xml:space="preserve">.  Ja tirdzniecības organizators ir biedrība, nodibinājums vai reliģiskā organizācija, kurai piešķirts sabiedriskā labuma organizācijas statuss, tad arī  tirdzniecības dalībnieki nemaksā nodevu, tas ir, nodevas likme šajā gadījumā tirdzniecības dalībniekiem ir 0 </w:t>
      </w:r>
      <w:r w:rsidRPr="002377DD">
        <w:rPr>
          <w:bCs/>
          <w:i/>
          <w:iCs/>
          <w:color w:val="000000"/>
        </w:rPr>
        <w:t>euro</w:t>
      </w:r>
      <w:r w:rsidRPr="002377DD">
        <w:rPr>
          <w:bCs/>
          <w:color w:val="000000"/>
        </w:rPr>
        <w:t xml:space="preserve">. </w:t>
      </w:r>
    </w:p>
    <w:p w14:paraId="078E8440" w14:textId="77777777" w:rsidR="00D73F14" w:rsidRPr="002377DD" w:rsidRDefault="00D73F14" w:rsidP="00D73F14">
      <w:pPr>
        <w:tabs>
          <w:tab w:val="right" w:pos="9356"/>
        </w:tabs>
        <w:jc w:val="both"/>
        <w:rPr>
          <w:bCs/>
          <w:color w:val="000000"/>
        </w:rPr>
      </w:pPr>
    </w:p>
    <w:p w14:paraId="01743271" w14:textId="77777777" w:rsidR="00D73F14" w:rsidRPr="002377DD" w:rsidRDefault="00D73F14" w:rsidP="00D73F14">
      <w:pPr>
        <w:tabs>
          <w:tab w:val="right" w:pos="9356"/>
        </w:tabs>
        <w:jc w:val="both"/>
        <w:rPr>
          <w:bCs/>
        </w:rPr>
      </w:pPr>
      <w:r w:rsidRPr="002377DD">
        <w:rPr>
          <w:bCs/>
          <w:iCs/>
          <w:color w:val="000000"/>
        </w:rPr>
        <w:t>Nav nekāda pamata pieņemt, ka, j</w:t>
      </w:r>
      <w:r w:rsidRPr="002377DD">
        <w:rPr>
          <w:bCs/>
          <w:iCs/>
          <w:color w:val="000000"/>
          <w:highlight w:val="white"/>
        </w:rPr>
        <w:t xml:space="preserve">a tirdzniecības organizatora ir  </w:t>
      </w:r>
      <w:r w:rsidRPr="002377DD">
        <w:rPr>
          <w:bCs/>
          <w:iCs/>
          <w:color w:val="000000"/>
        </w:rPr>
        <w:t xml:space="preserve">biedrība, nodibinājums vai reliģiskā organizācija, kurai piešķirts sabiedriskā labuma organizācijas statuss, tad atbilstoši SN  </w:t>
      </w:r>
      <w:r w:rsidRPr="002377DD">
        <w:rPr>
          <w:bCs/>
          <w:iCs/>
          <w:color w:val="000000"/>
          <w:highlight w:val="white"/>
        </w:rPr>
        <w:t>Nr.12 39.</w:t>
      </w:r>
      <w:r w:rsidRPr="002377DD">
        <w:rPr>
          <w:bCs/>
          <w:iCs/>
          <w:color w:val="000000"/>
          <w:highlight w:val="white"/>
          <w:vertAlign w:val="superscript"/>
        </w:rPr>
        <w:t xml:space="preserve">1 </w:t>
      </w:r>
      <w:r w:rsidRPr="002377DD">
        <w:rPr>
          <w:bCs/>
          <w:iCs/>
          <w:color w:val="000000"/>
          <w:highlight w:val="white"/>
        </w:rPr>
        <w:t xml:space="preserve">punktam šis organizators iekasēs no tirdzniecības dalībniekiem tirdzniecības maksu. Tas pats attiecināms arī uz SN Nr.10 </w:t>
      </w:r>
      <w:r w:rsidRPr="002377DD">
        <w:rPr>
          <w:bCs/>
          <w:iCs/>
          <w:color w:val="000000"/>
          <w:shd w:val="clear" w:color="auto" w:fill="FFFFFF"/>
        </w:rPr>
        <w:t>13.</w:t>
      </w:r>
      <w:r w:rsidRPr="002377DD">
        <w:rPr>
          <w:bCs/>
          <w:iCs/>
          <w:color w:val="000000"/>
          <w:shd w:val="clear" w:color="auto" w:fill="FFFFFF"/>
          <w:vertAlign w:val="superscript"/>
        </w:rPr>
        <w:t>2</w:t>
      </w:r>
      <w:r w:rsidRPr="002377DD">
        <w:rPr>
          <w:bCs/>
          <w:iCs/>
          <w:color w:val="000000"/>
          <w:shd w:val="clear" w:color="auto" w:fill="FFFFFF"/>
        </w:rPr>
        <w:t xml:space="preserve"> punktu. Abos gadījumos tirdzniecības dalībniekam nodevas likme ir </w:t>
      </w:r>
      <w:r w:rsidRPr="002377DD">
        <w:rPr>
          <w:bCs/>
          <w:iCs/>
          <w:color w:val="000000"/>
          <w:highlight w:val="white"/>
        </w:rPr>
        <w:t xml:space="preserve"> </w:t>
      </w:r>
      <w:r w:rsidRPr="002377DD">
        <w:rPr>
          <w:bCs/>
          <w:iCs/>
          <w:color w:val="000000"/>
        </w:rPr>
        <w:t xml:space="preserve">0 </w:t>
      </w:r>
      <w:r w:rsidRPr="002377DD">
        <w:rPr>
          <w:bCs/>
          <w:i/>
          <w:color w:val="000000"/>
        </w:rPr>
        <w:t>euro</w:t>
      </w:r>
      <w:r w:rsidRPr="002377DD">
        <w:rPr>
          <w:bCs/>
          <w:iCs/>
          <w:color w:val="000000"/>
        </w:rPr>
        <w:t xml:space="preserve">. Neatkarīgi no reizinātāja likme vienmēr ir  0 </w:t>
      </w:r>
      <w:r w:rsidRPr="002377DD">
        <w:rPr>
          <w:bCs/>
          <w:i/>
          <w:color w:val="000000"/>
        </w:rPr>
        <w:t>euro</w:t>
      </w:r>
      <w:r w:rsidRPr="002377DD">
        <w:rPr>
          <w:bCs/>
          <w:iCs/>
          <w:color w:val="000000"/>
        </w:rPr>
        <w:t>.</w:t>
      </w:r>
    </w:p>
    <w:p w14:paraId="61BFCC73" w14:textId="77777777" w:rsidR="00D73F14" w:rsidRPr="002377DD" w:rsidRDefault="00D73F14" w:rsidP="00D73F14">
      <w:pPr>
        <w:tabs>
          <w:tab w:val="right" w:pos="9356"/>
        </w:tabs>
        <w:jc w:val="both"/>
        <w:rPr>
          <w:bCs/>
        </w:rPr>
      </w:pPr>
    </w:p>
    <w:p w14:paraId="161348D9" w14:textId="77777777" w:rsidR="00D73F14" w:rsidRPr="002377DD" w:rsidRDefault="00D73F14" w:rsidP="00D73F14">
      <w:pPr>
        <w:tabs>
          <w:tab w:val="right" w:pos="9356"/>
        </w:tabs>
        <w:jc w:val="both"/>
        <w:rPr>
          <w:bCs/>
        </w:rPr>
      </w:pPr>
      <w:r w:rsidRPr="002377DD">
        <w:rPr>
          <w:bCs/>
        </w:rPr>
        <w:t>2. Apstiprināt SN Nr. 8 to galīgajā redakcijā (lēmuma pielikumā).</w:t>
      </w:r>
    </w:p>
    <w:p w14:paraId="7CDE6F71" w14:textId="77777777" w:rsidR="00D73F14" w:rsidRPr="002377DD" w:rsidRDefault="00D73F14" w:rsidP="00D73F14">
      <w:pPr>
        <w:tabs>
          <w:tab w:val="right" w:pos="9356"/>
        </w:tabs>
        <w:jc w:val="both"/>
        <w:rPr>
          <w:bCs/>
        </w:rPr>
      </w:pPr>
    </w:p>
    <w:p w14:paraId="7C662E3E" w14:textId="77777777" w:rsidR="00D73F14" w:rsidRPr="002377DD" w:rsidRDefault="00D73F14" w:rsidP="00D73F14">
      <w:pPr>
        <w:tabs>
          <w:tab w:val="right" w:pos="9356"/>
        </w:tabs>
        <w:jc w:val="both"/>
        <w:rPr>
          <w:bCs/>
        </w:rPr>
      </w:pPr>
      <w:r w:rsidRPr="002377DD">
        <w:rPr>
          <w:bCs/>
        </w:rPr>
        <w:t xml:space="preserve">3. SN Nr. 8 to galīgajā redakcijā </w:t>
      </w:r>
      <w:r w:rsidRPr="002377DD">
        <w:rPr>
          <w:bCs/>
          <w:color w:val="000000"/>
          <w:shd w:val="clear" w:color="auto" w:fill="FFFFFF"/>
        </w:rPr>
        <w:t>triju darba dienu laikā pēc to parakstīšanas nosūtīt VARAM.</w:t>
      </w:r>
    </w:p>
    <w:p w14:paraId="77090BD0" w14:textId="77777777" w:rsidR="00D73F14" w:rsidRPr="002377DD" w:rsidRDefault="00D73F14" w:rsidP="00D73F14">
      <w:pPr>
        <w:pStyle w:val="Default"/>
        <w:ind w:left="720" w:right="142"/>
        <w:jc w:val="both"/>
        <w:rPr>
          <w:bCs/>
        </w:rPr>
      </w:pPr>
    </w:p>
    <w:p w14:paraId="31171E2E" w14:textId="77777777" w:rsidR="00D73F14" w:rsidRPr="002377DD" w:rsidRDefault="00D73F14" w:rsidP="00D73F14">
      <w:pPr>
        <w:pStyle w:val="Default"/>
        <w:ind w:right="142"/>
        <w:jc w:val="both"/>
        <w:rPr>
          <w:bCs/>
        </w:rPr>
      </w:pPr>
      <w:r w:rsidRPr="002377DD">
        <w:rPr>
          <w:bCs/>
        </w:rPr>
        <w:t>4. Publicēt SN Nr. 8 oficiālajā izdevumā “Latvijas Vēstnesis”.</w:t>
      </w:r>
    </w:p>
    <w:p w14:paraId="5EED88AD" w14:textId="77777777" w:rsidR="00D73F14" w:rsidRPr="002377DD" w:rsidRDefault="00D73F14" w:rsidP="00D73F14">
      <w:pPr>
        <w:pStyle w:val="Default"/>
        <w:ind w:left="720" w:right="142"/>
        <w:jc w:val="both"/>
        <w:rPr>
          <w:bCs/>
        </w:rPr>
      </w:pPr>
    </w:p>
    <w:p w14:paraId="59A13701" w14:textId="77777777" w:rsidR="00D73F14" w:rsidRPr="002377DD" w:rsidRDefault="00D73F14" w:rsidP="00D73F14">
      <w:pPr>
        <w:pStyle w:val="Default"/>
        <w:ind w:right="142"/>
        <w:jc w:val="both"/>
        <w:rPr>
          <w:bCs/>
        </w:rPr>
      </w:pPr>
      <w:r w:rsidRPr="002377DD">
        <w:rPr>
          <w:bCs/>
        </w:rPr>
        <w:t>5. SN Nr. 8  pēc to stāšanās spēkā publicēt pašvaldības tīmekļvietnē www.dobele.lv un pašvaldības informatīvajā izdevumā „Dobeles novada ziņas”.</w:t>
      </w:r>
    </w:p>
    <w:p w14:paraId="18C7F942" w14:textId="77777777" w:rsidR="00D73F14" w:rsidRPr="002377DD" w:rsidRDefault="00D73F14" w:rsidP="00D73F14">
      <w:pPr>
        <w:pStyle w:val="Default"/>
        <w:ind w:left="720" w:right="142"/>
        <w:jc w:val="both"/>
        <w:rPr>
          <w:bCs/>
        </w:rPr>
      </w:pPr>
    </w:p>
    <w:p w14:paraId="4AB20EED" w14:textId="77777777" w:rsidR="00D73F14" w:rsidRPr="002377DD" w:rsidRDefault="00D73F14" w:rsidP="00D73F14">
      <w:pPr>
        <w:pStyle w:val="Default"/>
        <w:tabs>
          <w:tab w:val="left" w:pos="284"/>
        </w:tabs>
        <w:ind w:right="142"/>
        <w:jc w:val="both"/>
        <w:rPr>
          <w:bCs/>
        </w:rPr>
      </w:pPr>
      <w:r w:rsidRPr="002377DD">
        <w:rPr>
          <w:rFonts w:eastAsia="Times New Roman"/>
          <w:bCs/>
          <w:lang w:val="lv-LV"/>
        </w:rPr>
        <w:t>6. Kontroli par šī lēmuma izpildi veikt Dobeles novada pašvaldības izpilddirektoram.</w:t>
      </w:r>
    </w:p>
    <w:p w14:paraId="2BF36B8C" w14:textId="77777777" w:rsidR="00D73F14" w:rsidRPr="002377DD" w:rsidRDefault="00D73F14" w:rsidP="00D73F14">
      <w:pPr>
        <w:pStyle w:val="BodyText"/>
        <w:rPr>
          <w:bCs/>
          <w:color w:val="000000"/>
          <w:szCs w:val="24"/>
        </w:rPr>
      </w:pPr>
    </w:p>
    <w:p w14:paraId="34719E58" w14:textId="77777777" w:rsidR="00D73F14" w:rsidRPr="002377DD" w:rsidRDefault="00D73F14" w:rsidP="00D73F14">
      <w:pPr>
        <w:pStyle w:val="BodyText"/>
        <w:tabs>
          <w:tab w:val="left" w:pos="8034"/>
        </w:tabs>
        <w:spacing w:line="252" w:lineRule="exact"/>
        <w:ind w:left="112"/>
        <w:rPr>
          <w:bCs/>
          <w:szCs w:val="24"/>
        </w:rPr>
      </w:pPr>
    </w:p>
    <w:p w14:paraId="05D47090" w14:textId="77777777" w:rsidR="00D73F14" w:rsidRPr="002377DD" w:rsidRDefault="00D73F14" w:rsidP="00D73F14">
      <w:pPr>
        <w:pStyle w:val="BodyText"/>
        <w:tabs>
          <w:tab w:val="left" w:pos="8034"/>
        </w:tabs>
        <w:spacing w:line="252" w:lineRule="exact"/>
        <w:ind w:left="112"/>
        <w:rPr>
          <w:bCs/>
          <w:szCs w:val="24"/>
        </w:rPr>
      </w:pPr>
    </w:p>
    <w:p w14:paraId="41EEE894" w14:textId="77777777" w:rsidR="00D73F14" w:rsidRPr="002377DD" w:rsidRDefault="00D73F14" w:rsidP="00D73F14">
      <w:pPr>
        <w:pStyle w:val="BodyText"/>
        <w:tabs>
          <w:tab w:val="left" w:pos="8034"/>
        </w:tabs>
        <w:spacing w:line="252" w:lineRule="exact"/>
        <w:ind w:left="112"/>
        <w:rPr>
          <w:bCs/>
          <w:szCs w:val="24"/>
        </w:rPr>
      </w:pPr>
      <w:r w:rsidRPr="002377DD">
        <w:rPr>
          <w:bCs/>
          <w:color w:val="000000"/>
          <w:szCs w:val="24"/>
        </w:rPr>
        <w:t>Domes</w:t>
      </w:r>
      <w:r w:rsidRPr="002377DD">
        <w:rPr>
          <w:bCs/>
          <w:color w:val="000000"/>
          <w:spacing w:val="-3"/>
          <w:szCs w:val="24"/>
        </w:rPr>
        <w:t xml:space="preserve"> </w:t>
      </w:r>
      <w:r w:rsidRPr="002377DD">
        <w:rPr>
          <w:bCs/>
          <w:color w:val="000000"/>
          <w:szCs w:val="24"/>
        </w:rPr>
        <w:t>priekšsēdētājs</w:t>
      </w:r>
      <w:r w:rsidRPr="002377DD">
        <w:rPr>
          <w:bCs/>
          <w:color w:val="000000"/>
          <w:szCs w:val="24"/>
        </w:rPr>
        <w:tab/>
        <w:t>I.Gorskis</w:t>
      </w:r>
    </w:p>
    <w:p w14:paraId="055D4C50" w14:textId="77777777" w:rsidR="00D73F14" w:rsidRPr="002377DD" w:rsidRDefault="00D73F14" w:rsidP="00D73F14">
      <w:pPr>
        <w:pStyle w:val="BodyText"/>
        <w:tabs>
          <w:tab w:val="left" w:pos="8034"/>
        </w:tabs>
        <w:spacing w:line="252" w:lineRule="exact"/>
        <w:ind w:left="112"/>
        <w:rPr>
          <w:bCs/>
          <w:color w:val="000000"/>
          <w:szCs w:val="24"/>
        </w:rPr>
      </w:pPr>
    </w:p>
    <w:p w14:paraId="3A93B796" w14:textId="77777777" w:rsidR="00D73F14" w:rsidRPr="002377DD" w:rsidRDefault="00D73F14" w:rsidP="00D73F14">
      <w:pPr>
        <w:rPr>
          <w:bCs/>
          <w:color w:val="000000"/>
        </w:rPr>
      </w:pPr>
    </w:p>
    <w:p w14:paraId="4FF6D181" w14:textId="77777777" w:rsidR="00D73F14" w:rsidRDefault="00D73F14" w:rsidP="00D73F14">
      <w:pPr>
        <w:tabs>
          <w:tab w:val="left" w:pos="-24212"/>
        </w:tabs>
        <w:jc w:val="right"/>
        <w:rPr>
          <w:b/>
          <w:color w:val="000000"/>
        </w:rPr>
      </w:pPr>
    </w:p>
    <w:p w14:paraId="4AD01DCD" w14:textId="77777777" w:rsidR="00D73F14" w:rsidRDefault="00D73F14" w:rsidP="00D73F14">
      <w:pPr>
        <w:tabs>
          <w:tab w:val="left" w:pos="-24212"/>
        </w:tabs>
        <w:jc w:val="right"/>
        <w:rPr>
          <w:b/>
          <w:color w:val="000000"/>
        </w:rPr>
      </w:pPr>
    </w:p>
    <w:p w14:paraId="2D141671" w14:textId="77777777" w:rsidR="00D73F14" w:rsidRDefault="00D73F14" w:rsidP="00D73F14">
      <w:pPr>
        <w:tabs>
          <w:tab w:val="left" w:pos="-24212"/>
        </w:tabs>
        <w:jc w:val="right"/>
        <w:rPr>
          <w:b/>
          <w:color w:val="000000"/>
        </w:rPr>
      </w:pPr>
    </w:p>
    <w:p w14:paraId="76ADC623" w14:textId="77777777" w:rsidR="00D73F14" w:rsidRDefault="00D73F14" w:rsidP="00D73F14">
      <w:pPr>
        <w:tabs>
          <w:tab w:val="left" w:pos="-24212"/>
        </w:tabs>
        <w:jc w:val="right"/>
        <w:rPr>
          <w:b/>
          <w:color w:val="000000"/>
        </w:rPr>
      </w:pPr>
    </w:p>
    <w:p w14:paraId="03972BCC" w14:textId="77777777" w:rsidR="00D73F14" w:rsidRDefault="00D73F14" w:rsidP="00D73F14">
      <w:pPr>
        <w:tabs>
          <w:tab w:val="left" w:pos="-24212"/>
        </w:tabs>
        <w:jc w:val="right"/>
        <w:rPr>
          <w:b/>
          <w:color w:val="000000"/>
        </w:rPr>
      </w:pPr>
    </w:p>
    <w:p w14:paraId="5977E6FB" w14:textId="77777777" w:rsidR="00D73F14" w:rsidRDefault="00D73F14" w:rsidP="00D73F14">
      <w:pPr>
        <w:tabs>
          <w:tab w:val="left" w:pos="-24212"/>
        </w:tabs>
        <w:jc w:val="right"/>
        <w:rPr>
          <w:b/>
          <w:color w:val="000000"/>
        </w:rPr>
      </w:pPr>
      <w:r>
        <w:rPr>
          <w:b/>
          <w:color w:val="000000"/>
        </w:rPr>
        <w:br w:type="page"/>
      </w:r>
    </w:p>
    <w:p w14:paraId="1945E905" w14:textId="77777777" w:rsidR="00D73F14" w:rsidRDefault="00D73F14" w:rsidP="00D73F14">
      <w:pPr>
        <w:tabs>
          <w:tab w:val="left" w:pos="-24212"/>
        </w:tabs>
        <w:jc w:val="center"/>
        <w:rPr>
          <w:color w:val="000000"/>
          <w:sz w:val="20"/>
        </w:rPr>
      </w:pPr>
      <w:r>
        <w:rPr>
          <w:noProof/>
          <w:color w:val="000000"/>
          <w:sz w:val="20"/>
          <w:szCs w:val="20"/>
        </w:rPr>
        <w:lastRenderedPageBreak/>
        <w:drawing>
          <wp:inline distT="0" distB="0" distL="0" distR="0" wp14:anchorId="28FE0891" wp14:editId="318C9B8E">
            <wp:extent cx="666750" cy="742950"/>
            <wp:effectExtent l="0" t="0" r="0" b="0"/>
            <wp:docPr id="388535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cstate="print">
                      <a:extLst>
                        <a:ext uri="{28A0092B-C50C-407E-A947-70E740481C1C}">
                          <a14:useLocalDpi xmlns:a14="http://schemas.microsoft.com/office/drawing/2010/main" val="0"/>
                        </a:ext>
                      </a:extLst>
                    </a:blip>
                    <a:srcRect l="-1874" t="-1604" r="-1874" b="-1604"/>
                    <a:stretch>
                      <a:fillRect/>
                    </a:stretch>
                  </pic:blipFill>
                  <pic:spPr bwMode="auto">
                    <a:xfrm>
                      <a:off x="0" y="0"/>
                      <a:ext cx="666750" cy="742950"/>
                    </a:xfrm>
                    <a:prstGeom prst="rect">
                      <a:avLst/>
                    </a:prstGeom>
                    <a:solidFill>
                      <a:srgbClr val="FFFFFF"/>
                    </a:solidFill>
                    <a:ln>
                      <a:noFill/>
                    </a:ln>
                  </pic:spPr>
                </pic:pic>
              </a:graphicData>
            </a:graphic>
          </wp:inline>
        </w:drawing>
      </w:r>
    </w:p>
    <w:p w14:paraId="2A0932F8" w14:textId="77777777" w:rsidR="00D73F14" w:rsidRDefault="00D73F14" w:rsidP="00D73F14">
      <w:pPr>
        <w:pStyle w:val="Header"/>
        <w:jc w:val="center"/>
      </w:pPr>
      <w:r>
        <w:rPr>
          <w:color w:val="000000"/>
          <w:sz w:val="20"/>
        </w:rPr>
        <w:t>LATVIJAS REPUBLIKA</w:t>
      </w:r>
    </w:p>
    <w:p w14:paraId="3DF518E1" w14:textId="77777777" w:rsidR="00D73F14" w:rsidRDefault="00D73F14" w:rsidP="00D73F14">
      <w:pPr>
        <w:pStyle w:val="Header"/>
        <w:jc w:val="center"/>
      </w:pPr>
      <w:r>
        <w:rPr>
          <w:b/>
          <w:color w:val="000000"/>
          <w:sz w:val="32"/>
          <w:szCs w:val="32"/>
        </w:rPr>
        <w:t>DOBELES NOVADA DOME</w:t>
      </w:r>
    </w:p>
    <w:p w14:paraId="7EC83FD5" w14:textId="77777777" w:rsidR="00D73F14" w:rsidRDefault="00D73F14" w:rsidP="00D73F14">
      <w:pPr>
        <w:pStyle w:val="Header"/>
        <w:jc w:val="center"/>
      </w:pPr>
      <w:r>
        <w:rPr>
          <w:color w:val="000000"/>
          <w:sz w:val="16"/>
          <w:szCs w:val="16"/>
        </w:rPr>
        <w:t>Brīvības iela 17, Dobele, Dobeles novads, LV-3701</w:t>
      </w:r>
    </w:p>
    <w:p w14:paraId="6345D53F" w14:textId="77777777" w:rsidR="00D73F14" w:rsidRDefault="00D73F14" w:rsidP="00D73F14">
      <w:pPr>
        <w:pStyle w:val="Header"/>
        <w:pBdr>
          <w:top w:val="none" w:sz="0" w:space="0" w:color="000000"/>
          <w:left w:val="none" w:sz="0" w:space="0" w:color="000000"/>
          <w:bottom w:val="double" w:sz="6" w:space="1" w:color="000000"/>
          <w:right w:val="none" w:sz="0" w:space="0" w:color="000000"/>
        </w:pBdr>
        <w:jc w:val="center"/>
        <w:rPr>
          <w:b/>
          <w:bCs/>
          <w:color w:val="000000"/>
          <w:sz w:val="16"/>
          <w:szCs w:val="16"/>
        </w:rPr>
      </w:pPr>
      <w:r>
        <w:rPr>
          <w:color w:val="000000"/>
          <w:sz w:val="16"/>
          <w:szCs w:val="16"/>
        </w:rPr>
        <w:t xml:space="preserve">Tālr. 63707269, 63700137, 63720940, e-pasts </w:t>
      </w:r>
      <w:hyperlink r:id="rId83" w:history="1">
        <w:r>
          <w:rPr>
            <w:rStyle w:val="Hyperlink"/>
            <w:rFonts w:eastAsia="Calibri"/>
            <w:color w:val="000000"/>
            <w:sz w:val="16"/>
            <w:szCs w:val="16"/>
          </w:rPr>
          <w:t>dome@dobele.lv</w:t>
        </w:r>
      </w:hyperlink>
    </w:p>
    <w:p w14:paraId="0912D04B" w14:textId="77777777" w:rsidR="00D73F14" w:rsidRDefault="00D73F14" w:rsidP="00D73F14">
      <w:pPr>
        <w:pStyle w:val="Default"/>
        <w:jc w:val="center"/>
        <w:rPr>
          <w:b/>
          <w:bCs/>
          <w:sz w:val="16"/>
          <w:szCs w:val="16"/>
        </w:rPr>
      </w:pPr>
    </w:p>
    <w:p w14:paraId="31CD9122" w14:textId="77777777" w:rsidR="00D73F14" w:rsidRDefault="00D73F14" w:rsidP="00D73F14">
      <w:pPr>
        <w:pStyle w:val="NoSpacing"/>
        <w:rPr>
          <w:b/>
          <w:bCs/>
          <w:color w:val="000000"/>
          <w:sz w:val="16"/>
          <w:szCs w:val="16"/>
        </w:rPr>
      </w:pPr>
    </w:p>
    <w:p w14:paraId="36458E8F" w14:textId="77777777" w:rsidR="00D73F14" w:rsidRDefault="00D73F14" w:rsidP="00D73F14">
      <w:pPr>
        <w:pStyle w:val="NoSpacing"/>
        <w:rPr>
          <w:b/>
          <w:bCs/>
          <w:color w:val="000000"/>
          <w:sz w:val="16"/>
          <w:szCs w:val="16"/>
        </w:rPr>
      </w:pPr>
    </w:p>
    <w:p w14:paraId="257AC92F" w14:textId="77777777" w:rsidR="00D73F14" w:rsidRDefault="00D73F14" w:rsidP="00D73F14">
      <w:pPr>
        <w:pStyle w:val="Default"/>
        <w:jc w:val="right"/>
      </w:pPr>
      <w:r>
        <w:rPr>
          <w:lang w:val="lv-LV"/>
        </w:rPr>
        <w:t>APSTIPRINĀTI</w:t>
      </w:r>
    </w:p>
    <w:p w14:paraId="7284E39E" w14:textId="77777777" w:rsidR="00D73F14" w:rsidRDefault="00D73F14" w:rsidP="00D73F14">
      <w:pPr>
        <w:pStyle w:val="Default"/>
        <w:jc w:val="right"/>
      </w:pPr>
      <w:r>
        <w:rPr>
          <w:lang w:val="lv-LV"/>
        </w:rPr>
        <w:t>ar Dobeles novada domes</w:t>
      </w:r>
    </w:p>
    <w:p w14:paraId="6F1D128A" w14:textId="675B3F17" w:rsidR="00D73F14" w:rsidRDefault="00D73F14" w:rsidP="00D73F14">
      <w:pPr>
        <w:pStyle w:val="Default"/>
        <w:jc w:val="right"/>
      </w:pPr>
      <w:r>
        <w:rPr>
          <w:lang w:val="lv-LV"/>
        </w:rPr>
        <w:t>2025. gada 27. martā lēmumu Nr.</w:t>
      </w:r>
      <w:r w:rsidR="008A2357">
        <w:rPr>
          <w:lang w:val="lv-LV"/>
        </w:rPr>
        <w:t>141</w:t>
      </w:r>
      <w:r>
        <w:t>/</w:t>
      </w:r>
      <w:r w:rsidR="002E14E9">
        <w:t>5</w:t>
      </w:r>
    </w:p>
    <w:p w14:paraId="495D38EF" w14:textId="77777777" w:rsidR="00D73F14" w:rsidRDefault="00D73F14" w:rsidP="00D73F14">
      <w:pPr>
        <w:pStyle w:val="NoSpacing"/>
        <w:jc w:val="center"/>
        <w:rPr>
          <w:b/>
          <w:color w:val="000000"/>
        </w:rPr>
      </w:pPr>
    </w:p>
    <w:p w14:paraId="185E0BF5" w14:textId="77777777" w:rsidR="00D73F14" w:rsidRDefault="00D73F14" w:rsidP="00D73F14">
      <w:pPr>
        <w:pStyle w:val="NoSpacing"/>
        <w:jc w:val="both"/>
        <w:rPr>
          <w:b/>
          <w:color w:val="000000"/>
        </w:rPr>
      </w:pPr>
    </w:p>
    <w:p w14:paraId="6AFD7564" w14:textId="388310D0" w:rsidR="00D73F14" w:rsidRDefault="00D73F14" w:rsidP="00D73F14">
      <w:pPr>
        <w:pStyle w:val="NoSpacing"/>
        <w:jc w:val="both"/>
      </w:pPr>
      <w:r>
        <w:rPr>
          <w:b/>
          <w:color w:val="000000"/>
        </w:rPr>
        <w:t>2025. gada 27.</w:t>
      </w:r>
      <w:r w:rsidR="002E14E9">
        <w:rPr>
          <w:b/>
          <w:color w:val="000000"/>
        </w:rPr>
        <w:t xml:space="preserve"> </w:t>
      </w:r>
      <w:r>
        <w:rPr>
          <w:b/>
          <w:color w:val="000000"/>
        </w:rPr>
        <w:t>martā</w:t>
      </w:r>
      <w:r>
        <w:rPr>
          <w:b/>
          <w:color w:val="000000"/>
        </w:rPr>
        <w:tab/>
      </w:r>
      <w:r>
        <w:rPr>
          <w:b/>
          <w:color w:val="000000"/>
        </w:rPr>
        <w:tab/>
      </w:r>
      <w:r>
        <w:rPr>
          <w:b/>
          <w:color w:val="000000"/>
        </w:rPr>
        <w:tab/>
      </w:r>
      <w:r>
        <w:rPr>
          <w:b/>
          <w:color w:val="000000"/>
        </w:rPr>
        <w:tab/>
      </w:r>
      <w:r>
        <w:rPr>
          <w:b/>
          <w:color w:val="000000"/>
        </w:rPr>
        <w:tab/>
        <w:t xml:space="preserve">                       Saistošie noteikumi Nr.8</w:t>
      </w:r>
    </w:p>
    <w:p w14:paraId="188D70CC" w14:textId="77777777" w:rsidR="00D73F14" w:rsidRDefault="00D73F14" w:rsidP="00D73F14">
      <w:pPr>
        <w:tabs>
          <w:tab w:val="left" w:pos="6946"/>
        </w:tabs>
        <w:jc w:val="both"/>
        <w:rPr>
          <w:b/>
          <w:color w:val="000000"/>
        </w:rPr>
      </w:pPr>
    </w:p>
    <w:p w14:paraId="052CF224" w14:textId="77777777" w:rsidR="00D73F14" w:rsidRDefault="00D73F14" w:rsidP="00D73F14">
      <w:pPr>
        <w:tabs>
          <w:tab w:val="left" w:pos="6946"/>
        </w:tabs>
        <w:jc w:val="both"/>
        <w:rPr>
          <w:b/>
          <w:color w:val="000000"/>
        </w:rPr>
      </w:pPr>
    </w:p>
    <w:p w14:paraId="2852131D" w14:textId="77777777" w:rsidR="00D73F14" w:rsidRDefault="00D73F14" w:rsidP="00D73F14">
      <w:pPr>
        <w:tabs>
          <w:tab w:val="left" w:pos="6946"/>
        </w:tabs>
        <w:jc w:val="both"/>
        <w:rPr>
          <w:b/>
          <w:color w:val="000000"/>
        </w:rPr>
      </w:pPr>
    </w:p>
    <w:p w14:paraId="6FB416AD" w14:textId="77777777" w:rsidR="00D73F14" w:rsidRDefault="00D73F14" w:rsidP="00D73F14">
      <w:pPr>
        <w:pStyle w:val="Default"/>
        <w:jc w:val="center"/>
      </w:pPr>
      <w:r>
        <w:rPr>
          <w:rFonts w:eastAsia="Times New Roman"/>
          <w:b/>
          <w:bCs/>
          <w:lang w:val="lv-LV"/>
        </w:rPr>
        <w:t xml:space="preserve"> </w:t>
      </w:r>
      <w:r>
        <w:rPr>
          <w:rFonts w:eastAsia="Times New Roman"/>
          <w:b/>
          <w:bCs/>
          <w:lang w:val="lv-LV" w:eastAsia="en-GB"/>
        </w:rPr>
        <w:t xml:space="preserve">Grozījumi Dobeles novada domes </w:t>
      </w:r>
      <w:r>
        <w:rPr>
          <w:rFonts w:eastAsia="Times New Roman"/>
          <w:b/>
          <w:bCs/>
          <w:lang w:val="lv-LV" w:eastAsia="lv-LV"/>
        </w:rPr>
        <w:t xml:space="preserve">2022.gada 24.februāra </w:t>
      </w:r>
      <w:r>
        <w:rPr>
          <w:rFonts w:eastAsia="Times New Roman"/>
          <w:b/>
          <w:bCs/>
          <w:lang w:val="lv-LV" w:eastAsia="en-GB"/>
        </w:rPr>
        <w:t>saistošajos noteikumos Nr.10  ’’Par Dobeles novada pašvaldības nodevām”</w:t>
      </w:r>
    </w:p>
    <w:p w14:paraId="6AD6CE33" w14:textId="77777777" w:rsidR="00D73F14" w:rsidRDefault="00D73F14" w:rsidP="00D73F14">
      <w:pPr>
        <w:ind w:right="-1"/>
        <w:jc w:val="center"/>
        <w:rPr>
          <w:b/>
          <w:lang w:eastAsia="en-GB"/>
        </w:rPr>
      </w:pPr>
    </w:p>
    <w:p w14:paraId="4DB17556" w14:textId="77777777" w:rsidR="00D73F14" w:rsidRDefault="00D73F14" w:rsidP="00D73F14">
      <w:pPr>
        <w:ind w:right="-1"/>
        <w:jc w:val="right"/>
      </w:pPr>
      <w:r>
        <w:rPr>
          <w:i/>
          <w:iCs/>
          <w:shd w:val="clear" w:color="auto" w:fill="FFFFFF"/>
        </w:rPr>
        <w:t>Izdoti saskaņā ar likuma "</w:t>
      </w:r>
      <w:hyperlink r:id="rId84" w:anchor="_blank" w:history="1">
        <w:r>
          <w:rPr>
            <w:rStyle w:val="ListLabel378"/>
          </w:rPr>
          <w:t>Par nodokļiem un nodevām</w:t>
        </w:r>
      </w:hyperlink>
      <w:r>
        <w:rPr>
          <w:i/>
          <w:iCs/>
          <w:shd w:val="clear" w:color="auto" w:fill="FFFFFF"/>
        </w:rPr>
        <w:t>"</w:t>
      </w:r>
    </w:p>
    <w:p w14:paraId="2BEF32FE" w14:textId="77777777" w:rsidR="00D73F14" w:rsidRDefault="00D73F14" w:rsidP="00D73F14">
      <w:pPr>
        <w:pStyle w:val="Default"/>
        <w:jc w:val="right"/>
      </w:pPr>
      <w:r>
        <w:rPr>
          <w:rStyle w:val="markedcontent"/>
          <w:rFonts w:eastAsia="Times New Roman"/>
          <w:i/>
          <w:iCs/>
          <w:shd w:val="clear" w:color="auto" w:fill="FFFFFF"/>
          <w:lang w:val="lv-LV" w:eastAsia="lv-LV"/>
        </w:rPr>
        <w:t> </w:t>
      </w:r>
      <w:hyperlink r:id="rId85" w:anchor="_blank" w:history="1">
        <w:r>
          <w:rPr>
            <w:rStyle w:val="markedcontent"/>
            <w:rFonts w:eastAsia="Times New Roman"/>
            <w:i/>
            <w:iCs/>
            <w:shd w:val="clear" w:color="auto" w:fill="FFFFFF"/>
            <w:lang w:val="lv-LV" w:eastAsia="lv-LV"/>
          </w:rPr>
          <w:t>12. panta</w:t>
        </w:r>
      </w:hyperlink>
      <w:r>
        <w:rPr>
          <w:rStyle w:val="markedcontent"/>
          <w:rFonts w:eastAsia="Times New Roman"/>
          <w:i/>
          <w:iCs/>
          <w:shd w:val="clear" w:color="auto" w:fill="FFFFFF"/>
          <w:lang w:val="lv-LV" w:eastAsia="lv-LV"/>
        </w:rPr>
        <w:t> pirmās daļas 1., 2., 4., 7., 9. un 10. punktu,</w:t>
      </w:r>
      <w:r>
        <w:rPr>
          <w:rStyle w:val="markedcontent"/>
          <w:rFonts w:eastAsia="Times New Roman"/>
          <w:i/>
          <w:iCs/>
          <w:shd w:val="clear" w:color="auto" w:fill="FFFFFF"/>
          <w:lang w:val="lv-LV" w:eastAsia="lv-LV"/>
        </w:rPr>
        <w:br/>
        <w:t xml:space="preserve">Ministru kabineta 2005. gada 28. jūnija </w:t>
      </w:r>
    </w:p>
    <w:p w14:paraId="12841072" w14:textId="77777777" w:rsidR="00D73F14" w:rsidRDefault="00D73F14" w:rsidP="00D73F14">
      <w:pPr>
        <w:pStyle w:val="Default"/>
        <w:jc w:val="right"/>
      </w:pPr>
      <w:r>
        <w:rPr>
          <w:rStyle w:val="markedcontent"/>
          <w:rFonts w:eastAsia="Times New Roman"/>
          <w:i/>
          <w:iCs/>
          <w:shd w:val="clear" w:color="auto" w:fill="FFFFFF"/>
          <w:lang w:val="lv-LV" w:eastAsia="lv-LV"/>
        </w:rPr>
        <w:t xml:space="preserve">noteikumu Nr. 480 "Noteikumi par kārtību, </w:t>
      </w:r>
    </w:p>
    <w:p w14:paraId="6F77948B" w14:textId="77777777" w:rsidR="00D73F14" w:rsidRDefault="00D73F14" w:rsidP="00D73F14">
      <w:pPr>
        <w:pStyle w:val="Default"/>
        <w:jc w:val="right"/>
      </w:pPr>
      <w:r>
        <w:rPr>
          <w:rStyle w:val="markedcontent"/>
          <w:rFonts w:eastAsia="Times New Roman"/>
          <w:i/>
          <w:iCs/>
          <w:shd w:val="clear" w:color="auto" w:fill="FFFFFF"/>
          <w:lang w:val="lv-LV" w:eastAsia="lv-LV"/>
        </w:rPr>
        <w:t>kādā pašvaldības var uzlikt pašvaldības nodevas"</w:t>
      </w:r>
    </w:p>
    <w:p w14:paraId="598A7C00" w14:textId="77777777" w:rsidR="00D73F14" w:rsidRDefault="00D73F14" w:rsidP="00D73F14">
      <w:pPr>
        <w:pStyle w:val="Default"/>
        <w:jc w:val="right"/>
      </w:pPr>
      <w:r>
        <w:rPr>
          <w:rStyle w:val="markedcontent"/>
          <w:rFonts w:eastAsia="Times New Roman"/>
          <w:i/>
          <w:iCs/>
          <w:shd w:val="clear" w:color="auto" w:fill="FFFFFF"/>
          <w:lang w:val="lv-LV" w:eastAsia="lv-LV"/>
        </w:rPr>
        <w:t xml:space="preserve"> 3.,  6., 7., 9., 12., 14., 15. un 16.</w:t>
      </w:r>
      <w:r>
        <w:rPr>
          <w:rStyle w:val="markedcontent"/>
          <w:rFonts w:eastAsia="Times New Roman"/>
          <w:i/>
          <w:iCs/>
          <w:shd w:val="clear" w:color="auto" w:fill="FFFFFF"/>
          <w:vertAlign w:val="superscript"/>
          <w:lang w:val="lv-LV" w:eastAsia="lv-LV"/>
        </w:rPr>
        <w:t>1 </w:t>
      </w:r>
      <w:r>
        <w:rPr>
          <w:rStyle w:val="markedcontent"/>
          <w:rFonts w:eastAsia="Times New Roman"/>
          <w:i/>
          <w:iCs/>
          <w:shd w:val="clear" w:color="auto" w:fill="FFFFFF"/>
          <w:lang w:val="lv-LV" w:eastAsia="lv-LV"/>
        </w:rPr>
        <w:t>punktu</w:t>
      </w:r>
    </w:p>
    <w:p w14:paraId="30C3EE3B" w14:textId="77777777" w:rsidR="00D73F14" w:rsidRDefault="00D73F14" w:rsidP="00D73F14">
      <w:pPr>
        <w:pStyle w:val="Default"/>
        <w:ind w:left="4111"/>
        <w:jc w:val="both"/>
        <w:rPr>
          <w:b/>
          <w:bCs/>
          <w:lang w:val="lv-LV"/>
        </w:rPr>
      </w:pPr>
    </w:p>
    <w:p w14:paraId="67972C4A" w14:textId="77777777" w:rsidR="00D73F14" w:rsidRDefault="00D73F14" w:rsidP="00D73F14">
      <w:pPr>
        <w:pStyle w:val="Default"/>
        <w:jc w:val="center"/>
        <w:rPr>
          <w:b/>
          <w:bCs/>
          <w:lang w:val="lv-LV"/>
        </w:rPr>
      </w:pPr>
    </w:p>
    <w:p w14:paraId="2D8B1170" w14:textId="77777777" w:rsidR="00D73F14" w:rsidRDefault="00D73F14" w:rsidP="00D73F14">
      <w:pPr>
        <w:autoSpaceDE w:val="0"/>
        <w:jc w:val="both"/>
      </w:pPr>
      <w:r>
        <w:rPr>
          <w:color w:val="000000"/>
        </w:rPr>
        <w:t>Izdarīt Dobeles novada pašvaldības 2022. gada 24. februāra saistošajos noteikumos Nr.10 ’’</w:t>
      </w:r>
      <w:r>
        <w:rPr>
          <w:bCs/>
          <w:color w:val="000000"/>
        </w:rPr>
        <w:t>Par Dobeles novada pašvaldības nodevām”</w:t>
      </w:r>
      <w:r>
        <w:rPr>
          <w:color w:val="000000"/>
        </w:rPr>
        <w:t xml:space="preserve"> (Latvijas Vēstnesis, 2022, Nr. 70, 111; 2023, Nr.116; 2024, Nr.120) šādus grozījumus:</w:t>
      </w:r>
    </w:p>
    <w:p w14:paraId="4B28C782" w14:textId="77777777" w:rsidR="00D73F14" w:rsidRDefault="00D73F14" w:rsidP="00D73F14">
      <w:pPr>
        <w:autoSpaceDE w:val="0"/>
        <w:ind w:left="360"/>
        <w:jc w:val="both"/>
      </w:pPr>
    </w:p>
    <w:p w14:paraId="767AAD8D" w14:textId="77777777" w:rsidR="00D73F14" w:rsidRDefault="00D73F14" w:rsidP="00D73F14">
      <w:pPr>
        <w:autoSpaceDE w:val="0"/>
        <w:ind w:left="720"/>
        <w:jc w:val="both"/>
      </w:pPr>
    </w:p>
    <w:p w14:paraId="5B60E691" w14:textId="781AF2EF" w:rsidR="00D73F14" w:rsidRDefault="00D94F2D" w:rsidP="00D73F14">
      <w:pPr>
        <w:numPr>
          <w:ilvl w:val="1"/>
          <w:numId w:val="5"/>
        </w:numPr>
        <w:tabs>
          <w:tab w:val="left" w:pos="400"/>
          <w:tab w:val="num" w:pos="1080"/>
        </w:tabs>
        <w:suppressAutoHyphens/>
        <w:autoSpaceDE w:val="0"/>
        <w:jc w:val="both"/>
      </w:pPr>
      <w:r>
        <w:rPr>
          <w:color w:val="000000"/>
        </w:rPr>
        <w:t xml:space="preserve">1. </w:t>
      </w:r>
      <w:r w:rsidR="00D73F14">
        <w:rPr>
          <w:color w:val="000000"/>
        </w:rPr>
        <w:t>Papildināt 1</w:t>
      </w:r>
      <w:r w:rsidR="00D73F14">
        <w:rPr>
          <w:bCs/>
          <w:color w:val="000000"/>
        </w:rPr>
        <w:t>3.¹ punktu aiz vārda „pašvaldība” ar  vārdiem un interpunkcijas zīmēm „vai biedrība, nodibinājums vai reliģiskā organizācija, kurai piešķirts sabiedriskā labuma organizācijas statuss”.</w:t>
      </w:r>
      <w:r w:rsidR="00D73F14">
        <w:rPr>
          <w:color w:val="000000"/>
        </w:rPr>
        <w:t xml:space="preserve"> </w:t>
      </w:r>
    </w:p>
    <w:p w14:paraId="2F7A3BB1" w14:textId="77777777" w:rsidR="00D73F14" w:rsidRDefault="00D73F14" w:rsidP="00D73F14">
      <w:pPr>
        <w:tabs>
          <w:tab w:val="left" w:pos="400"/>
        </w:tabs>
        <w:autoSpaceDE w:val="0"/>
        <w:ind w:left="1080"/>
        <w:jc w:val="both"/>
      </w:pPr>
    </w:p>
    <w:p w14:paraId="7F50C82B" w14:textId="55B382DD" w:rsidR="00D73F14" w:rsidRDefault="00D94F2D" w:rsidP="00D73F14">
      <w:pPr>
        <w:numPr>
          <w:ilvl w:val="1"/>
          <w:numId w:val="5"/>
        </w:numPr>
        <w:tabs>
          <w:tab w:val="left" w:pos="400"/>
          <w:tab w:val="num" w:pos="1080"/>
        </w:tabs>
        <w:suppressAutoHyphens/>
        <w:autoSpaceDE w:val="0"/>
        <w:jc w:val="both"/>
      </w:pPr>
      <w:r>
        <w:rPr>
          <w:color w:val="000000"/>
        </w:rPr>
        <w:t xml:space="preserve">2. </w:t>
      </w:r>
      <w:r w:rsidR="00D73F14">
        <w:rPr>
          <w:color w:val="000000"/>
        </w:rPr>
        <w:t>Papildināt ar 16.¹ punktu šādā redakcijā:</w:t>
      </w:r>
    </w:p>
    <w:p w14:paraId="591C15C7" w14:textId="77777777" w:rsidR="00D73F14" w:rsidRDefault="00D73F14" w:rsidP="00D73F14">
      <w:pPr>
        <w:autoSpaceDE w:val="0"/>
        <w:ind w:left="360"/>
        <w:jc w:val="both"/>
      </w:pPr>
    </w:p>
    <w:p w14:paraId="257C4C62" w14:textId="77777777" w:rsidR="00D73F14" w:rsidRDefault="00D73F14" w:rsidP="00D73F14">
      <w:pPr>
        <w:autoSpaceDE w:val="0"/>
        <w:ind w:left="360"/>
        <w:jc w:val="both"/>
      </w:pPr>
      <w:r>
        <w:rPr>
          <w:color w:val="000000"/>
        </w:rPr>
        <w:t xml:space="preserve">"16.¹ Nodevu nemaksā tirdzniecības dalībnieki, ja tirdzniecības organizators ir </w:t>
      </w:r>
      <w:r>
        <w:rPr>
          <w:bCs/>
          <w:color w:val="000000"/>
        </w:rPr>
        <w:t>biedrība, nodibinājums vai reliģiskā organizācija, kurai piešķirts sabiedriskā labuma organizācijas statuss.</w:t>
      </w:r>
      <w:r>
        <w:t>"</w:t>
      </w:r>
    </w:p>
    <w:p w14:paraId="2C8B2451" w14:textId="77777777" w:rsidR="00D73F14" w:rsidRDefault="00D73F14" w:rsidP="00D73F14">
      <w:pPr>
        <w:autoSpaceDE w:val="0"/>
        <w:ind w:left="360"/>
        <w:jc w:val="both"/>
      </w:pPr>
    </w:p>
    <w:p w14:paraId="70FD13A9" w14:textId="77777777" w:rsidR="00D73F14" w:rsidRDefault="00D73F14" w:rsidP="00D73F14">
      <w:pPr>
        <w:pStyle w:val="Default"/>
        <w:jc w:val="both"/>
      </w:pPr>
      <w:r>
        <w:rPr>
          <w:lang w:val="lv-LV"/>
        </w:rPr>
        <w:t>Domes priekšsēdētājs</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I.Gorskis</w:t>
      </w:r>
    </w:p>
    <w:p w14:paraId="37E82B3D" w14:textId="77777777" w:rsidR="00D73F14" w:rsidRDefault="00D73F14" w:rsidP="00D73F14">
      <w:pPr>
        <w:jc w:val="center"/>
        <w:rPr>
          <w:b/>
          <w:color w:val="000000"/>
        </w:rPr>
      </w:pPr>
    </w:p>
    <w:p w14:paraId="60CF8BEA" w14:textId="77777777" w:rsidR="00D73F14" w:rsidRDefault="00D73F14" w:rsidP="00D73F14">
      <w:pPr>
        <w:jc w:val="center"/>
        <w:rPr>
          <w:b/>
          <w:color w:val="000000"/>
        </w:rPr>
      </w:pPr>
    </w:p>
    <w:p w14:paraId="15377829" w14:textId="77777777" w:rsidR="00D73F14" w:rsidRDefault="00D73F14" w:rsidP="00D73F14">
      <w:pPr>
        <w:jc w:val="center"/>
        <w:rPr>
          <w:b/>
          <w:color w:val="000000"/>
        </w:rPr>
      </w:pPr>
    </w:p>
    <w:p w14:paraId="0C0982CE" w14:textId="77777777" w:rsidR="00D73F14" w:rsidRDefault="00D73F14" w:rsidP="00D73F14">
      <w:pPr>
        <w:jc w:val="center"/>
        <w:rPr>
          <w:b/>
          <w:color w:val="000000"/>
        </w:rPr>
      </w:pPr>
    </w:p>
    <w:p w14:paraId="494ECEA0" w14:textId="77777777" w:rsidR="00AC106C" w:rsidRDefault="00AC106C" w:rsidP="00D73F14">
      <w:pPr>
        <w:jc w:val="center"/>
        <w:rPr>
          <w:b/>
          <w:color w:val="000000"/>
        </w:rPr>
      </w:pPr>
      <w:r>
        <w:rPr>
          <w:b/>
          <w:color w:val="000000"/>
        </w:rPr>
        <w:br w:type="page"/>
      </w:r>
    </w:p>
    <w:p w14:paraId="63EBDE5E" w14:textId="3CAD5D57" w:rsidR="00D73F14" w:rsidRDefault="00D73F14" w:rsidP="00D73F14">
      <w:pPr>
        <w:jc w:val="center"/>
      </w:pPr>
      <w:r>
        <w:rPr>
          <w:b/>
          <w:color w:val="000000"/>
        </w:rPr>
        <w:lastRenderedPageBreak/>
        <w:t>Dobeles novada domes saistošo noteikumu Nr.</w:t>
      </w:r>
      <w:r w:rsidR="008A2357">
        <w:rPr>
          <w:b/>
          <w:color w:val="000000"/>
        </w:rPr>
        <w:t>8</w:t>
      </w:r>
    </w:p>
    <w:p w14:paraId="6ABEAB91" w14:textId="77777777" w:rsidR="00D73F14" w:rsidRDefault="00D73F14" w:rsidP="00D73F14">
      <w:pPr>
        <w:pStyle w:val="Default"/>
        <w:tabs>
          <w:tab w:val="left" w:pos="284"/>
        </w:tabs>
        <w:ind w:left="284" w:hanging="284"/>
        <w:jc w:val="center"/>
      </w:pPr>
      <w:r>
        <w:rPr>
          <w:b/>
          <w:bCs/>
          <w:lang w:val="lv-LV"/>
        </w:rPr>
        <w:t>“</w:t>
      </w:r>
      <w:r>
        <w:rPr>
          <w:rFonts w:eastAsia="Times New Roman"/>
          <w:b/>
          <w:bCs/>
          <w:lang w:val="lv-LV" w:eastAsia="en-GB"/>
        </w:rPr>
        <w:t xml:space="preserve">Grozījumi Dobeles novada domes </w:t>
      </w:r>
      <w:r>
        <w:rPr>
          <w:rFonts w:eastAsia="Times New Roman"/>
          <w:b/>
          <w:bCs/>
          <w:lang w:val="lv-LV" w:eastAsia="lv-LV"/>
        </w:rPr>
        <w:t xml:space="preserve">2022.gada 24.februāra </w:t>
      </w:r>
      <w:r>
        <w:rPr>
          <w:rFonts w:eastAsia="Times New Roman"/>
          <w:b/>
          <w:bCs/>
          <w:lang w:val="lv-LV" w:eastAsia="en-GB"/>
        </w:rPr>
        <w:t>saistošajos noteikumos Nr.10  ’’Par Dobeles novada pašvaldības nodevām”</w:t>
      </w:r>
      <w:r>
        <w:rPr>
          <w:b/>
          <w:bCs/>
          <w:lang w:val="lv-LV"/>
        </w:rPr>
        <w:t>”</w:t>
      </w:r>
    </w:p>
    <w:p w14:paraId="2FC8B756" w14:textId="77777777" w:rsidR="00D73F14" w:rsidRDefault="00D73F14" w:rsidP="00D73F14">
      <w:pPr>
        <w:pStyle w:val="Default"/>
        <w:jc w:val="center"/>
      </w:pPr>
      <w:r>
        <w:rPr>
          <w:b/>
          <w:bCs/>
          <w:lang w:val="lv-LV"/>
        </w:rPr>
        <w:t>paskaidrojuma raksts</w:t>
      </w:r>
    </w:p>
    <w:p w14:paraId="422E3A08" w14:textId="77777777" w:rsidR="00D73F14" w:rsidRDefault="00D73F14" w:rsidP="00D73F14">
      <w:pPr>
        <w:pStyle w:val="Default"/>
        <w:jc w:val="center"/>
        <w:rPr>
          <w:b/>
          <w:bCs/>
          <w:lang w:val="lv-LV"/>
        </w:rPr>
      </w:pPr>
    </w:p>
    <w:p w14:paraId="02750BF1" w14:textId="77777777" w:rsidR="00D73F14" w:rsidRDefault="00D73F14" w:rsidP="00D73F14">
      <w:pPr>
        <w:pStyle w:val="NoSpacing"/>
        <w:jc w:val="both"/>
        <w:rPr>
          <w:rFonts w:eastAsia="Times New Roman"/>
          <w:b/>
          <w:bCs/>
          <w:color w:val="000000"/>
          <w:sz w:val="28"/>
          <w:szCs w:val="28"/>
          <w:lang w:eastAsia="ar-SA"/>
        </w:rPr>
      </w:pPr>
    </w:p>
    <w:tbl>
      <w:tblPr>
        <w:tblW w:w="0" w:type="auto"/>
        <w:tblInd w:w="108" w:type="dxa"/>
        <w:tblLayout w:type="fixed"/>
        <w:tblLook w:val="0000" w:firstRow="0" w:lastRow="0" w:firstColumn="0" w:lastColumn="0" w:noHBand="0" w:noVBand="0"/>
      </w:tblPr>
      <w:tblGrid>
        <w:gridCol w:w="2901"/>
        <w:gridCol w:w="6867"/>
      </w:tblGrid>
      <w:tr w:rsidR="00D73F14" w14:paraId="6470904F" w14:textId="77777777" w:rsidTr="00DC5908">
        <w:tc>
          <w:tcPr>
            <w:tcW w:w="2901" w:type="dxa"/>
            <w:tcBorders>
              <w:top w:val="single" w:sz="4" w:space="0" w:color="000000"/>
              <w:left w:val="single" w:sz="4" w:space="0" w:color="000000"/>
              <w:bottom w:val="single" w:sz="4" w:space="0" w:color="000000"/>
            </w:tcBorders>
            <w:shd w:val="clear" w:color="auto" w:fill="auto"/>
          </w:tcPr>
          <w:p w14:paraId="5F57D785" w14:textId="77777777" w:rsidR="00D73F14" w:rsidRDefault="00D73F14" w:rsidP="00DC5908">
            <w:pPr>
              <w:tabs>
                <w:tab w:val="left" w:pos="8364"/>
              </w:tabs>
              <w:jc w:val="center"/>
            </w:pPr>
            <w:r>
              <w:rPr>
                <w:b/>
                <w:bCs/>
                <w:color w:val="000000"/>
              </w:rPr>
              <w:t>Sadaļas nosaukums</w:t>
            </w:r>
          </w:p>
        </w:tc>
        <w:tc>
          <w:tcPr>
            <w:tcW w:w="6867" w:type="dxa"/>
            <w:tcBorders>
              <w:top w:val="single" w:sz="4" w:space="0" w:color="000000"/>
              <w:left w:val="single" w:sz="4" w:space="0" w:color="000000"/>
              <w:bottom w:val="single" w:sz="4" w:space="0" w:color="000000"/>
              <w:right w:val="single" w:sz="4" w:space="0" w:color="000000"/>
            </w:tcBorders>
            <w:shd w:val="clear" w:color="auto" w:fill="auto"/>
          </w:tcPr>
          <w:p w14:paraId="47F3E149" w14:textId="77777777" w:rsidR="00D73F14" w:rsidRDefault="00D73F14" w:rsidP="00DC5908">
            <w:pPr>
              <w:tabs>
                <w:tab w:val="left" w:pos="8364"/>
              </w:tabs>
              <w:jc w:val="center"/>
            </w:pPr>
            <w:r>
              <w:rPr>
                <w:b/>
                <w:bCs/>
                <w:color w:val="000000"/>
              </w:rPr>
              <w:t>Sadaļas paskaidrojums</w:t>
            </w:r>
          </w:p>
          <w:p w14:paraId="72168170" w14:textId="77777777" w:rsidR="00D73F14" w:rsidRDefault="00D73F14" w:rsidP="00DC5908">
            <w:pPr>
              <w:tabs>
                <w:tab w:val="left" w:pos="8364"/>
              </w:tabs>
              <w:jc w:val="center"/>
              <w:rPr>
                <w:b/>
                <w:bCs/>
                <w:color w:val="000000"/>
              </w:rPr>
            </w:pPr>
          </w:p>
        </w:tc>
      </w:tr>
      <w:tr w:rsidR="00D73F14" w14:paraId="59D15B69" w14:textId="77777777" w:rsidTr="00DC5908">
        <w:tc>
          <w:tcPr>
            <w:tcW w:w="2901" w:type="dxa"/>
            <w:tcBorders>
              <w:top w:val="single" w:sz="4" w:space="0" w:color="000000"/>
              <w:left w:val="single" w:sz="4" w:space="0" w:color="000000"/>
              <w:bottom w:val="single" w:sz="4" w:space="0" w:color="000000"/>
            </w:tcBorders>
            <w:shd w:val="clear" w:color="auto" w:fill="auto"/>
          </w:tcPr>
          <w:p w14:paraId="4D5D12D2" w14:textId="77777777" w:rsidR="00D73F14" w:rsidRDefault="00D73F14" w:rsidP="00AA19BD">
            <w:pPr>
              <w:tabs>
                <w:tab w:val="left" w:pos="8364"/>
              </w:tabs>
            </w:pPr>
            <w:r>
              <w:rPr>
                <w:b/>
                <w:bCs/>
                <w:color w:val="000000"/>
              </w:rPr>
              <w:t>1.Mērķis un nepieciešamības pamatojums.</w:t>
            </w:r>
          </w:p>
        </w:tc>
        <w:tc>
          <w:tcPr>
            <w:tcW w:w="6867" w:type="dxa"/>
            <w:tcBorders>
              <w:top w:val="single" w:sz="4" w:space="0" w:color="000000"/>
              <w:left w:val="single" w:sz="4" w:space="0" w:color="000000"/>
              <w:bottom w:val="single" w:sz="4" w:space="0" w:color="000000"/>
              <w:right w:val="single" w:sz="4" w:space="0" w:color="000000"/>
            </w:tcBorders>
            <w:shd w:val="clear" w:color="auto" w:fill="auto"/>
          </w:tcPr>
          <w:p w14:paraId="06A7E041" w14:textId="77777777" w:rsidR="00D73F14" w:rsidRDefault="00D73F14" w:rsidP="00DC5908">
            <w:pPr>
              <w:tabs>
                <w:tab w:val="left" w:pos="8364"/>
              </w:tabs>
              <w:jc w:val="both"/>
            </w:pPr>
            <w:r>
              <w:rPr>
                <w:color w:val="000000"/>
              </w:rPr>
              <w:t xml:space="preserve">1.1. Grozījumi paredz ka, ja tirdzniecības organizators ir </w:t>
            </w:r>
            <w:r>
              <w:rPr>
                <w:bCs/>
                <w:color w:val="000000"/>
              </w:rPr>
              <w:t>biedrība, nodibinājums vai reliģiskā organizācija, kurai piešķirts sabiedriskā labuma organizācijas statuss, tad arī šādos gadījumos nodeva par tirdzniecības organizēšanu netiek maksāta.</w:t>
            </w:r>
          </w:p>
          <w:p w14:paraId="7152C88B" w14:textId="77777777" w:rsidR="00D73F14" w:rsidRDefault="00D73F14" w:rsidP="00DC5908">
            <w:pPr>
              <w:tabs>
                <w:tab w:val="left" w:pos="8364"/>
              </w:tabs>
              <w:jc w:val="both"/>
            </w:pPr>
            <w:r>
              <w:rPr>
                <w:bCs/>
                <w:color w:val="000000"/>
              </w:rPr>
              <w:t>Grozījumi paredz ka,  nodevu nemaksā tirdzniecības dalībnieki, ja tirdzniecības organizators ir biedrība, nodibinājums vai reliģiskā organizācija, kurai piešķirts sabiedriskā labuma organizācijas statuss.</w:t>
            </w:r>
          </w:p>
          <w:p w14:paraId="0FE47FC6" w14:textId="77777777" w:rsidR="00D73F14" w:rsidRDefault="00D73F14" w:rsidP="00DC5908">
            <w:pPr>
              <w:tabs>
                <w:tab w:val="left" w:pos="8364"/>
              </w:tabs>
              <w:jc w:val="both"/>
            </w:pPr>
          </w:p>
          <w:p w14:paraId="4C068B65" w14:textId="77777777" w:rsidR="00D73F14" w:rsidRDefault="00D73F14" w:rsidP="00DC5908">
            <w:pPr>
              <w:tabs>
                <w:tab w:val="left" w:pos="8364"/>
              </w:tabs>
              <w:jc w:val="both"/>
            </w:pPr>
            <w:r>
              <w:rPr>
                <w:color w:val="000000"/>
              </w:rPr>
              <w:t xml:space="preserve">1.2. </w:t>
            </w:r>
            <w:r>
              <w:rPr>
                <w:bCs/>
                <w:color w:val="000000"/>
                <w:shd w:val="clear" w:color="auto" w:fill="FFFFFF"/>
              </w:rPr>
              <w:t>Grozījumus saistošajos noteikumos var izdarīt tikai ar citiem saistošajiem noteikumiem.</w:t>
            </w:r>
          </w:p>
          <w:p w14:paraId="321E91EF" w14:textId="77777777" w:rsidR="00D73F14" w:rsidRDefault="00D73F14" w:rsidP="00DC5908">
            <w:pPr>
              <w:tabs>
                <w:tab w:val="left" w:pos="8364"/>
              </w:tabs>
              <w:jc w:val="both"/>
              <w:rPr>
                <w:bCs/>
                <w:color w:val="000000"/>
                <w:highlight w:val="white"/>
              </w:rPr>
            </w:pPr>
          </w:p>
        </w:tc>
      </w:tr>
      <w:tr w:rsidR="00D73F14" w14:paraId="01C66C10" w14:textId="77777777" w:rsidTr="00DC5908">
        <w:tc>
          <w:tcPr>
            <w:tcW w:w="2901" w:type="dxa"/>
            <w:tcBorders>
              <w:top w:val="single" w:sz="4" w:space="0" w:color="000000"/>
              <w:left w:val="single" w:sz="4" w:space="0" w:color="000000"/>
              <w:bottom w:val="single" w:sz="4" w:space="0" w:color="000000"/>
            </w:tcBorders>
            <w:shd w:val="clear" w:color="auto" w:fill="auto"/>
          </w:tcPr>
          <w:p w14:paraId="4FAC9FF6" w14:textId="77777777" w:rsidR="00D73F14" w:rsidRDefault="00D73F14" w:rsidP="00AA19BD">
            <w:pPr>
              <w:pStyle w:val="NoSpacing"/>
              <w:tabs>
                <w:tab w:val="left" w:pos="8364"/>
              </w:tabs>
            </w:pPr>
            <w:r>
              <w:rPr>
                <w:rFonts w:eastAsia="Times New Roman"/>
                <w:b/>
                <w:bCs/>
                <w:color w:val="000000"/>
              </w:rPr>
              <w:t>2. Fiskālā ietekme uz pašvaldības budžetu.</w:t>
            </w:r>
          </w:p>
        </w:tc>
        <w:tc>
          <w:tcPr>
            <w:tcW w:w="6867" w:type="dxa"/>
            <w:tcBorders>
              <w:top w:val="single" w:sz="4" w:space="0" w:color="000000"/>
              <w:left w:val="single" w:sz="4" w:space="0" w:color="000000"/>
              <w:bottom w:val="single" w:sz="4" w:space="0" w:color="000000"/>
              <w:right w:val="single" w:sz="4" w:space="0" w:color="000000"/>
            </w:tcBorders>
            <w:shd w:val="clear" w:color="auto" w:fill="auto"/>
          </w:tcPr>
          <w:p w14:paraId="2C8191E3" w14:textId="77777777" w:rsidR="00D73F14" w:rsidRDefault="00D73F14" w:rsidP="00DC5908">
            <w:pPr>
              <w:autoSpaceDE w:val="0"/>
              <w:ind w:right="102"/>
              <w:jc w:val="both"/>
              <w:textAlignment w:val="baseline"/>
            </w:pPr>
            <w:r>
              <w:rPr>
                <w:color w:val="000000"/>
              </w:rPr>
              <w:t>Nav attiecināms. Pašvaldību likuma 46. panta otrā daļa.</w:t>
            </w:r>
          </w:p>
        </w:tc>
      </w:tr>
      <w:tr w:rsidR="00D73F14" w14:paraId="14E01B11" w14:textId="77777777" w:rsidTr="00DC5908">
        <w:tc>
          <w:tcPr>
            <w:tcW w:w="2901" w:type="dxa"/>
            <w:tcBorders>
              <w:top w:val="single" w:sz="4" w:space="0" w:color="000000"/>
              <w:left w:val="single" w:sz="4" w:space="0" w:color="000000"/>
              <w:bottom w:val="single" w:sz="4" w:space="0" w:color="000000"/>
            </w:tcBorders>
            <w:shd w:val="clear" w:color="auto" w:fill="auto"/>
          </w:tcPr>
          <w:p w14:paraId="342C56F0" w14:textId="77777777" w:rsidR="00D73F14" w:rsidRDefault="00D73F14" w:rsidP="00AA19BD">
            <w:pPr>
              <w:pStyle w:val="NoSpacing"/>
              <w:tabs>
                <w:tab w:val="left" w:pos="8364"/>
              </w:tabs>
            </w:pPr>
            <w:r>
              <w:rPr>
                <w:rFonts w:eastAsia="Times New Roman"/>
                <w:b/>
                <w:bCs/>
                <w:color w:val="000000"/>
              </w:rPr>
              <w:t>3. Sociālā ietekme, ietekme uz vidi, iedzīvotāju veselību, uzņēmējdarbības vidi pašvaldības teritorijā, kā arī plānotā regulējuma ietekmi uz konkurenci.</w:t>
            </w:r>
          </w:p>
          <w:p w14:paraId="241006B7" w14:textId="77777777" w:rsidR="00D73F14" w:rsidRDefault="00D73F14" w:rsidP="00AA19BD">
            <w:pPr>
              <w:tabs>
                <w:tab w:val="left" w:pos="8364"/>
              </w:tabs>
              <w:rPr>
                <w:b/>
                <w:bCs/>
                <w:color w:val="000000"/>
              </w:rPr>
            </w:pPr>
          </w:p>
        </w:tc>
        <w:tc>
          <w:tcPr>
            <w:tcW w:w="6867" w:type="dxa"/>
            <w:tcBorders>
              <w:top w:val="single" w:sz="4" w:space="0" w:color="000000"/>
              <w:left w:val="single" w:sz="4" w:space="0" w:color="000000"/>
              <w:bottom w:val="single" w:sz="4" w:space="0" w:color="000000"/>
              <w:right w:val="single" w:sz="4" w:space="0" w:color="000000"/>
            </w:tcBorders>
            <w:shd w:val="clear" w:color="auto" w:fill="auto"/>
          </w:tcPr>
          <w:p w14:paraId="15DE5693" w14:textId="77777777" w:rsidR="00D73F14" w:rsidRPr="00197A30" w:rsidRDefault="00D73F14" w:rsidP="00D73F14">
            <w:pPr>
              <w:pStyle w:val="ListParagraph"/>
              <w:numPr>
                <w:ilvl w:val="1"/>
                <w:numId w:val="14"/>
              </w:numPr>
              <w:suppressAutoHyphens/>
              <w:ind w:left="283" w:right="102"/>
              <w:jc w:val="both"/>
              <w:textAlignment w:val="baseline"/>
            </w:pPr>
            <w:r w:rsidRPr="00197A30">
              <w:rPr>
                <w:bCs/>
              </w:rPr>
              <w:t xml:space="preserve">Sociālā ietekme – </w:t>
            </w:r>
            <w:r w:rsidRPr="00197A30">
              <w:rPr>
                <w:rFonts w:eastAsia="Lucida Sans Unicode"/>
                <w:shd w:val="clear" w:color="auto" w:fill="FFFFFF"/>
              </w:rPr>
              <w:t xml:space="preserve">mērķa grupa, uz kurām attiecināms šo saistošo noteikumu grozījumu tiesiskais regulējums, ir </w:t>
            </w:r>
            <w:r w:rsidRPr="00197A30">
              <w:rPr>
                <w:rFonts w:eastAsia="Lucida Sans Unicode"/>
                <w:bCs/>
                <w:color w:val="000000"/>
                <w:highlight w:val="white"/>
              </w:rPr>
              <w:t>biedrības, nodibinājumi vai reliģiskās organizācijas, kurām piešķirts sabiedriskā labuma organizācijas statuss</w:t>
            </w:r>
            <w:r w:rsidRPr="00197A30">
              <w:rPr>
                <w:rFonts w:eastAsia="Lucida Sans Unicode"/>
                <w:color w:val="000000"/>
                <w:shd w:val="clear" w:color="auto" w:fill="FFFFFF"/>
              </w:rPr>
              <w:t>. Šādi grozījumi veicinās iepriekš minēto organizāciju mērķu sasniegšanu.</w:t>
            </w:r>
          </w:p>
          <w:p w14:paraId="0DAC12CF" w14:textId="77777777" w:rsidR="00D73F14" w:rsidRDefault="00D73F14" w:rsidP="00D73F14">
            <w:pPr>
              <w:pStyle w:val="ListParagraph"/>
              <w:numPr>
                <w:ilvl w:val="1"/>
                <w:numId w:val="14"/>
              </w:numPr>
              <w:suppressAutoHyphens/>
              <w:ind w:left="283" w:right="102"/>
              <w:jc w:val="both"/>
              <w:textAlignment w:val="baseline"/>
            </w:pPr>
            <w:r w:rsidRPr="00197A30">
              <w:rPr>
                <w:bCs/>
              </w:rPr>
              <w:t xml:space="preserve">Ietekme uz vidi – </w:t>
            </w:r>
            <w:r w:rsidRPr="00197A30">
              <w:rPr>
                <w:b/>
                <w:bCs/>
              </w:rPr>
              <w:t xml:space="preserve"> </w:t>
            </w:r>
            <w:r>
              <w:t>nav attiecināms.</w:t>
            </w:r>
          </w:p>
          <w:p w14:paraId="1D5A34AA" w14:textId="77777777" w:rsidR="00D73F14" w:rsidRPr="00197A30" w:rsidRDefault="00D73F14" w:rsidP="00D73F14">
            <w:pPr>
              <w:pStyle w:val="ListParagraph"/>
              <w:numPr>
                <w:ilvl w:val="1"/>
                <w:numId w:val="14"/>
              </w:numPr>
              <w:suppressAutoHyphens/>
              <w:ind w:left="283" w:right="102"/>
              <w:jc w:val="both"/>
              <w:textAlignment w:val="baseline"/>
            </w:pPr>
            <w:r w:rsidRPr="00197A30">
              <w:rPr>
                <w:bCs/>
              </w:rPr>
              <w:t>Ietekme uz iedzīvotāju veselību – nav attiecināms.</w:t>
            </w:r>
          </w:p>
          <w:p w14:paraId="28A330B5" w14:textId="77777777" w:rsidR="00D73F14" w:rsidRPr="00197A30" w:rsidRDefault="00D73F14" w:rsidP="00D73F14">
            <w:pPr>
              <w:pStyle w:val="ListParagraph"/>
              <w:numPr>
                <w:ilvl w:val="1"/>
                <w:numId w:val="14"/>
              </w:numPr>
              <w:suppressAutoHyphens/>
              <w:ind w:left="283" w:right="102"/>
              <w:jc w:val="both"/>
              <w:textAlignment w:val="baseline"/>
            </w:pPr>
            <w:r w:rsidRPr="00197A30">
              <w:rPr>
                <w:bCs/>
              </w:rPr>
              <w:t xml:space="preserve">Ietekme uz uzņēmējdarbības vidi pašvaldības teritorijā – nav attiecināms. </w:t>
            </w:r>
          </w:p>
          <w:p w14:paraId="17904628" w14:textId="77777777" w:rsidR="00D73F14" w:rsidRDefault="00D73F14" w:rsidP="00D73F14">
            <w:pPr>
              <w:pStyle w:val="ListParagraph"/>
              <w:numPr>
                <w:ilvl w:val="1"/>
                <w:numId w:val="14"/>
              </w:numPr>
              <w:suppressAutoHyphens/>
              <w:ind w:left="283" w:right="102"/>
              <w:jc w:val="both"/>
              <w:textAlignment w:val="baseline"/>
            </w:pPr>
            <w:r w:rsidRPr="00197A30">
              <w:rPr>
                <w:bCs/>
                <w:color w:val="000000"/>
              </w:rPr>
              <w:t>Ietekme uz konkurenci – nav attiecināms.</w:t>
            </w:r>
          </w:p>
        </w:tc>
      </w:tr>
      <w:tr w:rsidR="00D73F14" w14:paraId="4FA03912" w14:textId="77777777" w:rsidTr="00DC5908">
        <w:trPr>
          <w:trHeight w:val="1451"/>
        </w:trPr>
        <w:tc>
          <w:tcPr>
            <w:tcW w:w="2901" w:type="dxa"/>
            <w:tcBorders>
              <w:top w:val="single" w:sz="4" w:space="0" w:color="000000"/>
              <w:left w:val="single" w:sz="4" w:space="0" w:color="000000"/>
              <w:bottom w:val="single" w:sz="4" w:space="0" w:color="000000"/>
            </w:tcBorders>
            <w:shd w:val="clear" w:color="auto" w:fill="auto"/>
          </w:tcPr>
          <w:p w14:paraId="747B06EE" w14:textId="77777777" w:rsidR="00D73F14" w:rsidRDefault="00D73F14" w:rsidP="00AA19BD">
            <w:pPr>
              <w:pStyle w:val="NoSpacing"/>
              <w:tabs>
                <w:tab w:val="left" w:pos="8364"/>
              </w:tabs>
            </w:pPr>
            <w:r>
              <w:rPr>
                <w:rFonts w:eastAsia="Times New Roman"/>
                <w:b/>
                <w:bCs/>
                <w:color w:val="000000"/>
              </w:rPr>
              <w:t>4. Ietekme uz administratīvajām procedūrām un to izmaksām gan attiecībā uz saimnieciskās darbības veicējiem, gan fiziskajām personām un nevalstiskā sektora organizācijām, gan budžeta finansētām institūcijām.</w:t>
            </w:r>
          </w:p>
        </w:tc>
        <w:tc>
          <w:tcPr>
            <w:tcW w:w="6867" w:type="dxa"/>
            <w:tcBorders>
              <w:top w:val="single" w:sz="4" w:space="0" w:color="000000"/>
              <w:left w:val="single" w:sz="4" w:space="0" w:color="000000"/>
              <w:bottom w:val="single" w:sz="4" w:space="0" w:color="000000"/>
              <w:right w:val="single" w:sz="4" w:space="0" w:color="000000"/>
            </w:tcBorders>
            <w:shd w:val="clear" w:color="auto" w:fill="auto"/>
          </w:tcPr>
          <w:p w14:paraId="2EC5DBA9" w14:textId="77777777" w:rsidR="00D73F14" w:rsidRDefault="00D73F14" w:rsidP="00DC5908">
            <w:pPr>
              <w:pStyle w:val="BodyText"/>
              <w:spacing w:line="285" w:lineRule="atLeast"/>
              <w:jc w:val="both"/>
            </w:pPr>
            <w:r>
              <w:rPr>
                <w:color w:val="000000"/>
                <w:szCs w:val="24"/>
              </w:rPr>
              <w:t xml:space="preserve">4.1. Administratīvās procedūras neietekmē. </w:t>
            </w:r>
            <w:r>
              <w:rPr>
                <w:rFonts w:eastAsia="Lucida Sans Unicode"/>
                <w:color w:val="000000"/>
                <w:szCs w:val="24"/>
              </w:rPr>
              <w:t>Kontroli par saistošo noteikumu izpildi savas kompetences ietvaros nodrošina Dobeles novada pašvaldības administrācija. Papildu administratīvās procedūras nav paredzētas.</w:t>
            </w:r>
          </w:p>
          <w:p w14:paraId="7788BE54" w14:textId="77777777" w:rsidR="00D73F14" w:rsidRDefault="00D73F14" w:rsidP="00DC5908">
            <w:pPr>
              <w:pStyle w:val="BodyText"/>
              <w:spacing w:line="285" w:lineRule="atLeast"/>
              <w:jc w:val="both"/>
              <w:rPr>
                <w:color w:val="000000"/>
                <w:szCs w:val="24"/>
              </w:rPr>
            </w:pPr>
          </w:p>
          <w:p w14:paraId="53FA97D9" w14:textId="77777777" w:rsidR="00D73F14" w:rsidRDefault="00D73F14" w:rsidP="00DC5908">
            <w:pPr>
              <w:pStyle w:val="BodyText"/>
              <w:spacing w:line="285" w:lineRule="atLeast"/>
              <w:jc w:val="both"/>
            </w:pPr>
            <w:r>
              <w:rPr>
                <w:color w:val="000000"/>
                <w:szCs w:val="24"/>
              </w:rPr>
              <w:t xml:space="preserve">4.2.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86" w:anchor="_blank" w:history="1">
              <w:r>
                <w:rPr>
                  <w:rStyle w:val="Hyperlink"/>
                  <w:color w:val="000000"/>
                  <w:szCs w:val="24"/>
                </w:rPr>
                <w:t>Pašvaldību likuma</w:t>
              </w:r>
            </w:hyperlink>
            <w:r>
              <w:rPr>
                <w:color w:val="000000"/>
                <w:szCs w:val="24"/>
              </w:rPr>
              <w:t xml:space="preserve"> </w:t>
            </w:r>
            <w:hyperlink r:id="rId87" w:anchor="_blank" w:history="1">
              <w:r>
                <w:rPr>
                  <w:rStyle w:val="Hyperlink"/>
                  <w:color w:val="000000"/>
                  <w:szCs w:val="24"/>
                </w:rPr>
                <w:t>47. panta</w:t>
              </w:r>
            </w:hyperlink>
            <w:r>
              <w:rPr>
                <w:color w:val="000000"/>
                <w:szCs w:val="24"/>
              </w:rPr>
              <w:t xml:space="preserve"> astotajai daļai.</w:t>
            </w:r>
          </w:p>
        </w:tc>
      </w:tr>
      <w:tr w:rsidR="00D73F14" w14:paraId="5AC191FC" w14:textId="77777777" w:rsidTr="00DC5908">
        <w:tc>
          <w:tcPr>
            <w:tcW w:w="2901" w:type="dxa"/>
            <w:tcBorders>
              <w:top w:val="single" w:sz="4" w:space="0" w:color="000000"/>
              <w:left w:val="single" w:sz="4" w:space="0" w:color="000000"/>
              <w:bottom w:val="single" w:sz="4" w:space="0" w:color="000000"/>
            </w:tcBorders>
            <w:shd w:val="clear" w:color="auto" w:fill="auto"/>
          </w:tcPr>
          <w:p w14:paraId="50BA4E31" w14:textId="77777777" w:rsidR="00D73F14" w:rsidRDefault="00D73F14" w:rsidP="00AA19BD">
            <w:pPr>
              <w:pStyle w:val="NoSpacing"/>
              <w:tabs>
                <w:tab w:val="left" w:pos="8364"/>
              </w:tabs>
            </w:pPr>
            <w:r>
              <w:rPr>
                <w:rFonts w:eastAsia="Times New Roman"/>
                <w:b/>
                <w:bCs/>
                <w:color w:val="000000"/>
              </w:rPr>
              <w:t>5. Ietekme uz pašvaldības funkcijām un cilvēkresursiem</w:t>
            </w:r>
          </w:p>
        </w:tc>
        <w:tc>
          <w:tcPr>
            <w:tcW w:w="6867" w:type="dxa"/>
            <w:tcBorders>
              <w:top w:val="single" w:sz="4" w:space="0" w:color="000000"/>
              <w:left w:val="single" w:sz="4" w:space="0" w:color="000000"/>
              <w:bottom w:val="single" w:sz="4" w:space="0" w:color="000000"/>
              <w:right w:val="single" w:sz="4" w:space="0" w:color="000000"/>
            </w:tcBorders>
            <w:shd w:val="clear" w:color="auto" w:fill="auto"/>
          </w:tcPr>
          <w:p w14:paraId="165681CC" w14:textId="77777777" w:rsidR="00D73F14" w:rsidRDefault="00D73F14" w:rsidP="00DC5908">
            <w:pPr>
              <w:jc w:val="both"/>
            </w:pPr>
            <w:r>
              <w:rPr>
                <w:color w:val="000000"/>
                <w:lang w:eastAsia="et-EE"/>
              </w:rPr>
              <w:t>5.1. Nav ietekmes uz pašvaldību funkcijām.</w:t>
            </w:r>
          </w:p>
          <w:p w14:paraId="0FBE3A57" w14:textId="77777777" w:rsidR="00D73F14" w:rsidRDefault="00D73F14" w:rsidP="00DC5908">
            <w:pPr>
              <w:jc w:val="both"/>
              <w:rPr>
                <w:color w:val="000000"/>
                <w:lang w:eastAsia="et-EE"/>
              </w:rPr>
            </w:pPr>
          </w:p>
          <w:p w14:paraId="0FD0DD2C" w14:textId="77777777" w:rsidR="00D73F14" w:rsidRDefault="00D73F14" w:rsidP="00DC5908">
            <w:pPr>
              <w:pStyle w:val="BodyText"/>
              <w:spacing w:line="285" w:lineRule="atLeast"/>
              <w:jc w:val="both"/>
            </w:pPr>
            <w:r>
              <w:rPr>
                <w:color w:val="000000"/>
                <w:szCs w:val="24"/>
              </w:rPr>
              <w:t xml:space="preserve">5.2. Saistošo  noteikumu izpilde notiks iesaistot esošos cilvēkresursus. Pašvaldībā papildus institūcijas un štata vietas netiks radītas. </w:t>
            </w:r>
          </w:p>
        </w:tc>
      </w:tr>
      <w:tr w:rsidR="00D73F14" w14:paraId="505CFB36" w14:textId="77777777" w:rsidTr="00DC5908">
        <w:trPr>
          <w:trHeight w:val="70"/>
        </w:trPr>
        <w:tc>
          <w:tcPr>
            <w:tcW w:w="2901" w:type="dxa"/>
            <w:tcBorders>
              <w:top w:val="single" w:sz="4" w:space="0" w:color="000000"/>
              <w:left w:val="single" w:sz="4" w:space="0" w:color="000000"/>
              <w:bottom w:val="single" w:sz="4" w:space="0" w:color="000000"/>
            </w:tcBorders>
            <w:shd w:val="clear" w:color="auto" w:fill="auto"/>
          </w:tcPr>
          <w:p w14:paraId="4F0A68CE" w14:textId="77777777" w:rsidR="00D73F14" w:rsidRDefault="00D73F14" w:rsidP="00AA19BD">
            <w:pPr>
              <w:tabs>
                <w:tab w:val="left" w:pos="8364"/>
              </w:tabs>
            </w:pPr>
            <w:r>
              <w:rPr>
                <w:b/>
                <w:bCs/>
                <w:color w:val="000000"/>
              </w:rPr>
              <w:t>6.Izpildes nodrošināšana</w:t>
            </w:r>
          </w:p>
        </w:tc>
        <w:tc>
          <w:tcPr>
            <w:tcW w:w="6867" w:type="dxa"/>
            <w:tcBorders>
              <w:top w:val="single" w:sz="4" w:space="0" w:color="000000"/>
              <w:left w:val="single" w:sz="4" w:space="0" w:color="000000"/>
              <w:bottom w:val="single" w:sz="4" w:space="0" w:color="000000"/>
              <w:right w:val="single" w:sz="4" w:space="0" w:color="000000"/>
            </w:tcBorders>
            <w:shd w:val="clear" w:color="auto" w:fill="auto"/>
          </w:tcPr>
          <w:p w14:paraId="5D639521" w14:textId="77777777" w:rsidR="00D73F14" w:rsidRDefault="00D73F14" w:rsidP="00DC5908">
            <w:pPr>
              <w:pStyle w:val="BodyText"/>
              <w:tabs>
                <w:tab w:val="left" w:pos="8364"/>
              </w:tabs>
              <w:spacing w:line="285" w:lineRule="atLeast"/>
              <w:jc w:val="both"/>
            </w:pPr>
            <w:r>
              <w:rPr>
                <w:color w:val="000000"/>
                <w:szCs w:val="24"/>
              </w:rPr>
              <w:t>Noteikumu projekts neietekmē izpildes nodrošināšanu.</w:t>
            </w:r>
          </w:p>
        </w:tc>
      </w:tr>
      <w:tr w:rsidR="00D73F14" w14:paraId="1CFBA2AD" w14:textId="77777777" w:rsidTr="00DC5908">
        <w:trPr>
          <w:trHeight w:val="70"/>
        </w:trPr>
        <w:tc>
          <w:tcPr>
            <w:tcW w:w="2901" w:type="dxa"/>
            <w:tcBorders>
              <w:top w:val="single" w:sz="4" w:space="0" w:color="000000"/>
              <w:left w:val="single" w:sz="4" w:space="0" w:color="000000"/>
              <w:bottom w:val="single" w:sz="4" w:space="0" w:color="000000"/>
            </w:tcBorders>
            <w:shd w:val="clear" w:color="auto" w:fill="auto"/>
          </w:tcPr>
          <w:p w14:paraId="1A1E39DC" w14:textId="77777777" w:rsidR="00D73F14" w:rsidRDefault="00D73F14" w:rsidP="00AA19BD">
            <w:pPr>
              <w:tabs>
                <w:tab w:val="left" w:pos="8364"/>
              </w:tabs>
            </w:pPr>
            <w:r>
              <w:rPr>
                <w:b/>
                <w:bCs/>
                <w:color w:val="000000"/>
                <w:lang w:eastAsia="ar-SA"/>
              </w:rPr>
              <w:t>7. Prasību un izmaksu samērīgumu pret ieguvumiem, ko sniedz mērķa sasniegšana.</w:t>
            </w:r>
          </w:p>
        </w:tc>
        <w:tc>
          <w:tcPr>
            <w:tcW w:w="6867" w:type="dxa"/>
            <w:tcBorders>
              <w:top w:val="single" w:sz="4" w:space="0" w:color="000000"/>
              <w:left w:val="single" w:sz="4" w:space="0" w:color="000000"/>
              <w:bottom w:val="single" w:sz="4" w:space="0" w:color="000000"/>
              <w:right w:val="single" w:sz="4" w:space="0" w:color="000000"/>
            </w:tcBorders>
            <w:shd w:val="clear" w:color="auto" w:fill="auto"/>
          </w:tcPr>
          <w:p w14:paraId="149E6E56" w14:textId="77777777" w:rsidR="00D73F14" w:rsidRDefault="00D73F14" w:rsidP="00DC5908">
            <w:pPr>
              <w:tabs>
                <w:tab w:val="left" w:pos="8364"/>
              </w:tabs>
              <w:autoSpaceDE w:val="0"/>
              <w:snapToGrid w:val="0"/>
              <w:jc w:val="both"/>
            </w:pPr>
            <w:r>
              <w:rPr>
                <w:color w:val="000000"/>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D73F14" w14:paraId="0F86E2F4" w14:textId="77777777" w:rsidTr="00DC5908">
        <w:trPr>
          <w:trHeight w:val="70"/>
        </w:trPr>
        <w:tc>
          <w:tcPr>
            <w:tcW w:w="2901" w:type="dxa"/>
            <w:tcBorders>
              <w:top w:val="single" w:sz="4" w:space="0" w:color="000000"/>
              <w:left w:val="single" w:sz="4" w:space="0" w:color="000000"/>
              <w:bottom w:val="single" w:sz="4" w:space="0" w:color="000000"/>
            </w:tcBorders>
            <w:shd w:val="clear" w:color="auto" w:fill="auto"/>
          </w:tcPr>
          <w:p w14:paraId="7C9C7A9F" w14:textId="77777777" w:rsidR="00D73F14" w:rsidRDefault="00D73F14" w:rsidP="00AA19BD">
            <w:pPr>
              <w:pStyle w:val="NoSpacing"/>
            </w:pPr>
            <w:r>
              <w:rPr>
                <w:rFonts w:eastAsia="Times New Roman"/>
                <w:b/>
                <w:bCs/>
                <w:color w:val="000000"/>
                <w:lang w:eastAsia="ar-SA"/>
              </w:rPr>
              <w:lastRenderedPageBreak/>
              <w:t>8. Izstrādes gaitā veiktās konsultācijas ar privātpersonām un institūcijām.</w:t>
            </w:r>
          </w:p>
          <w:p w14:paraId="1A19134F" w14:textId="77777777" w:rsidR="00D73F14" w:rsidRDefault="00D73F14" w:rsidP="00AA19BD">
            <w:pPr>
              <w:tabs>
                <w:tab w:val="left" w:pos="8364"/>
              </w:tabs>
              <w:rPr>
                <w:b/>
                <w:bCs/>
                <w:color w:val="000000"/>
              </w:rPr>
            </w:pPr>
          </w:p>
        </w:tc>
        <w:tc>
          <w:tcPr>
            <w:tcW w:w="6867" w:type="dxa"/>
            <w:tcBorders>
              <w:top w:val="single" w:sz="4" w:space="0" w:color="000000"/>
              <w:left w:val="single" w:sz="4" w:space="0" w:color="000000"/>
              <w:bottom w:val="single" w:sz="4" w:space="0" w:color="000000"/>
              <w:right w:val="single" w:sz="4" w:space="0" w:color="000000"/>
            </w:tcBorders>
            <w:shd w:val="clear" w:color="auto" w:fill="auto"/>
          </w:tcPr>
          <w:p w14:paraId="4F0686C1" w14:textId="77777777" w:rsidR="00D73F14" w:rsidRDefault="00D73F14" w:rsidP="00DC5908">
            <w:pPr>
              <w:tabs>
                <w:tab w:val="left" w:pos="8364"/>
              </w:tabs>
              <w:snapToGrid w:val="0"/>
              <w:jc w:val="both"/>
            </w:pPr>
            <w:r>
              <w:rPr>
                <w:color w:val="000000"/>
              </w:rPr>
              <w:t>8.1. Noteikumu izstrādes procesā nav notikušas konsultācijas ar  to izpildes nodrošināšanā iesaistītajām institūcijām.</w:t>
            </w:r>
          </w:p>
          <w:p w14:paraId="486C77C6" w14:textId="77777777" w:rsidR="00D73F14" w:rsidRDefault="00D73F14" w:rsidP="00DC5908">
            <w:pPr>
              <w:tabs>
                <w:tab w:val="left" w:pos="8364"/>
              </w:tabs>
              <w:snapToGrid w:val="0"/>
              <w:jc w:val="both"/>
              <w:rPr>
                <w:color w:val="000000"/>
              </w:rPr>
            </w:pPr>
          </w:p>
          <w:p w14:paraId="043BC2B9" w14:textId="77777777" w:rsidR="00D73F14" w:rsidRDefault="00D73F14" w:rsidP="00DC5908">
            <w:pPr>
              <w:spacing w:line="285" w:lineRule="atLeast"/>
            </w:pPr>
            <w:r>
              <w:rPr>
                <w:color w:val="000000"/>
              </w:rPr>
              <w:t xml:space="preserve">8.2. Sabiedrības līdzdalības veids – informācijas publicēšana pašvaldības tīmekļvietnē un iesniegto priekšlikumu izvērtēšana. </w:t>
            </w:r>
          </w:p>
          <w:p w14:paraId="03A9D3E1" w14:textId="77777777" w:rsidR="00D73F14" w:rsidRDefault="00D73F14" w:rsidP="00DC5908">
            <w:pPr>
              <w:spacing w:line="285" w:lineRule="atLeast"/>
              <w:rPr>
                <w:color w:val="000000"/>
              </w:rPr>
            </w:pPr>
          </w:p>
          <w:p w14:paraId="253219B5" w14:textId="77777777" w:rsidR="00D73F14" w:rsidRDefault="00D73F14" w:rsidP="00DC5908">
            <w:pPr>
              <w:spacing w:line="285" w:lineRule="atLeast"/>
            </w:pPr>
            <w:r>
              <w:rPr>
                <w:color w:val="000000"/>
              </w:rPr>
              <w:t xml:space="preserve">8.3. Noteikumu projekts bija publicēts pašvaldības tīmekļvietnē </w:t>
            </w:r>
            <w:hyperlink r:id="rId88" w:history="1">
              <w:r>
                <w:rPr>
                  <w:rStyle w:val="ListLabel60"/>
                </w:rPr>
                <w:t>www.dobele.lv</w:t>
              </w:r>
            </w:hyperlink>
            <w:r>
              <w:rPr>
                <w:color w:val="000000"/>
              </w:rPr>
              <w:t xml:space="preserve"> no 2025. gada 12. februāra līdz 2025. gada 26. februārim (ieskaitot). </w:t>
            </w:r>
          </w:p>
          <w:p w14:paraId="0E110CB9" w14:textId="77777777" w:rsidR="00D73F14" w:rsidRDefault="00D73F14" w:rsidP="00DC5908">
            <w:pPr>
              <w:spacing w:line="285" w:lineRule="atLeast"/>
              <w:rPr>
                <w:color w:val="000000"/>
              </w:rPr>
            </w:pPr>
          </w:p>
          <w:p w14:paraId="3F21D220" w14:textId="1728D75A" w:rsidR="00D73F14" w:rsidRDefault="00D73F14" w:rsidP="00DC5908">
            <w:pPr>
              <w:spacing w:line="285" w:lineRule="atLeast"/>
            </w:pPr>
            <w:r>
              <w:rPr>
                <w:color w:val="000000"/>
              </w:rPr>
              <w:t xml:space="preserve">8.4. Publicēšanas laikā par noteikumu projektu </w:t>
            </w:r>
            <w:r w:rsidRPr="002E14E9">
              <w:rPr>
                <w:color w:val="000000"/>
              </w:rPr>
              <w:t>netika</w:t>
            </w:r>
            <w:r>
              <w:rPr>
                <w:color w:val="000000"/>
              </w:rPr>
              <w:t xml:space="preserve"> saņemti sabiedrības viedokļi.</w:t>
            </w:r>
          </w:p>
        </w:tc>
      </w:tr>
    </w:tbl>
    <w:p w14:paraId="44BD6F80" w14:textId="77777777" w:rsidR="00D73F14" w:rsidRDefault="00D73F14" w:rsidP="00D73F14">
      <w:pPr>
        <w:pStyle w:val="NoSpacing"/>
        <w:jc w:val="both"/>
        <w:rPr>
          <w:rFonts w:eastAsia="Times New Roman"/>
          <w:b/>
          <w:bCs/>
          <w:color w:val="000000"/>
          <w:sz w:val="28"/>
          <w:szCs w:val="28"/>
          <w:lang w:eastAsia="ar-SA"/>
        </w:rPr>
      </w:pPr>
    </w:p>
    <w:p w14:paraId="326B5891" w14:textId="77777777" w:rsidR="00D73F14" w:rsidRDefault="00D73F14" w:rsidP="00D73F14">
      <w:pPr>
        <w:pStyle w:val="Default"/>
        <w:jc w:val="center"/>
        <w:rPr>
          <w:rFonts w:eastAsia="Times New Roman"/>
          <w:b/>
          <w:bCs/>
          <w:sz w:val="28"/>
          <w:szCs w:val="28"/>
          <w:lang w:val="lv-LV" w:eastAsia="ar-SA"/>
        </w:rPr>
      </w:pPr>
    </w:p>
    <w:p w14:paraId="5B318F10" w14:textId="77777777" w:rsidR="00D73F14" w:rsidRDefault="00D73F14" w:rsidP="00D73F14">
      <w:pPr>
        <w:pStyle w:val="Default"/>
        <w:jc w:val="center"/>
        <w:rPr>
          <w:rFonts w:eastAsia="Times New Roman"/>
          <w:b/>
          <w:bCs/>
          <w:sz w:val="28"/>
          <w:szCs w:val="28"/>
          <w:lang w:val="lv-LV" w:eastAsia="ar-SA"/>
        </w:rPr>
      </w:pPr>
    </w:p>
    <w:p w14:paraId="174A313B" w14:textId="77777777" w:rsidR="00D73F14" w:rsidRDefault="00D73F14" w:rsidP="00D73F14">
      <w:pPr>
        <w:jc w:val="center"/>
        <w:rPr>
          <w:b/>
          <w:bCs/>
          <w:color w:val="000000"/>
          <w:sz w:val="28"/>
          <w:szCs w:val="28"/>
          <w:lang w:eastAsia="ar-SA"/>
        </w:rPr>
      </w:pPr>
    </w:p>
    <w:p w14:paraId="144F64CD" w14:textId="77777777" w:rsidR="00D73F14" w:rsidRDefault="00D73F14" w:rsidP="00D73F14">
      <w:pPr>
        <w:jc w:val="center"/>
      </w:pPr>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t>I.Gorskis</w:t>
      </w:r>
    </w:p>
    <w:p w14:paraId="44DAC113" w14:textId="77777777" w:rsidR="00D73F14" w:rsidRDefault="00D73F14" w:rsidP="00D73F14">
      <w:pPr>
        <w:pStyle w:val="Default"/>
        <w:jc w:val="center"/>
        <w:rPr>
          <w:b/>
          <w:bCs/>
          <w:lang w:val="lv-LV"/>
        </w:rPr>
      </w:pPr>
    </w:p>
    <w:p w14:paraId="172DBD03" w14:textId="77777777" w:rsidR="00D73F14" w:rsidRDefault="00D73F14" w:rsidP="00D73F14">
      <w:pPr>
        <w:pStyle w:val="Default"/>
        <w:jc w:val="center"/>
      </w:pPr>
    </w:p>
    <w:p w14:paraId="50B8DE07" w14:textId="77777777" w:rsidR="00D73F14" w:rsidRPr="007A6575" w:rsidRDefault="00D73F14" w:rsidP="00D73F14"/>
    <w:p w14:paraId="71D479A4" w14:textId="784AD70F" w:rsidR="00655A87" w:rsidRPr="00655A87" w:rsidRDefault="00AE580C" w:rsidP="00655A87">
      <w:pPr>
        <w:widowControl w:val="0"/>
        <w:tabs>
          <w:tab w:val="left" w:pos="993"/>
        </w:tabs>
        <w:jc w:val="right"/>
      </w:pPr>
      <w:r>
        <w:rPr>
          <w:shd w:val="clear" w:color="auto" w:fill="FFFFFF" w:themeFill="background1"/>
          <w:lang w:eastAsia="en-GB"/>
        </w:rPr>
        <w:br w:type="page"/>
      </w:r>
      <w:bookmarkStart w:id="78" w:name="_Hlk150520711"/>
    </w:p>
    <w:p w14:paraId="7F4B86AE" w14:textId="77777777" w:rsidR="00655A87" w:rsidRPr="00655A87" w:rsidRDefault="00655A87" w:rsidP="00655A87">
      <w:pPr>
        <w:tabs>
          <w:tab w:val="left" w:pos="-24212"/>
        </w:tabs>
        <w:jc w:val="center"/>
        <w:rPr>
          <w:sz w:val="20"/>
        </w:rPr>
      </w:pPr>
      <w:r w:rsidRPr="00655A87">
        <w:rPr>
          <w:noProof/>
          <w:sz w:val="20"/>
          <w:szCs w:val="20"/>
        </w:rPr>
        <w:lastRenderedPageBreak/>
        <w:drawing>
          <wp:inline distT="0" distB="0" distL="0" distR="0" wp14:anchorId="064243D9" wp14:editId="3731827F">
            <wp:extent cx="676275" cy="752475"/>
            <wp:effectExtent l="0" t="0" r="9525" b="9525"/>
            <wp:docPr id="15511299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l="-1031" t="-928" r="-1031" b="-928"/>
                    <a:stretch>
                      <a:fillRect/>
                    </a:stretch>
                  </pic:blipFill>
                  <pic:spPr bwMode="auto">
                    <a:xfrm>
                      <a:off x="0" y="0"/>
                      <a:ext cx="676275" cy="752475"/>
                    </a:xfrm>
                    <a:prstGeom prst="rect">
                      <a:avLst/>
                    </a:prstGeom>
                    <a:solidFill>
                      <a:srgbClr val="FFFFFF"/>
                    </a:solidFill>
                    <a:ln>
                      <a:noFill/>
                    </a:ln>
                  </pic:spPr>
                </pic:pic>
              </a:graphicData>
            </a:graphic>
          </wp:inline>
        </w:drawing>
      </w:r>
    </w:p>
    <w:p w14:paraId="0F7AB607" w14:textId="77777777" w:rsidR="00655A87" w:rsidRPr="00655A87" w:rsidRDefault="00655A87" w:rsidP="00655A87">
      <w:pPr>
        <w:tabs>
          <w:tab w:val="center" w:pos="4153"/>
          <w:tab w:val="right" w:pos="8306"/>
        </w:tabs>
        <w:jc w:val="center"/>
      </w:pPr>
      <w:r w:rsidRPr="00655A87">
        <w:rPr>
          <w:sz w:val="20"/>
        </w:rPr>
        <w:t>LATVIJAS REPUBLIKA</w:t>
      </w:r>
    </w:p>
    <w:p w14:paraId="71A5E4E9" w14:textId="77777777" w:rsidR="00655A87" w:rsidRPr="00655A87" w:rsidRDefault="00655A87" w:rsidP="00655A87">
      <w:pPr>
        <w:tabs>
          <w:tab w:val="center" w:pos="4153"/>
          <w:tab w:val="right" w:pos="8306"/>
        </w:tabs>
        <w:jc w:val="center"/>
      </w:pPr>
      <w:r w:rsidRPr="00655A87">
        <w:rPr>
          <w:b/>
          <w:sz w:val="32"/>
          <w:szCs w:val="32"/>
        </w:rPr>
        <w:t>DOBELES NOVADA DOME</w:t>
      </w:r>
    </w:p>
    <w:p w14:paraId="044BAB98" w14:textId="77777777" w:rsidR="00655A87" w:rsidRPr="00655A87" w:rsidRDefault="00655A87" w:rsidP="00655A87">
      <w:pPr>
        <w:tabs>
          <w:tab w:val="center" w:pos="4153"/>
          <w:tab w:val="right" w:pos="8306"/>
        </w:tabs>
        <w:jc w:val="center"/>
      </w:pPr>
      <w:r w:rsidRPr="00655A87">
        <w:rPr>
          <w:sz w:val="16"/>
          <w:szCs w:val="16"/>
        </w:rPr>
        <w:t>Brīvības iela 17, Dobele, Dobeles novads, LV-3701</w:t>
      </w:r>
    </w:p>
    <w:p w14:paraId="66029DE3" w14:textId="77777777" w:rsidR="00655A87" w:rsidRPr="00655A87" w:rsidRDefault="00655A87" w:rsidP="00655A87">
      <w:pPr>
        <w:pBdr>
          <w:top w:val="none" w:sz="0" w:space="0" w:color="000000"/>
          <w:left w:val="none" w:sz="0" w:space="0" w:color="000000"/>
          <w:bottom w:val="double" w:sz="6" w:space="1" w:color="000000"/>
          <w:right w:val="none" w:sz="0" w:space="0" w:color="000000"/>
        </w:pBdr>
        <w:tabs>
          <w:tab w:val="center" w:pos="4153"/>
          <w:tab w:val="right" w:pos="8306"/>
        </w:tabs>
        <w:jc w:val="center"/>
        <w:rPr>
          <w:b/>
          <w:bCs/>
          <w:color w:val="000000"/>
          <w:sz w:val="16"/>
          <w:szCs w:val="16"/>
        </w:rPr>
      </w:pPr>
      <w:r w:rsidRPr="00655A87">
        <w:rPr>
          <w:sz w:val="16"/>
          <w:szCs w:val="16"/>
        </w:rPr>
        <w:t xml:space="preserve">Tālr. 63707269, 63700137, 63720940, e-pasts </w:t>
      </w:r>
      <w:hyperlink r:id="rId89" w:history="1">
        <w:r w:rsidRPr="00655A87">
          <w:rPr>
            <w:rFonts w:eastAsia="Calibri"/>
            <w:color w:val="000000"/>
            <w:sz w:val="16"/>
            <w:szCs w:val="16"/>
            <w:u w:val="single"/>
          </w:rPr>
          <w:t>dome@dobele.lv</w:t>
        </w:r>
      </w:hyperlink>
    </w:p>
    <w:p w14:paraId="0D700C19" w14:textId="77777777" w:rsidR="00655A87" w:rsidRPr="00655A87" w:rsidRDefault="00655A87" w:rsidP="00655A87">
      <w:pPr>
        <w:autoSpaceDE w:val="0"/>
        <w:autoSpaceDN w:val="0"/>
        <w:adjustRightInd w:val="0"/>
        <w:jc w:val="center"/>
        <w:rPr>
          <w:rFonts w:eastAsia="Calibri"/>
          <w:b/>
          <w:bCs/>
          <w:color w:val="000000"/>
          <w:sz w:val="16"/>
          <w:szCs w:val="16"/>
          <w:lang w:eastAsia="en-US"/>
        </w:rPr>
      </w:pPr>
    </w:p>
    <w:p w14:paraId="1E8CCD83" w14:textId="77777777" w:rsidR="00655A87" w:rsidRPr="00655A87" w:rsidRDefault="00655A87" w:rsidP="00655A87">
      <w:pPr>
        <w:tabs>
          <w:tab w:val="center" w:pos="4153"/>
          <w:tab w:val="right" w:pos="8306"/>
        </w:tabs>
        <w:jc w:val="center"/>
      </w:pPr>
      <w:r w:rsidRPr="00655A87">
        <w:rPr>
          <w:b/>
          <w:spacing w:val="60"/>
        </w:rPr>
        <w:t>LĒMUMS</w:t>
      </w:r>
    </w:p>
    <w:p w14:paraId="1AB4D76F" w14:textId="77777777" w:rsidR="00655A87" w:rsidRPr="00655A87" w:rsidRDefault="00655A87" w:rsidP="00655A87">
      <w:pPr>
        <w:tabs>
          <w:tab w:val="center" w:pos="4153"/>
          <w:tab w:val="right" w:pos="8306"/>
        </w:tabs>
        <w:jc w:val="center"/>
      </w:pPr>
      <w:r w:rsidRPr="00655A87">
        <w:t>Dobelē</w:t>
      </w:r>
    </w:p>
    <w:p w14:paraId="26B983AF" w14:textId="77777777" w:rsidR="00655A87" w:rsidRPr="00655A87" w:rsidRDefault="00655A87" w:rsidP="00655A87">
      <w:pPr>
        <w:tabs>
          <w:tab w:val="center" w:pos="4153"/>
          <w:tab w:val="right" w:pos="8306"/>
        </w:tabs>
        <w:jc w:val="center"/>
      </w:pPr>
    </w:p>
    <w:p w14:paraId="35FD998E" w14:textId="0666D2BD" w:rsidR="00655A87" w:rsidRPr="00655A87" w:rsidRDefault="00655A87" w:rsidP="00655A87">
      <w:pPr>
        <w:tabs>
          <w:tab w:val="center" w:pos="4153"/>
          <w:tab w:val="left" w:pos="7513"/>
          <w:tab w:val="left" w:pos="8647"/>
          <w:tab w:val="right" w:pos="8931"/>
        </w:tabs>
        <w:ind w:left="113"/>
      </w:pPr>
      <w:r w:rsidRPr="00655A87">
        <w:rPr>
          <w:b/>
          <w:bCs/>
        </w:rPr>
        <w:t>2025. gada 27. martā</w:t>
      </w:r>
      <w:r w:rsidRPr="00655A87">
        <w:t xml:space="preserve">                                                                                          </w:t>
      </w:r>
      <w:r w:rsidRPr="00655A87">
        <w:rPr>
          <w:b/>
          <w:color w:val="000000"/>
        </w:rPr>
        <w:t>Nr.</w:t>
      </w:r>
      <w:r w:rsidR="000F6E5B">
        <w:rPr>
          <w:b/>
          <w:color w:val="000000"/>
        </w:rPr>
        <w:t>142</w:t>
      </w:r>
      <w:r w:rsidRPr="00655A87">
        <w:rPr>
          <w:b/>
          <w:color w:val="000000"/>
        </w:rPr>
        <w:t>/5</w:t>
      </w:r>
    </w:p>
    <w:p w14:paraId="5CF8B347" w14:textId="77777777" w:rsidR="00655A87" w:rsidRPr="00655A87" w:rsidRDefault="00655A87" w:rsidP="00655A87">
      <w:pPr>
        <w:jc w:val="center"/>
        <w:rPr>
          <w:b/>
          <w:bCs/>
        </w:rPr>
      </w:pPr>
    </w:p>
    <w:p w14:paraId="4C028AB3" w14:textId="41E3C178" w:rsidR="00655A87" w:rsidRPr="00655A87" w:rsidRDefault="00655A87" w:rsidP="00655A87">
      <w:pPr>
        <w:autoSpaceDE w:val="0"/>
        <w:autoSpaceDN w:val="0"/>
        <w:adjustRightInd w:val="0"/>
        <w:jc w:val="center"/>
        <w:rPr>
          <w:rFonts w:eastAsia="Calibri"/>
          <w:color w:val="000000"/>
          <w:u w:val="single"/>
          <w:lang w:val="et-EE" w:eastAsia="en-US"/>
        </w:rPr>
      </w:pPr>
      <w:r w:rsidRPr="00655A87">
        <w:rPr>
          <w:rFonts w:eastAsia="Calibri"/>
          <w:b/>
          <w:bCs/>
          <w:color w:val="000000"/>
          <w:u w:val="single"/>
          <w:lang w:eastAsia="en-US"/>
        </w:rPr>
        <w:t>Par Dobeles novada</w:t>
      </w:r>
      <w:r w:rsidRPr="00655A87">
        <w:rPr>
          <w:rFonts w:eastAsia="Calibri"/>
          <w:b/>
          <w:bCs/>
          <w:color w:val="000000"/>
          <w:spacing w:val="-3"/>
          <w:u w:val="single"/>
          <w:lang w:eastAsia="en-US"/>
        </w:rPr>
        <w:t xml:space="preserve"> </w:t>
      </w:r>
      <w:r w:rsidRPr="00655A87">
        <w:rPr>
          <w:rFonts w:eastAsia="Calibri"/>
          <w:b/>
          <w:bCs/>
          <w:color w:val="000000"/>
          <w:u w:val="single"/>
          <w:lang w:eastAsia="en-US"/>
        </w:rPr>
        <w:t>pašvaldības saistošo noteikumu Nr.</w:t>
      </w:r>
      <w:r w:rsidR="000F6E5B">
        <w:rPr>
          <w:rFonts w:eastAsia="Calibri"/>
          <w:b/>
          <w:bCs/>
          <w:color w:val="000000"/>
          <w:u w:val="single"/>
          <w:lang w:eastAsia="en-US"/>
        </w:rPr>
        <w:t xml:space="preserve">9 </w:t>
      </w:r>
      <w:r w:rsidRPr="00655A87">
        <w:rPr>
          <w:rFonts w:eastAsia="Calibri"/>
          <w:b/>
          <w:bCs/>
          <w:color w:val="000000"/>
          <w:u w:val="single"/>
          <w:lang w:eastAsia="en-US"/>
        </w:rPr>
        <w:t>“Grozījumi Dobeles novada</w:t>
      </w:r>
      <w:r w:rsidRPr="00655A87">
        <w:rPr>
          <w:rFonts w:eastAsia="Calibri"/>
          <w:b/>
          <w:bCs/>
          <w:color w:val="000000"/>
          <w:spacing w:val="-3"/>
          <w:u w:val="single"/>
          <w:lang w:eastAsia="en-US"/>
        </w:rPr>
        <w:t xml:space="preserve"> </w:t>
      </w:r>
      <w:r w:rsidRPr="00655A87">
        <w:rPr>
          <w:rFonts w:eastAsia="Calibri"/>
          <w:b/>
          <w:bCs/>
          <w:color w:val="000000"/>
          <w:u w:val="single"/>
          <w:lang w:eastAsia="en-US"/>
        </w:rPr>
        <w:t>pašvaldības 2022. gada 27. janvāra saistošajos noteikumos Nr. 6 „Par atvieglojumu piešķiršanu nekustamā īpašuma nodokļa maksātājiem Dobeles novadā”” apstiprināšanu</w:t>
      </w:r>
    </w:p>
    <w:p w14:paraId="188FE20D" w14:textId="77777777" w:rsidR="00655A87" w:rsidRPr="00655A87" w:rsidRDefault="00655A87" w:rsidP="00655A87">
      <w:pPr>
        <w:autoSpaceDE w:val="0"/>
        <w:autoSpaceDN w:val="0"/>
        <w:adjustRightInd w:val="0"/>
        <w:jc w:val="center"/>
        <w:rPr>
          <w:rFonts w:eastAsia="Calibri"/>
          <w:b/>
          <w:bCs/>
          <w:color w:val="000000"/>
          <w:lang w:eastAsia="en-US"/>
        </w:rPr>
      </w:pPr>
    </w:p>
    <w:p w14:paraId="62DFCB36" w14:textId="77777777" w:rsidR="00655A87" w:rsidRPr="00655A87" w:rsidRDefault="00655A87" w:rsidP="00655A87">
      <w:pPr>
        <w:autoSpaceDE w:val="0"/>
        <w:jc w:val="both"/>
      </w:pPr>
      <w:r w:rsidRPr="00655A87">
        <w:t xml:space="preserve">Pamatojoties uz Pašvaldību likuma </w:t>
      </w:r>
      <w:r w:rsidRPr="00655A87">
        <w:rPr>
          <w:color w:val="000000"/>
        </w:rPr>
        <w:t xml:space="preserve">44. panta pirmo daļu un likuma </w:t>
      </w:r>
      <w:r w:rsidRPr="00655A87">
        <w:rPr>
          <w:iCs/>
          <w:color w:val="000000"/>
        </w:rPr>
        <w:t>„Par nekustama īpašuma nodokli” 5.panta trešo daļu</w:t>
      </w:r>
      <w:r w:rsidRPr="00655A87">
        <w:rPr>
          <w:color w:val="000000"/>
        </w:rPr>
        <w:t>,</w:t>
      </w:r>
      <w:r w:rsidRPr="00655A87">
        <w:t xml:space="preserve"> </w:t>
      </w:r>
      <w:r w:rsidRPr="00F16371">
        <w:rPr>
          <w:bCs/>
        </w:rPr>
        <w:t>atklāti balsojot:</w:t>
      </w:r>
      <w:r w:rsidRPr="00655A87">
        <w:t xml:space="preserve"> </w:t>
      </w:r>
    </w:p>
    <w:p w14:paraId="3E83C330" w14:textId="070D6D77" w:rsidR="00655A87" w:rsidRPr="00655A87" w:rsidRDefault="004A46F5" w:rsidP="00655A87">
      <w:pPr>
        <w:ind w:firstLine="720"/>
        <w:jc w:val="both"/>
      </w:pPr>
      <w:r w:rsidRPr="00875212">
        <w:t>PAR - 1</w:t>
      </w:r>
      <w:r>
        <w:t>7</w:t>
      </w:r>
      <w:r w:rsidRPr="00875212">
        <w:t xml:space="preserve"> (Ģirts Ante, Kristīne Briede</w:t>
      </w:r>
      <w:r>
        <w:t>,</w:t>
      </w:r>
      <w:r w:rsidRPr="00875212">
        <w:rPr>
          <w:bCs/>
          <w:lang w:eastAsia="et-EE"/>
        </w:rPr>
        <w:t xml:space="preserve"> </w:t>
      </w:r>
      <w:r w:rsidRPr="00875212">
        <w:t>Māris Feldmanis</w:t>
      </w:r>
      <w:r>
        <w:t>,</w:t>
      </w:r>
      <w:r w:rsidRPr="00875212">
        <w:rPr>
          <w:bCs/>
          <w:lang w:eastAsia="et-EE"/>
        </w:rPr>
        <w:t xml:space="preserve"> </w:t>
      </w:r>
      <w:r>
        <w:rPr>
          <w:bCs/>
          <w:lang w:eastAsia="et-EE"/>
        </w:rPr>
        <w:t xml:space="preserve">Edgars Gaigalis, </w:t>
      </w:r>
      <w:r w:rsidRPr="00875212">
        <w:rPr>
          <w:bCs/>
          <w:lang w:eastAsia="et-EE"/>
        </w:rPr>
        <w:t xml:space="preserve">Ivars Gorskis, Linda Karloviča, Edgars Laimiņš, Sintija Liekniņa, </w:t>
      </w:r>
      <w:r>
        <w:rPr>
          <w:bCs/>
          <w:lang w:eastAsia="et-EE"/>
        </w:rPr>
        <w:t xml:space="preserve">Ainārs Meiers, </w:t>
      </w:r>
      <w:r w:rsidRPr="00875212">
        <w:rPr>
          <w:bCs/>
          <w:lang w:eastAsia="et-EE"/>
        </w:rPr>
        <w:t>Sanita Olševska, Andris Podvinskis, Viesturs Reinfelds</w:t>
      </w:r>
      <w:r>
        <w:rPr>
          <w:bCs/>
          <w:lang w:eastAsia="et-EE"/>
        </w:rPr>
        <w:t>,</w:t>
      </w:r>
      <w:r w:rsidRPr="00875212">
        <w:rPr>
          <w:bCs/>
          <w:lang w:eastAsia="et-EE"/>
        </w:rPr>
        <w:t xml:space="preserve"> Dace Reinika, Guntis Safranovičs, </w:t>
      </w:r>
      <w:r>
        <w:rPr>
          <w:bCs/>
          <w:lang w:eastAsia="et-EE"/>
        </w:rPr>
        <w:t xml:space="preserve">Andrejs Spridzāns, </w:t>
      </w:r>
      <w:r w:rsidRPr="00875212">
        <w:rPr>
          <w:bCs/>
          <w:lang w:eastAsia="et-EE"/>
        </w:rPr>
        <w:t xml:space="preserve">Ivars Stanga, Indra Špela), </w:t>
      </w:r>
      <w:r w:rsidRPr="00875212">
        <w:t xml:space="preserve">PRET – </w:t>
      </w:r>
      <w:r>
        <w:t>nav</w:t>
      </w:r>
      <w:r w:rsidRPr="00875212">
        <w:t xml:space="preserve">, ATTURAS – </w:t>
      </w:r>
      <w:r>
        <w:t>nav</w:t>
      </w:r>
      <w:r w:rsidRPr="00875212">
        <w:t xml:space="preserve">, </w:t>
      </w:r>
      <w:r w:rsidRPr="00875212">
        <w:rPr>
          <w:rFonts w:eastAsia="Calibri"/>
          <w:lang w:eastAsia="en-US"/>
        </w:rPr>
        <w:t xml:space="preserve">NEBALSO – </w:t>
      </w:r>
      <w:r>
        <w:rPr>
          <w:rFonts w:eastAsia="Calibri"/>
          <w:lang w:eastAsia="en-US"/>
        </w:rPr>
        <w:t>nav</w:t>
      </w:r>
      <w:r w:rsidRPr="00875212">
        <w:t xml:space="preserve">, </w:t>
      </w:r>
      <w:r w:rsidR="00655A87" w:rsidRPr="00655A87">
        <w:t>Dobeles novada dome NOLEMJ:</w:t>
      </w:r>
    </w:p>
    <w:p w14:paraId="5FE3E9D8" w14:textId="77777777" w:rsidR="00655A87" w:rsidRPr="00655A87" w:rsidRDefault="00655A87" w:rsidP="00655A87">
      <w:pPr>
        <w:ind w:firstLine="720"/>
        <w:jc w:val="both"/>
      </w:pPr>
    </w:p>
    <w:p w14:paraId="458EE267" w14:textId="74F85A77" w:rsidR="00655A87" w:rsidRPr="00F16371" w:rsidRDefault="00655A87" w:rsidP="00F16371">
      <w:pPr>
        <w:pStyle w:val="ListParagraph"/>
        <w:numPr>
          <w:ilvl w:val="0"/>
          <w:numId w:val="68"/>
        </w:numPr>
        <w:tabs>
          <w:tab w:val="left" w:pos="284"/>
        </w:tabs>
        <w:suppressAutoHyphens/>
        <w:autoSpaceDE w:val="0"/>
        <w:jc w:val="both"/>
        <w:rPr>
          <w:rFonts w:eastAsia="Calibri"/>
          <w:color w:val="000000"/>
          <w:lang w:val="et-EE" w:eastAsia="en-US"/>
        </w:rPr>
      </w:pPr>
      <w:r w:rsidRPr="00F16371">
        <w:rPr>
          <w:rFonts w:eastAsia="Calibri"/>
          <w:color w:val="000000"/>
          <w:lang w:eastAsia="en-US"/>
        </w:rPr>
        <w:t>Apstiprināt Dobeles novada</w:t>
      </w:r>
      <w:r w:rsidRPr="00F16371">
        <w:rPr>
          <w:rFonts w:eastAsia="Calibri"/>
          <w:color w:val="000000"/>
          <w:spacing w:val="-3"/>
          <w:lang w:eastAsia="en-US"/>
        </w:rPr>
        <w:t xml:space="preserve"> </w:t>
      </w:r>
      <w:r w:rsidRPr="00F16371">
        <w:rPr>
          <w:rFonts w:eastAsia="Calibri"/>
          <w:color w:val="000000"/>
          <w:lang w:eastAsia="en-US"/>
        </w:rPr>
        <w:t>pašvaldības saistošos noteikumus Nr.</w:t>
      </w:r>
      <w:r w:rsidR="000F6E5B">
        <w:rPr>
          <w:rFonts w:eastAsia="Calibri"/>
          <w:color w:val="000000"/>
          <w:lang w:eastAsia="en-US"/>
        </w:rPr>
        <w:t>9</w:t>
      </w:r>
      <w:r w:rsidRPr="00F16371">
        <w:rPr>
          <w:rFonts w:eastAsia="Calibri"/>
          <w:color w:val="000000"/>
          <w:lang w:eastAsia="en-US"/>
        </w:rPr>
        <w:t xml:space="preserve"> “Grozījumi Dobeles novada</w:t>
      </w:r>
      <w:r w:rsidRPr="00F16371">
        <w:rPr>
          <w:rFonts w:eastAsia="Calibri"/>
          <w:color w:val="000000"/>
          <w:spacing w:val="-3"/>
          <w:lang w:eastAsia="en-US"/>
        </w:rPr>
        <w:t xml:space="preserve"> </w:t>
      </w:r>
      <w:r w:rsidRPr="00F16371">
        <w:rPr>
          <w:rFonts w:eastAsia="Calibri"/>
          <w:color w:val="000000"/>
          <w:lang w:eastAsia="en-US"/>
        </w:rPr>
        <w:t>pašvaldības 2022. gada 27. janvāra saistošajos noteikumos Nr. 6 „Par atvieglojumu piešķiršanu nekustamā īpašuma nodokļa maksātājiem Dobeles novadā”” (pielikumā).</w:t>
      </w:r>
    </w:p>
    <w:p w14:paraId="15906894" w14:textId="77777777" w:rsidR="00655A87" w:rsidRPr="00F16371" w:rsidRDefault="00655A87" w:rsidP="00F16371">
      <w:pPr>
        <w:pStyle w:val="ListParagraph"/>
        <w:numPr>
          <w:ilvl w:val="0"/>
          <w:numId w:val="68"/>
        </w:numPr>
        <w:tabs>
          <w:tab w:val="left" w:pos="284"/>
        </w:tabs>
        <w:suppressAutoHyphens/>
        <w:autoSpaceDE w:val="0"/>
        <w:jc w:val="both"/>
        <w:rPr>
          <w:rFonts w:eastAsia="Calibri"/>
          <w:color w:val="000000"/>
          <w:lang w:val="et-EE" w:eastAsia="en-US"/>
        </w:rPr>
      </w:pPr>
      <w:r w:rsidRPr="00F16371">
        <w:rPr>
          <w:color w:val="000000"/>
          <w:lang w:eastAsia="en-US"/>
        </w:rPr>
        <w:t>Triju darbdienu laikā p</w:t>
      </w:r>
      <w:r w:rsidRPr="00F16371">
        <w:rPr>
          <w:rFonts w:eastAsia="Calibri"/>
          <w:color w:val="000000"/>
          <w:lang w:eastAsia="en-US"/>
        </w:rPr>
        <w:t xml:space="preserve">ēc parakstīšanas  </w:t>
      </w:r>
      <w:r w:rsidRPr="00F16371">
        <w:rPr>
          <w:color w:val="000000"/>
          <w:lang w:eastAsia="en-US"/>
        </w:rPr>
        <w:t>saistošos noteikumus un to paskaidrojuma rakstu nosūtīt atzinuma sniegšanai Viedās administrācijas un reģionālās attīstības ministrijai.</w:t>
      </w:r>
    </w:p>
    <w:p w14:paraId="6008C377" w14:textId="77777777" w:rsidR="00655A87" w:rsidRPr="00F16371" w:rsidRDefault="00655A87" w:rsidP="00F16371">
      <w:pPr>
        <w:pStyle w:val="ListParagraph"/>
        <w:numPr>
          <w:ilvl w:val="0"/>
          <w:numId w:val="68"/>
        </w:numPr>
        <w:tabs>
          <w:tab w:val="left" w:pos="284"/>
        </w:tabs>
        <w:suppressAutoHyphens/>
        <w:autoSpaceDE w:val="0"/>
        <w:jc w:val="both"/>
        <w:rPr>
          <w:rFonts w:eastAsia="Calibri"/>
          <w:color w:val="000000"/>
          <w:lang w:val="et-EE" w:eastAsia="en-US"/>
        </w:rPr>
      </w:pPr>
      <w:r w:rsidRPr="00F16371">
        <w:rPr>
          <w:color w:val="000000"/>
          <w:lang w:eastAsia="en-US"/>
        </w:rPr>
        <w:t>Ja Viedās administrācijas un reģionālās attīstības ministrijas atzinumā nav izteikti iebildumi pret saistošo noteikumu tiesiskumu, triju darbdienu laikā pēc atzinuma saņemšanas, vai ja atzinums nav sniegts mēneša laikā, pēc termiņa notecējuma, nosūtīt saistošos noteikumus un to paskaidrojuma rakstu izsludināšanai oficiālajā izdevumā “Latvijas Vēstnesis”.</w:t>
      </w:r>
    </w:p>
    <w:p w14:paraId="4B3F93EE" w14:textId="77777777" w:rsidR="00655A87" w:rsidRPr="00F16371" w:rsidRDefault="00655A87" w:rsidP="00F16371">
      <w:pPr>
        <w:pStyle w:val="ListParagraph"/>
        <w:numPr>
          <w:ilvl w:val="0"/>
          <w:numId w:val="68"/>
        </w:numPr>
        <w:tabs>
          <w:tab w:val="left" w:pos="284"/>
        </w:tabs>
        <w:suppressAutoHyphens/>
        <w:autoSpaceDE w:val="0"/>
        <w:jc w:val="both"/>
        <w:rPr>
          <w:rFonts w:eastAsia="Calibri"/>
          <w:color w:val="000000"/>
          <w:lang w:val="et-EE" w:eastAsia="en-US"/>
        </w:rPr>
      </w:pPr>
      <w:r w:rsidRPr="00F16371">
        <w:rPr>
          <w:rFonts w:eastAsia="Calibri"/>
          <w:color w:val="000000"/>
          <w:lang w:eastAsia="en-US"/>
        </w:rPr>
        <w:t>Saistošos noteikumus pēc to stāšanās spēkā publicēt pašvaldības tīmekļa vietnē www.dobele.lv .</w:t>
      </w:r>
    </w:p>
    <w:p w14:paraId="611AFA49" w14:textId="77777777" w:rsidR="00655A87" w:rsidRPr="00F16371" w:rsidRDefault="00655A87" w:rsidP="00F16371">
      <w:pPr>
        <w:pStyle w:val="ListParagraph"/>
        <w:numPr>
          <w:ilvl w:val="0"/>
          <w:numId w:val="68"/>
        </w:numPr>
        <w:tabs>
          <w:tab w:val="left" w:pos="284"/>
        </w:tabs>
        <w:suppressAutoHyphens/>
        <w:autoSpaceDE w:val="0"/>
        <w:jc w:val="both"/>
        <w:rPr>
          <w:rFonts w:eastAsia="Calibri"/>
          <w:color w:val="000000"/>
          <w:lang w:val="et-EE" w:eastAsia="en-US"/>
        </w:rPr>
      </w:pPr>
      <w:r w:rsidRPr="00F16371">
        <w:rPr>
          <w:rFonts w:eastAsia="Calibri"/>
          <w:color w:val="000000"/>
          <w:lang w:eastAsia="en-US"/>
        </w:rPr>
        <w:t xml:space="preserve">Kontroli par šī lēmuma izpildi veikt Dobeles novada pašvaldības izpilddirektoram. </w:t>
      </w:r>
    </w:p>
    <w:p w14:paraId="6300A0C7" w14:textId="77777777" w:rsidR="00655A87" w:rsidRPr="00655A87" w:rsidRDefault="00655A87" w:rsidP="00655A87">
      <w:pPr>
        <w:widowControl w:val="0"/>
        <w:suppressAutoHyphens/>
        <w:autoSpaceDE w:val="0"/>
        <w:rPr>
          <w:color w:val="000000"/>
          <w:sz w:val="22"/>
          <w:szCs w:val="22"/>
          <w:lang w:eastAsia="zh-CN"/>
        </w:rPr>
      </w:pPr>
    </w:p>
    <w:p w14:paraId="2A24DF77" w14:textId="77777777" w:rsidR="00655A87" w:rsidRPr="00655A87" w:rsidRDefault="00655A87" w:rsidP="00655A87">
      <w:pPr>
        <w:widowControl w:val="0"/>
        <w:tabs>
          <w:tab w:val="left" w:pos="8034"/>
        </w:tabs>
        <w:suppressAutoHyphens/>
        <w:autoSpaceDE w:val="0"/>
        <w:spacing w:line="252" w:lineRule="exact"/>
        <w:ind w:left="112"/>
        <w:rPr>
          <w:color w:val="000000"/>
          <w:lang w:eastAsia="zh-CN"/>
        </w:rPr>
      </w:pPr>
    </w:p>
    <w:p w14:paraId="639DA4A8" w14:textId="77777777" w:rsidR="00655A87" w:rsidRPr="00655A87" w:rsidRDefault="00655A87" w:rsidP="00655A87">
      <w:pPr>
        <w:widowControl w:val="0"/>
        <w:tabs>
          <w:tab w:val="left" w:pos="8034"/>
        </w:tabs>
        <w:suppressAutoHyphens/>
        <w:autoSpaceDE w:val="0"/>
        <w:spacing w:line="252" w:lineRule="exact"/>
        <w:ind w:left="112"/>
        <w:rPr>
          <w:sz w:val="22"/>
          <w:szCs w:val="22"/>
          <w:lang w:val="x-none" w:eastAsia="zh-CN"/>
        </w:rPr>
      </w:pPr>
      <w:r w:rsidRPr="00655A87">
        <w:rPr>
          <w:color w:val="000000"/>
          <w:lang w:eastAsia="zh-CN"/>
        </w:rPr>
        <w:t>Domes</w:t>
      </w:r>
      <w:r w:rsidRPr="00655A87">
        <w:rPr>
          <w:color w:val="000000"/>
          <w:spacing w:val="-3"/>
          <w:lang w:eastAsia="zh-CN"/>
        </w:rPr>
        <w:t xml:space="preserve"> </w:t>
      </w:r>
      <w:r w:rsidRPr="00655A87">
        <w:rPr>
          <w:color w:val="000000"/>
          <w:lang w:eastAsia="zh-CN"/>
        </w:rPr>
        <w:t>priekšsēdētājs</w:t>
      </w:r>
      <w:r w:rsidRPr="00655A87">
        <w:rPr>
          <w:color w:val="000000"/>
          <w:lang w:eastAsia="zh-CN"/>
        </w:rPr>
        <w:tab/>
        <w:t>I.Gorskis</w:t>
      </w:r>
    </w:p>
    <w:p w14:paraId="31C2A55D" w14:textId="77777777" w:rsidR="00655A87" w:rsidRPr="00655A87" w:rsidRDefault="00655A87" w:rsidP="00655A87">
      <w:pPr>
        <w:widowControl w:val="0"/>
        <w:tabs>
          <w:tab w:val="left" w:pos="8034"/>
        </w:tabs>
        <w:suppressAutoHyphens/>
        <w:autoSpaceDE w:val="0"/>
        <w:spacing w:line="252" w:lineRule="exact"/>
        <w:ind w:left="112"/>
        <w:rPr>
          <w:color w:val="000000"/>
          <w:sz w:val="22"/>
          <w:szCs w:val="22"/>
          <w:lang w:eastAsia="zh-CN"/>
        </w:rPr>
      </w:pPr>
    </w:p>
    <w:p w14:paraId="134E9C95" w14:textId="77777777" w:rsidR="00655A87" w:rsidRPr="00655A87" w:rsidRDefault="00655A87" w:rsidP="00655A87">
      <w:pPr>
        <w:jc w:val="both"/>
        <w:rPr>
          <w:color w:val="000000"/>
        </w:rPr>
      </w:pPr>
    </w:p>
    <w:p w14:paraId="176EFE5F" w14:textId="77777777" w:rsidR="00655A87" w:rsidRPr="00655A87" w:rsidRDefault="00655A87" w:rsidP="00655A87">
      <w:pPr>
        <w:rPr>
          <w:color w:val="000000"/>
        </w:rPr>
      </w:pPr>
    </w:p>
    <w:p w14:paraId="18212E1F" w14:textId="77777777" w:rsidR="00655A87" w:rsidRPr="00655A87" w:rsidRDefault="00655A87" w:rsidP="00655A87">
      <w:pPr>
        <w:rPr>
          <w:color w:val="000000"/>
        </w:rPr>
      </w:pPr>
    </w:p>
    <w:p w14:paraId="4BF32A29" w14:textId="77777777" w:rsidR="00655A87" w:rsidRPr="00655A87" w:rsidRDefault="00655A87" w:rsidP="00655A87">
      <w:pPr>
        <w:tabs>
          <w:tab w:val="left" w:pos="-24212"/>
        </w:tabs>
        <w:jc w:val="right"/>
        <w:rPr>
          <w:b/>
          <w:color w:val="000000"/>
        </w:rPr>
      </w:pPr>
    </w:p>
    <w:p w14:paraId="4AA54B00" w14:textId="77777777" w:rsidR="00655A87" w:rsidRPr="00655A87" w:rsidRDefault="00655A87" w:rsidP="00655A87">
      <w:pPr>
        <w:tabs>
          <w:tab w:val="left" w:pos="-24212"/>
        </w:tabs>
        <w:jc w:val="right"/>
        <w:rPr>
          <w:b/>
          <w:color w:val="000000"/>
        </w:rPr>
      </w:pPr>
    </w:p>
    <w:p w14:paraId="1F13EB6D" w14:textId="77777777" w:rsidR="00655A87" w:rsidRDefault="00655A87" w:rsidP="00655A87">
      <w:pPr>
        <w:tabs>
          <w:tab w:val="left" w:pos="-24212"/>
        </w:tabs>
        <w:jc w:val="right"/>
        <w:rPr>
          <w:b/>
          <w:color w:val="000000"/>
        </w:rPr>
      </w:pPr>
    </w:p>
    <w:p w14:paraId="36A6B4F6" w14:textId="77777777" w:rsidR="00655A87" w:rsidRDefault="00655A87" w:rsidP="00655A87">
      <w:pPr>
        <w:tabs>
          <w:tab w:val="left" w:pos="-24212"/>
        </w:tabs>
        <w:jc w:val="right"/>
        <w:rPr>
          <w:b/>
          <w:color w:val="000000"/>
        </w:rPr>
      </w:pPr>
    </w:p>
    <w:p w14:paraId="423B0C40" w14:textId="76B38F5F" w:rsidR="00655A87" w:rsidRPr="00655A87" w:rsidRDefault="00655A87" w:rsidP="00655A87">
      <w:pPr>
        <w:tabs>
          <w:tab w:val="left" w:pos="-24212"/>
        </w:tabs>
        <w:jc w:val="right"/>
      </w:pPr>
    </w:p>
    <w:p w14:paraId="6E51D780" w14:textId="77777777" w:rsidR="00655A87" w:rsidRPr="00655A87" w:rsidRDefault="00655A87" w:rsidP="00655A87">
      <w:pPr>
        <w:tabs>
          <w:tab w:val="left" w:pos="-24212"/>
        </w:tabs>
        <w:jc w:val="center"/>
        <w:rPr>
          <w:b/>
          <w:color w:val="000000"/>
          <w:sz w:val="20"/>
          <w:szCs w:val="20"/>
        </w:rPr>
      </w:pPr>
    </w:p>
    <w:p w14:paraId="54C54B0D" w14:textId="77777777" w:rsidR="00655A87" w:rsidRPr="00655A87" w:rsidRDefault="00655A87" w:rsidP="00655A87">
      <w:pPr>
        <w:tabs>
          <w:tab w:val="left" w:pos="-24212"/>
        </w:tabs>
        <w:jc w:val="center"/>
        <w:rPr>
          <w:color w:val="000000"/>
          <w:sz w:val="20"/>
        </w:rPr>
      </w:pPr>
      <w:r w:rsidRPr="00655A87">
        <w:rPr>
          <w:noProof/>
          <w:color w:val="000000"/>
          <w:sz w:val="20"/>
          <w:szCs w:val="20"/>
        </w:rPr>
        <w:lastRenderedPageBreak/>
        <w:drawing>
          <wp:inline distT="0" distB="0" distL="0" distR="0" wp14:anchorId="0168117D" wp14:editId="1073A99A">
            <wp:extent cx="676275" cy="752475"/>
            <wp:effectExtent l="0" t="0" r="9525" b="9525"/>
            <wp:docPr id="1882449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l="-1031" t="-928" r="-1031" b="-928"/>
                    <a:stretch>
                      <a:fillRect/>
                    </a:stretch>
                  </pic:blipFill>
                  <pic:spPr bwMode="auto">
                    <a:xfrm>
                      <a:off x="0" y="0"/>
                      <a:ext cx="676275" cy="752475"/>
                    </a:xfrm>
                    <a:prstGeom prst="rect">
                      <a:avLst/>
                    </a:prstGeom>
                    <a:solidFill>
                      <a:srgbClr val="FFFFFF"/>
                    </a:solidFill>
                    <a:ln>
                      <a:noFill/>
                    </a:ln>
                  </pic:spPr>
                </pic:pic>
              </a:graphicData>
            </a:graphic>
          </wp:inline>
        </w:drawing>
      </w:r>
    </w:p>
    <w:p w14:paraId="2FDD0DD0" w14:textId="77777777" w:rsidR="00655A87" w:rsidRPr="00655A87" w:rsidRDefault="00655A87" w:rsidP="00655A87">
      <w:pPr>
        <w:tabs>
          <w:tab w:val="center" w:pos="4153"/>
          <w:tab w:val="right" w:pos="8306"/>
        </w:tabs>
        <w:jc w:val="center"/>
      </w:pPr>
      <w:r w:rsidRPr="00655A87">
        <w:rPr>
          <w:color w:val="000000"/>
          <w:sz w:val="20"/>
        </w:rPr>
        <w:t>LATVIJAS REPUBLIKA</w:t>
      </w:r>
    </w:p>
    <w:p w14:paraId="4E67A11B" w14:textId="77777777" w:rsidR="00655A87" w:rsidRPr="00655A87" w:rsidRDefault="00655A87" w:rsidP="00655A87">
      <w:pPr>
        <w:tabs>
          <w:tab w:val="center" w:pos="4153"/>
          <w:tab w:val="right" w:pos="8306"/>
        </w:tabs>
        <w:jc w:val="center"/>
      </w:pPr>
      <w:r w:rsidRPr="00655A87">
        <w:rPr>
          <w:b/>
          <w:color w:val="000000"/>
          <w:sz w:val="32"/>
          <w:szCs w:val="32"/>
        </w:rPr>
        <w:t>DOBELES NOVADA DOME</w:t>
      </w:r>
    </w:p>
    <w:p w14:paraId="789C59A7" w14:textId="77777777" w:rsidR="00655A87" w:rsidRPr="00655A87" w:rsidRDefault="00655A87" w:rsidP="00655A87">
      <w:pPr>
        <w:tabs>
          <w:tab w:val="center" w:pos="4153"/>
          <w:tab w:val="right" w:pos="8306"/>
        </w:tabs>
        <w:jc w:val="center"/>
      </w:pPr>
      <w:r w:rsidRPr="00655A87">
        <w:rPr>
          <w:color w:val="000000"/>
          <w:sz w:val="16"/>
          <w:szCs w:val="16"/>
        </w:rPr>
        <w:t>Brīvības iela 17, Dobele, Dobeles novads, LV-3701</w:t>
      </w:r>
    </w:p>
    <w:p w14:paraId="21285B7F" w14:textId="77777777" w:rsidR="00655A87" w:rsidRPr="00655A87" w:rsidRDefault="00655A87" w:rsidP="00655A87">
      <w:pPr>
        <w:pBdr>
          <w:top w:val="none" w:sz="0" w:space="0" w:color="000000"/>
          <w:left w:val="none" w:sz="0" w:space="0" w:color="000000"/>
          <w:bottom w:val="double" w:sz="6" w:space="1" w:color="000000"/>
          <w:right w:val="none" w:sz="0" w:space="0" w:color="000000"/>
        </w:pBdr>
        <w:tabs>
          <w:tab w:val="center" w:pos="4153"/>
          <w:tab w:val="right" w:pos="8306"/>
        </w:tabs>
        <w:jc w:val="center"/>
        <w:rPr>
          <w:b/>
          <w:bCs/>
          <w:color w:val="000000"/>
          <w:sz w:val="16"/>
          <w:szCs w:val="16"/>
        </w:rPr>
      </w:pPr>
      <w:r w:rsidRPr="00655A87">
        <w:rPr>
          <w:color w:val="000000"/>
          <w:sz w:val="16"/>
          <w:szCs w:val="16"/>
        </w:rPr>
        <w:t xml:space="preserve">Tālr. 63707269, 63700137, 63720940, e-pasts </w:t>
      </w:r>
      <w:hyperlink r:id="rId90" w:history="1">
        <w:r w:rsidRPr="00655A87">
          <w:rPr>
            <w:rFonts w:eastAsia="Calibri"/>
            <w:color w:val="000000"/>
            <w:sz w:val="16"/>
            <w:szCs w:val="16"/>
            <w:u w:val="single"/>
          </w:rPr>
          <w:t>dome@dobele.lv</w:t>
        </w:r>
      </w:hyperlink>
    </w:p>
    <w:p w14:paraId="244AEC7B" w14:textId="77777777" w:rsidR="00655A87" w:rsidRPr="00655A87" w:rsidRDefault="00655A87" w:rsidP="00655A87">
      <w:pPr>
        <w:autoSpaceDE w:val="0"/>
        <w:autoSpaceDN w:val="0"/>
        <w:adjustRightInd w:val="0"/>
        <w:jc w:val="center"/>
        <w:rPr>
          <w:rFonts w:eastAsia="Calibri"/>
          <w:b/>
          <w:bCs/>
          <w:color w:val="000000"/>
          <w:sz w:val="16"/>
          <w:szCs w:val="16"/>
          <w:lang w:val="et-EE" w:eastAsia="en-US"/>
        </w:rPr>
      </w:pPr>
    </w:p>
    <w:p w14:paraId="695F0040" w14:textId="77777777" w:rsidR="00655A87" w:rsidRPr="00655A87" w:rsidRDefault="00655A87" w:rsidP="00655A87">
      <w:pPr>
        <w:rPr>
          <w:rFonts w:eastAsia="Calibri"/>
          <w:b/>
          <w:bCs/>
          <w:color w:val="000000"/>
          <w:sz w:val="16"/>
          <w:szCs w:val="16"/>
          <w:lang w:eastAsia="en-US"/>
        </w:rPr>
      </w:pPr>
    </w:p>
    <w:p w14:paraId="7C9981B8" w14:textId="77777777" w:rsidR="00655A87" w:rsidRPr="00655A87" w:rsidRDefault="00655A87" w:rsidP="00655A87">
      <w:pPr>
        <w:rPr>
          <w:rFonts w:eastAsia="Calibri"/>
          <w:b/>
          <w:bCs/>
          <w:color w:val="000000"/>
          <w:sz w:val="16"/>
          <w:szCs w:val="16"/>
          <w:lang w:eastAsia="en-US"/>
        </w:rPr>
      </w:pPr>
    </w:p>
    <w:p w14:paraId="28127452" w14:textId="77777777" w:rsidR="00655A87" w:rsidRPr="00655A87" w:rsidRDefault="00655A87" w:rsidP="00655A87">
      <w:pPr>
        <w:autoSpaceDE w:val="0"/>
        <w:autoSpaceDN w:val="0"/>
        <w:adjustRightInd w:val="0"/>
        <w:jc w:val="right"/>
        <w:rPr>
          <w:rFonts w:eastAsia="Calibri"/>
          <w:color w:val="000000"/>
          <w:lang w:val="et-EE" w:eastAsia="en-US"/>
        </w:rPr>
      </w:pPr>
      <w:r w:rsidRPr="00655A87">
        <w:rPr>
          <w:rFonts w:eastAsia="Calibri"/>
          <w:color w:val="000000"/>
          <w:lang w:eastAsia="en-US"/>
        </w:rPr>
        <w:t>APSTIPRINĀTI</w:t>
      </w:r>
    </w:p>
    <w:p w14:paraId="670526A8" w14:textId="77777777" w:rsidR="00655A87" w:rsidRPr="00655A87" w:rsidRDefault="00655A87" w:rsidP="00655A87">
      <w:pPr>
        <w:autoSpaceDE w:val="0"/>
        <w:autoSpaceDN w:val="0"/>
        <w:adjustRightInd w:val="0"/>
        <w:jc w:val="right"/>
        <w:rPr>
          <w:rFonts w:eastAsia="Calibri"/>
          <w:color w:val="000000"/>
          <w:lang w:val="et-EE" w:eastAsia="en-US"/>
        </w:rPr>
      </w:pPr>
      <w:r w:rsidRPr="00655A87">
        <w:rPr>
          <w:rFonts w:eastAsia="Calibri"/>
          <w:color w:val="000000"/>
          <w:lang w:eastAsia="en-US"/>
        </w:rPr>
        <w:t>ar Dobeles novada domes</w:t>
      </w:r>
    </w:p>
    <w:p w14:paraId="4BA8F610" w14:textId="53EE3E6C" w:rsidR="00655A87" w:rsidRPr="00655A87" w:rsidRDefault="00655A87" w:rsidP="00655A87">
      <w:pPr>
        <w:autoSpaceDE w:val="0"/>
        <w:autoSpaceDN w:val="0"/>
        <w:adjustRightInd w:val="0"/>
        <w:jc w:val="right"/>
        <w:rPr>
          <w:rFonts w:eastAsia="Calibri"/>
          <w:color w:val="000000"/>
          <w:lang w:val="et-EE" w:eastAsia="en-US"/>
        </w:rPr>
      </w:pPr>
      <w:r w:rsidRPr="00655A87">
        <w:rPr>
          <w:rFonts w:eastAsia="Calibri"/>
          <w:color w:val="000000"/>
          <w:lang w:eastAsia="en-US"/>
        </w:rPr>
        <w:t>2025. gada 27. marta lēmumu Nr.</w:t>
      </w:r>
      <w:r w:rsidR="000F6E5B">
        <w:rPr>
          <w:rFonts w:eastAsia="Calibri"/>
          <w:color w:val="000000"/>
          <w:lang w:eastAsia="en-US"/>
        </w:rPr>
        <w:t>142</w:t>
      </w:r>
      <w:r w:rsidRPr="00655A87">
        <w:rPr>
          <w:rFonts w:eastAsia="Calibri"/>
          <w:color w:val="000000"/>
          <w:lang w:val="et-EE" w:eastAsia="en-US"/>
        </w:rPr>
        <w:t>/</w:t>
      </w:r>
      <w:r w:rsidR="00B65E12">
        <w:rPr>
          <w:rFonts w:eastAsia="Calibri"/>
          <w:color w:val="000000"/>
          <w:lang w:val="et-EE" w:eastAsia="en-US"/>
        </w:rPr>
        <w:t>5</w:t>
      </w:r>
    </w:p>
    <w:p w14:paraId="2BF4A765" w14:textId="77777777" w:rsidR="00655A87" w:rsidRPr="00655A87" w:rsidRDefault="00655A87" w:rsidP="00655A87">
      <w:pPr>
        <w:jc w:val="center"/>
        <w:rPr>
          <w:rFonts w:eastAsia="Calibri"/>
          <w:b/>
          <w:color w:val="000000"/>
          <w:lang w:eastAsia="en-US"/>
        </w:rPr>
      </w:pPr>
    </w:p>
    <w:p w14:paraId="63C69087" w14:textId="77777777" w:rsidR="00655A87" w:rsidRPr="00655A87" w:rsidRDefault="00655A87" w:rsidP="00655A87">
      <w:pPr>
        <w:jc w:val="both"/>
        <w:rPr>
          <w:rFonts w:eastAsia="Calibri"/>
          <w:b/>
          <w:color w:val="000000"/>
          <w:lang w:eastAsia="en-US"/>
        </w:rPr>
      </w:pPr>
    </w:p>
    <w:p w14:paraId="53A365C8" w14:textId="3398C733" w:rsidR="00655A87" w:rsidRPr="00655A87" w:rsidRDefault="00655A87" w:rsidP="00655A87">
      <w:pPr>
        <w:jc w:val="both"/>
        <w:rPr>
          <w:rFonts w:eastAsia="Calibri"/>
          <w:lang w:eastAsia="en-US"/>
        </w:rPr>
      </w:pPr>
      <w:r w:rsidRPr="00655A87">
        <w:rPr>
          <w:rFonts w:eastAsia="Calibri"/>
          <w:b/>
          <w:color w:val="000000"/>
          <w:lang w:eastAsia="en-US"/>
        </w:rPr>
        <w:t>2025. gada 27. martā</w:t>
      </w:r>
      <w:r w:rsidRPr="00655A87">
        <w:rPr>
          <w:rFonts w:eastAsia="Calibri"/>
          <w:b/>
          <w:color w:val="000000"/>
          <w:lang w:eastAsia="en-US"/>
        </w:rPr>
        <w:tab/>
      </w:r>
      <w:r w:rsidRPr="00655A87">
        <w:rPr>
          <w:rFonts w:eastAsia="Calibri"/>
          <w:b/>
          <w:color w:val="000000"/>
          <w:lang w:eastAsia="en-US"/>
        </w:rPr>
        <w:tab/>
      </w:r>
      <w:r w:rsidRPr="00655A87">
        <w:rPr>
          <w:rFonts w:eastAsia="Calibri"/>
          <w:b/>
          <w:color w:val="000000"/>
          <w:lang w:eastAsia="en-US"/>
        </w:rPr>
        <w:tab/>
      </w:r>
      <w:r w:rsidRPr="00655A87">
        <w:rPr>
          <w:rFonts w:eastAsia="Calibri"/>
          <w:b/>
          <w:color w:val="000000"/>
          <w:lang w:eastAsia="en-US"/>
        </w:rPr>
        <w:tab/>
        <w:t xml:space="preserve">      </w:t>
      </w:r>
      <w:r w:rsidRPr="00655A87">
        <w:rPr>
          <w:rFonts w:eastAsia="Calibri"/>
          <w:b/>
          <w:color w:val="000000"/>
          <w:lang w:eastAsia="en-US"/>
        </w:rPr>
        <w:tab/>
        <w:t xml:space="preserve">              Saistošie noteikumi Nr.</w:t>
      </w:r>
      <w:r w:rsidR="000F6E5B">
        <w:rPr>
          <w:rFonts w:eastAsia="Calibri"/>
          <w:b/>
          <w:color w:val="000000"/>
          <w:lang w:eastAsia="en-US"/>
        </w:rPr>
        <w:t>9</w:t>
      </w:r>
    </w:p>
    <w:p w14:paraId="3E848239" w14:textId="77777777" w:rsidR="00655A87" w:rsidRPr="00655A87" w:rsidRDefault="00655A87" w:rsidP="00655A87">
      <w:pPr>
        <w:tabs>
          <w:tab w:val="left" w:pos="6946"/>
        </w:tabs>
        <w:jc w:val="both"/>
        <w:rPr>
          <w:b/>
          <w:color w:val="000000"/>
        </w:rPr>
      </w:pPr>
    </w:p>
    <w:p w14:paraId="7C849301" w14:textId="77777777" w:rsidR="00655A87" w:rsidRPr="00655A87" w:rsidRDefault="00655A87" w:rsidP="00655A87">
      <w:pPr>
        <w:tabs>
          <w:tab w:val="left" w:pos="6946"/>
        </w:tabs>
        <w:jc w:val="both"/>
        <w:rPr>
          <w:b/>
          <w:color w:val="000000"/>
        </w:rPr>
      </w:pPr>
    </w:p>
    <w:p w14:paraId="7462AC8C" w14:textId="77777777" w:rsidR="00095553" w:rsidRPr="00F50EA6" w:rsidRDefault="00655A87" w:rsidP="00095553">
      <w:pPr>
        <w:suppressAutoHyphens/>
        <w:autoSpaceDE w:val="0"/>
        <w:jc w:val="center"/>
        <w:rPr>
          <w:rFonts w:eastAsia="Calibri"/>
          <w:color w:val="000000"/>
          <w:lang w:val="et-EE" w:eastAsia="zh-CN"/>
        </w:rPr>
      </w:pPr>
      <w:r w:rsidRPr="00655A87">
        <w:rPr>
          <w:b/>
          <w:bCs/>
          <w:color w:val="000000"/>
          <w:lang w:eastAsia="en-US"/>
        </w:rPr>
        <w:t xml:space="preserve"> </w:t>
      </w:r>
      <w:r w:rsidR="00095553" w:rsidRPr="00F50EA6">
        <w:rPr>
          <w:b/>
          <w:bCs/>
          <w:color w:val="000000"/>
          <w:lang w:eastAsia="zh-CN"/>
        </w:rPr>
        <w:t>Grozījumi Dobeles novada</w:t>
      </w:r>
      <w:r w:rsidR="00095553" w:rsidRPr="00F50EA6">
        <w:rPr>
          <w:b/>
          <w:bCs/>
          <w:color w:val="000000"/>
          <w:spacing w:val="-3"/>
          <w:lang w:eastAsia="zh-CN"/>
        </w:rPr>
        <w:t xml:space="preserve"> </w:t>
      </w:r>
      <w:r w:rsidR="00095553" w:rsidRPr="00F50EA6">
        <w:rPr>
          <w:b/>
          <w:bCs/>
          <w:color w:val="000000"/>
          <w:lang w:eastAsia="zh-CN"/>
        </w:rPr>
        <w:t>pašvaldības 2022.gada 27.janvāra saistošajos noteikumos Nr. 6 „</w:t>
      </w:r>
      <w:r w:rsidR="00095553" w:rsidRPr="00F50EA6">
        <w:rPr>
          <w:rFonts w:eastAsia="Calibri"/>
          <w:b/>
          <w:bCs/>
          <w:color w:val="000000"/>
          <w:lang w:eastAsia="en-US"/>
        </w:rPr>
        <w:t>Par atvieglojumu piešķiršanu nekustamā īpašuma nodokļa maksātājiem Dobeles novadā</w:t>
      </w:r>
      <w:r w:rsidR="00095553" w:rsidRPr="00F50EA6">
        <w:rPr>
          <w:b/>
          <w:bCs/>
          <w:color w:val="000000"/>
          <w:lang w:eastAsia="zh-CN"/>
        </w:rPr>
        <w:t>”</w:t>
      </w:r>
    </w:p>
    <w:p w14:paraId="0882629C" w14:textId="77777777" w:rsidR="00095553" w:rsidRPr="00F50EA6" w:rsidRDefault="00095553" w:rsidP="00095553">
      <w:pPr>
        <w:suppressAutoHyphens/>
        <w:autoSpaceDE w:val="0"/>
        <w:jc w:val="center"/>
        <w:rPr>
          <w:rFonts w:eastAsia="Calibri"/>
          <w:b/>
          <w:bCs/>
          <w:iCs/>
          <w:color w:val="000000"/>
          <w:sz w:val="32"/>
          <w:szCs w:val="32"/>
          <w:lang w:val="et-EE" w:eastAsia="zh-CN"/>
        </w:rPr>
      </w:pPr>
    </w:p>
    <w:p w14:paraId="0D0DB5F2" w14:textId="77777777" w:rsidR="00095553" w:rsidRPr="00F50EA6" w:rsidRDefault="00095553" w:rsidP="00095553">
      <w:pPr>
        <w:suppressAutoHyphens/>
        <w:autoSpaceDE w:val="0"/>
        <w:ind w:left="4111"/>
        <w:jc w:val="both"/>
        <w:rPr>
          <w:rFonts w:eastAsia="Calibri"/>
          <w:color w:val="000000"/>
          <w:lang w:val="et-EE" w:eastAsia="zh-CN"/>
        </w:rPr>
      </w:pPr>
      <w:r w:rsidRPr="00F50EA6">
        <w:rPr>
          <w:rFonts w:eastAsia="Calibri"/>
          <w:color w:val="000000"/>
          <w:lang w:eastAsia="zh-CN"/>
        </w:rPr>
        <w:t xml:space="preserve">Izdoti saskaņā ar </w:t>
      </w:r>
      <w:r w:rsidRPr="00F50EA6">
        <w:rPr>
          <w:rFonts w:eastAsia="Calibri"/>
          <w:iCs/>
          <w:color w:val="000000"/>
          <w:lang w:eastAsia="zh-CN"/>
        </w:rPr>
        <w:t xml:space="preserve"> likuma „Par nekustamā īpašuma nodokli” 5. panta trešo daļu</w:t>
      </w:r>
    </w:p>
    <w:p w14:paraId="6209AC06" w14:textId="77777777" w:rsidR="00095553" w:rsidRPr="00F50EA6" w:rsidRDefault="00095553" w:rsidP="00095553">
      <w:pPr>
        <w:suppressAutoHyphens/>
        <w:autoSpaceDE w:val="0"/>
        <w:ind w:left="4111"/>
        <w:jc w:val="both"/>
        <w:rPr>
          <w:rFonts w:eastAsia="Calibri"/>
          <w:b/>
          <w:bCs/>
          <w:color w:val="000000"/>
          <w:lang w:eastAsia="zh-CN"/>
        </w:rPr>
      </w:pPr>
    </w:p>
    <w:p w14:paraId="28195B57" w14:textId="77777777" w:rsidR="00095553" w:rsidRPr="00F50EA6" w:rsidRDefault="00095553" w:rsidP="00095553">
      <w:pPr>
        <w:suppressAutoHyphens/>
        <w:autoSpaceDE w:val="0"/>
        <w:ind w:left="4111"/>
        <w:jc w:val="both"/>
        <w:rPr>
          <w:rFonts w:eastAsia="Calibri"/>
          <w:b/>
          <w:bCs/>
          <w:color w:val="000000"/>
          <w:lang w:eastAsia="zh-CN"/>
        </w:rPr>
      </w:pPr>
    </w:p>
    <w:p w14:paraId="6FD1E76D" w14:textId="77777777" w:rsidR="00095553" w:rsidRPr="00F50EA6" w:rsidRDefault="00095553" w:rsidP="00095553">
      <w:pPr>
        <w:suppressAutoHyphens/>
        <w:autoSpaceDE w:val="0"/>
        <w:ind w:left="4111"/>
        <w:jc w:val="both"/>
        <w:rPr>
          <w:rFonts w:eastAsia="Calibri"/>
          <w:b/>
          <w:bCs/>
          <w:color w:val="000000"/>
          <w:lang w:eastAsia="zh-CN"/>
        </w:rPr>
      </w:pPr>
    </w:p>
    <w:p w14:paraId="62A84418" w14:textId="77777777" w:rsidR="00095553" w:rsidRPr="00F50EA6" w:rsidRDefault="00095553" w:rsidP="004E0DC7">
      <w:pPr>
        <w:suppressAutoHyphens/>
        <w:autoSpaceDE w:val="0"/>
        <w:ind w:firstLine="720"/>
        <w:jc w:val="both"/>
        <w:rPr>
          <w:lang w:eastAsia="zh-CN"/>
        </w:rPr>
      </w:pPr>
      <w:r w:rsidRPr="00F50EA6">
        <w:rPr>
          <w:color w:val="000000"/>
        </w:rPr>
        <w:t>Izdarīt Dobeles novada pašvaldības 2022. gada 27. janvāra saistošajos noteikumos Nr. 6 „</w:t>
      </w:r>
      <w:r w:rsidRPr="00F50EA6">
        <w:rPr>
          <w:rFonts w:eastAsia="Calibri"/>
          <w:color w:val="000000"/>
          <w:lang w:eastAsia="en-US"/>
        </w:rPr>
        <w:t>Par atvieglojumu piešķiršanu nekustamā īpašuma nodokļa maksātājiem Dobeles novadā</w:t>
      </w:r>
      <w:r w:rsidRPr="00F50EA6">
        <w:rPr>
          <w:color w:val="000000"/>
        </w:rPr>
        <w:t>” (Latvijas Vēstnesis, 2022, Nr. 47, Latvijas Vēstnesis, 2023, Nr. 72, Nr.241) šādus grozījumus:</w:t>
      </w:r>
    </w:p>
    <w:p w14:paraId="6C494487" w14:textId="77777777" w:rsidR="00095553" w:rsidRPr="00F50EA6" w:rsidRDefault="00095553" w:rsidP="00095553">
      <w:pPr>
        <w:suppressAutoHyphens/>
        <w:autoSpaceDE w:val="0"/>
        <w:ind w:left="360"/>
        <w:jc w:val="both"/>
        <w:rPr>
          <w:lang w:eastAsia="zh-CN"/>
        </w:rPr>
      </w:pPr>
    </w:p>
    <w:p w14:paraId="51D6D9E4" w14:textId="6BACD9DB" w:rsidR="00095553" w:rsidRPr="00F50EA6" w:rsidRDefault="00A50634" w:rsidP="00095553">
      <w:pPr>
        <w:numPr>
          <w:ilvl w:val="0"/>
          <w:numId w:val="5"/>
        </w:numPr>
        <w:tabs>
          <w:tab w:val="clear" w:pos="360"/>
          <w:tab w:val="num" w:pos="0"/>
        </w:tabs>
        <w:suppressAutoHyphens/>
        <w:autoSpaceDE w:val="0"/>
        <w:ind w:left="284" w:hanging="284"/>
        <w:jc w:val="both"/>
        <w:rPr>
          <w:lang w:eastAsia="zh-CN"/>
        </w:rPr>
      </w:pPr>
      <w:r>
        <w:rPr>
          <w:color w:val="000000"/>
        </w:rPr>
        <w:t xml:space="preserve">1. </w:t>
      </w:r>
      <w:r w:rsidR="00095553" w:rsidRPr="00F50EA6">
        <w:rPr>
          <w:color w:val="000000"/>
        </w:rPr>
        <w:t>Papildināt</w:t>
      </w:r>
      <w:r w:rsidR="00095553" w:rsidRPr="00F50EA6">
        <w:rPr>
          <w:color w:val="000000"/>
          <w:lang w:eastAsia="zh-CN"/>
        </w:rPr>
        <w:t xml:space="preserve"> 2. punktu ar 2.8. apakšpunktu šādā redakcijā:</w:t>
      </w:r>
    </w:p>
    <w:p w14:paraId="3A71DA91" w14:textId="77777777" w:rsidR="00095553" w:rsidRPr="00F50EA6" w:rsidRDefault="00095553" w:rsidP="00095553">
      <w:pPr>
        <w:suppressAutoHyphens/>
        <w:autoSpaceDE w:val="0"/>
        <w:ind w:left="360"/>
        <w:jc w:val="both"/>
        <w:rPr>
          <w:lang w:eastAsia="zh-CN"/>
        </w:rPr>
      </w:pPr>
    </w:p>
    <w:p w14:paraId="3CDAC53E" w14:textId="77777777" w:rsidR="00095553" w:rsidRPr="00F50EA6" w:rsidRDefault="00095553" w:rsidP="00095553">
      <w:pPr>
        <w:suppressAutoHyphens/>
        <w:autoSpaceDE w:val="0"/>
        <w:ind w:left="360"/>
        <w:jc w:val="both"/>
        <w:rPr>
          <w:lang w:eastAsia="zh-CN"/>
        </w:rPr>
      </w:pPr>
      <w:r w:rsidRPr="00F50EA6">
        <w:rPr>
          <w:color w:val="000000"/>
          <w:lang w:eastAsia="zh-CN"/>
        </w:rPr>
        <w:t>"2.8. Personai, ja persona ar saviem finanšu resursiem ir veikusi Dobeles novada teritorijā esošu ēku, kam piešķirts valsts, reģiona vai vietējas nozīmes kultūrvēsturisko pieminekļu statuss, kurām saskaņā ar likumu nevar piemērot atbrīvojumu nodoklim, ieguldījumus  šo ēku sakārtošanā un ieguldītie finanšu līdzekļi vismaz 5</w:t>
      </w:r>
      <w:r w:rsidRPr="00F50EA6">
        <w:rPr>
          <w:color w:val="C9211E"/>
          <w:lang w:eastAsia="zh-CN"/>
        </w:rPr>
        <w:t xml:space="preserve"> </w:t>
      </w:r>
      <w:r w:rsidRPr="00F50EA6">
        <w:rPr>
          <w:color w:val="000000"/>
          <w:lang w:eastAsia="zh-CN"/>
        </w:rPr>
        <w:t xml:space="preserve">000 euro apmērā pēdējo trīs gadu laikā ir veicinājuši šo objektu saglabāšanu un palielinājuši to vērtību – 90 procentu apmērā triju gadu laikā pēc ieguldījumu veikšanas. </w:t>
      </w:r>
    </w:p>
    <w:p w14:paraId="2FCDA9D3" w14:textId="77777777" w:rsidR="00095553" w:rsidRPr="00F50EA6" w:rsidRDefault="00095553" w:rsidP="00095553">
      <w:pPr>
        <w:suppressAutoHyphens/>
        <w:autoSpaceDE w:val="0"/>
        <w:ind w:left="360"/>
        <w:jc w:val="both"/>
        <w:rPr>
          <w:lang w:eastAsia="zh-CN"/>
        </w:rPr>
      </w:pPr>
    </w:p>
    <w:p w14:paraId="7FF8D65F" w14:textId="77777777" w:rsidR="00095553" w:rsidRPr="00F50EA6" w:rsidRDefault="00095553" w:rsidP="00095553">
      <w:pPr>
        <w:suppressAutoHyphens/>
        <w:autoSpaceDE w:val="0"/>
        <w:jc w:val="both"/>
        <w:rPr>
          <w:lang w:eastAsia="zh-CN"/>
        </w:rPr>
      </w:pPr>
    </w:p>
    <w:p w14:paraId="0844E8BC" w14:textId="789B6273" w:rsidR="00095553" w:rsidRPr="00F50EA6" w:rsidRDefault="00A50634" w:rsidP="00095553">
      <w:pPr>
        <w:numPr>
          <w:ilvl w:val="0"/>
          <w:numId w:val="5"/>
        </w:numPr>
        <w:tabs>
          <w:tab w:val="clear" w:pos="360"/>
          <w:tab w:val="num" w:pos="0"/>
        </w:tabs>
        <w:suppressAutoHyphens/>
        <w:autoSpaceDE w:val="0"/>
        <w:ind w:left="284" w:hanging="284"/>
        <w:jc w:val="both"/>
        <w:rPr>
          <w:lang w:eastAsia="zh-CN"/>
        </w:rPr>
      </w:pPr>
      <w:r>
        <w:rPr>
          <w:color w:val="000000"/>
        </w:rPr>
        <w:t xml:space="preserve">2. </w:t>
      </w:r>
      <w:r w:rsidR="00095553" w:rsidRPr="00F50EA6">
        <w:rPr>
          <w:color w:val="000000"/>
        </w:rPr>
        <w:t>Papildināt ar 7.² punktu šādā redakcijā:</w:t>
      </w:r>
    </w:p>
    <w:p w14:paraId="56A12F44" w14:textId="77777777" w:rsidR="00095553" w:rsidRPr="00F50EA6" w:rsidRDefault="00095553" w:rsidP="00095553">
      <w:pPr>
        <w:suppressAutoHyphens/>
        <w:autoSpaceDE w:val="0"/>
        <w:ind w:left="360"/>
        <w:jc w:val="both"/>
        <w:rPr>
          <w:lang w:eastAsia="zh-CN"/>
        </w:rPr>
      </w:pPr>
    </w:p>
    <w:p w14:paraId="009F1BAC" w14:textId="77777777" w:rsidR="00095553" w:rsidRPr="00F50EA6" w:rsidRDefault="00095553" w:rsidP="00095553">
      <w:pPr>
        <w:suppressAutoHyphens/>
        <w:autoSpaceDE w:val="0"/>
        <w:ind w:left="360"/>
        <w:jc w:val="both"/>
        <w:rPr>
          <w:lang w:eastAsia="zh-CN"/>
        </w:rPr>
      </w:pPr>
      <w:r w:rsidRPr="00F50EA6">
        <w:rPr>
          <w:color w:val="000000"/>
        </w:rPr>
        <w:t>“</w:t>
      </w:r>
      <w:bookmarkStart w:id="79" w:name="p7"/>
      <w:bookmarkEnd w:id="79"/>
      <w:r w:rsidRPr="00F50EA6">
        <w:rPr>
          <w:color w:val="000000"/>
        </w:rPr>
        <w:t>7.² Personām, kuras minētas 2.8. apakšpunktā, piešķir nekustamā īpašuma nodokļa atvieglojumus ar šādiem nosacījumiem:</w:t>
      </w:r>
    </w:p>
    <w:p w14:paraId="72F55266" w14:textId="77777777" w:rsidR="00095553" w:rsidRPr="00F50EA6" w:rsidRDefault="00095553" w:rsidP="00095553">
      <w:pPr>
        <w:pBdr>
          <w:top w:val="none" w:sz="0" w:space="0" w:color="000000"/>
          <w:left w:val="none" w:sz="0" w:space="0" w:color="000000"/>
          <w:bottom w:val="none" w:sz="0" w:space="0" w:color="000000"/>
          <w:right w:val="none" w:sz="0" w:space="0" w:color="000000"/>
        </w:pBdr>
        <w:suppressAutoHyphens/>
        <w:autoSpaceDE w:val="0"/>
        <w:spacing w:line="190" w:lineRule="atLeast"/>
        <w:ind w:left="709"/>
        <w:jc w:val="both"/>
        <w:rPr>
          <w:sz w:val="22"/>
          <w:szCs w:val="22"/>
          <w:lang w:val="x-none" w:eastAsia="zh-CN"/>
        </w:rPr>
      </w:pPr>
      <w:r w:rsidRPr="00F50EA6">
        <w:rPr>
          <w:color w:val="000000"/>
          <w:lang w:eastAsia="zh-CN"/>
        </w:rPr>
        <w:t>7.²1. nekustamais īpašums ir personas īpašumā, tiesiskajā valdījumā vai lietošanā;</w:t>
      </w:r>
    </w:p>
    <w:p w14:paraId="486706BF" w14:textId="77777777" w:rsidR="00095553" w:rsidRPr="00F50EA6" w:rsidRDefault="00095553" w:rsidP="00095553">
      <w:pPr>
        <w:pBdr>
          <w:top w:val="none" w:sz="0" w:space="0" w:color="000000"/>
          <w:left w:val="none" w:sz="0" w:space="0" w:color="000000"/>
          <w:bottom w:val="none" w:sz="0" w:space="0" w:color="000000"/>
          <w:right w:val="none" w:sz="0" w:space="0" w:color="000000"/>
        </w:pBdr>
        <w:suppressAutoHyphens/>
        <w:autoSpaceDE w:val="0"/>
        <w:spacing w:line="190" w:lineRule="atLeast"/>
        <w:ind w:left="709"/>
        <w:jc w:val="both"/>
        <w:rPr>
          <w:sz w:val="22"/>
          <w:szCs w:val="22"/>
          <w:lang w:val="x-none" w:eastAsia="zh-CN"/>
        </w:rPr>
      </w:pPr>
      <w:r w:rsidRPr="00F50EA6">
        <w:rPr>
          <w:color w:val="000000"/>
          <w:lang w:eastAsia="zh-CN"/>
        </w:rPr>
        <w:t>7.²2. par nekustamo īpašumu (tā daļu) nav nekustamā īpašuma nodokļa parāda par iepriekšējiem gadiem;</w:t>
      </w:r>
    </w:p>
    <w:p w14:paraId="337A9DC9" w14:textId="77777777" w:rsidR="00095553" w:rsidRPr="00F50EA6" w:rsidRDefault="00095553" w:rsidP="00095553">
      <w:pPr>
        <w:pBdr>
          <w:top w:val="none" w:sz="0" w:space="0" w:color="000000"/>
          <w:left w:val="none" w:sz="0" w:space="0" w:color="000000"/>
          <w:bottom w:val="none" w:sz="0" w:space="0" w:color="000000"/>
          <w:right w:val="none" w:sz="0" w:space="0" w:color="000000"/>
        </w:pBdr>
        <w:suppressAutoHyphens/>
        <w:autoSpaceDE w:val="0"/>
        <w:spacing w:line="190" w:lineRule="atLeast"/>
        <w:ind w:left="709"/>
        <w:jc w:val="both"/>
        <w:rPr>
          <w:sz w:val="22"/>
          <w:szCs w:val="22"/>
          <w:lang w:val="x-none" w:eastAsia="zh-CN"/>
        </w:rPr>
      </w:pPr>
      <w:r w:rsidRPr="00F50EA6">
        <w:rPr>
          <w:color w:val="000000"/>
        </w:rPr>
        <w:t>7.²3.</w:t>
      </w:r>
      <w:r>
        <w:rPr>
          <w:color w:val="000000"/>
        </w:rPr>
        <w:t xml:space="preserve"> </w:t>
      </w:r>
      <w:r w:rsidRPr="00F50EA6">
        <w:rPr>
          <w:color w:val="000000"/>
        </w:rPr>
        <w:t>pamats 2.8. apakšpunktā noteikto atvieglojumu piešķiršanai ir akts par objekta nodošanu ekspluatācijā un izmaksu tāme, attaisnojuma dokumenti par veiktajiem maksājumiem, kuru pamatotību izvērtē Dobeles novada domes izveidota komisija un sniedz savu atzinumu.”</w:t>
      </w:r>
    </w:p>
    <w:p w14:paraId="0203FE0B" w14:textId="77777777" w:rsidR="00095553" w:rsidRPr="00F50EA6" w:rsidRDefault="00095553" w:rsidP="00095553">
      <w:pPr>
        <w:pBdr>
          <w:top w:val="none" w:sz="0" w:space="0" w:color="000000"/>
          <w:left w:val="none" w:sz="0" w:space="0" w:color="000000"/>
          <w:bottom w:val="none" w:sz="0" w:space="0" w:color="000000"/>
          <w:right w:val="none" w:sz="0" w:space="0" w:color="000000"/>
        </w:pBdr>
        <w:suppressAutoHyphens/>
        <w:autoSpaceDE w:val="0"/>
        <w:spacing w:line="190" w:lineRule="atLeast"/>
        <w:jc w:val="both"/>
        <w:rPr>
          <w:color w:val="000000"/>
        </w:rPr>
      </w:pPr>
    </w:p>
    <w:p w14:paraId="6E358D30" w14:textId="5544D78B" w:rsidR="00095553" w:rsidRPr="00F50EA6" w:rsidRDefault="00A50634" w:rsidP="00095553">
      <w:pPr>
        <w:numPr>
          <w:ilvl w:val="0"/>
          <w:numId w:val="5"/>
        </w:numPr>
        <w:pBdr>
          <w:top w:val="none" w:sz="0" w:space="0" w:color="000000"/>
          <w:left w:val="none" w:sz="0" w:space="0" w:color="000000"/>
          <w:bottom w:val="none" w:sz="0" w:space="0" w:color="000000"/>
          <w:right w:val="none" w:sz="0" w:space="0" w:color="000000"/>
        </w:pBdr>
        <w:tabs>
          <w:tab w:val="clear" w:pos="360"/>
          <w:tab w:val="num" w:pos="0"/>
        </w:tabs>
        <w:suppressAutoHyphens/>
        <w:autoSpaceDE w:val="0"/>
        <w:spacing w:line="190" w:lineRule="atLeast"/>
        <w:ind w:left="284" w:hanging="284"/>
        <w:jc w:val="both"/>
        <w:rPr>
          <w:sz w:val="22"/>
          <w:szCs w:val="22"/>
          <w:lang w:val="x-none" w:eastAsia="zh-CN"/>
        </w:rPr>
      </w:pPr>
      <w:r>
        <w:rPr>
          <w:color w:val="000000"/>
        </w:rPr>
        <w:lastRenderedPageBreak/>
        <w:t xml:space="preserve">3. </w:t>
      </w:r>
      <w:r w:rsidR="00095553" w:rsidRPr="00F50EA6">
        <w:rPr>
          <w:color w:val="000000"/>
        </w:rPr>
        <w:t>Izteikt 15.3  apakšpunktu šādā redakcijā:</w:t>
      </w:r>
    </w:p>
    <w:p w14:paraId="17765631" w14:textId="77777777" w:rsidR="00095553" w:rsidRPr="00F50EA6" w:rsidRDefault="00095553" w:rsidP="00095553">
      <w:pPr>
        <w:suppressAutoHyphens/>
        <w:autoSpaceDE w:val="0"/>
        <w:ind w:left="1080"/>
        <w:jc w:val="both"/>
        <w:rPr>
          <w:color w:val="000000"/>
        </w:rPr>
      </w:pPr>
    </w:p>
    <w:p w14:paraId="31D541A3" w14:textId="77777777" w:rsidR="00095553" w:rsidRPr="00F50EA6" w:rsidRDefault="00095553" w:rsidP="00095553">
      <w:pPr>
        <w:pBdr>
          <w:top w:val="none" w:sz="0" w:space="0" w:color="000000"/>
          <w:left w:val="none" w:sz="0" w:space="0" w:color="000000"/>
          <w:bottom w:val="none" w:sz="0" w:space="0" w:color="000000"/>
          <w:right w:val="none" w:sz="0" w:space="0" w:color="000000"/>
        </w:pBdr>
        <w:suppressAutoHyphens/>
        <w:autoSpaceDE w:val="0"/>
        <w:spacing w:line="190" w:lineRule="atLeast"/>
        <w:ind w:left="1080"/>
        <w:jc w:val="both"/>
        <w:rPr>
          <w:lang w:eastAsia="zh-CN"/>
        </w:rPr>
      </w:pPr>
      <w:r w:rsidRPr="00F50EA6">
        <w:rPr>
          <w:color w:val="000000"/>
        </w:rPr>
        <w:t>“15.3. nodokļa atvieglojuma saņēmējs neatbilst 4., 6., 7., 7¹ vai 7.² punkta prasībām.”</w:t>
      </w:r>
    </w:p>
    <w:p w14:paraId="5D43C7A8" w14:textId="77777777" w:rsidR="00095553" w:rsidRPr="00F50EA6" w:rsidRDefault="00095553" w:rsidP="00095553">
      <w:pPr>
        <w:suppressAutoHyphens/>
        <w:autoSpaceDE w:val="0"/>
        <w:ind w:left="360"/>
        <w:jc w:val="both"/>
        <w:rPr>
          <w:lang w:eastAsia="zh-CN"/>
        </w:rPr>
      </w:pPr>
    </w:p>
    <w:p w14:paraId="0C4F4FC7" w14:textId="77777777" w:rsidR="00095553" w:rsidRPr="00F50EA6" w:rsidRDefault="00095553" w:rsidP="00095553">
      <w:pPr>
        <w:pBdr>
          <w:top w:val="none" w:sz="0" w:space="0" w:color="000000"/>
          <w:left w:val="none" w:sz="0" w:space="0" w:color="000000"/>
          <w:bottom w:val="none" w:sz="0" w:space="0" w:color="000000"/>
          <w:right w:val="none" w:sz="0" w:space="0" w:color="000000"/>
        </w:pBdr>
        <w:suppressAutoHyphens/>
        <w:autoSpaceDE w:val="0"/>
        <w:spacing w:line="190" w:lineRule="atLeast"/>
        <w:ind w:left="720"/>
        <w:jc w:val="both"/>
        <w:rPr>
          <w:sz w:val="22"/>
          <w:szCs w:val="22"/>
          <w:lang w:val="x-none" w:eastAsia="zh-CN"/>
        </w:rPr>
      </w:pPr>
    </w:p>
    <w:p w14:paraId="5C4D3312" w14:textId="77777777" w:rsidR="00095553" w:rsidRPr="00F50EA6" w:rsidRDefault="00095553" w:rsidP="00095553">
      <w:pPr>
        <w:tabs>
          <w:tab w:val="left" w:pos="-24212"/>
        </w:tabs>
        <w:suppressAutoHyphens/>
        <w:jc w:val="right"/>
        <w:rPr>
          <w:b/>
          <w:color w:val="000000"/>
        </w:rPr>
      </w:pPr>
    </w:p>
    <w:p w14:paraId="18AD32DA" w14:textId="77777777" w:rsidR="00095553" w:rsidRDefault="00095553" w:rsidP="00095553">
      <w:pPr>
        <w:suppressAutoHyphens/>
        <w:autoSpaceDE w:val="0"/>
        <w:jc w:val="both"/>
        <w:rPr>
          <w:rFonts w:eastAsia="Calibri"/>
          <w:color w:val="000000"/>
          <w:lang w:eastAsia="zh-CN"/>
        </w:rPr>
      </w:pPr>
      <w:r w:rsidRPr="00F50EA6">
        <w:rPr>
          <w:rFonts w:eastAsia="Calibri"/>
          <w:color w:val="000000"/>
          <w:lang w:eastAsia="zh-CN"/>
        </w:rPr>
        <w:t>Domes priekšsēdētājs</w:t>
      </w:r>
      <w:r w:rsidRPr="00F50EA6">
        <w:rPr>
          <w:rFonts w:eastAsia="Calibri"/>
          <w:color w:val="000000"/>
          <w:lang w:eastAsia="zh-CN"/>
        </w:rPr>
        <w:tab/>
      </w:r>
      <w:r w:rsidRPr="00F50EA6">
        <w:rPr>
          <w:rFonts w:eastAsia="Calibri"/>
          <w:color w:val="000000"/>
          <w:lang w:eastAsia="zh-CN"/>
        </w:rPr>
        <w:tab/>
      </w:r>
      <w:r w:rsidRPr="00F50EA6">
        <w:rPr>
          <w:rFonts w:eastAsia="Calibri"/>
          <w:color w:val="000000"/>
          <w:lang w:eastAsia="zh-CN"/>
        </w:rPr>
        <w:tab/>
      </w:r>
      <w:r w:rsidRPr="00F50EA6">
        <w:rPr>
          <w:rFonts w:eastAsia="Calibri"/>
          <w:color w:val="000000"/>
          <w:lang w:eastAsia="zh-CN"/>
        </w:rPr>
        <w:tab/>
      </w:r>
      <w:r w:rsidRPr="00F50EA6">
        <w:rPr>
          <w:rFonts w:eastAsia="Calibri"/>
          <w:color w:val="000000"/>
          <w:lang w:eastAsia="zh-CN"/>
        </w:rPr>
        <w:tab/>
      </w:r>
      <w:r w:rsidRPr="00F50EA6">
        <w:rPr>
          <w:rFonts w:eastAsia="Calibri"/>
          <w:color w:val="000000"/>
          <w:lang w:eastAsia="zh-CN"/>
        </w:rPr>
        <w:tab/>
      </w:r>
      <w:r w:rsidRPr="00F50EA6">
        <w:rPr>
          <w:rFonts w:eastAsia="Calibri"/>
          <w:color w:val="000000"/>
          <w:lang w:eastAsia="zh-CN"/>
        </w:rPr>
        <w:tab/>
      </w:r>
      <w:r w:rsidRPr="00F50EA6">
        <w:rPr>
          <w:rFonts w:eastAsia="Calibri"/>
          <w:color w:val="000000"/>
          <w:lang w:eastAsia="zh-CN"/>
        </w:rPr>
        <w:tab/>
        <w:t>I.Gorskis</w:t>
      </w:r>
    </w:p>
    <w:p w14:paraId="07FB3F7E" w14:textId="67D9C7E7" w:rsidR="00095553" w:rsidRDefault="00095553" w:rsidP="00095553">
      <w:pPr>
        <w:suppressAutoHyphens/>
        <w:autoSpaceDE w:val="0"/>
        <w:jc w:val="both"/>
        <w:rPr>
          <w:rFonts w:eastAsia="Calibri"/>
          <w:color w:val="000000"/>
          <w:lang w:eastAsia="zh-CN"/>
        </w:rPr>
      </w:pPr>
      <w:r>
        <w:rPr>
          <w:rFonts w:eastAsia="Calibri"/>
          <w:color w:val="000000"/>
          <w:lang w:eastAsia="zh-CN"/>
        </w:rPr>
        <w:br w:type="page"/>
      </w:r>
    </w:p>
    <w:p w14:paraId="3D1A9D10" w14:textId="47848B98" w:rsidR="00655A87" w:rsidRPr="00655A87" w:rsidRDefault="00655A87" w:rsidP="00095553">
      <w:pPr>
        <w:autoSpaceDE w:val="0"/>
        <w:autoSpaceDN w:val="0"/>
        <w:adjustRightInd w:val="0"/>
        <w:jc w:val="center"/>
      </w:pPr>
      <w:r w:rsidRPr="00655A87">
        <w:rPr>
          <w:b/>
          <w:color w:val="000000"/>
        </w:rPr>
        <w:lastRenderedPageBreak/>
        <w:t>Dobeles novada domes saistošo noteikumu Nr.</w:t>
      </w:r>
      <w:r w:rsidR="000F6E5B">
        <w:rPr>
          <w:b/>
          <w:color w:val="000000"/>
        </w:rPr>
        <w:t>9</w:t>
      </w:r>
    </w:p>
    <w:p w14:paraId="41083AF1" w14:textId="77777777" w:rsidR="00655A87" w:rsidRPr="00655A87" w:rsidRDefault="00655A87" w:rsidP="00655A87">
      <w:pPr>
        <w:tabs>
          <w:tab w:val="left" w:pos="284"/>
        </w:tabs>
        <w:autoSpaceDE w:val="0"/>
        <w:autoSpaceDN w:val="0"/>
        <w:adjustRightInd w:val="0"/>
        <w:ind w:left="284" w:hanging="284"/>
        <w:jc w:val="center"/>
        <w:rPr>
          <w:rFonts w:eastAsia="Calibri"/>
          <w:color w:val="000000"/>
          <w:lang w:val="et-EE" w:eastAsia="en-US"/>
        </w:rPr>
      </w:pPr>
      <w:r w:rsidRPr="00655A87">
        <w:rPr>
          <w:rFonts w:eastAsia="Calibri"/>
          <w:b/>
          <w:bCs/>
          <w:color w:val="000000"/>
          <w:lang w:eastAsia="en-US"/>
        </w:rPr>
        <w:t>“Grozījumi Dobeles novada</w:t>
      </w:r>
      <w:r w:rsidRPr="00655A87">
        <w:rPr>
          <w:rFonts w:eastAsia="Calibri"/>
          <w:b/>
          <w:bCs/>
          <w:color w:val="000000"/>
          <w:spacing w:val="-3"/>
          <w:lang w:eastAsia="en-US"/>
        </w:rPr>
        <w:t xml:space="preserve"> </w:t>
      </w:r>
      <w:r w:rsidRPr="00655A87">
        <w:rPr>
          <w:rFonts w:eastAsia="Calibri"/>
          <w:b/>
          <w:bCs/>
          <w:color w:val="000000"/>
          <w:lang w:eastAsia="en-US"/>
        </w:rPr>
        <w:t>pašvaldības 2022. gada 27. janvāra saistošajos noteikumos Nr. 6 „Par atvieglojumu piešķiršanu nekustamā īpašuma nodokļa maksātājiem Dobeles novadā””</w:t>
      </w:r>
    </w:p>
    <w:p w14:paraId="73C9F801" w14:textId="77777777" w:rsidR="00655A87" w:rsidRPr="00655A87" w:rsidRDefault="00655A87" w:rsidP="00655A87">
      <w:pPr>
        <w:autoSpaceDE w:val="0"/>
        <w:autoSpaceDN w:val="0"/>
        <w:adjustRightInd w:val="0"/>
        <w:jc w:val="center"/>
        <w:rPr>
          <w:rFonts w:eastAsia="Calibri"/>
          <w:color w:val="000000"/>
          <w:lang w:val="et-EE" w:eastAsia="en-US"/>
        </w:rPr>
      </w:pPr>
      <w:r w:rsidRPr="00655A87">
        <w:rPr>
          <w:rFonts w:eastAsia="Calibri"/>
          <w:b/>
          <w:bCs/>
          <w:color w:val="000000"/>
          <w:lang w:eastAsia="en-US"/>
        </w:rPr>
        <w:t>paskaidrojuma raksts</w:t>
      </w:r>
    </w:p>
    <w:p w14:paraId="263C3101" w14:textId="77777777" w:rsidR="00655A87" w:rsidRPr="00655A87" w:rsidRDefault="00655A87" w:rsidP="00655A87">
      <w:pPr>
        <w:autoSpaceDE w:val="0"/>
        <w:autoSpaceDN w:val="0"/>
        <w:adjustRightInd w:val="0"/>
        <w:jc w:val="center"/>
        <w:rPr>
          <w:rFonts w:eastAsia="Calibri"/>
          <w:b/>
          <w:bCs/>
          <w:color w:val="000000"/>
          <w:lang w:eastAsia="en-US"/>
        </w:rPr>
      </w:pPr>
    </w:p>
    <w:p w14:paraId="6E30C9E7" w14:textId="77777777" w:rsidR="00655A87" w:rsidRPr="00655A87" w:rsidRDefault="00655A87" w:rsidP="00655A87">
      <w:pPr>
        <w:jc w:val="both"/>
        <w:rPr>
          <w:b/>
          <w:bCs/>
          <w:color w:val="000000"/>
          <w:sz w:val="28"/>
          <w:szCs w:val="28"/>
          <w:lang w:eastAsia="ar-SA"/>
        </w:rPr>
      </w:pPr>
    </w:p>
    <w:tbl>
      <w:tblPr>
        <w:tblW w:w="0" w:type="auto"/>
        <w:tblInd w:w="108" w:type="dxa"/>
        <w:tblLayout w:type="fixed"/>
        <w:tblLook w:val="0000" w:firstRow="0" w:lastRow="0" w:firstColumn="0" w:lastColumn="0" w:noHBand="0" w:noVBand="0"/>
      </w:tblPr>
      <w:tblGrid>
        <w:gridCol w:w="2901"/>
        <w:gridCol w:w="6777"/>
      </w:tblGrid>
      <w:tr w:rsidR="00655A87" w:rsidRPr="00655A87" w14:paraId="122391B3" w14:textId="77777777" w:rsidTr="0069335D">
        <w:tc>
          <w:tcPr>
            <w:tcW w:w="2901" w:type="dxa"/>
            <w:tcBorders>
              <w:top w:val="single" w:sz="4" w:space="0" w:color="000000"/>
              <w:left w:val="single" w:sz="4" w:space="0" w:color="000000"/>
              <w:bottom w:val="single" w:sz="4" w:space="0" w:color="000000"/>
            </w:tcBorders>
            <w:shd w:val="clear" w:color="auto" w:fill="auto"/>
          </w:tcPr>
          <w:p w14:paraId="60BE9B40" w14:textId="77777777" w:rsidR="00655A87" w:rsidRPr="00655A87" w:rsidRDefault="00655A87" w:rsidP="00655A87">
            <w:pPr>
              <w:tabs>
                <w:tab w:val="left" w:pos="8364"/>
              </w:tabs>
              <w:jc w:val="center"/>
              <w:rPr>
                <w:b/>
                <w:bCs/>
              </w:rPr>
            </w:pPr>
            <w:r w:rsidRPr="00655A87">
              <w:rPr>
                <w:b/>
                <w:bCs/>
                <w:color w:val="000000"/>
              </w:rPr>
              <w:t>Sadaļas nosaukums</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0B56DBAB" w14:textId="77777777" w:rsidR="00655A87" w:rsidRPr="00655A87" w:rsidRDefault="00655A87" w:rsidP="00655A87">
            <w:pPr>
              <w:tabs>
                <w:tab w:val="left" w:pos="8364"/>
              </w:tabs>
              <w:jc w:val="center"/>
              <w:rPr>
                <w:b/>
                <w:bCs/>
              </w:rPr>
            </w:pPr>
            <w:r w:rsidRPr="00655A87">
              <w:rPr>
                <w:b/>
                <w:bCs/>
                <w:color w:val="000000"/>
              </w:rPr>
              <w:t>Sadaļas paskaidrojums</w:t>
            </w:r>
          </w:p>
          <w:p w14:paraId="1E35D470" w14:textId="77777777" w:rsidR="00655A87" w:rsidRPr="00655A87" w:rsidRDefault="00655A87" w:rsidP="00655A87">
            <w:pPr>
              <w:tabs>
                <w:tab w:val="left" w:pos="8364"/>
              </w:tabs>
              <w:jc w:val="center"/>
              <w:rPr>
                <w:b/>
                <w:bCs/>
                <w:color w:val="000000"/>
              </w:rPr>
            </w:pPr>
          </w:p>
        </w:tc>
      </w:tr>
      <w:tr w:rsidR="00655A87" w:rsidRPr="00655A87" w14:paraId="1CA405E3" w14:textId="77777777" w:rsidTr="0069335D">
        <w:tc>
          <w:tcPr>
            <w:tcW w:w="2901" w:type="dxa"/>
            <w:tcBorders>
              <w:top w:val="single" w:sz="4" w:space="0" w:color="000000"/>
              <w:left w:val="single" w:sz="4" w:space="0" w:color="000000"/>
              <w:bottom w:val="single" w:sz="4" w:space="0" w:color="000000"/>
            </w:tcBorders>
            <w:shd w:val="clear" w:color="auto" w:fill="auto"/>
          </w:tcPr>
          <w:p w14:paraId="79993EAA" w14:textId="77777777" w:rsidR="00655A87" w:rsidRPr="00655A87" w:rsidRDefault="00655A87" w:rsidP="000A4248">
            <w:pPr>
              <w:tabs>
                <w:tab w:val="left" w:pos="8364"/>
              </w:tabs>
              <w:rPr>
                <w:b/>
                <w:bCs/>
              </w:rPr>
            </w:pPr>
            <w:r w:rsidRPr="00655A87">
              <w:rPr>
                <w:b/>
                <w:bCs/>
                <w:color w:val="000000"/>
              </w:rPr>
              <w:t>1.Mērķis un nepieciešamības pamatojums.</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0705FA45" w14:textId="77777777" w:rsidR="00655A87" w:rsidRPr="00655A87" w:rsidRDefault="00655A87" w:rsidP="00655A87">
            <w:pPr>
              <w:tabs>
                <w:tab w:val="left" w:pos="8364"/>
              </w:tabs>
              <w:jc w:val="both"/>
            </w:pPr>
            <w:r w:rsidRPr="00655A87">
              <w:rPr>
                <w:color w:val="000000"/>
              </w:rPr>
              <w:t>1.1. Ar grozījumiem Dobeles novada pašvaldības 2022. gada 27. janvāra saistošajos noteikumos Nr. 6 „</w:t>
            </w:r>
            <w:r w:rsidRPr="00655A87">
              <w:rPr>
                <w:rFonts w:eastAsia="Calibri"/>
                <w:color w:val="000000"/>
                <w:lang w:eastAsia="en-US"/>
              </w:rPr>
              <w:t>Par atvieglojumu piešķiršanu nekustamā īpašuma nodokļa maksātājiem Dobeles novadā</w:t>
            </w:r>
            <w:r w:rsidRPr="00655A87">
              <w:rPr>
                <w:color w:val="000000"/>
              </w:rPr>
              <w:t>” (Latvijas Vēstnesis, 2022, Nr. 47) tiek noteikta papildus kategorija, kurai pienākas nekustamā īpašuma nodokļa atlaide -  personas, kuras ar saviem finanšu resursiem ir veikušas Dobeles novada teritorijā esošu ēku, kam piešķirts valsts, reģiona vai vietējas nozīmes kultūrvēsturisko pieminekļu statuss, kurām saskaņā ar likumu nevar piemērot atbrīvojumu nodoklim, ieguldījumus  šo ēku sakārtošanā un ieguldītie finanšu līdzekļi vismaz 5</w:t>
            </w:r>
            <w:r w:rsidRPr="00655A87">
              <w:rPr>
                <w:color w:val="C9211E"/>
              </w:rPr>
              <w:t xml:space="preserve"> </w:t>
            </w:r>
            <w:r w:rsidRPr="00655A87">
              <w:rPr>
                <w:color w:val="000000"/>
              </w:rPr>
              <w:t xml:space="preserve">000 euro apmērā pēdējo trīs gadu laikā ir veicinājuši šo objektu saglabāšanu un palielinājuši to vērtību – 90 procentu apmērā triju gadu laikā pēc ieguldījumu veikšanas.  </w:t>
            </w:r>
          </w:p>
          <w:p w14:paraId="0B5EDBF2" w14:textId="77777777" w:rsidR="00655A87" w:rsidRPr="00655A87" w:rsidRDefault="00655A87" w:rsidP="00655A87">
            <w:pPr>
              <w:tabs>
                <w:tab w:val="left" w:pos="8364"/>
              </w:tabs>
              <w:jc w:val="both"/>
            </w:pPr>
            <w:r w:rsidRPr="00655A87">
              <w:rPr>
                <w:color w:val="000000"/>
              </w:rPr>
              <w:t xml:space="preserve">1.2. </w:t>
            </w:r>
            <w:r w:rsidRPr="00655A87">
              <w:rPr>
                <w:bCs/>
                <w:color w:val="000000"/>
                <w:shd w:val="clear" w:color="auto" w:fill="FFFFFF"/>
              </w:rPr>
              <w:t>Grozījumu saistošajos noteikumos var izdarīt tikai ar citiem saistošajiem noteikumiem.</w:t>
            </w:r>
          </w:p>
          <w:p w14:paraId="51289334" w14:textId="77777777" w:rsidR="00655A87" w:rsidRPr="00655A87" w:rsidRDefault="00655A87" w:rsidP="00655A87">
            <w:pPr>
              <w:tabs>
                <w:tab w:val="left" w:pos="8364"/>
              </w:tabs>
              <w:jc w:val="both"/>
              <w:rPr>
                <w:bCs/>
                <w:color w:val="000000"/>
                <w:highlight w:val="white"/>
              </w:rPr>
            </w:pPr>
          </w:p>
        </w:tc>
      </w:tr>
      <w:tr w:rsidR="00655A87" w:rsidRPr="00655A87" w14:paraId="330392A3" w14:textId="77777777" w:rsidTr="0069335D">
        <w:tc>
          <w:tcPr>
            <w:tcW w:w="2901" w:type="dxa"/>
            <w:tcBorders>
              <w:top w:val="single" w:sz="4" w:space="0" w:color="000000"/>
              <w:left w:val="single" w:sz="4" w:space="0" w:color="000000"/>
              <w:bottom w:val="single" w:sz="4" w:space="0" w:color="000000"/>
            </w:tcBorders>
            <w:shd w:val="clear" w:color="auto" w:fill="auto"/>
          </w:tcPr>
          <w:p w14:paraId="5B82A0B1" w14:textId="77777777" w:rsidR="00655A87" w:rsidRPr="00655A87" w:rsidRDefault="00655A87" w:rsidP="000A4248">
            <w:pPr>
              <w:tabs>
                <w:tab w:val="left" w:pos="8364"/>
              </w:tabs>
              <w:rPr>
                <w:rFonts w:eastAsia="Calibri"/>
                <w:b/>
                <w:bCs/>
                <w:lang w:eastAsia="en-US"/>
              </w:rPr>
            </w:pPr>
            <w:r w:rsidRPr="00655A87">
              <w:rPr>
                <w:b/>
                <w:bCs/>
                <w:color w:val="000000"/>
                <w:lang w:eastAsia="en-US"/>
              </w:rPr>
              <w:t>2. Fiskālā ietekme uz pašvaldības budžetu.</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3D5B8E3A" w14:textId="77777777" w:rsidR="00655A87" w:rsidRPr="00655A87" w:rsidRDefault="00655A87" w:rsidP="00655A87">
            <w:pPr>
              <w:autoSpaceDE w:val="0"/>
              <w:jc w:val="both"/>
            </w:pPr>
            <w:r w:rsidRPr="00655A87">
              <w:rPr>
                <w:color w:val="000000"/>
              </w:rPr>
              <w:t xml:space="preserve">2.1. Noteikumu īstenošanas fiskālās ietekmes prognoze uz pašvaldības budžetu nav precīzi aprēķināma. </w:t>
            </w:r>
          </w:p>
          <w:p w14:paraId="7C6C1E6F" w14:textId="77777777" w:rsidR="00655A87" w:rsidRPr="00655A87" w:rsidRDefault="00655A87" w:rsidP="00655A87">
            <w:pPr>
              <w:autoSpaceDE w:val="0"/>
              <w:jc w:val="both"/>
              <w:rPr>
                <w:color w:val="000000"/>
              </w:rPr>
            </w:pPr>
          </w:p>
          <w:p w14:paraId="5AD88095" w14:textId="77777777" w:rsidR="00655A87" w:rsidRPr="00655A87" w:rsidRDefault="00655A87" w:rsidP="00655A87">
            <w:pPr>
              <w:suppressAutoHyphens/>
              <w:autoSpaceDE w:val="0"/>
              <w:spacing w:line="285" w:lineRule="atLeast"/>
              <w:rPr>
                <w:sz w:val="22"/>
                <w:szCs w:val="22"/>
                <w:lang w:val="x-none" w:eastAsia="zh-CN"/>
              </w:rPr>
            </w:pPr>
            <w:r w:rsidRPr="00655A87">
              <w:rPr>
                <w:color w:val="000000"/>
                <w:lang w:eastAsia="zh-CN"/>
              </w:rPr>
              <w:t>2.2. Nav paredzēta ietekme uz citām pozīcijām budžeta ieņēmumu vai izdevumu daļā.</w:t>
            </w:r>
          </w:p>
          <w:p w14:paraId="3EC9C280" w14:textId="77777777" w:rsidR="00655A87" w:rsidRPr="00655A87" w:rsidRDefault="00655A87" w:rsidP="00655A87">
            <w:pPr>
              <w:suppressAutoHyphens/>
              <w:autoSpaceDE w:val="0"/>
              <w:spacing w:line="285" w:lineRule="atLeast"/>
              <w:rPr>
                <w:color w:val="000000"/>
                <w:lang w:eastAsia="zh-CN"/>
              </w:rPr>
            </w:pPr>
          </w:p>
          <w:p w14:paraId="5D377154" w14:textId="77777777" w:rsidR="00655A87" w:rsidRPr="00655A87" w:rsidRDefault="00655A87" w:rsidP="00655A87">
            <w:pPr>
              <w:suppressAutoHyphens/>
              <w:autoSpaceDE w:val="0"/>
              <w:spacing w:line="285" w:lineRule="atLeast"/>
              <w:jc w:val="both"/>
              <w:rPr>
                <w:sz w:val="22"/>
                <w:szCs w:val="22"/>
                <w:lang w:val="x-none" w:eastAsia="zh-CN"/>
              </w:rPr>
            </w:pPr>
            <w:r w:rsidRPr="00655A87">
              <w:rPr>
                <w:color w:val="000000"/>
                <w:lang w:eastAsia="zh-CN"/>
              </w:rPr>
              <w:t>2.3. Nav nepieciešami papildus resursi sakarā ar jaunu institūciju vai darba vietu veidošanu, lai nodrošinātu saistošo noteikumu izpildi.</w:t>
            </w:r>
          </w:p>
        </w:tc>
      </w:tr>
      <w:tr w:rsidR="00655A87" w:rsidRPr="00655A87" w14:paraId="47F20FAE" w14:textId="77777777" w:rsidTr="0069335D">
        <w:tc>
          <w:tcPr>
            <w:tcW w:w="2901" w:type="dxa"/>
            <w:tcBorders>
              <w:top w:val="single" w:sz="4" w:space="0" w:color="000000"/>
              <w:left w:val="single" w:sz="4" w:space="0" w:color="000000"/>
              <w:bottom w:val="single" w:sz="4" w:space="0" w:color="000000"/>
            </w:tcBorders>
            <w:shd w:val="clear" w:color="auto" w:fill="auto"/>
          </w:tcPr>
          <w:p w14:paraId="2B1D3901" w14:textId="77777777" w:rsidR="00655A87" w:rsidRPr="00655A87" w:rsidRDefault="00655A87" w:rsidP="000A4248">
            <w:pPr>
              <w:tabs>
                <w:tab w:val="left" w:pos="8364"/>
              </w:tabs>
              <w:rPr>
                <w:rFonts w:eastAsia="Calibri"/>
                <w:b/>
                <w:bCs/>
                <w:lang w:eastAsia="en-US"/>
              </w:rPr>
            </w:pPr>
            <w:r w:rsidRPr="00655A87">
              <w:rPr>
                <w:b/>
                <w:bCs/>
                <w:color w:val="000000"/>
                <w:lang w:eastAsia="en-US"/>
              </w:rPr>
              <w:t>3. Sociālā ietekme, ietekme uz vidi, iedzīvotāju veselību, uzņēmējdarbības vidi pašvaldības teritorijā, kā arī plānotā regulējuma ietekmi uz konkurenci.</w:t>
            </w:r>
          </w:p>
          <w:p w14:paraId="1B20A146" w14:textId="77777777" w:rsidR="00655A87" w:rsidRPr="00655A87" w:rsidRDefault="00655A87" w:rsidP="000A4248">
            <w:pPr>
              <w:tabs>
                <w:tab w:val="left" w:pos="8364"/>
              </w:tabs>
              <w:rPr>
                <w:b/>
                <w:bCs/>
                <w:color w:val="000000"/>
              </w:rPr>
            </w:pP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4DD7BFF6" w14:textId="77777777" w:rsidR="00655A87" w:rsidRPr="00655A87" w:rsidRDefault="00655A87" w:rsidP="00655A87">
            <w:pPr>
              <w:suppressAutoHyphens/>
              <w:autoSpaceDE w:val="0"/>
              <w:spacing w:line="285" w:lineRule="atLeast"/>
              <w:jc w:val="both"/>
              <w:rPr>
                <w:sz w:val="22"/>
                <w:szCs w:val="22"/>
                <w:lang w:val="x-none" w:eastAsia="zh-CN"/>
              </w:rPr>
            </w:pPr>
            <w:r w:rsidRPr="00655A87">
              <w:rPr>
                <w:color w:val="000000"/>
              </w:rPr>
              <w:t xml:space="preserve">Veicinās uzņēmējdarbību, kuras mērķis savukārt ir veicināt sabiedrības dzīves kvalitātes uzlabošanu un sekmēt sociālās atstumtības riskam pakļauto iedzīvotāju grupu nodarbinātību.  </w:t>
            </w:r>
          </w:p>
          <w:p w14:paraId="68EC2FC9" w14:textId="77777777" w:rsidR="00655A87" w:rsidRPr="00655A87" w:rsidRDefault="00655A87" w:rsidP="00655A87">
            <w:pPr>
              <w:suppressAutoHyphens/>
              <w:autoSpaceDE w:val="0"/>
              <w:spacing w:line="285" w:lineRule="atLeast"/>
              <w:rPr>
                <w:sz w:val="22"/>
                <w:szCs w:val="22"/>
                <w:lang w:val="x-none" w:eastAsia="zh-CN"/>
              </w:rPr>
            </w:pPr>
            <w:r w:rsidRPr="00655A87">
              <w:rPr>
                <w:color w:val="000000"/>
              </w:rPr>
              <w:t>Pārējā jautājumu daļā n</w:t>
            </w:r>
            <w:r w:rsidRPr="00655A87">
              <w:rPr>
                <w:color w:val="000000"/>
                <w:lang w:eastAsia="zh-CN"/>
              </w:rPr>
              <w:t>av attiecināms. Veicinās vides kvalitātes uzlabošanu.</w:t>
            </w:r>
          </w:p>
        </w:tc>
      </w:tr>
      <w:tr w:rsidR="00655A87" w:rsidRPr="00655A87" w14:paraId="110DD3E8" w14:textId="77777777" w:rsidTr="0069335D">
        <w:trPr>
          <w:trHeight w:val="1451"/>
        </w:trPr>
        <w:tc>
          <w:tcPr>
            <w:tcW w:w="2901" w:type="dxa"/>
            <w:tcBorders>
              <w:top w:val="single" w:sz="4" w:space="0" w:color="000000"/>
              <w:left w:val="single" w:sz="4" w:space="0" w:color="000000"/>
              <w:bottom w:val="single" w:sz="4" w:space="0" w:color="000000"/>
            </w:tcBorders>
            <w:shd w:val="clear" w:color="auto" w:fill="auto"/>
          </w:tcPr>
          <w:p w14:paraId="2C506200" w14:textId="77777777" w:rsidR="00655A87" w:rsidRPr="00655A87" w:rsidRDefault="00655A87" w:rsidP="000A4248">
            <w:pPr>
              <w:tabs>
                <w:tab w:val="left" w:pos="8364"/>
              </w:tabs>
              <w:rPr>
                <w:rFonts w:eastAsia="Calibri"/>
                <w:b/>
                <w:bCs/>
                <w:lang w:eastAsia="en-US"/>
              </w:rPr>
            </w:pPr>
            <w:r w:rsidRPr="00655A87">
              <w:rPr>
                <w:b/>
                <w:bCs/>
                <w:color w:val="000000"/>
                <w:lang w:eastAsia="en-US"/>
              </w:rPr>
              <w:t>4. Ietekme uz administratīvajām procedūrām un to izmaksām gan attiecībā uz saimnieciskās darbības veicējiem, gan fiziskajām personām un nevalstiskā sektora organizācijām, gan budžeta finansētām institūcijām.</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22CC6109" w14:textId="77777777" w:rsidR="00655A87" w:rsidRPr="00655A87" w:rsidRDefault="00655A87" w:rsidP="00655A87">
            <w:pPr>
              <w:suppressAutoHyphens/>
              <w:autoSpaceDE w:val="0"/>
              <w:spacing w:line="285" w:lineRule="atLeast"/>
              <w:jc w:val="both"/>
              <w:rPr>
                <w:sz w:val="22"/>
                <w:szCs w:val="22"/>
                <w:lang w:val="x-none" w:eastAsia="zh-CN"/>
              </w:rPr>
            </w:pPr>
            <w:r w:rsidRPr="00655A87">
              <w:rPr>
                <w:color w:val="000000"/>
                <w:lang w:eastAsia="zh-CN"/>
              </w:rPr>
              <w:t>4.1. Administratīvās procedūras neietekmē.</w:t>
            </w:r>
          </w:p>
          <w:p w14:paraId="15B3513E" w14:textId="77777777" w:rsidR="00655A87" w:rsidRPr="00655A87" w:rsidRDefault="00655A87" w:rsidP="00655A87">
            <w:pPr>
              <w:suppressAutoHyphens/>
              <w:autoSpaceDE w:val="0"/>
              <w:spacing w:line="285" w:lineRule="atLeast"/>
              <w:jc w:val="both"/>
              <w:rPr>
                <w:color w:val="000000"/>
                <w:lang w:eastAsia="zh-CN"/>
              </w:rPr>
            </w:pPr>
          </w:p>
          <w:p w14:paraId="1B406921" w14:textId="77777777" w:rsidR="00655A87" w:rsidRPr="00655A87" w:rsidRDefault="00655A87" w:rsidP="00655A87">
            <w:pPr>
              <w:suppressAutoHyphens/>
              <w:autoSpaceDE w:val="0"/>
              <w:spacing w:line="285" w:lineRule="atLeast"/>
              <w:jc w:val="both"/>
              <w:rPr>
                <w:sz w:val="22"/>
                <w:szCs w:val="22"/>
                <w:lang w:val="x-none" w:eastAsia="zh-CN"/>
              </w:rPr>
            </w:pPr>
            <w:r w:rsidRPr="00655A87">
              <w:rPr>
                <w:color w:val="000000"/>
                <w:lang w:eastAsia="zh-CN"/>
              </w:rPr>
              <w:t xml:space="preserve">4.2.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91" w:anchor="_blank" w:history="1">
              <w:r w:rsidRPr="00655A87">
                <w:rPr>
                  <w:color w:val="000000"/>
                  <w:lang w:eastAsia="zh-CN"/>
                </w:rPr>
                <w:t>Pašvaldību likuma</w:t>
              </w:r>
            </w:hyperlink>
            <w:r w:rsidRPr="00655A87">
              <w:rPr>
                <w:color w:val="000000"/>
                <w:lang w:eastAsia="zh-CN"/>
              </w:rPr>
              <w:t xml:space="preserve"> </w:t>
            </w:r>
            <w:hyperlink r:id="rId92" w:anchor="_blank" w:history="1">
              <w:r w:rsidRPr="00655A87">
                <w:rPr>
                  <w:color w:val="000000"/>
                  <w:lang w:eastAsia="zh-CN"/>
                </w:rPr>
                <w:t>47. panta</w:t>
              </w:r>
            </w:hyperlink>
            <w:r w:rsidRPr="00655A87">
              <w:rPr>
                <w:color w:val="000000"/>
                <w:lang w:eastAsia="zh-CN"/>
              </w:rPr>
              <w:t xml:space="preserve"> astotajai daļai.</w:t>
            </w:r>
          </w:p>
        </w:tc>
      </w:tr>
      <w:tr w:rsidR="00655A87" w:rsidRPr="00655A87" w14:paraId="3E06B762" w14:textId="77777777" w:rsidTr="0069335D">
        <w:tc>
          <w:tcPr>
            <w:tcW w:w="2901" w:type="dxa"/>
            <w:tcBorders>
              <w:top w:val="single" w:sz="4" w:space="0" w:color="000000"/>
              <w:left w:val="single" w:sz="4" w:space="0" w:color="000000"/>
              <w:bottom w:val="single" w:sz="4" w:space="0" w:color="000000"/>
            </w:tcBorders>
            <w:shd w:val="clear" w:color="auto" w:fill="auto"/>
          </w:tcPr>
          <w:p w14:paraId="5A87389B" w14:textId="77777777" w:rsidR="00655A87" w:rsidRPr="00655A87" w:rsidRDefault="00655A87" w:rsidP="000A4248">
            <w:pPr>
              <w:tabs>
                <w:tab w:val="left" w:pos="8364"/>
              </w:tabs>
              <w:rPr>
                <w:rFonts w:eastAsia="Calibri"/>
                <w:b/>
                <w:bCs/>
                <w:lang w:eastAsia="en-US"/>
              </w:rPr>
            </w:pPr>
            <w:r w:rsidRPr="00655A87">
              <w:rPr>
                <w:b/>
                <w:bCs/>
                <w:color w:val="000000"/>
                <w:lang w:eastAsia="en-US"/>
              </w:rPr>
              <w:lastRenderedPageBreak/>
              <w:t>5. Ietekme uz pašvaldības funkcijām un cilvēkresursiem</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10937D89" w14:textId="77777777" w:rsidR="00655A87" w:rsidRPr="00655A87" w:rsidRDefault="00655A87" w:rsidP="00655A87">
            <w:pPr>
              <w:jc w:val="both"/>
            </w:pPr>
            <w:r w:rsidRPr="00655A87">
              <w:rPr>
                <w:color w:val="000000"/>
                <w:lang w:eastAsia="et-EE"/>
              </w:rPr>
              <w:t>5.1. Noteikumi ir izstrādāti pašvaldības autonomo funkciju nodrošināšanai.</w:t>
            </w:r>
          </w:p>
          <w:p w14:paraId="0543A17A" w14:textId="77777777" w:rsidR="00655A87" w:rsidRPr="00655A87" w:rsidRDefault="00655A87" w:rsidP="00655A87">
            <w:pPr>
              <w:jc w:val="both"/>
              <w:rPr>
                <w:color w:val="000000"/>
                <w:lang w:eastAsia="et-EE"/>
              </w:rPr>
            </w:pPr>
          </w:p>
          <w:p w14:paraId="0E967B59" w14:textId="77777777" w:rsidR="00655A87" w:rsidRPr="00655A87" w:rsidRDefault="00655A87" w:rsidP="00655A87">
            <w:pPr>
              <w:suppressAutoHyphens/>
              <w:autoSpaceDE w:val="0"/>
              <w:spacing w:line="285" w:lineRule="atLeast"/>
              <w:jc w:val="both"/>
              <w:rPr>
                <w:sz w:val="22"/>
                <w:szCs w:val="22"/>
                <w:lang w:val="x-none" w:eastAsia="zh-CN"/>
              </w:rPr>
            </w:pPr>
            <w:r w:rsidRPr="00655A87">
              <w:rPr>
                <w:color w:val="000000"/>
                <w:lang w:eastAsia="zh-CN"/>
              </w:rPr>
              <w:t xml:space="preserve">5.2. Saistošo  noteikumu izpilde notiks iesaistot esošos cilvēkresursus. Pašvaldībā papildus institūcijas un štata vietas netiks radītas. </w:t>
            </w:r>
          </w:p>
        </w:tc>
      </w:tr>
      <w:tr w:rsidR="00655A87" w:rsidRPr="00655A87" w14:paraId="14A39BCB" w14:textId="77777777" w:rsidTr="0069335D">
        <w:trPr>
          <w:trHeight w:val="70"/>
        </w:trPr>
        <w:tc>
          <w:tcPr>
            <w:tcW w:w="2901" w:type="dxa"/>
            <w:tcBorders>
              <w:top w:val="single" w:sz="4" w:space="0" w:color="000000"/>
              <w:left w:val="single" w:sz="4" w:space="0" w:color="000000"/>
              <w:bottom w:val="single" w:sz="4" w:space="0" w:color="000000"/>
            </w:tcBorders>
            <w:shd w:val="clear" w:color="auto" w:fill="auto"/>
          </w:tcPr>
          <w:p w14:paraId="22B61155" w14:textId="77777777" w:rsidR="00655A87" w:rsidRPr="00655A87" w:rsidRDefault="00655A87" w:rsidP="000A4248">
            <w:pPr>
              <w:tabs>
                <w:tab w:val="left" w:pos="8364"/>
              </w:tabs>
              <w:rPr>
                <w:b/>
                <w:bCs/>
              </w:rPr>
            </w:pPr>
            <w:r w:rsidRPr="00655A87">
              <w:rPr>
                <w:b/>
                <w:bCs/>
                <w:color w:val="000000"/>
              </w:rPr>
              <w:t>6.Izpildes nodrošināšana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3DC39E7B" w14:textId="77777777" w:rsidR="00655A87" w:rsidRPr="00655A87" w:rsidRDefault="00655A87" w:rsidP="00655A87">
            <w:pPr>
              <w:tabs>
                <w:tab w:val="left" w:pos="8364"/>
              </w:tabs>
              <w:suppressAutoHyphens/>
              <w:autoSpaceDE w:val="0"/>
              <w:spacing w:line="285" w:lineRule="atLeast"/>
              <w:jc w:val="both"/>
              <w:rPr>
                <w:sz w:val="22"/>
                <w:szCs w:val="22"/>
                <w:lang w:val="x-none" w:eastAsia="zh-CN"/>
              </w:rPr>
            </w:pPr>
            <w:r w:rsidRPr="00655A87">
              <w:rPr>
                <w:color w:val="000000"/>
                <w:lang w:eastAsia="zh-CN"/>
              </w:rPr>
              <w:t>Noteikumu projekts neietekmē izpildes nodrošināšanu.</w:t>
            </w:r>
          </w:p>
        </w:tc>
      </w:tr>
      <w:tr w:rsidR="00655A87" w:rsidRPr="00655A87" w14:paraId="05A40188" w14:textId="77777777" w:rsidTr="0069335D">
        <w:trPr>
          <w:trHeight w:val="70"/>
        </w:trPr>
        <w:tc>
          <w:tcPr>
            <w:tcW w:w="2901" w:type="dxa"/>
            <w:tcBorders>
              <w:top w:val="single" w:sz="4" w:space="0" w:color="000000"/>
              <w:left w:val="single" w:sz="4" w:space="0" w:color="000000"/>
              <w:bottom w:val="single" w:sz="4" w:space="0" w:color="000000"/>
            </w:tcBorders>
            <w:shd w:val="clear" w:color="auto" w:fill="auto"/>
          </w:tcPr>
          <w:p w14:paraId="639C7CAE" w14:textId="77777777" w:rsidR="00655A87" w:rsidRPr="00655A87" w:rsidRDefault="00655A87" w:rsidP="000A4248">
            <w:pPr>
              <w:tabs>
                <w:tab w:val="left" w:pos="8364"/>
              </w:tabs>
              <w:rPr>
                <w:b/>
                <w:bCs/>
              </w:rPr>
            </w:pPr>
            <w:r w:rsidRPr="00655A87">
              <w:rPr>
                <w:b/>
                <w:bCs/>
                <w:color w:val="000000"/>
                <w:lang w:eastAsia="ar-SA"/>
              </w:rPr>
              <w:t>7. Prasību un izmaksu samērīgumu pret ieguvumiem, ko sniedz mērķa sasniegšana.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0568196C" w14:textId="77777777" w:rsidR="00655A87" w:rsidRPr="00655A87" w:rsidRDefault="00655A87" w:rsidP="00655A87">
            <w:pPr>
              <w:tabs>
                <w:tab w:val="left" w:pos="8364"/>
              </w:tabs>
              <w:autoSpaceDE w:val="0"/>
              <w:snapToGrid w:val="0"/>
              <w:jc w:val="both"/>
            </w:pPr>
            <w:r w:rsidRPr="00655A87">
              <w:rPr>
                <w:color w:val="000000"/>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655A87" w:rsidRPr="00655A87" w14:paraId="25C98F79" w14:textId="77777777" w:rsidTr="0069335D">
        <w:trPr>
          <w:trHeight w:val="70"/>
        </w:trPr>
        <w:tc>
          <w:tcPr>
            <w:tcW w:w="2901" w:type="dxa"/>
            <w:tcBorders>
              <w:top w:val="single" w:sz="4" w:space="0" w:color="000000"/>
              <w:left w:val="single" w:sz="4" w:space="0" w:color="000000"/>
              <w:bottom w:val="single" w:sz="4" w:space="0" w:color="000000"/>
            </w:tcBorders>
            <w:shd w:val="clear" w:color="auto" w:fill="auto"/>
          </w:tcPr>
          <w:p w14:paraId="7FDB61D8" w14:textId="77777777" w:rsidR="00655A87" w:rsidRPr="00655A87" w:rsidRDefault="00655A87" w:rsidP="000A4248">
            <w:pPr>
              <w:rPr>
                <w:rFonts w:eastAsia="Calibri"/>
                <w:b/>
                <w:bCs/>
                <w:lang w:eastAsia="en-US"/>
              </w:rPr>
            </w:pPr>
            <w:r w:rsidRPr="00655A87">
              <w:rPr>
                <w:b/>
                <w:bCs/>
                <w:color w:val="000000"/>
                <w:lang w:eastAsia="ar-SA"/>
              </w:rPr>
              <w:t>8. Izstrādes gaitā veiktās konsultācijas ar privātpersonām un institūcijām.</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1E459874" w14:textId="77777777" w:rsidR="00655A87" w:rsidRPr="00655A87" w:rsidRDefault="00655A87" w:rsidP="00655A87">
            <w:pPr>
              <w:numPr>
                <w:ilvl w:val="0"/>
                <w:numId w:val="6"/>
              </w:numPr>
              <w:tabs>
                <w:tab w:val="left" w:pos="8364"/>
              </w:tabs>
              <w:suppressAutoHyphens/>
              <w:snapToGrid w:val="0"/>
              <w:ind w:left="0"/>
              <w:jc w:val="both"/>
            </w:pPr>
            <w:r w:rsidRPr="00655A87">
              <w:rPr>
                <w:color w:val="000000"/>
              </w:rPr>
              <w:t>8.1. Noteikumu izstrādes procesā nav notikušas konsultācijas ar  to izpildes nodrošināšanā iesaistītajām institūcijām.</w:t>
            </w:r>
          </w:p>
          <w:p w14:paraId="6EF64CB7" w14:textId="77777777" w:rsidR="00655A87" w:rsidRPr="00655A87" w:rsidRDefault="00655A87" w:rsidP="00655A87">
            <w:pPr>
              <w:numPr>
                <w:ilvl w:val="0"/>
                <w:numId w:val="6"/>
              </w:numPr>
              <w:tabs>
                <w:tab w:val="left" w:pos="8364"/>
              </w:tabs>
              <w:suppressAutoHyphens/>
              <w:snapToGrid w:val="0"/>
              <w:ind w:left="0"/>
              <w:jc w:val="both"/>
              <w:rPr>
                <w:color w:val="000000"/>
              </w:rPr>
            </w:pPr>
          </w:p>
          <w:p w14:paraId="79E9F99E" w14:textId="77777777" w:rsidR="00655A87" w:rsidRPr="00655A87" w:rsidRDefault="00655A87" w:rsidP="00655A87">
            <w:pPr>
              <w:tabs>
                <w:tab w:val="left" w:pos="8364"/>
              </w:tabs>
              <w:snapToGrid w:val="0"/>
              <w:jc w:val="both"/>
            </w:pPr>
            <w:r w:rsidRPr="00655A87">
              <w:rPr>
                <w:color w:val="000000"/>
              </w:rPr>
              <w:t xml:space="preserve">8.2. Sabiedrības līdzdalības veids – informācijas publicēšana pašvaldības tīmekļvietnē un iesniegto priekšlikumu izvērtēšana. </w:t>
            </w:r>
          </w:p>
          <w:p w14:paraId="201A2D65" w14:textId="77777777" w:rsidR="00655A87" w:rsidRPr="00655A87" w:rsidRDefault="00655A87" w:rsidP="00655A87">
            <w:pPr>
              <w:tabs>
                <w:tab w:val="left" w:pos="8364"/>
              </w:tabs>
              <w:snapToGrid w:val="0"/>
              <w:jc w:val="both"/>
            </w:pPr>
          </w:p>
          <w:p w14:paraId="274C2D12" w14:textId="77777777" w:rsidR="00655A87" w:rsidRPr="00655A87" w:rsidRDefault="00655A87" w:rsidP="00655A87">
            <w:pPr>
              <w:tabs>
                <w:tab w:val="left" w:pos="8364"/>
              </w:tabs>
              <w:snapToGrid w:val="0"/>
              <w:jc w:val="both"/>
            </w:pPr>
            <w:r w:rsidRPr="00655A87">
              <w:rPr>
                <w:color w:val="000000"/>
              </w:rPr>
              <w:t xml:space="preserve">8.3. Noteikumu projekts bija publicēts pašvaldības tīmekļvietnē </w:t>
            </w:r>
            <w:hyperlink r:id="rId93" w:history="1">
              <w:r w:rsidRPr="00655A87">
                <w:rPr>
                  <w:u w:val="single"/>
                </w:rPr>
                <w:t>www.dobele.lv</w:t>
              </w:r>
            </w:hyperlink>
            <w:r w:rsidRPr="00655A87">
              <w:rPr>
                <w:color w:val="000000"/>
              </w:rPr>
              <w:t xml:space="preserve"> no 2025. gada 12. marta līdz 2025. gada 26. martam (ieskaitot). </w:t>
            </w:r>
          </w:p>
          <w:p w14:paraId="3069D9EA" w14:textId="77777777" w:rsidR="00655A87" w:rsidRPr="00655A87" w:rsidRDefault="00655A87" w:rsidP="00655A87">
            <w:pPr>
              <w:spacing w:line="285" w:lineRule="atLeast"/>
              <w:ind w:left="360"/>
              <w:rPr>
                <w:color w:val="000000"/>
              </w:rPr>
            </w:pPr>
          </w:p>
          <w:p w14:paraId="67D9BFB2" w14:textId="4249BC51" w:rsidR="00655A87" w:rsidRPr="00655A87" w:rsidRDefault="00655A87" w:rsidP="00655A87">
            <w:pPr>
              <w:spacing w:line="285" w:lineRule="atLeast"/>
            </w:pPr>
            <w:r w:rsidRPr="00655A87">
              <w:rPr>
                <w:color w:val="000000"/>
              </w:rPr>
              <w:t xml:space="preserve">8.4. Publicēšanas laikā par noteikumu projektu </w:t>
            </w:r>
            <w:r w:rsidRPr="00B65E12">
              <w:rPr>
                <w:color w:val="000000"/>
              </w:rPr>
              <w:t>netika</w:t>
            </w:r>
            <w:r w:rsidRPr="00655A87">
              <w:rPr>
                <w:color w:val="000000"/>
              </w:rPr>
              <w:t xml:space="preserve"> saņemti sabiedrības viedokļi.</w:t>
            </w:r>
          </w:p>
          <w:p w14:paraId="279BF9C4" w14:textId="77777777" w:rsidR="00655A87" w:rsidRPr="00655A87" w:rsidRDefault="00655A87" w:rsidP="00655A87">
            <w:pPr>
              <w:suppressAutoHyphens/>
              <w:autoSpaceDE w:val="0"/>
              <w:spacing w:line="285" w:lineRule="atLeast"/>
              <w:rPr>
                <w:lang w:val="x-none" w:eastAsia="zh-CN"/>
              </w:rPr>
            </w:pPr>
          </w:p>
        </w:tc>
      </w:tr>
    </w:tbl>
    <w:p w14:paraId="4091E26F" w14:textId="77777777" w:rsidR="00655A87" w:rsidRPr="00655A87" w:rsidRDefault="00655A87" w:rsidP="00655A87">
      <w:pPr>
        <w:jc w:val="both"/>
        <w:rPr>
          <w:b/>
          <w:bCs/>
          <w:color w:val="000000"/>
          <w:sz w:val="28"/>
          <w:szCs w:val="28"/>
          <w:lang w:eastAsia="ar-SA"/>
        </w:rPr>
      </w:pPr>
    </w:p>
    <w:p w14:paraId="5D8A9420" w14:textId="77777777" w:rsidR="00655A87" w:rsidRPr="00655A87" w:rsidRDefault="00655A87" w:rsidP="00655A87">
      <w:pPr>
        <w:jc w:val="center"/>
        <w:rPr>
          <w:b/>
          <w:bCs/>
          <w:color w:val="000000"/>
          <w:sz w:val="28"/>
          <w:szCs w:val="28"/>
          <w:lang w:eastAsia="ar-SA"/>
        </w:rPr>
      </w:pPr>
    </w:p>
    <w:p w14:paraId="2861875D" w14:textId="12D85ECD" w:rsidR="003447EF" w:rsidRDefault="00655A87" w:rsidP="00655A87">
      <w:pPr>
        <w:jc w:val="center"/>
      </w:pPr>
      <w:r w:rsidRPr="00655A87">
        <w:rPr>
          <w:color w:val="000000"/>
        </w:rPr>
        <w:t>Domes priekšsēdētājs</w:t>
      </w:r>
      <w:r w:rsidRPr="00655A87">
        <w:rPr>
          <w:color w:val="000000"/>
        </w:rPr>
        <w:tab/>
      </w:r>
      <w:r w:rsidRPr="00655A87">
        <w:rPr>
          <w:color w:val="000000"/>
        </w:rPr>
        <w:tab/>
      </w:r>
      <w:r w:rsidRPr="00655A87">
        <w:rPr>
          <w:color w:val="000000"/>
        </w:rPr>
        <w:tab/>
      </w:r>
      <w:r w:rsidRPr="00655A87">
        <w:rPr>
          <w:color w:val="000000"/>
        </w:rPr>
        <w:tab/>
      </w:r>
      <w:r w:rsidRPr="00655A87">
        <w:rPr>
          <w:color w:val="000000"/>
        </w:rPr>
        <w:tab/>
      </w:r>
      <w:r w:rsidRPr="00655A87">
        <w:rPr>
          <w:color w:val="000000"/>
        </w:rPr>
        <w:tab/>
      </w:r>
      <w:r w:rsidRPr="00655A87">
        <w:rPr>
          <w:color w:val="000000"/>
        </w:rPr>
        <w:tab/>
      </w:r>
      <w:r w:rsidRPr="00655A87">
        <w:rPr>
          <w:color w:val="000000"/>
        </w:rPr>
        <w:tab/>
      </w:r>
      <w:r w:rsidRPr="00655A87">
        <w:t>I.Gorskis</w:t>
      </w:r>
      <w:r w:rsidR="003447EF">
        <w:br w:type="page"/>
      </w:r>
    </w:p>
    <w:bookmarkEnd w:id="78"/>
    <w:p w14:paraId="71EEE670" w14:textId="77777777" w:rsidR="00AE580C" w:rsidRDefault="00AE580C" w:rsidP="00AE580C">
      <w:pPr>
        <w:tabs>
          <w:tab w:val="left" w:pos="-24212"/>
        </w:tabs>
        <w:jc w:val="center"/>
        <w:rPr>
          <w:sz w:val="20"/>
          <w:szCs w:val="20"/>
        </w:rPr>
      </w:pPr>
      <w:r w:rsidRPr="005746C5">
        <w:rPr>
          <w:noProof/>
          <w:sz w:val="20"/>
          <w:szCs w:val="20"/>
        </w:rPr>
        <w:lastRenderedPageBreak/>
        <w:drawing>
          <wp:inline distT="0" distB="0" distL="0" distR="0" wp14:anchorId="0DC168B6" wp14:editId="4FDACABC">
            <wp:extent cx="676275" cy="752475"/>
            <wp:effectExtent l="0" t="0" r="9525" b="9525"/>
            <wp:docPr id="18990063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50B388A" w14:textId="77777777" w:rsidR="00AE580C" w:rsidRPr="00F40BE6" w:rsidRDefault="00AE580C" w:rsidP="00AE580C">
      <w:pPr>
        <w:pStyle w:val="Header"/>
        <w:jc w:val="center"/>
        <w:rPr>
          <w:sz w:val="20"/>
        </w:rPr>
      </w:pPr>
      <w:r w:rsidRPr="00F40BE6">
        <w:rPr>
          <w:sz w:val="20"/>
        </w:rPr>
        <w:t>LATVIJAS REPUBLIKA</w:t>
      </w:r>
    </w:p>
    <w:p w14:paraId="4A850F07" w14:textId="77777777" w:rsidR="00AE580C" w:rsidRPr="00F40BE6" w:rsidRDefault="00AE580C" w:rsidP="00AE580C">
      <w:pPr>
        <w:pStyle w:val="Header"/>
        <w:jc w:val="center"/>
        <w:rPr>
          <w:b/>
          <w:sz w:val="32"/>
          <w:szCs w:val="32"/>
        </w:rPr>
      </w:pPr>
      <w:r w:rsidRPr="00F40BE6">
        <w:rPr>
          <w:b/>
          <w:sz w:val="32"/>
          <w:szCs w:val="32"/>
        </w:rPr>
        <w:t>DOBELES NOVADA DOME</w:t>
      </w:r>
    </w:p>
    <w:p w14:paraId="6D9E53FC" w14:textId="77777777" w:rsidR="00AE580C" w:rsidRPr="00F40BE6" w:rsidRDefault="00AE580C" w:rsidP="00AE580C">
      <w:pPr>
        <w:pStyle w:val="Header"/>
        <w:jc w:val="center"/>
        <w:rPr>
          <w:sz w:val="16"/>
          <w:szCs w:val="16"/>
        </w:rPr>
      </w:pPr>
      <w:r w:rsidRPr="00F40BE6">
        <w:rPr>
          <w:sz w:val="16"/>
          <w:szCs w:val="16"/>
        </w:rPr>
        <w:t>Brīvības iela 17, Dobele, Dobeles novads, LV-3701</w:t>
      </w:r>
    </w:p>
    <w:p w14:paraId="6E08DF95" w14:textId="77777777" w:rsidR="00AE580C" w:rsidRPr="00F40BE6" w:rsidRDefault="00AE580C" w:rsidP="00AE580C">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94" w:history="1">
        <w:r w:rsidRPr="00F40BE6">
          <w:rPr>
            <w:rStyle w:val="Hyperlink"/>
            <w:rFonts w:eastAsia="Calibri"/>
            <w:color w:val="000000"/>
            <w:sz w:val="16"/>
            <w:szCs w:val="16"/>
          </w:rPr>
          <w:t>dome@dobele.lv</w:t>
        </w:r>
      </w:hyperlink>
    </w:p>
    <w:p w14:paraId="65764CD7" w14:textId="77777777" w:rsidR="00AE580C" w:rsidRDefault="00AE580C" w:rsidP="00AE580C">
      <w:pPr>
        <w:pStyle w:val="Default"/>
        <w:jc w:val="center"/>
        <w:rPr>
          <w:b/>
          <w:bCs/>
        </w:rPr>
      </w:pPr>
    </w:p>
    <w:p w14:paraId="066EBBBC" w14:textId="77777777" w:rsidR="00AE580C" w:rsidRPr="00476447" w:rsidRDefault="00AE580C" w:rsidP="00AE580C">
      <w:pPr>
        <w:pStyle w:val="NoSpacing"/>
        <w:jc w:val="center"/>
        <w:rPr>
          <w:b/>
        </w:rPr>
      </w:pPr>
      <w:r w:rsidRPr="00476447">
        <w:rPr>
          <w:b/>
        </w:rPr>
        <w:t>LĒMUMS</w:t>
      </w:r>
    </w:p>
    <w:p w14:paraId="6124D6CA" w14:textId="77777777" w:rsidR="00AE580C" w:rsidRPr="00476447" w:rsidRDefault="00AE580C" w:rsidP="00AE580C">
      <w:pPr>
        <w:pStyle w:val="NoSpacing"/>
        <w:jc w:val="center"/>
        <w:rPr>
          <w:b/>
        </w:rPr>
      </w:pPr>
      <w:r w:rsidRPr="00476447">
        <w:rPr>
          <w:b/>
        </w:rPr>
        <w:t>Dobelē</w:t>
      </w:r>
    </w:p>
    <w:p w14:paraId="5D50E5C3" w14:textId="77777777" w:rsidR="00AE580C" w:rsidRPr="00476447" w:rsidRDefault="00AE580C" w:rsidP="00AE580C">
      <w:pPr>
        <w:pStyle w:val="NoSpacing"/>
        <w:jc w:val="both"/>
        <w:rPr>
          <w:b/>
        </w:rPr>
      </w:pPr>
    </w:p>
    <w:p w14:paraId="038B56A4" w14:textId="77777777" w:rsidR="00AE580C" w:rsidRDefault="00AE580C" w:rsidP="00AE580C">
      <w:pPr>
        <w:pStyle w:val="Header"/>
        <w:tabs>
          <w:tab w:val="right" w:pos="9498"/>
        </w:tabs>
        <w:rPr>
          <w:b/>
        </w:rPr>
      </w:pPr>
    </w:p>
    <w:p w14:paraId="13877B2B" w14:textId="66537336" w:rsidR="00AE580C" w:rsidRPr="001135AF" w:rsidRDefault="00AE580C" w:rsidP="00AE580C">
      <w:pPr>
        <w:pStyle w:val="Header"/>
        <w:tabs>
          <w:tab w:val="right" w:pos="9498"/>
        </w:tabs>
        <w:rPr>
          <w:color w:val="000000"/>
        </w:rPr>
      </w:pPr>
      <w:r w:rsidRPr="00F40BE6">
        <w:rPr>
          <w:b/>
        </w:rPr>
        <w:t>202</w:t>
      </w:r>
      <w:r>
        <w:rPr>
          <w:b/>
        </w:rPr>
        <w:t>5</w:t>
      </w:r>
      <w:r w:rsidRPr="00F40BE6">
        <w:rPr>
          <w:b/>
        </w:rPr>
        <w:t>. gada</w:t>
      </w:r>
      <w:r>
        <w:rPr>
          <w:b/>
        </w:rPr>
        <w:t xml:space="preserve"> 27. martā</w:t>
      </w:r>
      <w:r w:rsidRPr="00F40BE6">
        <w:rPr>
          <w:b/>
        </w:rPr>
        <w:tab/>
      </w:r>
      <w:r w:rsidRPr="00F40BE6">
        <w:rPr>
          <w:b/>
        </w:rPr>
        <w:tab/>
      </w:r>
      <w:r w:rsidRPr="001135AF">
        <w:rPr>
          <w:b/>
          <w:color w:val="000000"/>
        </w:rPr>
        <w:t>Nr.</w:t>
      </w:r>
      <w:r w:rsidR="00D02AC8">
        <w:rPr>
          <w:b/>
          <w:color w:val="000000"/>
        </w:rPr>
        <w:t>143</w:t>
      </w:r>
      <w:r w:rsidRPr="001135AF">
        <w:rPr>
          <w:b/>
          <w:color w:val="000000"/>
        </w:rPr>
        <w:t>/</w:t>
      </w:r>
      <w:r>
        <w:rPr>
          <w:b/>
          <w:color w:val="000000"/>
        </w:rPr>
        <w:t>5</w:t>
      </w:r>
    </w:p>
    <w:p w14:paraId="4F8CCCD4" w14:textId="77777777" w:rsidR="00AE580C" w:rsidRDefault="00AE580C" w:rsidP="00AE580C">
      <w:pPr>
        <w:pStyle w:val="ListParagraph"/>
        <w:ind w:left="360"/>
        <w:jc w:val="center"/>
        <w:rPr>
          <w:b/>
          <w:u w:val="single"/>
        </w:rPr>
      </w:pPr>
    </w:p>
    <w:p w14:paraId="679AC14C" w14:textId="77777777" w:rsidR="00AE580C" w:rsidRDefault="00AE580C" w:rsidP="00AE580C">
      <w:pPr>
        <w:pStyle w:val="ListParagraph"/>
        <w:ind w:left="360"/>
        <w:jc w:val="center"/>
        <w:rPr>
          <w:b/>
          <w:u w:val="single"/>
        </w:rPr>
      </w:pPr>
      <w:r w:rsidRPr="00670CAD">
        <w:rPr>
          <w:b/>
          <w:u w:val="single"/>
        </w:rPr>
        <w:t xml:space="preserve">Par </w:t>
      </w:r>
      <w:bookmarkStart w:id="80" w:name="_Hlk126163953"/>
      <w:r w:rsidRPr="00BF37EF">
        <w:rPr>
          <w:b/>
          <w:u w:val="single"/>
        </w:rPr>
        <w:t>Dobeles novada attīstības programmas 2021. - 2027. gadam</w:t>
      </w:r>
    </w:p>
    <w:p w14:paraId="36F66A1C" w14:textId="77777777" w:rsidR="00AE580C" w:rsidRPr="00C773F5" w:rsidRDefault="00AE580C" w:rsidP="00AE580C">
      <w:pPr>
        <w:pStyle w:val="ListParagraph"/>
        <w:ind w:left="360"/>
        <w:jc w:val="center"/>
        <w:rPr>
          <w:b/>
          <w:bCs/>
          <w:sz w:val="20"/>
          <w:szCs w:val="20"/>
          <w:u w:val="single"/>
        </w:rPr>
      </w:pPr>
      <w:r w:rsidRPr="00BF37EF">
        <w:rPr>
          <w:b/>
          <w:u w:val="single"/>
        </w:rPr>
        <w:t xml:space="preserve">investīciju plāna </w:t>
      </w:r>
      <w:r>
        <w:rPr>
          <w:b/>
          <w:u w:val="single"/>
        </w:rPr>
        <w:t>grozījumiem</w:t>
      </w:r>
    </w:p>
    <w:bookmarkEnd w:id="80"/>
    <w:p w14:paraId="2651846C" w14:textId="77777777" w:rsidR="00AE580C" w:rsidRPr="002B1432" w:rsidRDefault="00AE580C" w:rsidP="00AE580C">
      <w:pPr>
        <w:jc w:val="both"/>
        <w:rPr>
          <w:i/>
        </w:rPr>
      </w:pPr>
      <w:r>
        <w:rPr>
          <w:i/>
        </w:rPr>
        <w:t xml:space="preserve"> </w:t>
      </w:r>
    </w:p>
    <w:p w14:paraId="6612F7D5" w14:textId="4761B509" w:rsidR="00C1151C" w:rsidRPr="002B1432" w:rsidRDefault="00C1151C" w:rsidP="00C1151C">
      <w:pPr>
        <w:jc w:val="both"/>
        <w:rPr>
          <w:i/>
        </w:rPr>
      </w:pPr>
      <w:bookmarkStart w:id="81" w:name="_Hlk192759253"/>
    </w:p>
    <w:p w14:paraId="00BAA131" w14:textId="5680BF4C" w:rsidR="00C1151C" w:rsidRPr="00EF51FC" w:rsidRDefault="00C1151C" w:rsidP="00C1151C">
      <w:pPr>
        <w:spacing w:after="120"/>
        <w:ind w:firstLine="360"/>
        <w:jc w:val="both"/>
        <w:rPr>
          <w:rFonts w:eastAsia="Lucida Sans Unicode"/>
          <w:kern w:val="1"/>
        </w:rPr>
      </w:pPr>
      <w:r w:rsidRPr="00EF51FC">
        <w:rPr>
          <w:rFonts w:eastAsia="Lucida Sans Unicode"/>
          <w:kern w:val="1"/>
        </w:rPr>
        <w:t>Saskaņā ar Pašvaldību likuma 10. panta pirmās daļas 3. punktu, Ministru kabineta noteikumu Nr. 628 "Noteikumi par pašvaldību teritorijas attīstības plānošanas dokumentiem" 72. punktu un 73. punktu,</w:t>
      </w:r>
      <w:r w:rsidRPr="00EF51FC">
        <w:t xml:space="preserve"> </w:t>
      </w:r>
      <w:r w:rsidR="0088364B">
        <w:t xml:space="preserve">atklāti balsojot: </w:t>
      </w:r>
      <w:r w:rsidR="0088364B" w:rsidRPr="00875212">
        <w:t>PAR - 1</w:t>
      </w:r>
      <w:r w:rsidR="0088364B">
        <w:t>3</w:t>
      </w:r>
      <w:r w:rsidR="0088364B" w:rsidRPr="00875212">
        <w:t xml:space="preserve"> (Ģirts Ante, Māris Feldmanis</w:t>
      </w:r>
      <w:r w:rsidR="0088364B">
        <w:t>,</w:t>
      </w:r>
      <w:r w:rsidR="0088364B" w:rsidRPr="00875212">
        <w:rPr>
          <w:bCs/>
          <w:lang w:eastAsia="et-EE"/>
        </w:rPr>
        <w:t xml:space="preserve"> </w:t>
      </w:r>
      <w:r w:rsidR="0088364B">
        <w:rPr>
          <w:bCs/>
          <w:lang w:eastAsia="et-EE"/>
        </w:rPr>
        <w:t xml:space="preserve">Edgars Gaigalis, </w:t>
      </w:r>
      <w:r w:rsidR="0088364B" w:rsidRPr="00875212">
        <w:rPr>
          <w:bCs/>
          <w:lang w:eastAsia="et-EE"/>
        </w:rPr>
        <w:t xml:space="preserve">Ivars Gorskis, Linda Karloviča, Edgars Laimiņš, Sintija Liekniņa, Sanita Olševska, Dace Reinika, Guntis Safranovičs, </w:t>
      </w:r>
      <w:r w:rsidR="0088364B">
        <w:rPr>
          <w:bCs/>
          <w:lang w:eastAsia="et-EE"/>
        </w:rPr>
        <w:t xml:space="preserve">Andrejs Spridzāns, </w:t>
      </w:r>
      <w:r w:rsidR="0088364B" w:rsidRPr="00875212">
        <w:rPr>
          <w:bCs/>
          <w:lang w:eastAsia="et-EE"/>
        </w:rPr>
        <w:t xml:space="preserve">Ivars Stanga, Indra Špela), </w:t>
      </w:r>
      <w:r w:rsidR="0088364B" w:rsidRPr="00875212">
        <w:t xml:space="preserve">PRET – </w:t>
      </w:r>
      <w:r w:rsidR="0088364B">
        <w:t>nav</w:t>
      </w:r>
      <w:r w:rsidR="0088364B" w:rsidRPr="00875212">
        <w:t xml:space="preserve">, ATTURAS – </w:t>
      </w:r>
      <w:r w:rsidR="0088364B">
        <w:t>nav</w:t>
      </w:r>
      <w:r w:rsidR="0088364B" w:rsidRPr="00875212">
        <w:t xml:space="preserve">, </w:t>
      </w:r>
      <w:r w:rsidR="0088364B" w:rsidRPr="00875212">
        <w:rPr>
          <w:rFonts w:eastAsia="Calibri"/>
          <w:lang w:eastAsia="en-US"/>
        </w:rPr>
        <w:t xml:space="preserve">NEBALSO – </w:t>
      </w:r>
      <w:r w:rsidR="0088364B">
        <w:rPr>
          <w:rFonts w:eastAsia="Calibri"/>
          <w:lang w:eastAsia="en-US"/>
        </w:rPr>
        <w:t>4 (</w:t>
      </w:r>
      <w:r w:rsidR="0088364B" w:rsidRPr="00875212">
        <w:t>Kristīne Briede</w:t>
      </w:r>
      <w:r w:rsidR="0088364B">
        <w:t>,</w:t>
      </w:r>
      <w:r w:rsidR="0088364B" w:rsidRPr="0088364B">
        <w:rPr>
          <w:bCs/>
          <w:lang w:eastAsia="et-EE"/>
        </w:rPr>
        <w:t xml:space="preserve"> </w:t>
      </w:r>
      <w:r w:rsidR="0088364B" w:rsidRPr="00875212">
        <w:rPr>
          <w:bCs/>
          <w:lang w:eastAsia="et-EE"/>
        </w:rPr>
        <w:t>Andris Podvinskis, Viesturs Reinfelds</w:t>
      </w:r>
      <w:r w:rsidR="0088364B">
        <w:rPr>
          <w:bCs/>
          <w:lang w:eastAsia="et-EE"/>
        </w:rPr>
        <w:t>,</w:t>
      </w:r>
      <w:r w:rsidR="0088364B" w:rsidRPr="0088364B">
        <w:rPr>
          <w:bCs/>
          <w:lang w:eastAsia="et-EE"/>
        </w:rPr>
        <w:t xml:space="preserve"> </w:t>
      </w:r>
      <w:r w:rsidR="0088364B">
        <w:rPr>
          <w:bCs/>
          <w:lang w:eastAsia="et-EE"/>
        </w:rPr>
        <w:t>Ainārs Meiers)</w:t>
      </w:r>
      <w:r w:rsidR="0088364B" w:rsidRPr="00875212">
        <w:t xml:space="preserve">, </w:t>
      </w:r>
      <w:r w:rsidRPr="00EF51FC">
        <w:t>Dobeles novada dome NOLEMJ:</w:t>
      </w:r>
    </w:p>
    <w:p w14:paraId="12C67D1E" w14:textId="77777777" w:rsidR="00C1151C" w:rsidRDefault="00C1151C" w:rsidP="00C1151C">
      <w:pPr>
        <w:spacing w:after="120"/>
        <w:ind w:firstLine="360"/>
        <w:jc w:val="both"/>
        <w:rPr>
          <w:rFonts w:eastAsia="Lucida Sans Unicode"/>
          <w:kern w:val="1"/>
        </w:rPr>
      </w:pPr>
      <w:r w:rsidRPr="0091089D">
        <w:rPr>
          <w:rFonts w:eastAsia="Lucida Sans Unicode"/>
          <w:kern w:val="1"/>
        </w:rPr>
        <w:t>Izdarīt Dobeles novada attīstības programmas 2021. – 2027. gadam investīciju plānā šādus grozījumus</w:t>
      </w:r>
      <w:r>
        <w:rPr>
          <w:rFonts w:eastAsia="Lucida Sans Unicode"/>
          <w:kern w:val="1"/>
        </w:rPr>
        <w:t>:</w:t>
      </w:r>
    </w:p>
    <w:p w14:paraId="63BA90BC" w14:textId="212A0CB4" w:rsidR="00C1151C" w:rsidRPr="00FA35E2" w:rsidRDefault="00C1151C" w:rsidP="00C1151C">
      <w:pPr>
        <w:pStyle w:val="ListParagraph"/>
        <w:numPr>
          <w:ilvl w:val="0"/>
          <w:numId w:val="3"/>
        </w:numPr>
        <w:jc w:val="both"/>
        <w:rPr>
          <w:bCs/>
        </w:rPr>
      </w:pPr>
      <w:bookmarkStart w:id="82" w:name="_Hlk192508315"/>
      <w:r>
        <w:rPr>
          <w:rFonts w:eastAsia="Lucida Sans Unicode"/>
          <w:color w:val="000000"/>
        </w:rPr>
        <w:t>Iekļaut projekta ideju Nr. 19.1. “</w:t>
      </w:r>
      <w:r>
        <w:rPr>
          <w:lang w:eastAsia="ar-SA"/>
        </w:rPr>
        <w:t xml:space="preserve">Vides pieejamības uzlabošanas pasākumi ģimenes ārsta praksē “Sprīdītis”, Kroņaucē, Tērvetes </w:t>
      </w:r>
      <w:r w:rsidR="004107CE">
        <w:rPr>
          <w:lang w:eastAsia="ar-SA"/>
        </w:rPr>
        <w:t>pagastā</w:t>
      </w:r>
      <w:r>
        <w:rPr>
          <w:rFonts w:eastAsia="Lucida Sans Unicode"/>
          <w:color w:val="000000"/>
        </w:rPr>
        <w:t>”, nosakot:</w:t>
      </w:r>
    </w:p>
    <w:p w14:paraId="074F616B" w14:textId="77777777" w:rsidR="00C1151C" w:rsidRPr="00027B6D" w:rsidRDefault="00C1151C" w:rsidP="00C1151C">
      <w:pPr>
        <w:pStyle w:val="ListParagraph"/>
        <w:numPr>
          <w:ilvl w:val="1"/>
          <w:numId w:val="3"/>
        </w:numPr>
        <w:jc w:val="both"/>
        <w:rPr>
          <w:bCs/>
        </w:rPr>
      </w:pPr>
      <w:r w:rsidRPr="00027B6D">
        <w:rPr>
          <w:bCs/>
        </w:rPr>
        <w:t>projekta atbilstību vidēja termiņa prioritātei VTP1 “Moderna, veselīga, aktīva un saliedēta</w:t>
      </w:r>
      <w:r>
        <w:rPr>
          <w:bCs/>
        </w:rPr>
        <w:t xml:space="preserve"> dzīves telpa</w:t>
      </w:r>
      <w:r w:rsidRPr="00027B6D">
        <w:rPr>
          <w:bCs/>
        </w:rPr>
        <w:t xml:space="preserve">”, </w:t>
      </w:r>
    </w:p>
    <w:p w14:paraId="0B58EAE4" w14:textId="77777777" w:rsidR="00C1151C" w:rsidRPr="00027B6D" w:rsidRDefault="00C1151C" w:rsidP="00C1151C">
      <w:pPr>
        <w:pStyle w:val="ListParagraph"/>
        <w:numPr>
          <w:ilvl w:val="1"/>
          <w:numId w:val="3"/>
        </w:numPr>
        <w:jc w:val="both"/>
        <w:rPr>
          <w:bCs/>
        </w:rPr>
      </w:pPr>
      <w:r w:rsidRPr="00027B6D">
        <w:rPr>
          <w:bCs/>
        </w:rPr>
        <w:t xml:space="preserve"> projekta atbilstību rīcības virzienam RV5 “Veselības aprūpe un veicināšana”,</w:t>
      </w:r>
    </w:p>
    <w:p w14:paraId="6D37D5F6" w14:textId="77777777" w:rsidR="00C1151C" w:rsidRPr="00027B6D" w:rsidRDefault="00C1151C" w:rsidP="00C1151C">
      <w:pPr>
        <w:pStyle w:val="ListParagraph"/>
        <w:numPr>
          <w:ilvl w:val="1"/>
          <w:numId w:val="3"/>
        </w:numPr>
        <w:jc w:val="both"/>
        <w:rPr>
          <w:bCs/>
        </w:rPr>
      </w:pPr>
      <w:r w:rsidRPr="00027B6D">
        <w:rPr>
          <w:bCs/>
        </w:rPr>
        <w:t xml:space="preserve"> projekta atbilstību uzdevumam U</w:t>
      </w:r>
      <w:r>
        <w:rPr>
          <w:bCs/>
        </w:rPr>
        <w:t>13</w:t>
      </w:r>
      <w:r w:rsidRPr="00027B6D">
        <w:rPr>
          <w:bCs/>
        </w:rPr>
        <w:t xml:space="preserve"> “</w:t>
      </w:r>
      <w:r>
        <w:rPr>
          <w:lang w:eastAsia="ar-SA"/>
        </w:rPr>
        <w:t>Pilnveidot veselības aprūpes pakalpojumus un pieejamību</w:t>
      </w:r>
      <w:r w:rsidRPr="00027B6D">
        <w:rPr>
          <w:bCs/>
        </w:rPr>
        <w:t>”,</w:t>
      </w:r>
    </w:p>
    <w:p w14:paraId="121833DC" w14:textId="77777777" w:rsidR="00C1151C" w:rsidRPr="00027B6D" w:rsidRDefault="00C1151C" w:rsidP="00C1151C">
      <w:pPr>
        <w:pStyle w:val="ListParagraph"/>
        <w:numPr>
          <w:ilvl w:val="1"/>
          <w:numId w:val="3"/>
        </w:numPr>
        <w:jc w:val="both"/>
        <w:rPr>
          <w:bCs/>
        </w:rPr>
      </w:pPr>
      <w:r w:rsidRPr="00027B6D">
        <w:rPr>
          <w:bCs/>
        </w:rPr>
        <w:t xml:space="preserve"> projekta kopējo finansējumu 2025. gadā 30 000 EUR, t.sk. ES fondu un cits ārējais finansējums (ERAF) 25 500 EUR, valsts finansējums 4</w:t>
      </w:r>
      <w:r>
        <w:rPr>
          <w:bCs/>
        </w:rPr>
        <w:t> </w:t>
      </w:r>
      <w:r w:rsidRPr="00027B6D">
        <w:rPr>
          <w:bCs/>
        </w:rPr>
        <w:t>500</w:t>
      </w:r>
      <w:r>
        <w:rPr>
          <w:bCs/>
        </w:rPr>
        <w:t xml:space="preserve"> </w:t>
      </w:r>
      <w:r w:rsidRPr="00027B6D">
        <w:rPr>
          <w:bCs/>
        </w:rPr>
        <w:t>EUR,</w:t>
      </w:r>
    </w:p>
    <w:p w14:paraId="458A2B34" w14:textId="77777777" w:rsidR="00C1151C" w:rsidRPr="000307DE" w:rsidRDefault="00C1151C" w:rsidP="00C1151C">
      <w:pPr>
        <w:pStyle w:val="ListParagraph"/>
        <w:numPr>
          <w:ilvl w:val="1"/>
          <w:numId w:val="3"/>
        </w:numPr>
        <w:jc w:val="both"/>
        <w:rPr>
          <w:bCs/>
        </w:rPr>
      </w:pPr>
      <w:r w:rsidRPr="000307DE">
        <w:rPr>
          <w:bCs/>
        </w:rPr>
        <w:t xml:space="preserve"> projekta mērķis/plānotie darbības rezultāti – “Uzlabota infrastruktūra ģimenes ārsta prakses telpās</w:t>
      </w:r>
      <w:r>
        <w:rPr>
          <w:bCs/>
        </w:rPr>
        <w:t xml:space="preserve"> Kroņaucē</w:t>
      </w:r>
      <w:r w:rsidRPr="000307DE">
        <w:rPr>
          <w:bCs/>
        </w:rPr>
        <w:t>”,</w:t>
      </w:r>
    </w:p>
    <w:p w14:paraId="60A85124" w14:textId="77777777" w:rsidR="00C1151C" w:rsidRPr="000307DE" w:rsidRDefault="00C1151C" w:rsidP="00C1151C">
      <w:pPr>
        <w:pStyle w:val="ListParagraph"/>
        <w:numPr>
          <w:ilvl w:val="1"/>
          <w:numId w:val="3"/>
        </w:numPr>
        <w:jc w:val="both"/>
        <w:rPr>
          <w:bCs/>
        </w:rPr>
      </w:pPr>
      <w:r w:rsidRPr="000307DE">
        <w:rPr>
          <w:bCs/>
        </w:rPr>
        <w:t>projekta plānoto laika posmu 202</w:t>
      </w:r>
      <w:r>
        <w:rPr>
          <w:bCs/>
        </w:rPr>
        <w:t>5</w:t>
      </w:r>
      <w:r w:rsidRPr="000307DE">
        <w:rPr>
          <w:bCs/>
        </w:rPr>
        <w:t>. -202</w:t>
      </w:r>
      <w:r>
        <w:rPr>
          <w:bCs/>
        </w:rPr>
        <w:t>6</w:t>
      </w:r>
      <w:r w:rsidRPr="000307DE">
        <w:rPr>
          <w:bCs/>
        </w:rPr>
        <w:t>. gads,</w:t>
      </w:r>
    </w:p>
    <w:p w14:paraId="343DB775" w14:textId="77777777" w:rsidR="00C1151C" w:rsidRDefault="00C1151C" w:rsidP="00C1151C">
      <w:pPr>
        <w:pStyle w:val="ListParagraph"/>
        <w:numPr>
          <w:ilvl w:val="1"/>
          <w:numId w:val="3"/>
        </w:numPr>
        <w:jc w:val="both"/>
        <w:rPr>
          <w:bCs/>
        </w:rPr>
      </w:pPr>
      <w:r w:rsidRPr="0024416C">
        <w:rPr>
          <w:bCs/>
        </w:rPr>
        <w:t xml:space="preserve"> atbildīgie par projekta īstenošanu “Attīstības un plānošanas nodaļa”,</w:t>
      </w:r>
    </w:p>
    <w:p w14:paraId="3EB3D421" w14:textId="77777777" w:rsidR="00C1151C" w:rsidRPr="0024416C" w:rsidRDefault="00C1151C" w:rsidP="00C1151C">
      <w:pPr>
        <w:pStyle w:val="ListParagraph"/>
        <w:numPr>
          <w:ilvl w:val="1"/>
          <w:numId w:val="3"/>
        </w:numPr>
        <w:jc w:val="both"/>
        <w:rPr>
          <w:bCs/>
        </w:rPr>
      </w:pPr>
      <w:r>
        <w:rPr>
          <w:bCs/>
        </w:rPr>
        <w:t xml:space="preserve"> projekta partneri “</w:t>
      </w:r>
      <w:r w:rsidRPr="0024416C">
        <w:rPr>
          <w:bCs/>
        </w:rPr>
        <w:t>Ģimenes ārsta prakse</w:t>
      </w:r>
      <w:r>
        <w:rPr>
          <w:bCs/>
        </w:rPr>
        <w:t>”.</w:t>
      </w:r>
    </w:p>
    <w:p w14:paraId="13DDBA8D" w14:textId="77777777" w:rsidR="00C1151C" w:rsidRDefault="00C1151C" w:rsidP="00C1151C">
      <w:pPr>
        <w:pStyle w:val="ListParagraph"/>
        <w:numPr>
          <w:ilvl w:val="0"/>
          <w:numId w:val="3"/>
        </w:numPr>
        <w:spacing w:after="120"/>
        <w:jc w:val="both"/>
        <w:rPr>
          <w:rFonts w:eastAsia="Lucida Sans Unicode"/>
          <w:kern w:val="1"/>
        </w:rPr>
      </w:pPr>
      <w:r w:rsidRPr="0024416C">
        <w:rPr>
          <w:bCs/>
        </w:rPr>
        <w:t xml:space="preserve"> </w:t>
      </w:r>
      <w:bookmarkStart w:id="83" w:name="_Hlk181798111"/>
      <w:r>
        <w:rPr>
          <w:rFonts w:eastAsia="Lucida Sans Unicode"/>
          <w:kern w:val="1"/>
        </w:rPr>
        <w:t>Iekļaut projekta ideju Nr. 20.1.</w:t>
      </w:r>
      <w:r w:rsidRPr="00C96E3C">
        <w:rPr>
          <w:rFonts w:eastAsia="Lucida Sans Unicode"/>
          <w:kern w:val="1"/>
        </w:rPr>
        <w:t xml:space="preserve"> </w:t>
      </w:r>
      <w:r>
        <w:rPr>
          <w:rFonts w:eastAsia="Lucida Sans Unicode"/>
          <w:kern w:val="1"/>
        </w:rPr>
        <w:t>“</w:t>
      </w:r>
      <w:r>
        <w:rPr>
          <w:rFonts w:eastAsia="Calibri"/>
          <w:lang w:eastAsia="ar-SA"/>
        </w:rPr>
        <w:t>Līdzdalības budžeta finansējuma nodrošināšana</w:t>
      </w:r>
      <w:r>
        <w:rPr>
          <w:rFonts w:eastAsia="Lucida Sans Unicode"/>
          <w:kern w:val="1"/>
        </w:rPr>
        <w:t>”, nosakot:</w:t>
      </w:r>
    </w:p>
    <w:p w14:paraId="3C4A6E6B" w14:textId="77777777" w:rsidR="00C1151C" w:rsidRPr="0024330B"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bookmarkStart w:id="84" w:name="_Hlk177654928"/>
      <w:r>
        <w:rPr>
          <w:rFonts w:eastAsia="Lucida Sans Unicode"/>
          <w:kern w:val="1"/>
        </w:rPr>
        <w:t xml:space="preserve">projekta atbilstību vidēja termiņa prioritātei VTP1 “Moderna, veselīga, aktīva un saliedēta dzīves telpa”, </w:t>
      </w:r>
    </w:p>
    <w:p w14:paraId="0E7AC562" w14:textId="77777777" w:rsidR="00C1151C" w:rsidRPr="00DF5498"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r w:rsidRPr="00DF5498">
        <w:rPr>
          <w:rFonts w:eastAsia="Lucida Sans Unicode"/>
          <w:kern w:val="1"/>
        </w:rPr>
        <w:t>projekta atbilstību rīcības virzienam RV</w:t>
      </w:r>
      <w:r>
        <w:rPr>
          <w:rFonts w:eastAsia="Lucida Sans Unicode"/>
          <w:kern w:val="1"/>
        </w:rPr>
        <w:t>2</w:t>
      </w:r>
      <w:r w:rsidRPr="00DF5498">
        <w:rPr>
          <w:rFonts w:eastAsia="Lucida Sans Unicode"/>
          <w:kern w:val="1"/>
        </w:rPr>
        <w:t xml:space="preserve"> “</w:t>
      </w:r>
      <w:r>
        <w:rPr>
          <w:rFonts w:eastAsia="Lucida Sans Unicode"/>
          <w:kern w:val="1"/>
        </w:rPr>
        <w:t>Kopiena</w:t>
      </w:r>
      <w:r w:rsidRPr="00DF5498">
        <w:rPr>
          <w:rFonts w:eastAsia="Lucida Sans Unicode"/>
          <w:kern w:val="1"/>
        </w:rPr>
        <w:t>”,</w:t>
      </w:r>
    </w:p>
    <w:p w14:paraId="16F2F128" w14:textId="77777777" w:rsidR="00C1151C" w:rsidRPr="00B81F58"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r w:rsidRPr="00DF5498">
        <w:rPr>
          <w:rFonts w:eastAsia="Lucida Sans Unicode"/>
          <w:kern w:val="1"/>
        </w:rPr>
        <w:t>projekta atbilstību uzdevumam U</w:t>
      </w:r>
      <w:r>
        <w:rPr>
          <w:rFonts w:eastAsia="Lucida Sans Unicode"/>
          <w:kern w:val="1"/>
        </w:rPr>
        <w:t>7</w:t>
      </w:r>
      <w:r w:rsidRPr="00DF5498">
        <w:rPr>
          <w:rFonts w:eastAsia="Lucida Sans Unicode"/>
          <w:kern w:val="1"/>
        </w:rPr>
        <w:t xml:space="preserve"> “</w:t>
      </w:r>
      <w:r w:rsidRPr="0024330B">
        <w:rPr>
          <w:rFonts w:eastAsia="Lucida Sans Unicode"/>
          <w:kern w:val="1"/>
        </w:rPr>
        <w:t>Attīstīt dažādām iedzīvotāju interešu grupām piemērotu vidi</w:t>
      </w:r>
      <w:r w:rsidRPr="00DF5498">
        <w:rPr>
          <w:rFonts w:eastAsia="Lucida Sans Unicode"/>
          <w:kern w:val="1"/>
        </w:rPr>
        <w:t>”</w:t>
      </w:r>
      <w:r w:rsidRPr="00DF5498">
        <w:rPr>
          <w:rFonts w:eastAsia="Calibri"/>
          <w:lang w:eastAsia="en-US"/>
        </w:rPr>
        <w:t>,</w:t>
      </w:r>
    </w:p>
    <w:p w14:paraId="011A59FC" w14:textId="77777777" w:rsidR="00C1151C" w:rsidRDefault="00C1151C" w:rsidP="00C1151C">
      <w:pPr>
        <w:pStyle w:val="ListParagraph"/>
        <w:numPr>
          <w:ilvl w:val="1"/>
          <w:numId w:val="3"/>
        </w:numPr>
        <w:spacing w:after="120"/>
        <w:jc w:val="both"/>
        <w:rPr>
          <w:rFonts w:eastAsia="Lucida Sans Unicode"/>
          <w:kern w:val="1"/>
        </w:rPr>
      </w:pPr>
      <w:r w:rsidRPr="00A55ABA">
        <w:rPr>
          <w:rFonts w:eastAsia="Lucida Sans Unicode"/>
          <w:kern w:val="1"/>
        </w:rPr>
        <w:t xml:space="preserve"> projekta kopējo finansējumu </w:t>
      </w:r>
      <w:r>
        <w:rPr>
          <w:rFonts w:eastAsia="Lucida Sans Unicode"/>
          <w:kern w:val="1"/>
        </w:rPr>
        <w:t xml:space="preserve">2025. gadā 30 000 </w:t>
      </w:r>
      <w:r w:rsidRPr="00F45184">
        <w:rPr>
          <w:rFonts w:eastAsia="Lucida Sans Unicode"/>
          <w:kern w:val="1"/>
        </w:rPr>
        <w:t>EUR</w:t>
      </w:r>
      <w:r w:rsidRPr="00A55ABA">
        <w:rPr>
          <w:rFonts w:eastAsia="Lucida Sans Unicode"/>
          <w:kern w:val="1"/>
        </w:rPr>
        <w:t xml:space="preserve">, </w:t>
      </w:r>
      <w:r>
        <w:rPr>
          <w:rFonts w:eastAsia="Lucida Sans Unicode"/>
          <w:kern w:val="1"/>
        </w:rPr>
        <w:t>2026. gadā 60 000 EUR</w:t>
      </w:r>
      <w:r w:rsidRPr="00A55ABA">
        <w:rPr>
          <w:rFonts w:eastAsia="Lucida Sans Unicode"/>
          <w:kern w:val="1"/>
        </w:rPr>
        <w:t>,</w:t>
      </w:r>
    </w:p>
    <w:p w14:paraId="6AFAD2D7" w14:textId="77777777" w:rsidR="00C1151C" w:rsidRPr="00A55ABA" w:rsidRDefault="00C1151C" w:rsidP="00C1151C">
      <w:pPr>
        <w:pStyle w:val="ListParagraph"/>
        <w:numPr>
          <w:ilvl w:val="1"/>
          <w:numId w:val="3"/>
        </w:numPr>
        <w:spacing w:after="120"/>
        <w:jc w:val="both"/>
        <w:rPr>
          <w:rFonts w:eastAsia="Lucida Sans Unicode"/>
          <w:kern w:val="1"/>
        </w:rPr>
      </w:pPr>
      <w:bookmarkStart w:id="85" w:name="_Hlk192667574"/>
      <w:r>
        <w:rPr>
          <w:rFonts w:eastAsia="Lucida Sans Unicode"/>
          <w:kern w:val="1"/>
        </w:rPr>
        <w:lastRenderedPageBreak/>
        <w:t xml:space="preserve">finanšu instruments (EUR vai %, nosaukums), </w:t>
      </w:r>
      <w:r w:rsidRPr="00016C34">
        <w:rPr>
          <w:rFonts w:eastAsia="Lucida Sans Unicode"/>
          <w:kern w:val="1"/>
        </w:rPr>
        <w:t>Pašvaldības budžets (vai iesniedzēja finansējums)</w:t>
      </w:r>
      <w:r>
        <w:rPr>
          <w:rFonts w:eastAsia="Lucida Sans Unicode"/>
          <w:kern w:val="1"/>
        </w:rPr>
        <w:t xml:space="preserve"> 100%,</w:t>
      </w:r>
    </w:p>
    <w:bookmarkEnd w:id="85"/>
    <w:p w14:paraId="33776816" w14:textId="77777777" w:rsidR="00C1151C" w:rsidRPr="00A55ABA"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r w:rsidRPr="0052596F">
        <w:rPr>
          <w:rFonts w:eastAsia="Lucida Sans Unicode"/>
          <w:kern w:val="1"/>
        </w:rPr>
        <w:t xml:space="preserve">projekta mērķis/plānotie darbības rezultāti </w:t>
      </w:r>
      <w:r w:rsidRPr="00A55ABA">
        <w:rPr>
          <w:rFonts w:eastAsia="Lucida Sans Unicode"/>
          <w:kern w:val="1"/>
        </w:rPr>
        <w:t>– “</w:t>
      </w:r>
      <w:r w:rsidRPr="00C84A7D">
        <w:rPr>
          <w:rFonts w:eastAsia="Lucida Sans Unicode"/>
          <w:kern w:val="1"/>
        </w:rPr>
        <w:t>Novada iedzīvotāju iniciatīvu īstenošanai pašvaldībā ieviests līdzdalības budžets</w:t>
      </w:r>
      <w:r w:rsidRPr="00A55ABA">
        <w:rPr>
          <w:rFonts w:eastAsia="Lucida Sans Unicode"/>
          <w:kern w:val="1"/>
        </w:rPr>
        <w:t>”</w:t>
      </w:r>
      <w:r>
        <w:rPr>
          <w:rFonts w:eastAsia="Lucida Sans Unicode"/>
          <w:kern w:val="1"/>
        </w:rPr>
        <w:t>,</w:t>
      </w:r>
    </w:p>
    <w:p w14:paraId="06E0DB41" w14:textId="77777777" w:rsidR="00C1151C"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r w:rsidRPr="00A55ABA">
        <w:rPr>
          <w:rFonts w:eastAsia="Lucida Sans Unicode"/>
          <w:kern w:val="1"/>
        </w:rPr>
        <w:t>projekta plānoto laika posmu 202</w:t>
      </w:r>
      <w:r>
        <w:rPr>
          <w:rFonts w:eastAsia="Lucida Sans Unicode"/>
          <w:kern w:val="1"/>
        </w:rPr>
        <w:t>5</w:t>
      </w:r>
      <w:r w:rsidRPr="00A55ABA">
        <w:rPr>
          <w:rFonts w:eastAsia="Lucida Sans Unicode"/>
          <w:kern w:val="1"/>
        </w:rPr>
        <w:t>. -202</w:t>
      </w:r>
      <w:r>
        <w:rPr>
          <w:rFonts w:eastAsia="Lucida Sans Unicode"/>
          <w:kern w:val="1"/>
        </w:rPr>
        <w:t>6</w:t>
      </w:r>
      <w:r w:rsidRPr="00A55ABA">
        <w:rPr>
          <w:rFonts w:eastAsia="Lucida Sans Unicode"/>
          <w:kern w:val="1"/>
        </w:rPr>
        <w:t>. gads</w:t>
      </w:r>
      <w:r>
        <w:rPr>
          <w:rFonts w:eastAsia="Lucida Sans Unicode"/>
          <w:kern w:val="1"/>
        </w:rPr>
        <w:t>,</w:t>
      </w:r>
    </w:p>
    <w:p w14:paraId="7B47F61F" w14:textId="77777777" w:rsidR="00C1151C"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atbildīgie par projekta īstenošanu “Attīstības un plānošanas nodaļa”,</w:t>
      </w:r>
    </w:p>
    <w:p w14:paraId="12B9F53B" w14:textId="77777777" w:rsidR="00C1151C" w:rsidRPr="00016C34"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projekta partneri “Infrastruktūras nodaļa”.</w:t>
      </w:r>
    </w:p>
    <w:bookmarkEnd w:id="83"/>
    <w:bookmarkEnd w:id="84"/>
    <w:p w14:paraId="0301968E" w14:textId="77777777" w:rsidR="00C1151C" w:rsidRDefault="00C1151C" w:rsidP="00C1151C">
      <w:pPr>
        <w:pStyle w:val="ListParagraph"/>
        <w:numPr>
          <w:ilvl w:val="0"/>
          <w:numId w:val="3"/>
        </w:numPr>
        <w:spacing w:after="120"/>
        <w:jc w:val="both"/>
        <w:rPr>
          <w:rFonts w:eastAsia="Lucida Sans Unicode"/>
          <w:kern w:val="1"/>
        </w:rPr>
      </w:pPr>
      <w:r>
        <w:rPr>
          <w:rFonts w:eastAsia="Lucida Sans Unicode"/>
          <w:kern w:val="1"/>
        </w:rPr>
        <w:t>iekļaut projekta ideju Nr. 70.1.</w:t>
      </w:r>
      <w:r w:rsidRPr="00C96E3C">
        <w:rPr>
          <w:rFonts w:eastAsia="Lucida Sans Unicode"/>
          <w:kern w:val="1"/>
        </w:rPr>
        <w:t xml:space="preserve"> </w:t>
      </w:r>
      <w:r>
        <w:rPr>
          <w:rFonts w:eastAsia="Lucida Sans Unicode"/>
          <w:kern w:val="1"/>
        </w:rPr>
        <w:t>“</w:t>
      </w:r>
      <w:r w:rsidRPr="00294C7E">
        <w:rPr>
          <w:rFonts w:eastAsia="Calibri"/>
          <w:lang w:eastAsia="ar-SA"/>
        </w:rPr>
        <w:t>Aprīkojuma iegāde zivju resursu aizsardzības pasākumu nodrošināšanai Dobeles novadā</w:t>
      </w:r>
      <w:r>
        <w:rPr>
          <w:rFonts w:eastAsia="Lucida Sans Unicode"/>
          <w:kern w:val="1"/>
        </w:rPr>
        <w:t>”, nosakot:</w:t>
      </w:r>
    </w:p>
    <w:p w14:paraId="6EF968F3" w14:textId="77777777" w:rsidR="00C1151C"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projekta atbilstību vidēja termiņa prioritātei VTP3 “Ilgtspējīgi apsaimniekota teritorija”, </w:t>
      </w:r>
    </w:p>
    <w:p w14:paraId="713C284A" w14:textId="77777777" w:rsidR="00C1151C" w:rsidRPr="00DF5498"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r w:rsidRPr="00DF5498">
        <w:rPr>
          <w:rFonts w:eastAsia="Lucida Sans Unicode"/>
          <w:kern w:val="1"/>
        </w:rPr>
        <w:t>projekta atbilstību rīcības virzienam RV</w:t>
      </w:r>
      <w:r>
        <w:rPr>
          <w:rFonts w:eastAsia="Lucida Sans Unicode"/>
          <w:kern w:val="1"/>
        </w:rPr>
        <w:t>16</w:t>
      </w:r>
      <w:r w:rsidRPr="00DF5498">
        <w:rPr>
          <w:rFonts w:eastAsia="Lucida Sans Unicode"/>
          <w:kern w:val="1"/>
        </w:rPr>
        <w:t xml:space="preserve"> “</w:t>
      </w:r>
      <w:r>
        <w:rPr>
          <w:rFonts w:eastAsia="Lucida Sans Unicode"/>
          <w:kern w:val="1"/>
        </w:rPr>
        <w:t>Īpašumu un vides pārvaldība</w:t>
      </w:r>
      <w:r w:rsidRPr="00DF5498">
        <w:rPr>
          <w:rFonts w:eastAsia="Lucida Sans Unicode"/>
          <w:kern w:val="1"/>
        </w:rPr>
        <w:t>”,</w:t>
      </w:r>
    </w:p>
    <w:p w14:paraId="2BE292F3" w14:textId="77777777" w:rsidR="00C1151C" w:rsidRPr="00294C7E"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r w:rsidRPr="00DF5498">
        <w:rPr>
          <w:rFonts w:eastAsia="Lucida Sans Unicode"/>
          <w:kern w:val="1"/>
        </w:rPr>
        <w:t>projekta atbilstību uzdevumam U</w:t>
      </w:r>
      <w:r>
        <w:rPr>
          <w:rFonts w:eastAsia="Lucida Sans Unicode"/>
          <w:kern w:val="1"/>
        </w:rPr>
        <w:t>42</w:t>
      </w:r>
      <w:r w:rsidRPr="00DF5498">
        <w:rPr>
          <w:rFonts w:eastAsia="Lucida Sans Unicode"/>
          <w:kern w:val="1"/>
        </w:rPr>
        <w:t xml:space="preserve"> “</w:t>
      </w:r>
      <w:r>
        <w:rPr>
          <w:rFonts w:eastAsia="Lucida Sans Unicode"/>
          <w:kern w:val="1"/>
        </w:rPr>
        <w:t>Nodrošināt ilgtspējīgu dabas resursu izmantošanu un vides aizsardzību</w:t>
      </w:r>
      <w:r w:rsidRPr="00DF5498">
        <w:rPr>
          <w:rFonts w:eastAsia="Lucida Sans Unicode"/>
          <w:kern w:val="1"/>
        </w:rPr>
        <w:t>”</w:t>
      </w:r>
      <w:r w:rsidRPr="00DF5498">
        <w:rPr>
          <w:rFonts w:eastAsia="Calibri"/>
          <w:lang w:eastAsia="en-US"/>
        </w:rPr>
        <w:t>,</w:t>
      </w:r>
    </w:p>
    <w:p w14:paraId="2E2C35B1" w14:textId="77777777" w:rsidR="00C1151C" w:rsidRPr="00DF5498" w:rsidRDefault="00C1151C" w:rsidP="00C1151C">
      <w:pPr>
        <w:pStyle w:val="ListParagraph"/>
        <w:numPr>
          <w:ilvl w:val="1"/>
          <w:numId w:val="3"/>
        </w:numPr>
        <w:spacing w:after="120"/>
        <w:jc w:val="both"/>
        <w:rPr>
          <w:rFonts w:eastAsia="Lucida Sans Unicode"/>
          <w:kern w:val="1"/>
        </w:rPr>
      </w:pPr>
      <w:r>
        <w:rPr>
          <w:rFonts w:eastAsia="Calibri"/>
          <w:lang w:eastAsia="en-US"/>
        </w:rPr>
        <w:t xml:space="preserve"> īstenošanas teritorija “Novads”,</w:t>
      </w:r>
    </w:p>
    <w:p w14:paraId="711490BA" w14:textId="77777777" w:rsidR="00C1151C" w:rsidRPr="00A55ABA" w:rsidRDefault="00C1151C" w:rsidP="00C1151C">
      <w:pPr>
        <w:pStyle w:val="ListParagraph"/>
        <w:numPr>
          <w:ilvl w:val="1"/>
          <w:numId w:val="3"/>
        </w:numPr>
        <w:spacing w:after="120"/>
        <w:jc w:val="both"/>
        <w:rPr>
          <w:rFonts w:eastAsia="Lucida Sans Unicode"/>
          <w:kern w:val="1"/>
        </w:rPr>
      </w:pPr>
      <w:bookmarkStart w:id="86" w:name="_Hlk192500190"/>
      <w:r w:rsidRPr="00A55ABA">
        <w:rPr>
          <w:rFonts w:eastAsia="Lucida Sans Unicode"/>
          <w:kern w:val="1"/>
        </w:rPr>
        <w:t xml:space="preserve"> projekta kopējo finansējumu</w:t>
      </w:r>
      <w:r>
        <w:rPr>
          <w:rFonts w:eastAsia="Lucida Sans Unicode"/>
          <w:kern w:val="1"/>
        </w:rPr>
        <w:t xml:space="preserve"> 2025. gadā 5368,99</w:t>
      </w:r>
      <w:r w:rsidRPr="00A55ABA">
        <w:rPr>
          <w:rFonts w:eastAsia="Lucida Sans Unicode"/>
          <w:kern w:val="1"/>
        </w:rPr>
        <w:t xml:space="preserve"> EUR, t.sk. </w:t>
      </w:r>
      <w:r>
        <w:rPr>
          <w:rFonts w:eastAsia="Lucida Sans Unicode"/>
          <w:kern w:val="1"/>
        </w:rPr>
        <w:t>Zivju</w:t>
      </w:r>
      <w:r w:rsidRPr="00A55ABA">
        <w:rPr>
          <w:rFonts w:eastAsia="Lucida Sans Unicode"/>
          <w:kern w:val="1"/>
        </w:rPr>
        <w:t xml:space="preserve"> fond</w:t>
      </w:r>
      <w:r>
        <w:rPr>
          <w:rFonts w:eastAsia="Lucida Sans Unicode"/>
          <w:kern w:val="1"/>
        </w:rPr>
        <w:t>a</w:t>
      </w:r>
      <w:r w:rsidRPr="00A55ABA">
        <w:rPr>
          <w:rFonts w:eastAsia="Lucida Sans Unicode"/>
          <w:kern w:val="1"/>
        </w:rPr>
        <w:t xml:space="preserve"> finansējums </w:t>
      </w:r>
      <w:r>
        <w:rPr>
          <w:rFonts w:eastAsia="Lucida Sans Unicode"/>
          <w:kern w:val="1"/>
        </w:rPr>
        <w:t xml:space="preserve">5329,00 </w:t>
      </w:r>
      <w:r w:rsidRPr="00A55ABA">
        <w:rPr>
          <w:rFonts w:eastAsia="Lucida Sans Unicode"/>
          <w:kern w:val="1"/>
        </w:rPr>
        <w:t xml:space="preserve">EUR, </w:t>
      </w:r>
      <w:r>
        <w:rPr>
          <w:rFonts w:eastAsia="Lucida Sans Unicode"/>
          <w:kern w:val="1"/>
        </w:rPr>
        <w:t>pašvaldības</w:t>
      </w:r>
      <w:r w:rsidRPr="00A55ABA">
        <w:rPr>
          <w:rFonts w:eastAsia="Lucida Sans Unicode"/>
          <w:kern w:val="1"/>
        </w:rPr>
        <w:t xml:space="preserve"> finansējums </w:t>
      </w:r>
      <w:r>
        <w:rPr>
          <w:rFonts w:eastAsia="Lucida Sans Unicode"/>
          <w:kern w:val="1"/>
        </w:rPr>
        <w:t xml:space="preserve">39,99 </w:t>
      </w:r>
      <w:r w:rsidRPr="00A55ABA">
        <w:rPr>
          <w:rFonts w:eastAsia="Lucida Sans Unicode"/>
          <w:kern w:val="1"/>
        </w:rPr>
        <w:t>EUR</w:t>
      </w:r>
      <w:bookmarkEnd w:id="86"/>
      <w:r w:rsidRPr="00A55ABA">
        <w:rPr>
          <w:rFonts w:eastAsia="Lucida Sans Unicode"/>
          <w:kern w:val="1"/>
        </w:rPr>
        <w:t>,</w:t>
      </w:r>
    </w:p>
    <w:p w14:paraId="3D013013" w14:textId="77777777" w:rsidR="00C1151C" w:rsidRPr="00A55ABA"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r w:rsidRPr="0052596F">
        <w:rPr>
          <w:rFonts w:eastAsia="Lucida Sans Unicode"/>
          <w:kern w:val="1"/>
        </w:rPr>
        <w:t xml:space="preserve">projekta mērķis/plānotie darbības rezultāti </w:t>
      </w:r>
      <w:r w:rsidRPr="00A55ABA">
        <w:rPr>
          <w:rFonts w:eastAsia="Lucida Sans Unicode"/>
          <w:kern w:val="1"/>
        </w:rPr>
        <w:t>– “</w:t>
      </w:r>
      <w:r w:rsidRPr="00294C7E">
        <w:rPr>
          <w:rFonts w:eastAsia="Lucida Sans Unicode"/>
          <w:kern w:val="1"/>
        </w:rPr>
        <w:t>Pašvaldības policijas darba uzdevumu veikšanai iegādāta</w:t>
      </w:r>
      <w:r>
        <w:rPr>
          <w:rFonts w:eastAsia="Lucida Sans Unicode"/>
          <w:kern w:val="1"/>
        </w:rPr>
        <w:t>s</w:t>
      </w:r>
      <w:r w:rsidRPr="00294C7E">
        <w:rPr>
          <w:rFonts w:eastAsia="Lucida Sans Unicode"/>
          <w:kern w:val="1"/>
        </w:rPr>
        <w:t xml:space="preserve"> termokamera</w:t>
      </w:r>
      <w:r>
        <w:rPr>
          <w:rFonts w:eastAsia="Lucida Sans Unicode"/>
          <w:kern w:val="1"/>
        </w:rPr>
        <w:t>s</w:t>
      </w:r>
      <w:r w:rsidRPr="00294C7E">
        <w:rPr>
          <w:rFonts w:eastAsia="Lucida Sans Unicode"/>
          <w:kern w:val="1"/>
        </w:rPr>
        <w:t xml:space="preserve"> un sporta kamera, nodrošinot zivju resursu aizsardzības pasākumus Dobeles novada ūdenstilpēs</w:t>
      </w:r>
      <w:r w:rsidRPr="00A55ABA">
        <w:rPr>
          <w:rFonts w:eastAsia="Lucida Sans Unicode"/>
          <w:kern w:val="1"/>
        </w:rPr>
        <w:t>”,</w:t>
      </w:r>
    </w:p>
    <w:p w14:paraId="719E1028" w14:textId="77777777" w:rsidR="00C1151C"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r w:rsidRPr="00A55ABA">
        <w:rPr>
          <w:rFonts w:eastAsia="Lucida Sans Unicode"/>
          <w:kern w:val="1"/>
        </w:rPr>
        <w:t>projekta plānoto laika posmu 2025. -202</w:t>
      </w:r>
      <w:r>
        <w:rPr>
          <w:rFonts w:eastAsia="Lucida Sans Unicode"/>
          <w:kern w:val="1"/>
        </w:rPr>
        <w:t>5</w:t>
      </w:r>
      <w:r w:rsidRPr="00A55ABA">
        <w:rPr>
          <w:rFonts w:eastAsia="Lucida Sans Unicode"/>
          <w:kern w:val="1"/>
        </w:rPr>
        <w:t>. gads</w:t>
      </w:r>
      <w:r>
        <w:rPr>
          <w:rFonts w:eastAsia="Lucida Sans Unicode"/>
          <w:kern w:val="1"/>
        </w:rPr>
        <w:t>,</w:t>
      </w:r>
    </w:p>
    <w:p w14:paraId="57DEC4C4" w14:textId="77777777" w:rsidR="00C1151C"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atbildīgie par projekta īstenošanu “Attīstības un plānošanas nodaļa”,</w:t>
      </w:r>
    </w:p>
    <w:p w14:paraId="182F8552" w14:textId="77777777" w:rsidR="00C1151C"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r w:rsidRPr="00A068FD">
        <w:rPr>
          <w:rFonts w:eastAsia="Lucida Sans Unicode"/>
          <w:kern w:val="1"/>
        </w:rPr>
        <w:t>projekta partneri “Pašvaldības policija”</w:t>
      </w:r>
      <w:r>
        <w:rPr>
          <w:rFonts w:eastAsia="Lucida Sans Unicode"/>
          <w:kern w:val="1"/>
        </w:rPr>
        <w:t>.</w:t>
      </w:r>
    </w:p>
    <w:bookmarkEnd w:id="82"/>
    <w:p w14:paraId="721A66C3" w14:textId="77777777" w:rsidR="00C1151C" w:rsidRPr="00294C7E" w:rsidRDefault="00C1151C" w:rsidP="00C1151C">
      <w:pPr>
        <w:pStyle w:val="ListParagraph"/>
        <w:numPr>
          <w:ilvl w:val="0"/>
          <w:numId w:val="3"/>
        </w:numPr>
        <w:spacing w:after="120"/>
        <w:jc w:val="both"/>
        <w:rPr>
          <w:rFonts w:eastAsia="Lucida Sans Unicode"/>
          <w:kern w:val="1"/>
        </w:rPr>
      </w:pPr>
      <w:r w:rsidRPr="00294C7E">
        <w:rPr>
          <w:rFonts w:eastAsia="Lucida Sans Unicode"/>
          <w:kern w:val="1"/>
        </w:rPr>
        <w:t>iekļaut projekta ideju Nr. 70.2. “</w:t>
      </w:r>
      <w:r w:rsidRPr="00294C7E">
        <w:rPr>
          <w:rFonts w:eastAsia="Calibri"/>
          <w:lang w:eastAsia="ar-SA"/>
        </w:rPr>
        <w:t>Zivsaimnieciskās ekspluatācijas noteikumu izstrādāšana Gaurata un Zebrus ezeram</w:t>
      </w:r>
      <w:r w:rsidRPr="00294C7E">
        <w:rPr>
          <w:rFonts w:eastAsia="Lucida Sans Unicode"/>
          <w:kern w:val="1"/>
        </w:rPr>
        <w:t>”, nosakot:</w:t>
      </w:r>
    </w:p>
    <w:p w14:paraId="79E54E15" w14:textId="77777777" w:rsidR="00C1151C" w:rsidRPr="00294C7E" w:rsidRDefault="00C1151C" w:rsidP="00C1151C">
      <w:pPr>
        <w:pStyle w:val="ListParagraph"/>
        <w:numPr>
          <w:ilvl w:val="1"/>
          <w:numId w:val="3"/>
        </w:numPr>
        <w:spacing w:after="120"/>
        <w:jc w:val="both"/>
        <w:rPr>
          <w:rFonts w:eastAsia="Lucida Sans Unicode"/>
          <w:kern w:val="1"/>
        </w:rPr>
      </w:pPr>
      <w:r w:rsidRPr="00294C7E">
        <w:rPr>
          <w:rFonts w:eastAsia="Lucida Sans Unicode"/>
          <w:kern w:val="1"/>
        </w:rPr>
        <w:t xml:space="preserve"> </w:t>
      </w:r>
      <w:bookmarkStart w:id="87" w:name="_Hlk192662176"/>
      <w:r w:rsidRPr="00294C7E">
        <w:rPr>
          <w:rFonts w:eastAsia="Lucida Sans Unicode"/>
          <w:kern w:val="1"/>
        </w:rPr>
        <w:t>projekta atbilstību vidēja termiņa prioritātei VTP3 “Ilgtspējīgi apsaimniekota teritorija”</w:t>
      </w:r>
      <w:bookmarkEnd w:id="87"/>
      <w:r w:rsidRPr="00294C7E">
        <w:rPr>
          <w:rFonts w:eastAsia="Lucida Sans Unicode"/>
          <w:kern w:val="1"/>
        </w:rPr>
        <w:t xml:space="preserve">, </w:t>
      </w:r>
    </w:p>
    <w:p w14:paraId="6CF17695" w14:textId="77777777" w:rsidR="00C1151C" w:rsidRPr="00294C7E" w:rsidRDefault="00C1151C" w:rsidP="00C1151C">
      <w:pPr>
        <w:pStyle w:val="ListParagraph"/>
        <w:numPr>
          <w:ilvl w:val="1"/>
          <w:numId w:val="3"/>
        </w:numPr>
        <w:spacing w:after="120"/>
        <w:jc w:val="both"/>
        <w:rPr>
          <w:rFonts w:eastAsia="Lucida Sans Unicode"/>
          <w:kern w:val="1"/>
        </w:rPr>
      </w:pPr>
      <w:r w:rsidRPr="00294C7E">
        <w:rPr>
          <w:rFonts w:eastAsia="Lucida Sans Unicode"/>
          <w:kern w:val="1"/>
        </w:rPr>
        <w:t xml:space="preserve"> projekta atbilstību rīcības virzienam RV16 “Īpašumu un vides pārvaldība”,</w:t>
      </w:r>
    </w:p>
    <w:p w14:paraId="065F352F" w14:textId="77777777" w:rsidR="00C1151C" w:rsidRPr="00294C7E" w:rsidRDefault="00C1151C" w:rsidP="00C1151C">
      <w:pPr>
        <w:pStyle w:val="ListParagraph"/>
        <w:numPr>
          <w:ilvl w:val="1"/>
          <w:numId w:val="3"/>
        </w:numPr>
        <w:spacing w:after="120"/>
        <w:jc w:val="both"/>
        <w:rPr>
          <w:rFonts w:eastAsia="Lucida Sans Unicode"/>
          <w:kern w:val="1"/>
        </w:rPr>
      </w:pPr>
      <w:r w:rsidRPr="00294C7E">
        <w:rPr>
          <w:rFonts w:eastAsia="Lucida Sans Unicode"/>
          <w:kern w:val="1"/>
        </w:rPr>
        <w:t xml:space="preserve"> projekta atbilstību uzdevumam U42 “Nodrošināt ilgtspējīgu dabas resursu izmantošanu un vides aizsardzību”</w:t>
      </w:r>
      <w:r w:rsidRPr="00294C7E">
        <w:rPr>
          <w:rFonts w:eastAsia="Calibri"/>
          <w:lang w:eastAsia="en-US"/>
        </w:rPr>
        <w:t>,</w:t>
      </w:r>
    </w:p>
    <w:p w14:paraId="0D87F3B7" w14:textId="77777777" w:rsidR="00C1151C" w:rsidRPr="00294C7E" w:rsidRDefault="00C1151C" w:rsidP="00C1151C">
      <w:pPr>
        <w:pStyle w:val="ListParagraph"/>
        <w:numPr>
          <w:ilvl w:val="1"/>
          <w:numId w:val="3"/>
        </w:numPr>
        <w:spacing w:after="120"/>
        <w:jc w:val="both"/>
        <w:rPr>
          <w:rFonts w:eastAsia="Lucida Sans Unicode"/>
          <w:kern w:val="1"/>
        </w:rPr>
      </w:pPr>
      <w:r>
        <w:rPr>
          <w:rFonts w:eastAsia="Calibri"/>
          <w:lang w:eastAsia="en-US"/>
        </w:rPr>
        <w:t xml:space="preserve"> īstenošanas teritorija “Dobeles pag., Bikstu pag.”,</w:t>
      </w:r>
    </w:p>
    <w:p w14:paraId="339D6A54" w14:textId="77777777" w:rsidR="00C1151C" w:rsidRPr="00294C7E" w:rsidRDefault="00C1151C" w:rsidP="00C1151C">
      <w:pPr>
        <w:pStyle w:val="ListParagraph"/>
        <w:numPr>
          <w:ilvl w:val="1"/>
          <w:numId w:val="3"/>
        </w:numPr>
        <w:spacing w:after="120"/>
        <w:jc w:val="both"/>
        <w:rPr>
          <w:rFonts w:eastAsia="Lucida Sans Unicode"/>
          <w:kern w:val="1"/>
        </w:rPr>
      </w:pPr>
      <w:r w:rsidRPr="00294C7E">
        <w:rPr>
          <w:rFonts w:eastAsia="Lucida Sans Unicode"/>
          <w:kern w:val="1"/>
        </w:rPr>
        <w:t xml:space="preserve"> </w:t>
      </w:r>
      <w:bookmarkStart w:id="88" w:name="_Hlk192662537"/>
      <w:r w:rsidRPr="00294C7E">
        <w:rPr>
          <w:rFonts w:eastAsia="Lucida Sans Unicode"/>
          <w:kern w:val="1"/>
        </w:rPr>
        <w:t xml:space="preserve">projekta kopējo finansējumu 2025. gadā </w:t>
      </w:r>
      <w:r>
        <w:rPr>
          <w:rFonts w:eastAsia="Lucida Sans Unicode"/>
          <w:kern w:val="1"/>
        </w:rPr>
        <w:t>11 495</w:t>
      </w:r>
      <w:r w:rsidRPr="00294C7E">
        <w:rPr>
          <w:rFonts w:eastAsia="Lucida Sans Unicode"/>
          <w:kern w:val="1"/>
        </w:rPr>
        <w:t xml:space="preserve"> EUR, t.sk. Zivju fonda finansējums </w:t>
      </w:r>
      <w:r>
        <w:rPr>
          <w:rFonts w:eastAsia="Lucida Sans Unicode"/>
          <w:kern w:val="1"/>
        </w:rPr>
        <w:t>10 000</w:t>
      </w:r>
      <w:r w:rsidRPr="00294C7E">
        <w:rPr>
          <w:rFonts w:eastAsia="Lucida Sans Unicode"/>
          <w:kern w:val="1"/>
        </w:rPr>
        <w:t xml:space="preserve"> EUR, pašvaldības finansējums </w:t>
      </w:r>
      <w:r>
        <w:rPr>
          <w:rFonts w:eastAsia="Lucida Sans Unicode"/>
          <w:kern w:val="1"/>
        </w:rPr>
        <w:t>1 495</w:t>
      </w:r>
      <w:r w:rsidRPr="00294C7E">
        <w:rPr>
          <w:rFonts w:eastAsia="Lucida Sans Unicode"/>
          <w:kern w:val="1"/>
        </w:rPr>
        <w:t xml:space="preserve"> EUR,</w:t>
      </w:r>
    </w:p>
    <w:p w14:paraId="3904F0DB" w14:textId="77777777" w:rsidR="00C1151C" w:rsidRPr="00294C7E" w:rsidRDefault="00C1151C" w:rsidP="00C1151C">
      <w:pPr>
        <w:pStyle w:val="ListParagraph"/>
        <w:numPr>
          <w:ilvl w:val="1"/>
          <w:numId w:val="3"/>
        </w:numPr>
        <w:spacing w:after="120"/>
        <w:jc w:val="both"/>
        <w:rPr>
          <w:rFonts w:eastAsia="Lucida Sans Unicode"/>
          <w:kern w:val="1"/>
        </w:rPr>
      </w:pPr>
      <w:r w:rsidRPr="00294C7E">
        <w:rPr>
          <w:rFonts w:eastAsia="Lucida Sans Unicode"/>
          <w:kern w:val="1"/>
        </w:rPr>
        <w:t xml:space="preserve"> projekta mērķis/plānotie darbības rezultāti – “Izstrādāti zivsaimnieciskās ekspluatācijas noteikumi Zebrus ezeram un Gaurata ezeram”,</w:t>
      </w:r>
    </w:p>
    <w:p w14:paraId="0D98E152" w14:textId="77777777" w:rsidR="00C1151C" w:rsidRPr="00294C7E" w:rsidRDefault="00C1151C" w:rsidP="00C1151C">
      <w:pPr>
        <w:pStyle w:val="ListParagraph"/>
        <w:numPr>
          <w:ilvl w:val="1"/>
          <w:numId w:val="3"/>
        </w:numPr>
        <w:spacing w:after="120"/>
        <w:jc w:val="both"/>
        <w:rPr>
          <w:rFonts w:eastAsia="Lucida Sans Unicode"/>
          <w:kern w:val="1"/>
        </w:rPr>
      </w:pPr>
      <w:r w:rsidRPr="00294C7E">
        <w:rPr>
          <w:rFonts w:eastAsia="Lucida Sans Unicode"/>
          <w:kern w:val="1"/>
        </w:rPr>
        <w:t xml:space="preserve"> projekta plānoto laika posmu 2025. -2025. gads,</w:t>
      </w:r>
    </w:p>
    <w:p w14:paraId="3D08BF83" w14:textId="77777777" w:rsidR="00C1151C" w:rsidRDefault="00C1151C" w:rsidP="00C1151C">
      <w:pPr>
        <w:pStyle w:val="ListParagraph"/>
        <w:numPr>
          <w:ilvl w:val="1"/>
          <w:numId w:val="3"/>
        </w:numPr>
        <w:spacing w:after="120"/>
        <w:jc w:val="both"/>
        <w:rPr>
          <w:rFonts w:eastAsia="Lucida Sans Unicode"/>
          <w:kern w:val="1"/>
        </w:rPr>
      </w:pPr>
      <w:r w:rsidRPr="00294C7E">
        <w:rPr>
          <w:rFonts w:eastAsia="Lucida Sans Unicode"/>
          <w:kern w:val="1"/>
        </w:rPr>
        <w:t xml:space="preserve"> atbildīgie par projekta īstenošanu “Attīstības un plānošanas nodaļa”</w:t>
      </w:r>
      <w:bookmarkEnd w:id="88"/>
      <w:r>
        <w:rPr>
          <w:rFonts w:eastAsia="Lucida Sans Unicode"/>
          <w:kern w:val="1"/>
        </w:rPr>
        <w:t>.</w:t>
      </w:r>
    </w:p>
    <w:p w14:paraId="13A7CB53" w14:textId="77777777" w:rsidR="00C1151C" w:rsidRPr="00FA3404" w:rsidRDefault="00C1151C" w:rsidP="00C1151C">
      <w:pPr>
        <w:pStyle w:val="ListParagraph"/>
        <w:numPr>
          <w:ilvl w:val="0"/>
          <w:numId w:val="3"/>
        </w:numPr>
        <w:spacing w:after="120"/>
        <w:jc w:val="both"/>
        <w:rPr>
          <w:rFonts w:eastAsia="Lucida Sans Unicode"/>
          <w:kern w:val="1"/>
        </w:rPr>
      </w:pPr>
      <w:r>
        <w:rPr>
          <w:lang w:eastAsia="ar-SA"/>
        </w:rPr>
        <w:t>Iekļaut projekta ideju Nr. 70.3. “Jaunaudžu retināšana īpašumos “Kazenieki” un “Lielkalnieki” Dobeles novadā”, nosakot:</w:t>
      </w:r>
    </w:p>
    <w:p w14:paraId="272FF49D" w14:textId="77777777" w:rsidR="00C1151C"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bookmarkStart w:id="89" w:name="_Hlk192666564"/>
      <w:r w:rsidRPr="00FA3404">
        <w:rPr>
          <w:rFonts w:eastAsia="Lucida Sans Unicode"/>
          <w:kern w:val="1"/>
        </w:rPr>
        <w:t>projekta atbilstību vidēja termiņa prioritātei VTP3 “Ilgtspējīgi apsaimniekota teritorija”</w:t>
      </w:r>
      <w:r>
        <w:rPr>
          <w:rFonts w:eastAsia="Lucida Sans Unicode"/>
          <w:kern w:val="1"/>
        </w:rPr>
        <w:t>,</w:t>
      </w:r>
    </w:p>
    <w:p w14:paraId="75C7ED1E" w14:textId="77777777" w:rsidR="00C1151C"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r w:rsidRPr="003A2C07">
        <w:rPr>
          <w:rFonts w:eastAsia="Lucida Sans Unicode"/>
          <w:kern w:val="1"/>
        </w:rPr>
        <w:t>projekta atbilstību rīcības virzienam RV16 “Īpašumu un vides pārvaldība”</w:t>
      </w:r>
      <w:r>
        <w:rPr>
          <w:rFonts w:eastAsia="Lucida Sans Unicode"/>
          <w:kern w:val="1"/>
        </w:rPr>
        <w:t>,</w:t>
      </w:r>
    </w:p>
    <w:p w14:paraId="11E0A00C" w14:textId="77777777" w:rsidR="00C1151C"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r w:rsidRPr="003A2C07">
        <w:rPr>
          <w:rFonts w:eastAsia="Lucida Sans Unicode"/>
          <w:kern w:val="1"/>
        </w:rPr>
        <w:t>projekta atbilstību uzdevumam U42 “Nodrošināt ilgtspējīgu dabas resursu izmantošanu un vides aizsardzību”</w:t>
      </w:r>
      <w:r>
        <w:rPr>
          <w:rFonts w:eastAsia="Lucida Sans Unicode"/>
          <w:kern w:val="1"/>
        </w:rPr>
        <w:t>,</w:t>
      </w:r>
    </w:p>
    <w:p w14:paraId="7168A17B" w14:textId="77777777" w:rsidR="00C1151C"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r w:rsidRPr="008D36BF">
        <w:rPr>
          <w:rFonts w:eastAsia="Lucida Sans Unicode"/>
          <w:kern w:val="1"/>
        </w:rPr>
        <w:t>īstenošanas teritorija “</w:t>
      </w:r>
      <w:r>
        <w:rPr>
          <w:rFonts w:eastAsia="Lucida Sans Unicode"/>
          <w:kern w:val="1"/>
        </w:rPr>
        <w:t>Annenieku</w:t>
      </w:r>
      <w:r w:rsidRPr="008D36BF">
        <w:rPr>
          <w:rFonts w:eastAsia="Lucida Sans Unicode"/>
          <w:kern w:val="1"/>
        </w:rPr>
        <w:t xml:space="preserve"> pag., </w:t>
      </w:r>
      <w:r>
        <w:rPr>
          <w:rFonts w:eastAsia="Lucida Sans Unicode"/>
          <w:kern w:val="1"/>
        </w:rPr>
        <w:t>Zebrenes</w:t>
      </w:r>
      <w:r w:rsidRPr="008D36BF">
        <w:rPr>
          <w:rFonts w:eastAsia="Lucida Sans Unicode"/>
          <w:kern w:val="1"/>
        </w:rPr>
        <w:t xml:space="preserve"> pag.”</w:t>
      </w:r>
      <w:r>
        <w:rPr>
          <w:rFonts w:eastAsia="Lucida Sans Unicode"/>
          <w:kern w:val="1"/>
        </w:rPr>
        <w:t>,</w:t>
      </w:r>
    </w:p>
    <w:p w14:paraId="5607E391" w14:textId="77777777" w:rsidR="00C1151C" w:rsidRPr="008D36BF"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r w:rsidRPr="008D36BF">
        <w:rPr>
          <w:rFonts w:eastAsia="Lucida Sans Unicode"/>
          <w:kern w:val="1"/>
        </w:rPr>
        <w:t xml:space="preserve">projekta kopējo finansējumu 2025. gadā </w:t>
      </w:r>
      <w:r>
        <w:rPr>
          <w:rFonts w:eastAsia="Lucida Sans Unicode"/>
          <w:kern w:val="1"/>
        </w:rPr>
        <w:t>4715,52</w:t>
      </w:r>
      <w:r w:rsidRPr="008D36BF">
        <w:rPr>
          <w:rFonts w:eastAsia="Lucida Sans Unicode"/>
          <w:kern w:val="1"/>
        </w:rPr>
        <w:t xml:space="preserve"> EUR, t.sk. </w:t>
      </w:r>
      <w:r>
        <w:rPr>
          <w:rFonts w:eastAsia="Lucida Sans Unicode"/>
          <w:kern w:val="1"/>
        </w:rPr>
        <w:t>ES</w:t>
      </w:r>
      <w:r w:rsidRPr="008D36BF">
        <w:rPr>
          <w:rFonts w:eastAsia="Lucida Sans Unicode"/>
          <w:kern w:val="1"/>
        </w:rPr>
        <w:t xml:space="preserve"> fonda finansējums </w:t>
      </w:r>
      <w:r>
        <w:rPr>
          <w:rFonts w:eastAsia="Lucida Sans Unicode"/>
          <w:kern w:val="1"/>
        </w:rPr>
        <w:t>2829,31</w:t>
      </w:r>
      <w:r w:rsidRPr="008D36BF">
        <w:rPr>
          <w:rFonts w:eastAsia="Lucida Sans Unicode"/>
          <w:kern w:val="1"/>
        </w:rPr>
        <w:t xml:space="preserve"> EUR, pašvaldības finansējums </w:t>
      </w:r>
      <w:r>
        <w:rPr>
          <w:rFonts w:eastAsia="Lucida Sans Unicode"/>
          <w:kern w:val="1"/>
        </w:rPr>
        <w:t>1886,21</w:t>
      </w:r>
      <w:r w:rsidRPr="008D36BF">
        <w:rPr>
          <w:rFonts w:eastAsia="Lucida Sans Unicode"/>
          <w:kern w:val="1"/>
        </w:rPr>
        <w:t xml:space="preserve"> EUR,</w:t>
      </w:r>
    </w:p>
    <w:p w14:paraId="07B2237F" w14:textId="77777777" w:rsidR="00C1151C" w:rsidRPr="008D36BF" w:rsidRDefault="00C1151C" w:rsidP="00C1151C">
      <w:pPr>
        <w:pStyle w:val="ListParagraph"/>
        <w:numPr>
          <w:ilvl w:val="1"/>
          <w:numId w:val="3"/>
        </w:numPr>
        <w:spacing w:after="120"/>
        <w:jc w:val="both"/>
        <w:rPr>
          <w:rFonts w:eastAsia="Lucida Sans Unicode"/>
          <w:kern w:val="1"/>
        </w:rPr>
      </w:pPr>
      <w:r w:rsidRPr="008D36BF">
        <w:rPr>
          <w:rFonts w:eastAsia="Lucida Sans Unicode"/>
          <w:kern w:val="1"/>
        </w:rPr>
        <w:t xml:space="preserve"> projekta mērķis/plānotie darbības rezultāti – “Veikta mežu  jaunaudžu retināšana pašvaldības īpašumos “Kazenieki” Annenieku pagastā (7,04 ha platībā) un “Liepkalnieki" Zebrenes pagastā (2,17 ha platībā)”,</w:t>
      </w:r>
    </w:p>
    <w:p w14:paraId="58086F3D" w14:textId="77777777" w:rsidR="00C1151C" w:rsidRPr="008D36BF" w:rsidRDefault="00C1151C" w:rsidP="00C1151C">
      <w:pPr>
        <w:pStyle w:val="ListParagraph"/>
        <w:numPr>
          <w:ilvl w:val="1"/>
          <w:numId w:val="3"/>
        </w:numPr>
        <w:spacing w:after="120"/>
        <w:jc w:val="both"/>
        <w:rPr>
          <w:rFonts w:eastAsia="Lucida Sans Unicode"/>
          <w:kern w:val="1"/>
        </w:rPr>
      </w:pPr>
      <w:r w:rsidRPr="008D36BF">
        <w:rPr>
          <w:rFonts w:eastAsia="Lucida Sans Unicode"/>
          <w:kern w:val="1"/>
        </w:rPr>
        <w:t xml:space="preserve"> projekta plānoto laika posmu 2025. -202</w:t>
      </w:r>
      <w:r>
        <w:rPr>
          <w:rFonts w:eastAsia="Lucida Sans Unicode"/>
          <w:kern w:val="1"/>
        </w:rPr>
        <w:t>6</w:t>
      </w:r>
      <w:r w:rsidRPr="008D36BF">
        <w:rPr>
          <w:rFonts w:eastAsia="Lucida Sans Unicode"/>
          <w:kern w:val="1"/>
        </w:rPr>
        <w:t>. gads,</w:t>
      </w:r>
    </w:p>
    <w:p w14:paraId="56A06887" w14:textId="77777777" w:rsidR="00C1151C" w:rsidRPr="008D36BF" w:rsidRDefault="00C1151C" w:rsidP="00C1151C">
      <w:pPr>
        <w:pStyle w:val="ListParagraph"/>
        <w:numPr>
          <w:ilvl w:val="1"/>
          <w:numId w:val="3"/>
        </w:numPr>
        <w:spacing w:after="120"/>
        <w:jc w:val="both"/>
        <w:rPr>
          <w:rFonts w:eastAsia="Lucida Sans Unicode"/>
          <w:kern w:val="1"/>
        </w:rPr>
      </w:pPr>
      <w:r w:rsidRPr="008D36BF">
        <w:rPr>
          <w:rFonts w:eastAsia="Lucida Sans Unicode"/>
          <w:kern w:val="1"/>
        </w:rPr>
        <w:t xml:space="preserve"> atbildīgie par projekta īstenošanu “Attīstības un plānošanas nodaļa”</w:t>
      </w:r>
      <w:bookmarkEnd w:id="89"/>
      <w:r>
        <w:rPr>
          <w:rFonts w:eastAsia="Lucida Sans Unicode"/>
          <w:kern w:val="1"/>
        </w:rPr>
        <w:t>.</w:t>
      </w:r>
    </w:p>
    <w:p w14:paraId="62D6D610" w14:textId="77777777" w:rsidR="00C1151C" w:rsidRPr="00016C34" w:rsidRDefault="00C1151C" w:rsidP="00C1151C">
      <w:pPr>
        <w:pStyle w:val="ListParagraph"/>
        <w:numPr>
          <w:ilvl w:val="0"/>
          <w:numId w:val="3"/>
        </w:numPr>
        <w:rPr>
          <w:bCs/>
        </w:rPr>
      </w:pPr>
      <w:r w:rsidRPr="00016C34">
        <w:rPr>
          <w:bCs/>
        </w:rPr>
        <w:lastRenderedPageBreak/>
        <w:t>Iekļaut projekta ideju Nr. 102.1. “Dzīvojamā fonda attīstība Dobeles pilsētā”, nosakot:</w:t>
      </w:r>
    </w:p>
    <w:p w14:paraId="66DF078A" w14:textId="77777777" w:rsidR="00C1151C" w:rsidRDefault="00C1151C" w:rsidP="00C1151C">
      <w:pPr>
        <w:pStyle w:val="ListParagraph"/>
        <w:numPr>
          <w:ilvl w:val="1"/>
          <w:numId w:val="3"/>
        </w:numPr>
        <w:spacing w:after="120"/>
        <w:jc w:val="both"/>
        <w:rPr>
          <w:rFonts w:eastAsia="Lucida Sans Unicode"/>
          <w:kern w:val="1"/>
        </w:rPr>
      </w:pPr>
      <w:r w:rsidRPr="00FA3404">
        <w:rPr>
          <w:rFonts w:eastAsia="Lucida Sans Unicode"/>
          <w:kern w:val="1"/>
        </w:rPr>
        <w:t>projekta atbilstību vidēja termiņa prioritātei VTP3 “Ilgtspējīgi apsaimniekota teritorija”</w:t>
      </w:r>
      <w:r>
        <w:rPr>
          <w:rFonts w:eastAsia="Lucida Sans Unicode"/>
          <w:kern w:val="1"/>
        </w:rPr>
        <w:t>,</w:t>
      </w:r>
    </w:p>
    <w:p w14:paraId="15313046" w14:textId="77777777" w:rsidR="00C1151C"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r w:rsidRPr="003A2C07">
        <w:rPr>
          <w:rFonts w:eastAsia="Lucida Sans Unicode"/>
          <w:kern w:val="1"/>
        </w:rPr>
        <w:t>projekta atbilstību rīcības virzienam RV1</w:t>
      </w:r>
      <w:r>
        <w:rPr>
          <w:rFonts w:eastAsia="Lucida Sans Unicode"/>
          <w:kern w:val="1"/>
        </w:rPr>
        <w:t>3</w:t>
      </w:r>
      <w:r w:rsidRPr="003A2C07">
        <w:rPr>
          <w:rFonts w:eastAsia="Lucida Sans Unicode"/>
          <w:kern w:val="1"/>
        </w:rPr>
        <w:t xml:space="preserve"> “</w:t>
      </w:r>
      <w:r>
        <w:rPr>
          <w:rFonts w:eastAsia="Lucida Sans Unicode"/>
          <w:kern w:val="1"/>
        </w:rPr>
        <w:t>Dzīvojamais fonds</w:t>
      </w:r>
      <w:r w:rsidRPr="003A2C07">
        <w:rPr>
          <w:rFonts w:eastAsia="Lucida Sans Unicode"/>
          <w:kern w:val="1"/>
        </w:rPr>
        <w:t>”</w:t>
      </w:r>
      <w:r>
        <w:rPr>
          <w:rFonts w:eastAsia="Lucida Sans Unicode"/>
          <w:kern w:val="1"/>
        </w:rPr>
        <w:t>,</w:t>
      </w:r>
    </w:p>
    <w:p w14:paraId="1B159991" w14:textId="77777777" w:rsidR="00C1151C"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r w:rsidRPr="003A2C07">
        <w:rPr>
          <w:rFonts w:eastAsia="Lucida Sans Unicode"/>
          <w:kern w:val="1"/>
        </w:rPr>
        <w:t>projekta atbilstību uzdevumam U</w:t>
      </w:r>
      <w:r>
        <w:rPr>
          <w:rFonts w:eastAsia="Lucida Sans Unicode"/>
          <w:kern w:val="1"/>
        </w:rPr>
        <w:t>31</w:t>
      </w:r>
      <w:r w:rsidRPr="003A2C07">
        <w:rPr>
          <w:rFonts w:eastAsia="Lucida Sans Unicode"/>
          <w:kern w:val="1"/>
        </w:rPr>
        <w:t xml:space="preserve"> “</w:t>
      </w:r>
      <w:r>
        <w:rPr>
          <w:rFonts w:eastAsia="Lucida Sans Unicode"/>
          <w:kern w:val="1"/>
        </w:rPr>
        <w:t>Attīstīt pašvaldības dzīvojamo fondu un veicināt jaunu mājokļu būvniecību</w:t>
      </w:r>
      <w:r w:rsidRPr="003A2C07">
        <w:rPr>
          <w:rFonts w:eastAsia="Lucida Sans Unicode"/>
          <w:kern w:val="1"/>
        </w:rPr>
        <w:t>”</w:t>
      </w:r>
      <w:r>
        <w:rPr>
          <w:rFonts w:eastAsia="Lucida Sans Unicode"/>
          <w:kern w:val="1"/>
        </w:rPr>
        <w:t>,</w:t>
      </w:r>
    </w:p>
    <w:p w14:paraId="26B102A1" w14:textId="77777777" w:rsidR="00C1151C" w:rsidRDefault="00C1151C" w:rsidP="00C1151C">
      <w:pPr>
        <w:pStyle w:val="ListParagraph"/>
        <w:numPr>
          <w:ilvl w:val="1"/>
          <w:numId w:val="3"/>
        </w:numPr>
        <w:spacing w:after="120"/>
        <w:jc w:val="both"/>
        <w:rPr>
          <w:rFonts w:eastAsia="Lucida Sans Unicode"/>
          <w:kern w:val="1"/>
        </w:rPr>
      </w:pPr>
      <w:r>
        <w:rPr>
          <w:rFonts w:eastAsia="Lucida Sans Unicode"/>
          <w:kern w:val="1"/>
        </w:rPr>
        <w:t xml:space="preserve"> </w:t>
      </w:r>
      <w:r w:rsidRPr="008D36BF">
        <w:rPr>
          <w:rFonts w:eastAsia="Lucida Sans Unicode"/>
          <w:kern w:val="1"/>
        </w:rPr>
        <w:t>īstenošanas teritorija “</w:t>
      </w:r>
      <w:r>
        <w:rPr>
          <w:rFonts w:eastAsia="Lucida Sans Unicode"/>
          <w:kern w:val="1"/>
        </w:rPr>
        <w:t>Dobele</w:t>
      </w:r>
      <w:r w:rsidRPr="008D36BF">
        <w:rPr>
          <w:rFonts w:eastAsia="Lucida Sans Unicode"/>
          <w:kern w:val="1"/>
        </w:rPr>
        <w:t>”</w:t>
      </w:r>
      <w:r>
        <w:rPr>
          <w:rFonts w:eastAsia="Lucida Sans Unicode"/>
          <w:kern w:val="1"/>
        </w:rPr>
        <w:t>,</w:t>
      </w:r>
    </w:p>
    <w:p w14:paraId="6FBEA1BE" w14:textId="77777777" w:rsidR="00C1151C" w:rsidRDefault="00C1151C" w:rsidP="00C1151C">
      <w:pPr>
        <w:pStyle w:val="ListParagraph"/>
        <w:numPr>
          <w:ilvl w:val="1"/>
          <w:numId w:val="3"/>
        </w:numPr>
        <w:spacing w:after="120"/>
        <w:jc w:val="both"/>
        <w:rPr>
          <w:rFonts w:eastAsia="Lucida Sans Unicode"/>
          <w:kern w:val="1"/>
        </w:rPr>
      </w:pPr>
      <w:r w:rsidRPr="00134674">
        <w:rPr>
          <w:rFonts w:eastAsia="Lucida Sans Unicode"/>
          <w:kern w:val="1"/>
        </w:rPr>
        <w:t xml:space="preserve"> projekta kopējo finansējumu 2025. gadā </w:t>
      </w:r>
      <w:r>
        <w:rPr>
          <w:rFonts w:eastAsia="Lucida Sans Unicode"/>
          <w:kern w:val="1"/>
        </w:rPr>
        <w:t>250 000 EUR</w:t>
      </w:r>
      <w:r w:rsidRPr="00134674">
        <w:rPr>
          <w:rFonts w:eastAsia="Lucida Sans Unicode"/>
          <w:kern w:val="1"/>
        </w:rPr>
        <w:t>,</w:t>
      </w:r>
    </w:p>
    <w:p w14:paraId="7F4FEC42" w14:textId="77777777" w:rsidR="00C1151C" w:rsidRPr="00510A69" w:rsidRDefault="00C1151C" w:rsidP="00C1151C">
      <w:pPr>
        <w:pStyle w:val="ListParagraph"/>
        <w:numPr>
          <w:ilvl w:val="1"/>
          <w:numId w:val="3"/>
        </w:numPr>
        <w:rPr>
          <w:rFonts w:eastAsia="Lucida Sans Unicode"/>
          <w:kern w:val="1"/>
        </w:rPr>
      </w:pPr>
      <w:r w:rsidRPr="00510A69">
        <w:rPr>
          <w:rFonts w:eastAsia="Lucida Sans Unicode"/>
          <w:kern w:val="1"/>
        </w:rPr>
        <w:t xml:space="preserve"> finanšu instruments (EUR vai %, nosaukums), </w:t>
      </w:r>
      <w:r>
        <w:rPr>
          <w:rFonts w:eastAsia="Lucida Sans Unicode"/>
          <w:kern w:val="1"/>
        </w:rPr>
        <w:t>Cits</w:t>
      </w:r>
      <w:r w:rsidRPr="00510A69">
        <w:rPr>
          <w:rFonts w:eastAsia="Lucida Sans Unicode"/>
          <w:kern w:val="1"/>
        </w:rPr>
        <w:t xml:space="preserve"> finansējums 100%,</w:t>
      </w:r>
    </w:p>
    <w:p w14:paraId="38279218" w14:textId="77777777" w:rsidR="00C1151C" w:rsidRPr="008D36BF" w:rsidRDefault="00C1151C" w:rsidP="00C1151C">
      <w:pPr>
        <w:pStyle w:val="ListParagraph"/>
        <w:numPr>
          <w:ilvl w:val="1"/>
          <w:numId w:val="3"/>
        </w:numPr>
        <w:spacing w:after="120"/>
        <w:jc w:val="both"/>
        <w:rPr>
          <w:rFonts w:eastAsia="Lucida Sans Unicode"/>
          <w:kern w:val="1"/>
        </w:rPr>
      </w:pPr>
      <w:r w:rsidRPr="008D36BF">
        <w:rPr>
          <w:rFonts w:eastAsia="Lucida Sans Unicode"/>
          <w:kern w:val="1"/>
        </w:rPr>
        <w:t xml:space="preserve"> projekta mērķis/plānotie darbības rezultāti – “</w:t>
      </w:r>
      <w:r w:rsidRPr="00510A69">
        <w:rPr>
          <w:rFonts w:eastAsia="Lucida Sans Unicode"/>
          <w:kern w:val="1"/>
        </w:rPr>
        <w:t>SIA "DOBELES NAMSAIMNIEKS" iegādājies neapdzīvoto ēku Viestura ielā 2. Veikta ēkas pārbūve, izbūvējot gan nedzīvojamās telpas, gan dzīvokļus. Sakārtota pilsētvide</w:t>
      </w:r>
      <w:r>
        <w:rPr>
          <w:rFonts w:eastAsia="Lucida Sans Unicode"/>
          <w:kern w:val="1"/>
        </w:rPr>
        <w:t>.</w:t>
      </w:r>
      <w:r w:rsidRPr="008D36BF">
        <w:rPr>
          <w:rFonts w:eastAsia="Lucida Sans Unicode"/>
          <w:kern w:val="1"/>
        </w:rPr>
        <w:t>”,</w:t>
      </w:r>
    </w:p>
    <w:p w14:paraId="611C6EC5" w14:textId="77777777" w:rsidR="00C1151C" w:rsidRDefault="00C1151C" w:rsidP="00C1151C">
      <w:pPr>
        <w:pStyle w:val="ListParagraph"/>
        <w:numPr>
          <w:ilvl w:val="1"/>
          <w:numId w:val="3"/>
        </w:numPr>
        <w:spacing w:after="120"/>
        <w:jc w:val="both"/>
        <w:rPr>
          <w:rFonts w:eastAsia="Lucida Sans Unicode"/>
          <w:kern w:val="1"/>
        </w:rPr>
      </w:pPr>
      <w:r w:rsidRPr="008D36BF">
        <w:rPr>
          <w:rFonts w:eastAsia="Lucida Sans Unicode"/>
          <w:kern w:val="1"/>
        </w:rPr>
        <w:t xml:space="preserve"> projekta plānoto laika posmu 2025. -</w:t>
      </w:r>
      <w:r>
        <w:rPr>
          <w:rFonts w:eastAsia="Lucida Sans Unicode"/>
          <w:kern w:val="1"/>
        </w:rPr>
        <w:t xml:space="preserve"> </w:t>
      </w:r>
      <w:r w:rsidRPr="008D36BF">
        <w:rPr>
          <w:rFonts w:eastAsia="Lucida Sans Unicode"/>
          <w:kern w:val="1"/>
        </w:rPr>
        <w:t>202</w:t>
      </w:r>
      <w:r>
        <w:rPr>
          <w:rFonts w:eastAsia="Lucida Sans Unicode"/>
          <w:kern w:val="1"/>
        </w:rPr>
        <w:t>8</w:t>
      </w:r>
      <w:r w:rsidRPr="008D36BF">
        <w:rPr>
          <w:rFonts w:eastAsia="Lucida Sans Unicode"/>
          <w:kern w:val="1"/>
        </w:rPr>
        <w:t>. gads,</w:t>
      </w:r>
    </w:p>
    <w:p w14:paraId="1AD2636B" w14:textId="77777777" w:rsidR="00C1151C" w:rsidRPr="00510A69" w:rsidRDefault="00C1151C" w:rsidP="00C1151C">
      <w:pPr>
        <w:pStyle w:val="ListParagraph"/>
        <w:numPr>
          <w:ilvl w:val="1"/>
          <w:numId w:val="3"/>
        </w:numPr>
        <w:spacing w:after="120"/>
        <w:jc w:val="both"/>
        <w:rPr>
          <w:bCs/>
        </w:rPr>
      </w:pPr>
      <w:r w:rsidRPr="00510A69">
        <w:rPr>
          <w:rFonts w:eastAsia="Lucida Sans Unicode"/>
          <w:kern w:val="1"/>
        </w:rPr>
        <w:t xml:space="preserve"> atbildīgie par projekta īstenošanu “</w:t>
      </w:r>
      <w:r>
        <w:rPr>
          <w:rFonts w:eastAsia="Lucida Sans Unicode"/>
          <w:kern w:val="1"/>
        </w:rPr>
        <w:t>SIA “DOBELES NAMSAIMNIEKS</w:t>
      </w:r>
      <w:r w:rsidRPr="00510A69">
        <w:rPr>
          <w:rFonts w:eastAsia="Lucida Sans Unicode"/>
          <w:kern w:val="1"/>
        </w:rPr>
        <w:t>”</w:t>
      </w:r>
      <w:r>
        <w:rPr>
          <w:rFonts w:eastAsia="Lucida Sans Unicode"/>
          <w:kern w:val="1"/>
        </w:rPr>
        <w:t>,</w:t>
      </w:r>
    </w:p>
    <w:p w14:paraId="143CD046" w14:textId="77777777" w:rsidR="00C1151C" w:rsidRPr="00EA1035" w:rsidRDefault="00C1151C" w:rsidP="00C1151C">
      <w:pPr>
        <w:pStyle w:val="ListParagraph"/>
        <w:numPr>
          <w:ilvl w:val="1"/>
          <w:numId w:val="3"/>
        </w:numPr>
        <w:spacing w:after="120"/>
        <w:jc w:val="both"/>
        <w:rPr>
          <w:bCs/>
        </w:rPr>
      </w:pPr>
      <w:r>
        <w:rPr>
          <w:rFonts w:eastAsia="Lucida Sans Unicode"/>
          <w:kern w:val="1"/>
        </w:rPr>
        <w:t>Projekta partneri “Pašvaldība”.</w:t>
      </w:r>
    </w:p>
    <w:p w14:paraId="7C0EBD15" w14:textId="77777777" w:rsidR="00C1151C" w:rsidRPr="00FE3BAF" w:rsidRDefault="00C1151C" w:rsidP="00C1151C">
      <w:pPr>
        <w:pStyle w:val="ListParagraph"/>
        <w:numPr>
          <w:ilvl w:val="0"/>
          <w:numId w:val="3"/>
        </w:numPr>
        <w:jc w:val="both"/>
        <w:rPr>
          <w:bCs/>
        </w:rPr>
      </w:pPr>
      <w:r w:rsidRPr="00FE3BAF">
        <w:rPr>
          <w:rFonts w:eastAsia="Lucida Sans Unicode"/>
        </w:rPr>
        <w:t>Iekļaut projekta ideju Nr. 102.2. “</w:t>
      </w:r>
      <w:r w:rsidRPr="00FE3BAF">
        <w:rPr>
          <w:lang w:eastAsia="ar-SA"/>
        </w:rPr>
        <w:t>Ģimenes ārstu prakšu izveide Ādama ielā 2, Dobelē</w:t>
      </w:r>
      <w:r w:rsidRPr="00FE3BAF">
        <w:rPr>
          <w:rFonts w:eastAsia="Lucida Sans Unicode"/>
        </w:rPr>
        <w:t>”, nosakot:</w:t>
      </w:r>
    </w:p>
    <w:p w14:paraId="5C78BC8C" w14:textId="77777777" w:rsidR="00C1151C" w:rsidRPr="00027B6D" w:rsidRDefault="00C1151C" w:rsidP="00C1151C">
      <w:pPr>
        <w:pStyle w:val="ListParagraph"/>
        <w:numPr>
          <w:ilvl w:val="1"/>
          <w:numId w:val="3"/>
        </w:numPr>
        <w:jc w:val="both"/>
        <w:rPr>
          <w:bCs/>
        </w:rPr>
      </w:pPr>
      <w:bookmarkStart w:id="90" w:name="_Hlk193363685"/>
      <w:r w:rsidRPr="00027B6D">
        <w:rPr>
          <w:bCs/>
        </w:rPr>
        <w:t>projekta atbilstību vidēja termiņa prioritātei VTP1 “Moderna, veselīga, aktīva un saliedēta</w:t>
      </w:r>
      <w:r>
        <w:rPr>
          <w:bCs/>
        </w:rPr>
        <w:t xml:space="preserve"> dzīves telpa</w:t>
      </w:r>
      <w:r w:rsidRPr="00027B6D">
        <w:rPr>
          <w:bCs/>
        </w:rPr>
        <w:t xml:space="preserve">”, </w:t>
      </w:r>
    </w:p>
    <w:p w14:paraId="1EE632AF" w14:textId="77777777" w:rsidR="00C1151C" w:rsidRPr="00027B6D" w:rsidRDefault="00C1151C" w:rsidP="00C1151C">
      <w:pPr>
        <w:pStyle w:val="ListParagraph"/>
        <w:numPr>
          <w:ilvl w:val="1"/>
          <w:numId w:val="3"/>
        </w:numPr>
        <w:jc w:val="both"/>
        <w:rPr>
          <w:bCs/>
        </w:rPr>
      </w:pPr>
      <w:r w:rsidRPr="00027B6D">
        <w:rPr>
          <w:bCs/>
        </w:rPr>
        <w:t xml:space="preserve"> projekta atbilstību rīcības virzienam RV5 “Veselības aprūpe un veicināšana”,</w:t>
      </w:r>
    </w:p>
    <w:p w14:paraId="003325AA" w14:textId="77777777" w:rsidR="00C1151C" w:rsidRDefault="00C1151C" w:rsidP="00C1151C">
      <w:pPr>
        <w:pStyle w:val="ListParagraph"/>
        <w:numPr>
          <w:ilvl w:val="1"/>
          <w:numId w:val="3"/>
        </w:numPr>
        <w:jc w:val="both"/>
        <w:rPr>
          <w:bCs/>
        </w:rPr>
      </w:pPr>
      <w:r w:rsidRPr="00027B6D">
        <w:rPr>
          <w:bCs/>
        </w:rPr>
        <w:t xml:space="preserve"> projekta atbilstību uzdevumam U</w:t>
      </w:r>
      <w:r>
        <w:rPr>
          <w:bCs/>
        </w:rPr>
        <w:t>13</w:t>
      </w:r>
      <w:r w:rsidRPr="00027B6D">
        <w:rPr>
          <w:bCs/>
        </w:rPr>
        <w:t xml:space="preserve"> “</w:t>
      </w:r>
      <w:r>
        <w:rPr>
          <w:lang w:eastAsia="ar-SA"/>
        </w:rPr>
        <w:t>Pilnveidot veselības aprūpes pakalpojumus un pieejamību</w:t>
      </w:r>
      <w:r w:rsidRPr="00027B6D">
        <w:rPr>
          <w:bCs/>
        </w:rPr>
        <w:t>”,</w:t>
      </w:r>
    </w:p>
    <w:p w14:paraId="4538A62D" w14:textId="77777777" w:rsidR="00C1151C" w:rsidRPr="00A42051" w:rsidRDefault="00C1151C" w:rsidP="00C1151C">
      <w:pPr>
        <w:pStyle w:val="ListParagraph"/>
        <w:numPr>
          <w:ilvl w:val="1"/>
          <w:numId w:val="3"/>
        </w:numPr>
        <w:jc w:val="both"/>
        <w:rPr>
          <w:bCs/>
        </w:rPr>
      </w:pPr>
      <w:r>
        <w:rPr>
          <w:bCs/>
        </w:rPr>
        <w:t xml:space="preserve"> </w:t>
      </w:r>
      <w:r w:rsidRPr="00A42051">
        <w:rPr>
          <w:bCs/>
        </w:rPr>
        <w:t>īstenošanas teritorija “Dobele”,</w:t>
      </w:r>
    </w:p>
    <w:p w14:paraId="294BE7C3" w14:textId="77777777" w:rsidR="00C1151C" w:rsidRPr="00921D20" w:rsidRDefault="00C1151C" w:rsidP="00C1151C">
      <w:pPr>
        <w:pStyle w:val="ListParagraph"/>
        <w:numPr>
          <w:ilvl w:val="1"/>
          <w:numId w:val="3"/>
        </w:numPr>
        <w:jc w:val="both"/>
        <w:rPr>
          <w:bCs/>
        </w:rPr>
      </w:pPr>
      <w:r w:rsidRPr="00921D20">
        <w:rPr>
          <w:bCs/>
        </w:rPr>
        <w:t xml:space="preserve"> projekta kopējo finansējumu </w:t>
      </w:r>
      <w:r>
        <w:rPr>
          <w:bCs/>
        </w:rPr>
        <w:t>5</w:t>
      </w:r>
      <w:r w:rsidRPr="00921D20">
        <w:rPr>
          <w:bCs/>
        </w:rPr>
        <w:t>60 000 EUR, t.sk. ES fondu un cits ārējais finansējums (ERAF) 51 000 EUR, valsts finansējums 9 000 EUR</w:t>
      </w:r>
      <w:r>
        <w:rPr>
          <w:bCs/>
        </w:rPr>
        <w:t>, pašvaldības finansējums – 5</w:t>
      </w:r>
      <w:r w:rsidRPr="00921D20">
        <w:rPr>
          <w:bCs/>
        </w:rPr>
        <w:t>00 000 EUR,</w:t>
      </w:r>
    </w:p>
    <w:p w14:paraId="6006FCC7" w14:textId="77777777" w:rsidR="00C1151C" w:rsidRPr="000307DE" w:rsidRDefault="00C1151C" w:rsidP="00C1151C">
      <w:pPr>
        <w:pStyle w:val="ListParagraph"/>
        <w:numPr>
          <w:ilvl w:val="1"/>
          <w:numId w:val="3"/>
        </w:numPr>
        <w:jc w:val="both"/>
        <w:rPr>
          <w:bCs/>
        </w:rPr>
      </w:pPr>
      <w:r w:rsidRPr="000307DE">
        <w:rPr>
          <w:bCs/>
        </w:rPr>
        <w:t xml:space="preserve"> projekta mērķis/plānotie darbības rezultāti – “Uzlabota infr</w:t>
      </w:r>
      <w:r>
        <w:rPr>
          <w:bCs/>
        </w:rPr>
        <w:t>astruktūra ģimenes ārsta praksēm SIA “Dobeles un apkārtnes slimnīca” telpās</w:t>
      </w:r>
      <w:r w:rsidRPr="000307DE">
        <w:rPr>
          <w:bCs/>
        </w:rPr>
        <w:t>”,</w:t>
      </w:r>
    </w:p>
    <w:p w14:paraId="071C4F70" w14:textId="77777777" w:rsidR="00C1151C" w:rsidRPr="000307DE" w:rsidRDefault="00C1151C" w:rsidP="00C1151C">
      <w:pPr>
        <w:pStyle w:val="ListParagraph"/>
        <w:numPr>
          <w:ilvl w:val="1"/>
          <w:numId w:val="3"/>
        </w:numPr>
        <w:jc w:val="both"/>
        <w:rPr>
          <w:bCs/>
        </w:rPr>
      </w:pPr>
      <w:r w:rsidRPr="000307DE">
        <w:rPr>
          <w:bCs/>
        </w:rPr>
        <w:t>projekta plānoto laika posmu 202</w:t>
      </w:r>
      <w:r>
        <w:rPr>
          <w:bCs/>
        </w:rPr>
        <w:t>5</w:t>
      </w:r>
      <w:r w:rsidRPr="000307DE">
        <w:rPr>
          <w:bCs/>
        </w:rPr>
        <w:t>. -</w:t>
      </w:r>
      <w:r>
        <w:rPr>
          <w:bCs/>
        </w:rPr>
        <w:t xml:space="preserve"> </w:t>
      </w:r>
      <w:r w:rsidRPr="000307DE">
        <w:rPr>
          <w:bCs/>
        </w:rPr>
        <w:t>202</w:t>
      </w:r>
      <w:r>
        <w:rPr>
          <w:bCs/>
        </w:rPr>
        <w:t>6</w:t>
      </w:r>
      <w:r w:rsidRPr="000307DE">
        <w:rPr>
          <w:bCs/>
        </w:rPr>
        <w:t>. gads,</w:t>
      </w:r>
    </w:p>
    <w:p w14:paraId="642039CD" w14:textId="77777777" w:rsidR="00C1151C" w:rsidRDefault="00C1151C" w:rsidP="00C1151C">
      <w:pPr>
        <w:pStyle w:val="ListParagraph"/>
        <w:numPr>
          <w:ilvl w:val="1"/>
          <w:numId w:val="3"/>
        </w:numPr>
        <w:jc w:val="both"/>
        <w:rPr>
          <w:bCs/>
        </w:rPr>
      </w:pPr>
      <w:r w:rsidRPr="0024416C">
        <w:rPr>
          <w:bCs/>
        </w:rPr>
        <w:t xml:space="preserve"> atbildīgie par projekta īstenošanu “</w:t>
      </w:r>
      <w:r>
        <w:rPr>
          <w:bCs/>
        </w:rPr>
        <w:t>SIA “Dobeles un apkārtnes slimnīca”,</w:t>
      </w:r>
    </w:p>
    <w:p w14:paraId="43565D91" w14:textId="77777777" w:rsidR="00C1151C" w:rsidRDefault="00C1151C" w:rsidP="00C1151C">
      <w:pPr>
        <w:pStyle w:val="ListParagraph"/>
        <w:numPr>
          <w:ilvl w:val="1"/>
          <w:numId w:val="3"/>
        </w:numPr>
        <w:jc w:val="both"/>
        <w:rPr>
          <w:bCs/>
        </w:rPr>
      </w:pPr>
      <w:r>
        <w:rPr>
          <w:bCs/>
        </w:rPr>
        <w:t xml:space="preserve"> projekta partneri “</w:t>
      </w:r>
      <w:r w:rsidRPr="0024416C">
        <w:rPr>
          <w:bCs/>
        </w:rPr>
        <w:t>Ģimenes ārsta prakse</w:t>
      </w:r>
      <w:r>
        <w:rPr>
          <w:bCs/>
        </w:rPr>
        <w:t>s, Pašvaldība”.</w:t>
      </w:r>
    </w:p>
    <w:bookmarkEnd w:id="90"/>
    <w:p w14:paraId="63505353" w14:textId="77777777" w:rsidR="00C1151C" w:rsidRPr="00665AC1" w:rsidRDefault="00C1151C" w:rsidP="00C1151C">
      <w:pPr>
        <w:pStyle w:val="ListParagraph"/>
        <w:numPr>
          <w:ilvl w:val="0"/>
          <w:numId w:val="3"/>
        </w:numPr>
        <w:jc w:val="both"/>
        <w:rPr>
          <w:bCs/>
        </w:rPr>
      </w:pPr>
      <w:r w:rsidRPr="00665AC1">
        <w:rPr>
          <w:bCs/>
        </w:rPr>
        <w:t>Iekļaut projekta ideju Nr.102.3. “Dalīti vāktu bioloģisko atkritumu savākšanas specializētā mazemisiju aut</w:t>
      </w:r>
      <w:r>
        <w:rPr>
          <w:bCs/>
        </w:rPr>
        <w:t>ot</w:t>
      </w:r>
      <w:r w:rsidRPr="00665AC1">
        <w:rPr>
          <w:bCs/>
        </w:rPr>
        <w:t xml:space="preserve">ransporta iegāde”, </w:t>
      </w:r>
    </w:p>
    <w:p w14:paraId="1B997437" w14:textId="77777777" w:rsidR="00C1151C" w:rsidRPr="00665AC1" w:rsidRDefault="00C1151C" w:rsidP="00C1151C">
      <w:pPr>
        <w:pStyle w:val="ListParagraph"/>
        <w:numPr>
          <w:ilvl w:val="1"/>
          <w:numId w:val="3"/>
        </w:numPr>
        <w:jc w:val="both"/>
        <w:rPr>
          <w:bCs/>
        </w:rPr>
      </w:pPr>
      <w:r w:rsidRPr="00665AC1">
        <w:rPr>
          <w:bCs/>
        </w:rPr>
        <w:t xml:space="preserve"> projekta atbilstību vidēja termiņa prioritātei VTP3 “Ilgtspējīgi apsaimniekota teritorija”, </w:t>
      </w:r>
    </w:p>
    <w:p w14:paraId="690C2C62" w14:textId="77777777" w:rsidR="00C1151C" w:rsidRPr="00517263" w:rsidRDefault="00C1151C" w:rsidP="00C1151C">
      <w:pPr>
        <w:pStyle w:val="ListParagraph"/>
        <w:numPr>
          <w:ilvl w:val="1"/>
          <w:numId w:val="3"/>
        </w:numPr>
        <w:jc w:val="both"/>
        <w:rPr>
          <w:bCs/>
        </w:rPr>
      </w:pPr>
      <w:r w:rsidRPr="00517263">
        <w:rPr>
          <w:bCs/>
        </w:rPr>
        <w:t xml:space="preserve"> projekta atbilstību rīcības virzienam RV16 “Īpašumu un vides pārvaldība”,</w:t>
      </w:r>
    </w:p>
    <w:p w14:paraId="130F939B" w14:textId="77777777" w:rsidR="00C1151C" w:rsidRPr="00517263" w:rsidRDefault="00C1151C" w:rsidP="00C1151C">
      <w:pPr>
        <w:pStyle w:val="ListParagraph"/>
        <w:numPr>
          <w:ilvl w:val="1"/>
          <w:numId w:val="3"/>
        </w:numPr>
        <w:jc w:val="both"/>
        <w:rPr>
          <w:bCs/>
        </w:rPr>
      </w:pPr>
      <w:r w:rsidRPr="00517263">
        <w:rPr>
          <w:bCs/>
        </w:rPr>
        <w:t xml:space="preserve"> projekta atbilstību uzdevumam U40 “Veicināt ilgtspējīgu atkritumu apsaimniekošanu un šķirošanu”,</w:t>
      </w:r>
    </w:p>
    <w:p w14:paraId="579E5947" w14:textId="77777777" w:rsidR="00C1151C" w:rsidRPr="00517263" w:rsidRDefault="00C1151C" w:rsidP="00C1151C">
      <w:pPr>
        <w:pStyle w:val="ListParagraph"/>
        <w:numPr>
          <w:ilvl w:val="1"/>
          <w:numId w:val="3"/>
        </w:numPr>
        <w:jc w:val="both"/>
        <w:rPr>
          <w:bCs/>
        </w:rPr>
      </w:pPr>
      <w:r w:rsidRPr="00517263">
        <w:rPr>
          <w:bCs/>
        </w:rPr>
        <w:t xml:space="preserve"> īstenošanas teritorija “Novads”,</w:t>
      </w:r>
    </w:p>
    <w:p w14:paraId="70D3ECEE" w14:textId="77777777" w:rsidR="00C1151C" w:rsidRPr="00665AC1" w:rsidRDefault="00C1151C" w:rsidP="00C1151C">
      <w:pPr>
        <w:pStyle w:val="ListParagraph"/>
        <w:numPr>
          <w:ilvl w:val="1"/>
          <w:numId w:val="3"/>
        </w:numPr>
        <w:jc w:val="both"/>
        <w:rPr>
          <w:bCs/>
        </w:rPr>
      </w:pPr>
      <w:r w:rsidRPr="00665AC1">
        <w:rPr>
          <w:bCs/>
        </w:rPr>
        <w:t xml:space="preserve"> projekta kopējo finansējumu 300 000 EUR, t.sk. ES fondu un cits ārējais finansējums (ERAF) 225 000 EUR, cits finansējums 75 000 EUR,</w:t>
      </w:r>
    </w:p>
    <w:p w14:paraId="0D355522" w14:textId="77777777" w:rsidR="00C1151C" w:rsidRPr="004207A1" w:rsidRDefault="00C1151C" w:rsidP="00C1151C">
      <w:pPr>
        <w:pStyle w:val="ListParagraph"/>
        <w:numPr>
          <w:ilvl w:val="1"/>
          <w:numId w:val="3"/>
        </w:numPr>
        <w:jc w:val="both"/>
        <w:rPr>
          <w:bCs/>
        </w:rPr>
      </w:pPr>
      <w:r w:rsidRPr="004207A1">
        <w:rPr>
          <w:bCs/>
        </w:rPr>
        <w:t xml:space="preserve"> projekta mērķis/plānotie darbības rezultāti – “Iegādāts specializēts transportlīdzeklis bioloģiski noārdāmo atkritumu pārvadāšanai”,</w:t>
      </w:r>
    </w:p>
    <w:p w14:paraId="520FB7C4" w14:textId="77777777" w:rsidR="00C1151C" w:rsidRPr="004207A1" w:rsidRDefault="00C1151C" w:rsidP="00C1151C">
      <w:pPr>
        <w:pStyle w:val="ListParagraph"/>
        <w:numPr>
          <w:ilvl w:val="1"/>
          <w:numId w:val="3"/>
        </w:numPr>
        <w:jc w:val="both"/>
        <w:rPr>
          <w:bCs/>
        </w:rPr>
      </w:pPr>
      <w:r w:rsidRPr="004207A1">
        <w:rPr>
          <w:bCs/>
        </w:rPr>
        <w:t>projekta plānoto laika posmu 2025. - 2026. gads,</w:t>
      </w:r>
    </w:p>
    <w:p w14:paraId="4009BFCE" w14:textId="77777777" w:rsidR="00C1151C" w:rsidRPr="004207A1" w:rsidRDefault="00C1151C" w:rsidP="00C1151C">
      <w:pPr>
        <w:pStyle w:val="ListParagraph"/>
        <w:numPr>
          <w:ilvl w:val="1"/>
          <w:numId w:val="3"/>
        </w:numPr>
        <w:jc w:val="both"/>
        <w:rPr>
          <w:bCs/>
        </w:rPr>
      </w:pPr>
      <w:r w:rsidRPr="004207A1">
        <w:rPr>
          <w:bCs/>
        </w:rPr>
        <w:t xml:space="preserve"> atbildīgie par projekta īstenošanu “SIA “Dobeles komunālie pakalpojumi”, </w:t>
      </w:r>
    </w:p>
    <w:p w14:paraId="5110275D" w14:textId="77777777" w:rsidR="00C1151C" w:rsidRPr="00566313" w:rsidRDefault="00C1151C" w:rsidP="00C1151C">
      <w:pPr>
        <w:pStyle w:val="ListParagraph"/>
        <w:numPr>
          <w:ilvl w:val="1"/>
          <w:numId w:val="3"/>
        </w:numPr>
        <w:jc w:val="both"/>
        <w:rPr>
          <w:bCs/>
        </w:rPr>
      </w:pPr>
      <w:r w:rsidRPr="004207A1">
        <w:rPr>
          <w:bCs/>
        </w:rPr>
        <w:t xml:space="preserve"> projekta partneri “Pašvaldība”.</w:t>
      </w:r>
    </w:p>
    <w:p w14:paraId="73C2F958" w14:textId="77777777" w:rsidR="00C1151C" w:rsidRDefault="00C1151C" w:rsidP="00C1151C">
      <w:pPr>
        <w:spacing w:after="120"/>
        <w:ind w:left="720"/>
        <w:jc w:val="both"/>
        <w:rPr>
          <w:bCs/>
        </w:rPr>
      </w:pPr>
    </w:p>
    <w:p w14:paraId="19E487A7" w14:textId="77777777" w:rsidR="00C1151C" w:rsidRPr="00510A69" w:rsidRDefault="00C1151C" w:rsidP="00C1151C">
      <w:pPr>
        <w:spacing w:after="120"/>
        <w:jc w:val="both"/>
        <w:rPr>
          <w:bCs/>
        </w:rPr>
      </w:pPr>
      <w:r w:rsidRPr="00510A69">
        <w:t>Domes priekšsēdētājs</w:t>
      </w:r>
      <w:r w:rsidRPr="00510A69">
        <w:tab/>
      </w:r>
      <w:r w:rsidRPr="00510A69">
        <w:tab/>
      </w:r>
      <w:r w:rsidRPr="00510A69">
        <w:tab/>
      </w:r>
      <w:r w:rsidRPr="00510A69">
        <w:tab/>
      </w:r>
      <w:r w:rsidRPr="00510A69">
        <w:tab/>
      </w:r>
      <w:r w:rsidRPr="00510A69">
        <w:tab/>
      </w:r>
      <w:r w:rsidRPr="00510A69">
        <w:tab/>
      </w:r>
      <w:r w:rsidRPr="00510A69">
        <w:tab/>
      </w:r>
      <w:r w:rsidRPr="00510A69">
        <w:tab/>
        <w:t>I. Gorskis</w:t>
      </w:r>
    </w:p>
    <w:p w14:paraId="6F34CDAF" w14:textId="77777777" w:rsidR="00C1151C" w:rsidRDefault="00C1151C" w:rsidP="00C1151C">
      <w:pPr>
        <w:widowControl w:val="0"/>
        <w:suppressAutoHyphens/>
        <w:jc w:val="both"/>
        <w:rPr>
          <w:rFonts w:eastAsia="Lucida Sans Unicode"/>
          <w:kern w:val="2"/>
        </w:rPr>
      </w:pPr>
    </w:p>
    <w:bookmarkEnd w:id="81"/>
    <w:p w14:paraId="71BBC01E" w14:textId="77777777" w:rsidR="004C2752" w:rsidRDefault="004C2752" w:rsidP="004E580F">
      <w:pPr>
        <w:tabs>
          <w:tab w:val="left" w:pos="-24212"/>
        </w:tabs>
        <w:jc w:val="right"/>
        <w:rPr>
          <w:b/>
        </w:rPr>
      </w:pPr>
      <w:r>
        <w:rPr>
          <w:b/>
        </w:rPr>
        <w:br w:type="page"/>
      </w:r>
    </w:p>
    <w:p w14:paraId="5DBA8DB1" w14:textId="77777777" w:rsidR="004E580F" w:rsidRDefault="004E580F" w:rsidP="004E580F">
      <w:pPr>
        <w:tabs>
          <w:tab w:val="left" w:pos="-24212"/>
        </w:tabs>
        <w:jc w:val="center"/>
        <w:rPr>
          <w:sz w:val="20"/>
          <w:szCs w:val="20"/>
        </w:rPr>
      </w:pPr>
      <w:r w:rsidRPr="005746C5">
        <w:rPr>
          <w:noProof/>
          <w:sz w:val="20"/>
          <w:szCs w:val="20"/>
        </w:rPr>
        <w:lastRenderedPageBreak/>
        <w:drawing>
          <wp:inline distT="0" distB="0" distL="0" distR="0" wp14:anchorId="0A4A35DC" wp14:editId="5C00FA08">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8DAA98C" w14:textId="77777777" w:rsidR="004E580F" w:rsidRPr="00F40BE6" w:rsidRDefault="004E580F" w:rsidP="004E580F">
      <w:pPr>
        <w:pStyle w:val="Header"/>
        <w:jc w:val="center"/>
        <w:rPr>
          <w:sz w:val="20"/>
        </w:rPr>
      </w:pPr>
      <w:r w:rsidRPr="00F40BE6">
        <w:rPr>
          <w:sz w:val="20"/>
        </w:rPr>
        <w:t>LATVIJAS REPUBLIKA</w:t>
      </w:r>
    </w:p>
    <w:p w14:paraId="57A74F6D" w14:textId="77777777" w:rsidR="004E580F" w:rsidRPr="00F40BE6" w:rsidRDefault="004E580F" w:rsidP="004E580F">
      <w:pPr>
        <w:pStyle w:val="Header"/>
        <w:jc w:val="center"/>
        <w:rPr>
          <w:b/>
          <w:sz w:val="32"/>
          <w:szCs w:val="32"/>
        </w:rPr>
      </w:pPr>
      <w:r w:rsidRPr="00F40BE6">
        <w:rPr>
          <w:b/>
          <w:sz w:val="32"/>
          <w:szCs w:val="32"/>
        </w:rPr>
        <w:t>DOBELES NOVADA DOME</w:t>
      </w:r>
    </w:p>
    <w:p w14:paraId="489EF432" w14:textId="77777777" w:rsidR="004E580F" w:rsidRPr="00F40BE6" w:rsidRDefault="004E580F" w:rsidP="004E580F">
      <w:pPr>
        <w:pStyle w:val="Header"/>
        <w:jc w:val="center"/>
        <w:rPr>
          <w:sz w:val="16"/>
          <w:szCs w:val="16"/>
        </w:rPr>
      </w:pPr>
      <w:r w:rsidRPr="00F40BE6">
        <w:rPr>
          <w:sz w:val="16"/>
          <w:szCs w:val="16"/>
        </w:rPr>
        <w:t>Brīvības iela 17, Dobele, Dobeles novads, LV-3701</w:t>
      </w:r>
    </w:p>
    <w:p w14:paraId="150AF5B6" w14:textId="77777777" w:rsidR="004E580F" w:rsidRPr="00F40BE6" w:rsidRDefault="004E580F" w:rsidP="004E580F">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95" w:history="1">
        <w:r w:rsidRPr="00F40BE6">
          <w:rPr>
            <w:rStyle w:val="Hyperlink"/>
            <w:rFonts w:eastAsia="Calibri"/>
            <w:color w:val="000000"/>
            <w:sz w:val="16"/>
            <w:szCs w:val="16"/>
          </w:rPr>
          <w:t>dome@dobele.lv</w:t>
        </w:r>
      </w:hyperlink>
    </w:p>
    <w:p w14:paraId="60810EE6" w14:textId="77777777" w:rsidR="004E580F" w:rsidRDefault="004E580F" w:rsidP="004E580F">
      <w:pPr>
        <w:pStyle w:val="Default"/>
        <w:jc w:val="center"/>
        <w:rPr>
          <w:b/>
          <w:bCs/>
        </w:rPr>
      </w:pPr>
    </w:p>
    <w:p w14:paraId="522567D8" w14:textId="77777777" w:rsidR="004E580F" w:rsidRPr="00476447" w:rsidRDefault="004E580F" w:rsidP="004E580F">
      <w:pPr>
        <w:pStyle w:val="NoSpacing"/>
        <w:jc w:val="center"/>
        <w:rPr>
          <w:b/>
        </w:rPr>
      </w:pPr>
      <w:r w:rsidRPr="00476447">
        <w:rPr>
          <w:b/>
        </w:rPr>
        <w:t>LĒMUMS</w:t>
      </w:r>
    </w:p>
    <w:p w14:paraId="000D9E97" w14:textId="77777777" w:rsidR="004E580F" w:rsidRPr="00476447" w:rsidRDefault="004E580F" w:rsidP="004E580F">
      <w:pPr>
        <w:pStyle w:val="NoSpacing"/>
        <w:jc w:val="center"/>
        <w:rPr>
          <w:b/>
        </w:rPr>
      </w:pPr>
      <w:r w:rsidRPr="00476447">
        <w:rPr>
          <w:b/>
        </w:rPr>
        <w:t>Dobelē</w:t>
      </w:r>
    </w:p>
    <w:p w14:paraId="2589C785" w14:textId="77777777" w:rsidR="004E580F" w:rsidRPr="00476447" w:rsidRDefault="004E580F" w:rsidP="004E580F">
      <w:pPr>
        <w:pStyle w:val="NoSpacing"/>
        <w:jc w:val="both"/>
        <w:rPr>
          <w:b/>
        </w:rPr>
      </w:pPr>
    </w:p>
    <w:p w14:paraId="31B809CB" w14:textId="49AA503B" w:rsidR="004E580F" w:rsidRPr="001135AF" w:rsidRDefault="004E580F" w:rsidP="004E580F">
      <w:pPr>
        <w:pStyle w:val="Header"/>
        <w:tabs>
          <w:tab w:val="right" w:pos="9498"/>
        </w:tabs>
        <w:rPr>
          <w:color w:val="000000"/>
        </w:rPr>
      </w:pPr>
      <w:r w:rsidRPr="00F40BE6">
        <w:rPr>
          <w:b/>
        </w:rPr>
        <w:t>202</w:t>
      </w:r>
      <w:r>
        <w:rPr>
          <w:b/>
        </w:rPr>
        <w:t>5</w:t>
      </w:r>
      <w:r w:rsidRPr="00F40BE6">
        <w:rPr>
          <w:b/>
        </w:rPr>
        <w:t xml:space="preserve">. gada </w:t>
      </w:r>
      <w:r>
        <w:rPr>
          <w:b/>
        </w:rPr>
        <w:t xml:space="preserve"> 27</w:t>
      </w:r>
      <w:r w:rsidRPr="00F40BE6">
        <w:rPr>
          <w:b/>
        </w:rPr>
        <w:t xml:space="preserve">. </w:t>
      </w:r>
      <w:r>
        <w:rPr>
          <w:b/>
        </w:rPr>
        <w:t>martā</w:t>
      </w:r>
      <w:r w:rsidRPr="00F40BE6">
        <w:rPr>
          <w:b/>
        </w:rPr>
        <w:tab/>
      </w:r>
      <w:r w:rsidRPr="00F40BE6">
        <w:rPr>
          <w:b/>
        </w:rPr>
        <w:tab/>
      </w:r>
      <w:r w:rsidRPr="001135AF">
        <w:rPr>
          <w:b/>
          <w:color w:val="000000"/>
        </w:rPr>
        <w:t>Nr.</w:t>
      </w:r>
      <w:r w:rsidR="00D02AC8">
        <w:rPr>
          <w:b/>
          <w:color w:val="000000"/>
        </w:rPr>
        <w:t>144</w:t>
      </w:r>
      <w:r w:rsidRPr="001135AF">
        <w:rPr>
          <w:b/>
          <w:color w:val="000000"/>
        </w:rPr>
        <w:t>/</w:t>
      </w:r>
      <w:r>
        <w:rPr>
          <w:b/>
          <w:color w:val="000000"/>
        </w:rPr>
        <w:t>5</w:t>
      </w:r>
    </w:p>
    <w:p w14:paraId="7C5C7501" w14:textId="77777777" w:rsidR="004E580F" w:rsidRPr="001135AF" w:rsidRDefault="004E580F" w:rsidP="004E580F">
      <w:pPr>
        <w:pStyle w:val="Header"/>
        <w:jc w:val="right"/>
        <w:rPr>
          <w:color w:val="000000"/>
        </w:rPr>
      </w:pPr>
    </w:p>
    <w:p w14:paraId="0201936A" w14:textId="77777777" w:rsidR="004E580F" w:rsidRPr="001135AF" w:rsidRDefault="004E580F" w:rsidP="004E580F">
      <w:pPr>
        <w:pStyle w:val="Header"/>
        <w:rPr>
          <w:color w:val="000000"/>
        </w:rPr>
      </w:pPr>
      <w:r>
        <w:rPr>
          <w:color w:val="000000"/>
        </w:rPr>
        <w:t xml:space="preserve"> </w:t>
      </w:r>
    </w:p>
    <w:p w14:paraId="1180FA4A" w14:textId="77777777" w:rsidR="004E580F" w:rsidRPr="00DC229E" w:rsidRDefault="004E580F" w:rsidP="004E580F">
      <w:pPr>
        <w:pStyle w:val="ListParagraph"/>
        <w:ind w:left="360"/>
        <w:jc w:val="center"/>
        <w:rPr>
          <w:rFonts w:eastAsia="Calibri"/>
          <w:b/>
          <w:bCs/>
          <w:u w:val="single"/>
          <w:lang w:eastAsia="en-US"/>
        </w:rPr>
      </w:pPr>
      <w:r w:rsidRPr="00C61788">
        <w:rPr>
          <w:b/>
          <w:u w:val="single"/>
        </w:rPr>
        <w:t xml:space="preserve">Par projekta </w:t>
      </w:r>
      <w:r w:rsidRPr="00C61788">
        <w:rPr>
          <w:rFonts w:eastAsia="Calibri"/>
          <w:b/>
          <w:bCs/>
          <w:u w:val="single"/>
          <w:lang w:eastAsia="en-US"/>
        </w:rPr>
        <w:t>“</w:t>
      </w:r>
      <w:r>
        <w:rPr>
          <w:rFonts w:eastAsia="Calibri"/>
          <w:b/>
          <w:bCs/>
          <w:u w:val="single"/>
          <w:lang w:eastAsia="en-US"/>
        </w:rPr>
        <w:t>Vides pieejamības uzlabošanas pasākumi ģimenes ārsta praksē “Sprīdītis”, Kroņaucē, Tērvetes pagastā, Dobeles novadā”</w:t>
      </w:r>
      <w:r w:rsidRPr="00DC229E">
        <w:rPr>
          <w:rFonts w:eastAsia="Calibri"/>
          <w:b/>
          <w:bCs/>
          <w:u w:val="single"/>
          <w:lang w:eastAsia="en-US"/>
        </w:rPr>
        <w:t xml:space="preserve"> </w:t>
      </w:r>
      <w:r w:rsidRPr="00DC229E">
        <w:rPr>
          <w:b/>
          <w:u w:val="single"/>
        </w:rPr>
        <w:t>pieteikuma iesniegšanu</w:t>
      </w:r>
    </w:p>
    <w:p w14:paraId="1C0EA5E1" w14:textId="77777777" w:rsidR="004E580F" w:rsidRPr="00A54444" w:rsidRDefault="004E580F" w:rsidP="004E580F">
      <w:pPr>
        <w:pStyle w:val="ListParagraph"/>
        <w:ind w:left="360"/>
        <w:jc w:val="center"/>
        <w:rPr>
          <w:b/>
          <w:sz w:val="10"/>
          <w:szCs w:val="10"/>
          <w:u w:val="single"/>
        </w:rPr>
      </w:pPr>
    </w:p>
    <w:p w14:paraId="5B6136E3" w14:textId="38A8DC2F" w:rsidR="00A61E3F" w:rsidRPr="00DC229E" w:rsidRDefault="004E580F" w:rsidP="00A61E3F">
      <w:pPr>
        <w:tabs>
          <w:tab w:val="left" w:pos="-24212"/>
        </w:tabs>
        <w:jc w:val="right"/>
        <w:rPr>
          <w:rFonts w:eastAsia="Calibri"/>
          <w:b/>
          <w:bCs/>
          <w:u w:val="single"/>
          <w:lang w:eastAsia="en-US"/>
        </w:rPr>
      </w:pPr>
      <w:r>
        <w:rPr>
          <w:i/>
        </w:rPr>
        <w:t xml:space="preserve"> </w:t>
      </w:r>
      <w:r>
        <w:rPr>
          <w:i/>
        </w:rPr>
        <w:tab/>
      </w:r>
      <w:bookmarkStart w:id="91" w:name="_Hlk192661229"/>
    </w:p>
    <w:p w14:paraId="3B8389B7" w14:textId="77777777" w:rsidR="00A61E3F" w:rsidRPr="00A54444" w:rsidRDefault="00A61E3F" w:rsidP="00A61E3F">
      <w:pPr>
        <w:pStyle w:val="ListParagraph"/>
        <w:ind w:left="360"/>
        <w:jc w:val="center"/>
        <w:rPr>
          <w:b/>
          <w:sz w:val="10"/>
          <w:szCs w:val="10"/>
          <w:u w:val="single"/>
        </w:rPr>
      </w:pPr>
    </w:p>
    <w:p w14:paraId="0244C68C" w14:textId="5076B3B6" w:rsidR="00A61E3F" w:rsidRPr="009E3503" w:rsidRDefault="00A61E3F" w:rsidP="00A61E3F">
      <w:pPr>
        <w:jc w:val="both"/>
      </w:pPr>
      <w:r>
        <w:rPr>
          <w:i/>
        </w:rPr>
        <w:t xml:space="preserve"> </w:t>
      </w:r>
      <w:r>
        <w:rPr>
          <w:i/>
        </w:rPr>
        <w:tab/>
      </w:r>
      <w:r w:rsidRPr="009E3503">
        <w:t>Saskaņā ar Pašvaldību likuma  10. panta pirmās daļas 21. punktu, Ministru kabineta 2025. gada 7. janvāra noteikum</w:t>
      </w:r>
      <w:r>
        <w:t>iem</w:t>
      </w:r>
      <w:r w:rsidRPr="009E3503">
        <w:t xml:space="preserve"> Nr.23 “Eiropas Savienības kohēzijas politikas programmas 2021.–2027. gadam 4.1.1. specifiskā atbalsta mērķa "Nodrošināt vienlīdzīgu piekļuvi veselības aprūpei un stiprināt veselības sistēmu, tostarp primārās veselības aprūpes noturību" 4.1.1.3. pasākuma "Primārās veselības aprūpes lomas stiprināšana, attīstot infrastruktūru" otrās kārtas īstenošanas noteikumi” un Dobeles novada attīstības programmas 2021.- 2027. gadam rīcības virziena RV5 “</w:t>
      </w:r>
      <w:r>
        <w:t>Veselības aprūpe un veicināšana</w:t>
      </w:r>
      <w:r w:rsidRPr="009E3503">
        <w:t xml:space="preserve">” uzdevuma </w:t>
      </w:r>
      <w:r w:rsidRPr="009E3503">
        <w:rPr>
          <w:rFonts w:eastAsiaTheme="minorHAnsi"/>
          <w:iCs/>
        </w:rPr>
        <w:t>U13 “Pilnveidot veselības aprūpes pakalpojumus un pieejamību”</w:t>
      </w:r>
      <w:r>
        <w:rPr>
          <w:rFonts w:eastAsiaTheme="minorHAnsi"/>
          <w:iCs/>
        </w:rPr>
        <w:t xml:space="preserve"> (Rīcība </w:t>
      </w:r>
      <w:r w:rsidRPr="009E3503">
        <w:rPr>
          <w:rFonts w:eastAsiaTheme="minorHAnsi"/>
          <w:iCs/>
        </w:rPr>
        <w:t>R13.3. “Attīstīt un modernizēt ģimenes ārstu prakšu vietas”</w:t>
      </w:r>
      <w:r>
        <w:rPr>
          <w:rFonts w:eastAsiaTheme="minorHAnsi"/>
          <w:iCs/>
        </w:rPr>
        <w:t>)</w:t>
      </w:r>
      <w:r w:rsidRPr="009E3503">
        <w:rPr>
          <w:rFonts w:eastAsiaTheme="minorHAnsi"/>
          <w:iCs/>
        </w:rPr>
        <w:t xml:space="preserve">, </w:t>
      </w:r>
      <w:bookmarkStart w:id="92" w:name="_Hlk194049979"/>
      <w:r w:rsidR="00FE4870">
        <w:rPr>
          <w:rFonts w:eastAsiaTheme="minorHAnsi"/>
          <w:iCs/>
        </w:rPr>
        <w:t xml:space="preserve">atklāti balsojot: </w:t>
      </w:r>
      <w:r w:rsidR="00FE4870" w:rsidRPr="00875212">
        <w:t>PAR - 1</w:t>
      </w:r>
      <w:r w:rsidR="00FE4870">
        <w:t>7</w:t>
      </w:r>
      <w:r w:rsidR="00FE4870" w:rsidRPr="00875212">
        <w:t xml:space="preserve"> (Ģirts Ante, Kristīne Briede</w:t>
      </w:r>
      <w:r w:rsidR="00FE4870">
        <w:t>,</w:t>
      </w:r>
      <w:r w:rsidR="00FE4870" w:rsidRPr="00875212">
        <w:rPr>
          <w:bCs/>
          <w:lang w:eastAsia="et-EE"/>
        </w:rPr>
        <w:t xml:space="preserve"> </w:t>
      </w:r>
      <w:r w:rsidR="00FE4870" w:rsidRPr="00875212">
        <w:t>Māris Feldmanis</w:t>
      </w:r>
      <w:r w:rsidR="00FE4870">
        <w:t>,</w:t>
      </w:r>
      <w:r w:rsidR="00FE4870" w:rsidRPr="00875212">
        <w:rPr>
          <w:bCs/>
          <w:lang w:eastAsia="et-EE"/>
        </w:rPr>
        <w:t xml:space="preserve"> </w:t>
      </w:r>
      <w:r w:rsidR="00FE4870">
        <w:rPr>
          <w:bCs/>
          <w:lang w:eastAsia="et-EE"/>
        </w:rPr>
        <w:t xml:space="preserve">Edgars Gaigalis, </w:t>
      </w:r>
      <w:r w:rsidR="00FE4870" w:rsidRPr="00875212">
        <w:rPr>
          <w:bCs/>
          <w:lang w:eastAsia="et-EE"/>
        </w:rPr>
        <w:t xml:space="preserve">Ivars Gorskis, Linda Karloviča, Edgars Laimiņš, Sintija Liekniņa, </w:t>
      </w:r>
      <w:r w:rsidR="00FE4870">
        <w:rPr>
          <w:bCs/>
          <w:lang w:eastAsia="et-EE"/>
        </w:rPr>
        <w:t xml:space="preserve">Ainārs Meiers, </w:t>
      </w:r>
      <w:r w:rsidR="00FE4870" w:rsidRPr="00875212">
        <w:rPr>
          <w:bCs/>
          <w:lang w:eastAsia="et-EE"/>
        </w:rPr>
        <w:t>Sanita Olševska, Andris Podvinskis, Viesturs Reinfelds</w:t>
      </w:r>
      <w:r w:rsidR="00FE4870">
        <w:rPr>
          <w:bCs/>
          <w:lang w:eastAsia="et-EE"/>
        </w:rPr>
        <w:t>,</w:t>
      </w:r>
      <w:r w:rsidR="00FE4870" w:rsidRPr="00875212">
        <w:rPr>
          <w:bCs/>
          <w:lang w:eastAsia="et-EE"/>
        </w:rPr>
        <w:t xml:space="preserve"> Dace Reinika, Guntis Safranovičs, </w:t>
      </w:r>
      <w:r w:rsidR="00FE4870">
        <w:rPr>
          <w:bCs/>
          <w:lang w:eastAsia="et-EE"/>
        </w:rPr>
        <w:t xml:space="preserve">Andrejs Spridzāns, </w:t>
      </w:r>
      <w:r w:rsidR="00FE4870" w:rsidRPr="00875212">
        <w:rPr>
          <w:bCs/>
          <w:lang w:eastAsia="et-EE"/>
        </w:rPr>
        <w:t xml:space="preserve">Ivars Stanga, Indra Špela), </w:t>
      </w:r>
      <w:r w:rsidR="00FE4870" w:rsidRPr="00875212">
        <w:t xml:space="preserve">PRET – </w:t>
      </w:r>
      <w:r w:rsidR="00FE4870">
        <w:t>nav</w:t>
      </w:r>
      <w:r w:rsidR="00FE4870" w:rsidRPr="00875212">
        <w:t xml:space="preserve">, ATTURAS – </w:t>
      </w:r>
      <w:r w:rsidR="00FE4870">
        <w:t>nav</w:t>
      </w:r>
      <w:r w:rsidR="00FE4870" w:rsidRPr="00875212">
        <w:t xml:space="preserve">, </w:t>
      </w:r>
      <w:r w:rsidR="00FE4870" w:rsidRPr="00875212">
        <w:rPr>
          <w:rFonts w:eastAsia="Calibri"/>
          <w:lang w:eastAsia="en-US"/>
        </w:rPr>
        <w:t xml:space="preserve">NEBALSO – </w:t>
      </w:r>
      <w:r w:rsidR="00FE4870">
        <w:rPr>
          <w:rFonts w:eastAsia="Calibri"/>
          <w:lang w:eastAsia="en-US"/>
        </w:rPr>
        <w:t>nav</w:t>
      </w:r>
      <w:r w:rsidR="00FE4870" w:rsidRPr="00875212">
        <w:t>,</w:t>
      </w:r>
      <w:bookmarkEnd w:id="92"/>
      <w:r w:rsidR="00FE4870" w:rsidRPr="00875212">
        <w:t xml:space="preserve"> </w:t>
      </w:r>
      <w:r w:rsidRPr="009E3503">
        <w:t xml:space="preserve">Dobeles novada dome </w:t>
      </w:r>
      <w:r w:rsidRPr="00A61E3F">
        <w:rPr>
          <w:bCs/>
        </w:rPr>
        <w:t>NOLEMJ:</w:t>
      </w:r>
    </w:p>
    <w:p w14:paraId="2381AD6C" w14:textId="77777777" w:rsidR="00A61E3F" w:rsidRPr="006E12CC" w:rsidRDefault="00A61E3F" w:rsidP="00A61E3F">
      <w:pPr>
        <w:pStyle w:val="ListParagraph"/>
        <w:numPr>
          <w:ilvl w:val="0"/>
          <w:numId w:val="1"/>
        </w:numPr>
        <w:jc w:val="both"/>
        <w:rPr>
          <w:rFonts w:eastAsia="Calibri"/>
          <w:bCs/>
          <w:lang w:eastAsia="en-US"/>
        </w:rPr>
      </w:pPr>
      <w:r w:rsidRPr="00C61788">
        <w:rPr>
          <w:rFonts w:eastAsia="Calibri"/>
          <w:bCs/>
          <w:lang w:eastAsia="en-US"/>
        </w:rPr>
        <w:t xml:space="preserve">Iesniegt </w:t>
      </w:r>
      <w:r>
        <w:rPr>
          <w:rFonts w:eastAsia="Calibri"/>
          <w:bCs/>
          <w:lang w:eastAsia="en-US"/>
        </w:rPr>
        <w:t xml:space="preserve"> projekta “Vides pieejamības uzlabošanas pasākumi ģimenes ārsta praksē, “Sprīdītis”, Kroņaucē, Tērvetes pagastā, Dobeles novadā” (turpmāk – Projekts) pieteikumu projektu konkursā </w:t>
      </w:r>
      <w:r w:rsidRPr="006E12CC">
        <w:rPr>
          <w:rFonts w:eastAsia="Calibri"/>
          <w:bCs/>
          <w:lang w:eastAsia="en-US"/>
        </w:rPr>
        <w:t xml:space="preserve">Eiropas Savienības kohēzijas politikas programmas 2021.–2027.gadam </w:t>
      </w:r>
      <w:r w:rsidRPr="006E12CC">
        <w:rPr>
          <w:rFonts w:eastAsia="Calibri"/>
          <w:bCs/>
        </w:rPr>
        <w:t xml:space="preserve">4.1.1. specifiskā atbalsta mērķa “Nodrošināt vienlīdzīgu piekļuvi veselības aprūpei un stiprināt veselības sistēmu, tostarp primārās veselības aprūpes noturību” 4.1.1.3. pasākuma “Primārās veselības aprūpes lomas stiprināšana, attīstot infrastruktūru” </w:t>
      </w:r>
      <w:r>
        <w:rPr>
          <w:rFonts w:eastAsia="Calibri"/>
          <w:bCs/>
        </w:rPr>
        <w:t xml:space="preserve">atklātās </w:t>
      </w:r>
      <w:r w:rsidRPr="006E12CC">
        <w:rPr>
          <w:rFonts w:eastAsia="Calibri"/>
          <w:bCs/>
        </w:rPr>
        <w:t>projektu iesniegumu atlases otrās kārt</w:t>
      </w:r>
      <w:r>
        <w:rPr>
          <w:rFonts w:eastAsia="Calibri"/>
          <w:bCs/>
        </w:rPr>
        <w:t>ā</w:t>
      </w:r>
      <w:r w:rsidRPr="006E12CC">
        <w:rPr>
          <w:rFonts w:eastAsia="Calibri"/>
          <w:bCs/>
        </w:rPr>
        <w:t xml:space="preserve"> par vides pieejamības uzlabošanas pasākumiem ģimenes ārsta praksē</w:t>
      </w:r>
      <w:r>
        <w:rPr>
          <w:rFonts w:eastAsia="Calibri"/>
          <w:bCs/>
        </w:rPr>
        <w:t>, adresē: “Sprīdītis”, Kroņaucē, Tērvetes pagastā, Dobeles novadā.</w:t>
      </w:r>
    </w:p>
    <w:p w14:paraId="40E6C36E" w14:textId="77777777" w:rsidR="00A61E3F" w:rsidRPr="005E0779" w:rsidRDefault="00A61E3F" w:rsidP="00A61E3F">
      <w:pPr>
        <w:pStyle w:val="ListParagraph"/>
        <w:ind w:left="717"/>
        <w:rPr>
          <w:rFonts w:eastAsia="Calibri"/>
          <w:bCs/>
          <w:lang w:eastAsia="en-US"/>
        </w:rPr>
      </w:pPr>
      <w:r>
        <w:rPr>
          <w:rFonts w:eastAsia="Calibri"/>
          <w:bCs/>
          <w:lang w:eastAsia="en-US"/>
        </w:rPr>
        <w:t xml:space="preserve"> </w:t>
      </w:r>
      <w:r w:rsidRPr="005E0779">
        <w:rPr>
          <w:rFonts w:eastAsia="Calibri"/>
          <w:bCs/>
          <w:lang w:eastAsia="en-US"/>
        </w:rPr>
        <w:t xml:space="preserve"> </w:t>
      </w:r>
    </w:p>
    <w:p w14:paraId="6FE43078" w14:textId="77777777" w:rsidR="00A61E3F" w:rsidRDefault="00A61E3F" w:rsidP="00A61E3F">
      <w:pPr>
        <w:pStyle w:val="ListParagraph"/>
        <w:numPr>
          <w:ilvl w:val="0"/>
          <w:numId w:val="1"/>
        </w:numPr>
        <w:jc w:val="both"/>
        <w:rPr>
          <w:rFonts w:eastAsia="Calibri"/>
          <w:bCs/>
        </w:rPr>
      </w:pPr>
      <w:r w:rsidRPr="00D8771E">
        <w:rPr>
          <w:rFonts w:eastAsia="Calibri"/>
          <w:bCs/>
          <w:lang w:eastAsia="en-US"/>
        </w:rPr>
        <w:t xml:space="preserve">Noteikt </w:t>
      </w:r>
      <w:r>
        <w:rPr>
          <w:rFonts w:eastAsia="Calibri"/>
          <w:bCs/>
          <w:lang w:eastAsia="en-US"/>
        </w:rPr>
        <w:t xml:space="preserve">Projekta </w:t>
      </w:r>
      <w:r w:rsidRPr="00D8771E">
        <w:rPr>
          <w:rFonts w:eastAsia="Calibri"/>
          <w:bCs/>
          <w:lang w:eastAsia="en-US"/>
        </w:rPr>
        <w:t xml:space="preserve">finansējumu </w:t>
      </w:r>
      <w:r>
        <w:rPr>
          <w:rFonts w:eastAsia="Calibri"/>
          <w:bCs/>
          <w:lang w:eastAsia="en-US"/>
        </w:rPr>
        <w:t>30 000 EUR (</w:t>
      </w:r>
      <w:r w:rsidRPr="00D8771E">
        <w:rPr>
          <w:rFonts w:eastAsia="Calibri"/>
          <w:bCs/>
          <w:lang w:eastAsia="en-US"/>
        </w:rPr>
        <w:t xml:space="preserve">ar pievienotās vērtības nodokli), tai skaitā, </w:t>
      </w:r>
      <w:r>
        <w:rPr>
          <w:rFonts w:eastAsia="Calibri"/>
          <w:bCs/>
        </w:rPr>
        <w:t>Eiropas Reģionālā attīstības fonda</w:t>
      </w:r>
      <w:r w:rsidRPr="00D8771E">
        <w:rPr>
          <w:rFonts w:eastAsia="Calibri"/>
          <w:bCs/>
        </w:rPr>
        <w:t xml:space="preserve"> finansējums </w:t>
      </w:r>
      <w:r>
        <w:rPr>
          <w:rFonts w:eastAsia="Calibri"/>
          <w:bCs/>
        </w:rPr>
        <w:t>25 500</w:t>
      </w:r>
      <w:r w:rsidRPr="00D8771E">
        <w:rPr>
          <w:rFonts w:eastAsia="Calibri"/>
          <w:bCs/>
        </w:rPr>
        <w:t xml:space="preserve"> EUR, kas sastāda </w:t>
      </w:r>
      <w:r>
        <w:rPr>
          <w:rFonts w:eastAsia="Calibri"/>
          <w:bCs/>
        </w:rPr>
        <w:t xml:space="preserve">85 </w:t>
      </w:r>
      <w:r w:rsidRPr="00D8771E">
        <w:rPr>
          <w:rFonts w:eastAsia="Calibri"/>
          <w:bCs/>
        </w:rPr>
        <w:t>% no projekta kopējām attiecināmajām izmaksām</w:t>
      </w:r>
      <w:r>
        <w:rPr>
          <w:rFonts w:eastAsia="Calibri"/>
          <w:bCs/>
        </w:rPr>
        <w:t>,</w:t>
      </w:r>
      <w:r w:rsidRPr="00D8771E">
        <w:rPr>
          <w:rFonts w:eastAsia="Calibri"/>
          <w:bCs/>
        </w:rPr>
        <w:t xml:space="preserve"> un</w:t>
      </w:r>
      <w:r>
        <w:rPr>
          <w:rFonts w:eastAsia="Calibri"/>
          <w:bCs/>
        </w:rPr>
        <w:t xml:space="preserve"> Valsts budžeta un privātais</w:t>
      </w:r>
      <w:r w:rsidRPr="00D8771E">
        <w:rPr>
          <w:rFonts w:eastAsia="Calibri"/>
          <w:bCs/>
        </w:rPr>
        <w:t xml:space="preserve"> </w:t>
      </w:r>
      <w:r>
        <w:rPr>
          <w:rFonts w:eastAsia="Calibri"/>
          <w:bCs/>
        </w:rPr>
        <w:t>līdz</w:t>
      </w:r>
      <w:r w:rsidRPr="00D8771E">
        <w:rPr>
          <w:rFonts w:eastAsia="Calibri"/>
          <w:bCs/>
        </w:rPr>
        <w:t xml:space="preserve">finansējums </w:t>
      </w:r>
      <w:r>
        <w:rPr>
          <w:rFonts w:eastAsia="Calibri"/>
          <w:bCs/>
        </w:rPr>
        <w:t>4 500</w:t>
      </w:r>
      <w:r w:rsidRPr="00D8771E">
        <w:rPr>
          <w:rFonts w:eastAsia="Calibri"/>
          <w:bCs/>
        </w:rPr>
        <w:t xml:space="preserve"> </w:t>
      </w:r>
      <w:r>
        <w:rPr>
          <w:rFonts w:eastAsia="Calibri"/>
          <w:bCs/>
        </w:rPr>
        <w:t>EUR</w:t>
      </w:r>
      <w:r w:rsidRPr="00D8771E">
        <w:rPr>
          <w:rFonts w:eastAsia="Calibri"/>
          <w:bCs/>
        </w:rPr>
        <w:t xml:space="preserve">, kas sastāda </w:t>
      </w:r>
      <w:r>
        <w:rPr>
          <w:rFonts w:eastAsia="Calibri"/>
          <w:bCs/>
        </w:rPr>
        <w:t xml:space="preserve">15 </w:t>
      </w:r>
      <w:r w:rsidRPr="00D8771E">
        <w:rPr>
          <w:rFonts w:eastAsia="Calibri"/>
          <w:bCs/>
        </w:rPr>
        <w:t>% no p</w:t>
      </w:r>
      <w:r>
        <w:rPr>
          <w:rFonts w:eastAsia="Calibri"/>
          <w:bCs/>
        </w:rPr>
        <w:t>rojekta attiecināmajām izmaksām.</w:t>
      </w:r>
    </w:p>
    <w:p w14:paraId="20245FCF" w14:textId="77777777" w:rsidR="00A61E3F" w:rsidRPr="007C307B" w:rsidRDefault="00A61E3F" w:rsidP="00A61E3F">
      <w:pPr>
        <w:pStyle w:val="ListParagraph"/>
        <w:rPr>
          <w:rFonts w:eastAsia="Calibri"/>
          <w:bCs/>
        </w:rPr>
      </w:pPr>
    </w:p>
    <w:p w14:paraId="2E7C578D" w14:textId="77777777" w:rsidR="00A61E3F" w:rsidRPr="00E7430A" w:rsidRDefault="00A61E3F" w:rsidP="00A61E3F">
      <w:pPr>
        <w:pStyle w:val="ListParagraph"/>
        <w:numPr>
          <w:ilvl w:val="0"/>
          <w:numId w:val="1"/>
        </w:numPr>
        <w:jc w:val="both"/>
        <w:rPr>
          <w:rFonts w:eastAsia="Calibri"/>
          <w:bCs/>
        </w:rPr>
      </w:pPr>
      <w:r w:rsidRPr="00E7430A">
        <w:rPr>
          <w:rFonts w:eastAsia="Calibri"/>
          <w:bCs/>
        </w:rPr>
        <w:t xml:space="preserve">Noteikt </w:t>
      </w:r>
      <w:r>
        <w:rPr>
          <w:rFonts w:eastAsia="Calibri"/>
          <w:bCs/>
        </w:rPr>
        <w:t>Projekta</w:t>
      </w:r>
      <w:r w:rsidRPr="00E7430A">
        <w:rPr>
          <w:rFonts w:eastAsia="Calibri"/>
          <w:bCs/>
        </w:rPr>
        <w:t xml:space="preserve"> realizācijas laiku no 202</w:t>
      </w:r>
      <w:r>
        <w:rPr>
          <w:rFonts w:eastAsia="Calibri"/>
          <w:bCs/>
        </w:rPr>
        <w:t>5</w:t>
      </w:r>
      <w:r w:rsidRPr="00E7430A">
        <w:rPr>
          <w:rFonts w:eastAsia="Calibri"/>
          <w:bCs/>
        </w:rPr>
        <w:t xml:space="preserve">. gada </w:t>
      </w:r>
      <w:r>
        <w:rPr>
          <w:rFonts w:eastAsia="Calibri"/>
          <w:bCs/>
        </w:rPr>
        <w:t>1</w:t>
      </w:r>
      <w:r w:rsidRPr="00E7430A">
        <w:rPr>
          <w:rFonts w:eastAsia="Calibri"/>
          <w:bCs/>
        </w:rPr>
        <w:t xml:space="preserve">. </w:t>
      </w:r>
      <w:r>
        <w:rPr>
          <w:rFonts w:eastAsia="Calibri"/>
          <w:bCs/>
        </w:rPr>
        <w:t>augusta</w:t>
      </w:r>
      <w:r w:rsidRPr="00E7430A">
        <w:rPr>
          <w:rFonts w:eastAsia="Calibri"/>
          <w:bCs/>
        </w:rPr>
        <w:t xml:space="preserve"> līdz 202</w:t>
      </w:r>
      <w:r>
        <w:rPr>
          <w:rFonts w:eastAsia="Calibri"/>
          <w:bCs/>
        </w:rPr>
        <w:t>6</w:t>
      </w:r>
      <w:r w:rsidRPr="00E7430A">
        <w:rPr>
          <w:rFonts w:eastAsia="Calibri"/>
          <w:bCs/>
        </w:rPr>
        <w:t xml:space="preserve">. gada </w:t>
      </w:r>
      <w:r>
        <w:rPr>
          <w:rFonts w:eastAsia="Calibri"/>
          <w:bCs/>
        </w:rPr>
        <w:t>1.jūnijam</w:t>
      </w:r>
      <w:r w:rsidRPr="00E7430A">
        <w:rPr>
          <w:rFonts w:eastAsia="Calibri"/>
          <w:bCs/>
        </w:rPr>
        <w:t>.</w:t>
      </w:r>
      <w:r>
        <w:rPr>
          <w:rFonts w:eastAsia="Calibri"/>
          <w:bCs/>
        </w:rPr>
        <w:t xml:space="preserve">  </w:t>
      </w:r>
    </w:p>
    <w:p w14:paraId="73377D68" w14:textId="77777777" w:rsidR="00A61E3F" w:rsidRDefault="00A61E3F" w:rsidP="00A61E3F">
      <w:pPr>
        <w:rPr>
          <w:bCs/>
        </w:rPr>
      </w:pPr>
      <w:r w:rsidRPr="00714FA5">
        <w:rPr>
          <w:bCs/>
        </w:rPr>
        <w:t xml:space="preserve"> </w:t>
      </w:r>
      <w:r>
        <w:rPr>
          <w:bCs/>
        </w:rPr>
        <w:t xml:space="preserve"> </w:t>
      </w:r>
    </w:p>
    <w:p w14:paraId="46690F39" w14:textId="77777777" w:rsidR="006F342A" w:rsidRPr="00073783" w:rsidRDefault="006F342A" w:rsidP="00A61E3F">
      <w:pPr>
        <w:rPr>
          <w:bCs/>
        </w:rPr>
      </w:pPr>
    </w:p>
    <w:p w14:paraId="32D30009" w14:textId="77777777" w:rsidR="00A61E3F" w:rsidRDefault="00A61E3F" w:rsidP="00A61E3F">
      <w:pPr>
        <w:jc w:val="both"/>
      </w:pPr>
      <w:r>
        <w:t>Domes priekšsēdētājs</w:t>
      </w:r>
      <w:r w:rsidRPr="00366CE2">
        <w:tab/>
      </w:r>
      <w:r w:rsidRPr="00366CE2">
        <w:tab/>
      </w:r>
      <w:r w:rsidRPr="00366CE2">
        <w:tab/>
      </w:r>
      <w:r w:rsidRPr="00366CE2">
        <w:tab/>
      </w:r>
      <w:r w:rsidRPr="00366CE2">
        <w:tab/>
      </w:r>
      <w:r>
        <w:tab/>
      </w:r>
      <w:r>
        <w:tab/>
      </w:r>
      <w:r>
        <w:tab/>
      </w:r>
      <w:r>
        <w:tab/>
        <w:t>I. Gorskis</w:t>
      </w:r>
    </w:p>
    <w:p w14:paraId="37CE750B" w14:textId="77777777" w:rsidR="00E45D46" w:rsidRPr="00E93D09" w:rsidRDefault="00E45D46" w:rsidP="00A61E3F">
      <w:pPr>
        <w:jc w:val="both"/>
      </w:pPr>
    </w:p>
    <w:bookmarkEnd w:id="91"/>
    <w:p w14:paraId="07996230" w14:textId="77777777" w:rsidR="006E6B5F" w:rsidRDefault="006E6B5F" w:rsidP="006E6B5F">
      <w:pPr>
        <w:tabs>
          <w:tab w:val="left" w:pos="-24212"/>
        </w:tabs>
        <w:jc w:val="center"/>
        <w:rPr>
          <w:noProof/>
          <w:sz w:val="20"/>
          <w:szCs w:val="20"/>
        </w:rPr>
      </w:pPr>
    </w:p>
    <w:p w14:paraId="6F0FE033" w14:textId="77777777" w:rsidR="00D02AC8" w:rsidRDefault="00D02AC8" w:rsidP="006E6B5F">
      <w:pPr>
        <w:tabs>
          <w:tab w:val="left" w:pos="-24212"/>
        </w:tabs>
        <w:jc w:val="center"/>
        <w:rPr>
          <w:noProof/>
          <w:sz w:val="20"/>
          <w:szCs w:val="20"/>
        </w:rPr>
      </w:pPr>
    </w:p>
    <w:p w14:paraId="0E7284B3" w14:textId="77777777" w:rsidR="00D02AC8" w:rsidRDefault="00D02AC8" w:rsidP="006E6B5F">
      <w:pPr>
        <w:tabs>
          <w:tab w:val="left" w:pos="-24212"/>
        </w:tabs>
        <w:jc w:val="center"/>
        <w:rPr>
          <w:noProof/>
          <w:sz w:val="20"/>
          <w:szCs w:val="20"/>
        </w:rPr>
      </w:pPr>
    </w:p>
    <w:p w14:paraId="16CAC39E" w14:textId="04FA0B8A" w:rsidR="006E6B5F" w:rsidRDefault="006E6B5F" w:rsidP="006E6B5F">
      <w:pPr>
        <w:tabs>
          <w:tab w:val="left" w:pos="-24212"/>
        </w:tabs>
        <w:jc w:val="center"/>
        <w:rPr>
          <w:sz w:val="20"/>
          <w:szCs w:val="20"/>
        </w:rPr>
      </w:pPr>
      <w:r w:rsidRPr="001C7174">
        <w:rPr>
          <w:noProof/>
          <w:sz w:val="20"/>
          <w:szCs w:val="20"/>
        </w:rPr>
        <w:drawing>
          <wp:inline distT="0" distB="0" distL="0" distR="0" wp14:anchorId="4F3A104E" wp14:editId="019060FF">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BBF406A" w14:textId="77777777" w:rsidR="006E6B5F" w:rsidRDefault="006E6B5F" w:rsidP="006E6B5F">
      <w:pPr>
        <w:pStyle w:val="Header"/>
        <w:jc w:val="center"/>
        <w:rPr>
          <w:sz w:val="20"/>
        </w:rPr>
      </w:pPr>
      <w:r>
        <w:rPr>
          <w:sz w:val="20"/>
        </w:rPr>
        <w:t>LATVIJAS REPUBLIKA</w:t>
      </w:r>
    </w:p>
    <w:p w14:paraId="73170F4D" w14:textId="77777777" w:rsidR="006E6B5F" w:rsidRDefault="006E6B5F" w:rsidP="006E6B5F">
      <w:pPr>
        <w:pStyle w:val="Header"/>
        <w:jc w:val="center"/>
        <w:rPr>
          <w:b/>
          <w:sz w:val="32"/>
          <w:szCs w:val="32"/>
        </w:rPr>
      </w:pPr>
      <w:r>
        <w:rPr>
          <w:b/>
          <w:sz w:val="32"/>
          <w:szCs w:val="32"/>
        </w:rPr>
        <w:t>DOBELES NOVADA DOME</w:t>
      </w:r>
    </w:p>
    <w:p w14:paraId="56B2F349" w14:textId="77777777" w:rsidR="006E6B5F" w:rsidRDefault="006E6B5F" w:rsidP="006E6B5F">
      <w:pPr>
        <w:pStyle w:val="Header"/>
        <w:jc w:val="center"/>
        <w:rPr>
          <w:sz w:val="16"/>
          <w:szCs w:val="16"/>
        </w:rPr>
      </w:pPr>
      <w:r>
        <w:rPr>
          <w:sz w:val="16"/>
          <w:szCs w:val="16"/>
        </w:rPr>
        <w:t>Brīvības iela 17, Dobele, Dobeles novads, LV-3701</w:t>
      </w:r>
    </w:p>
    <w:p w14:paraId="2A2C0A2B" w14:textId="77777777" w:rsidR="006E6B5F" w:rsidRDefault="006E6B5F" w:rsidP="006E6B5F">
      <w:pPr>
        <w:pStyle w:val="Header"/>
        <w:pBdr>
          <w:bottom w:val="double" w:sz="6" w:space="1" w:color="auto"/>
        </w:pBdr>
        <w:jc w:val="center"/>
        <w:rPr>
          <w:color w:val="000000"/>
          <w:sz w:val="16"/>
          <w:szCs w:val="16"/>
        </w:rPr>
      </w:pPr>
      <w:r>
        <w:rPr>
          <w:sz w:val="16"/>
          <w:szCs w:val="16"/>
        </w:rPr>
        <w:t xml:space="preserve">Tālr. 63707269, 63700137, 63720940, e-pasts </w:t>
      </w:r>
      <w:hyperlink r:id="rId96" w:history="1">
        <w:r>
          <w:rPr>
            <w:rStyle w:val="Hyperlink"/>
            <w:rFonts w:eastAsia="Calibri"/>
            <w:color w:val="000000"/>
            <w:sz w:val="16"/>
            <w:szCs w:val="16"/>
          </w:rPr>
          <w:t>dome@dobele.lv</w:t>
        </w:r>
      </w:hyperlink>
    </w:p>
    <w:p w14:paraId="768ED482" w14:textId="77777777" w:rsidR="006E6B5F" w:rsidRDefault="006E6B5F" w:rsidP="006E6B5F">
      <w:pPr>
        <w:pStyle w:val="Default"/>
        <w:jc w:val="center"/>
        <w:rPr>
          <w:b/>
          <w:bCs/>
        </w:rPr>
      </w:pPr>
    </w:p>
    <w:p w14:paraId="607B649A" w14:textId="77777777" w:rsidR="006E6B5F" w:rsidRPr="00871878" w:rsidRDefault="006E6B5F" w:rsidP="006E6B5F">
      <w:pPr>
        <w:suppressAutoHyphens/>
        <w:jc w:val="center"/>
        <w:rPr>
          <w:b/>
          <w:bCs/>
          <w:lang w:eastAsia="ar-SA"/>
        </w:rPr>
      </w:pPr>
      <w:r w:rsidRPr="00871878">
        <w:rPr>
          <w:b/>
          <w:bCs/>
          <w:lang w:eastAsia="ar-SA"/>
        </w:rPr>
        <w:t>Dobelē</w:t>
      </w:r>
    </w:p>
    <w:p w14:paraId="78CF5F01" w14:textId="77777777" w:rsidR="006E6B5F" w:rsidRPr="00871878" w:rsidRDefault="006E6B5F" w:rsidP="006E6B5F">
      <w:pPr>
        <w:suppressAutoHyphens/>
        <w:jc w:val="both"/>
        <w:rPr>
          <w:b/>
          <w:bCs/>
          <w:lang w:eastAsia="ar-SA"/>
        </w:rPr>
      </w:pPr>
    </w:p>
    <w:p w14:paraId="355CEA0D" w14:textId="6CF08951" w:rsidR="006E6B5F" w:rsidRPr="00871878" w:rsidRDefault="006E6B5F" w:rsidP="006E6B5F">
      <w:pPr>
        <w:suppressAutoHyphens/>
        <w:rPr>
          <w:b/>
          <w:u w:val="single"/>
          <w:lang w:eastAsia="ar-SA"/>
        </w:rPr>
      </w:pPr>
      <w:r>
        <w:rPr>
          <w:b/>
          <w:bCs/>
          <w:lang w:eastAsia="ar-SA"/>
        </w:rPr>
        <w:t>2025.</w:t>
      </w:r>
      <w:r w:rsidR="00355CA7">
        <w:rPr>
          <w:b/>
          <w:bCs/>
          <w:lang w:eastAsia="ar-SA"/>
        </w:rPr>
        <w:t xml:space="preserve"> </w:t>
      </w:r>
      <w:r>
        <w:rPr>
          <w:b/>
          <w:bCs/>
          <w:lang w:eastAsia="ar-SA"/>
        </w:rPr>
        <w:t>gada 27.</w:t>
      </w:r>
      <w:r w:rsidR="00355CA7">
        <w:rPr>
          <w:b/>
          <w:bCs/>
          <w:lang w:eastAsia="ar-SA"/>
        </w:rPr>
        <w:t xml:space="preserve"> </w:t>
      </w:r>
      <w:r>
        <w:rPr>
          <w:b/>
          <w:bCs/>
          <w:lang w:eastAsia="ar-SA"/>
        </w:rPr>
        <w:t xml:space="preserve">martā </w:t>
      </w:r>
      <w:r w:rsidRPr="00871878">
        <w:rPr>
          <w:b/>
          <w:bCs/>
          <w:lang w:eastAsia="ar-SA"/>
        </w:rPr>
        <w:tab/>
      </w:r>
      <w:r w:rsidRPr="00871878">
        <w:rPr>
          <w:b/>
          <w:bCs/>
          <w:lang w:eastAsia="ar-SA"/>
        </w:rPr>
        <w:tab/>
      </w:r>
      <w:r w:rsidRPr="00871878">
        <w:rPr>
          <w:b/>
          <w:bCs/>
          <w:lang w:eastAsia="ar-SA"/>
        </w:rPr>
        <w:tab/>
      </w:r>
      <w:r w:rsidRPr="00871878">
        <w:rPr>
          <w:b/>
          <w:bCs/>
          <w:lang w:eastAsia="ar-SA"/>
        </w:rPr>
        <w:tab/>
      </w:r>
      <w:r w:rsidRPr="00871878">
        <w:rPr>
          <w:b/>
          <w:bCs/>
          <w:lang w:eastAsia="ar-SA"/>
        </w:rPr>
        <w:tab/>
      </w:r>
      <w:r w:rsidRPr="00871878">
        <w:rPr>
          <w:b/>
          <w:bCs/>
          <w:lang w:eastAsia="ar-SA"/>
        </w:rPr>
        <w:tab/>
      </w:r>
      <w:r w:rsidRPr="00871878">
        <w:rPr>
          <w:b/>
          <w:bCs/>
          <w:lang w:eastAsia="ar-SA"/>
        </w:rPr>
        <w:tab/>
      </w:r>
      <w:r w:rsidRPr="00871878">
        <w:rPr>
          <w:b/>
          <w:bCs/>
          <w:lang w:eastAsia="ar-SA"/>
        </w:rPr>
        <w:tab/>
        <w:t>Nr.</w:t>
      </w:r>
      <w:r w:rsidR="00C669C1">
        <w:rPr>
          <w:b/>
          <w:bCs/>
          <w:lang w:eastAsia="ar-SA"/>
        </w:rPr>
        <w:t>145</w:t>
      </w:r>
      <w:r>
        <w:rPr>
          <w:b/>
          <w:bCs/>
          <w:lang w:eastAsia="ar-SA"/>
        </w:rPr>
        <w:t>/5</w:t>
      </w:r>
    </w:p>
    <w:p w14:paraId="488BBB9B" w14:textId="77777777" w:rsidR="006E6B5F" w:rsidRPr="00871878" w:rsidRDefault="006E6B5F" w:rsidP="006E6B5F">
      <w:pPr>
        <w:suppressAutoHyphens/>
        <w:rPr>
          <w:lang w:eastAsia="ar-SA"/>
        </w:rPr>
      </w:pPr>
    </w:p>
    <w:p w14:paraId="74F36598" w14:textId="77777777" w:rsidR="006E6B5F" w:rsidRPr="00871878" w:rsidRDefault="006E6B5F" w:rsidP="006E6B5F">
      <w:pPr>
        <w:suppressAutoHyphens/>
        <w:rPr>
          <w:lang w:eastAsia="ar-SA"/>
        </w:rPr>
      </w:pPr>
      <w:r w:rsidRPr="00871878">
        <w:rPr>
          <w:lang w:eastAsia="ar-SA"/>
        </w:rPr>
        <w:tab/>
      </w:r>
    </w:p>
    <w:p w14:paraId="0AD0F2E8" w14:textId="77777777" w:rsidR="001A13ED" w:rsidRPr="00871878" w:rsidRDefault="001A13ED" w:rsidP="001A13ED">
      <w:pPr>
        <w:suppressAutoHyphens/>
        <w:jc w:val="center"/>
        <w:rPr>
          <w:b/>
          <w:u w:val="single"/>
          <w:lang w:eastAsia="ar-SA"/>
        </w:rPr>
      </w:pPr>
      <w:r w:rsidRPr="00B473FF">
        <w:rPr>
          <w:b/>
          <w:u w:val="single"/>
          <w:lang w:eastAsia="ar-SA"/>
        </w:rPr>
        <w:t>P</w:t>
      </w:r>
      <w:r>
        <w:rPr>
          <w:b/>
          <w:u w:val="single"/>
          <w:lang w:eastAsia="ar-SA"/>
        </w:rPr>
        <w:t>ar projekta iesnieguma “Jaunaudžu retināšana īpašumos “Kazenieki” un “Liepkalnieki” Dobeles novadā</w:t>
      </w:r>
      <w:r w:rsidRPr="00B473FF">
        <w:rPr>
          <w:b/>
          <w:u w:val="single"/>
          <w:lang w:eastAsia="ar-SA"/>
        </w:rPr>
        <w:t>” iesniegšanu</w:t>
      </w:r>
    </w:p>
    <w:p w14:paraId="0D036C07" w14:textId="77777777" w:rsidR="001A13ED" w:rsidRPr="00871878" w:rsidRDefault="001A13ED" w:rsidP="001A13ED">
      <w:pPr>
        <w:suppressAutoHyphens/>
        <w:rPr>
          <w:lang w:eastAsia="ar-SA"/>
        </w:rPr>
      </w:pPr>
      <w:r w:rsidRPr="00871878">
        <w:rPr>
          <w:lang w:eastAsia="ar-SA"/>
        </w:rPr>
        <w:tab/>
      </w:r>
    </w:p>
    <w:p w14:paraId="5753EF6E" w14:textId="23B1203E" w:rsidR="001A13ED" w:rsidRPr="00871878" w:rsidRDefault="001A13ED" w:rsidP="001A13ED">
      <w:pPr>
        <w:suppressAutoHyphens/>
        <w:ind w:right="-1" w:firstLine="720"/>
        <w:jc w:val="both"/>
        <w:rPr>
          <w:b/>
          <w:bCs/>
          <w:lang w:eastAsia="ar-SA"/>
        </w:rPr>
      </w:pPr>
      <w:r w:rsidRPr="0098002C">
        <w:rPr>
          <w:lang w:eastAsia="ar-SA"/>
        </w:rPr>
        <w:t xml:space="preserve">Saskaņā ar Pašvaldību likuma 4. panta pirmās daļas </w:t>
      </w:r>
      <w:r>
        <w:rPr>
          <w:lang w:eastAsia="ar-SA"/>
        </w:rPr>
        <w:t>20</w:t>
      </w:r>
      <w:r w:rsidRPr="0098002C">
        <w:rPr>
          <w:lang w:eastAsia="ar-SA"/>
        </w:rPr>
        <w:t>. punktu</w:t>
      </w:r>
      <w:r w:rsidRPr="00871878">
        <w:rPr>
          <w:lang w:eastAsia="ar-SA"/>
        </w:rPr>
        <w:t xml:space="preserve">, </w:t>
      </w:r>
      <w:r w:rsidRPr="0098002C">
        <w:rPr>
          <w:lang w:eastAsia="ar-SA"/>
        </w:rPr>
        <w:t>2023. gada 3. oktobra MK noteikum</w:t>
      </w:r>
      <w:r>
        <w:rPr>
          <w:lang w:eastAsia="ar-SA"/>
        </w:rPr>
        <w:t>u</w:t>
      </w:r>
      <w:r w:rsidRPr="0098002C">
        <w:rPr>
          <w:lang w:eastAsia="ar-SA"/>
        </w:rPr>
        <w:t xml:space="preserve"> Nr. 561 “Valsts un Eiropas Savienības atbalsta piešķiršanas, administrēšanas un uzraudzības noteikumi intervences </w:t>
      </w:r>
      <w:r>
        <w:rPr>
          <w:lang w:eastAsia="ar-SA"/>
        </w:rPr>
        <w:t>“</w:t>
      </w:r>
      <w:r w:rsidRPr="0098002C">
        <w:rPr>
          <w:lang w:eastAsia="ar-SA"/>
        </w:rPr>
        <w:t>Ieguldījumi ilgtspējīgai mežsaimniecībai</w:t>
      </w:r>
      <w:r>
        <w:rPr>
          <w:lang w:eastAsia="ar-SA"/>
        </w:rPr>
        <w:t xml:space="preserve">” </w:t>
      </w:r>
      <w:r w:rsidRPr="0098002C">
        <w:rPr>
          <w:lang w:eastAsia="ar-SA"/>
        </w:rPr>
        <w:t xml:space="preserve">apakšpasākumā </w:t>
      </w:r>
      <w:r>
        <w:rPr>
          <w:lang w:eastAsia="ar-SA"/>
        </w:rPr>
        <w:t>“</w:t>
      </w:r>
      <w:r w:rsidRPr="0098002C">
        <w:rPr>
          <w:lang w:eastAsia="ar-SA"/>
        </w:rPr>
        <w:t>Ieguldījumi meža ieaudzēšanai, nomaiņai, atjaunošanai un retināšanai</w:t>
      </w:r>
      <w:r>
        <w:rPr>
          <w:lang w:eastAsia="ar-SA"/>
        </w:rPr>
        <w:t>”</w:t>
      </w:r>
      <w:r w:rsidRPr="0098002C">
        <w:rPr>
          <w:lang w:eastAsia="ar-SA"/>
        </w:rPr>
        <w:t xml:space="preserve"> un intervencē </w:t>
      </w:r>
      <w:r>
        <w:rPr>
          <w:lang w:eastAsia="ar-SA"/>
        </w:rPr>
        <w:t>“</w:t>
      </w:r>
      <w:r w:rsidRPr="0098002C">
        <w:rPr>
          <w:lang w:eastAsia="ar-SA"/>
        </w:rPr>
        <w:t>Atbalsts meža ekosistēmu noturības un ekoloģiskās vērtības uzlabošanai un uzturēšanai”</w:t>
      </w:r>
      <w:r>
        <w:rPr>
          <w:lang w:eastAsia="ar-SA"/>
        </w:rPr>
        <w:t xml:space="preserve"> 5.3. punktu</w:t>
      </w:r>
      <w:r w:rsidRPr="00B473FF">
        <w:t xml:space="preserve"> </w:t>
      </w:r>
      <w:r w:rsidRPr="00B473FF">
        <w:rPr>
          <w:lang w:eastAsia="ar-SA"/>
        </w:rPr>
        <w:t xml:space="preserve">un, ņemot vērā </w:t>
      </w:r>
      <w:r w:rsidRPr="005A764D">
        <w:rPr>
          <w:lang w:eastAsia="ar-SA"/>
        </w:rPr>
        <w:t>Dobeles novada attīstības programmas 2021.-2027. gadam vidēja termiņa prioritāti VTP3 “Ilgtspējīgi apsaimniekota teritorija”, rīcības virzienu RV16 “Īpašumu un vides pārvaldība</w:t>
      </w:r>
      <w:r>
        <w:rPr>
          <w:lang w:eastAsia="ar-SA"/>
        </w:rPr>
        <w:t>”</w:t>
      </w:r>
      <w:r w:rsidRPr="005A764D">
        <w:rPr>
          <w:lang w:eastAsia="ar-SA"/>
        </w:rPr>
        <w:t>,</w:t>
      </w:r>
      <w:r>
        <w:rPr>
          <w:lang w:eastAsia="ar-SA"/>
        </w:rPr>
        <w:t xml:space="preserve"> uzdevumu</w:t>
      </w:r>
      <w:r w:rsidRPr="005A764D">
        <w:rPr>
          <w:lang w:eastAsia="ar-SA"/>
        </w:rPr>
        <w:t xml:space="preserve"> U42 “Nodrošināt ilgtspējīgu dabas resursu izmantošanu un vides aizsardzību”</w:t>
      </w:r>
      <w:r>
        <w:rPr>
          <w:lang w:eastAsia="ar-SA"/>
        </w:rPr>
        <w:t>, kā arī</w:t>
      </w:r>
      <w:r w:rsidRPr="00976928">
        <w:rPr>
          <w:lang w:eastAsia="ar-SA"/>
        </w:rPr>
        <w:t xml:space="preserve"> </w:t>
      </w:r>
      <w:r>
        <w:rPr>
          <w:lang w:eastAsia="ar-SA"/>
        </w:rPr>
        <w:t>I</w:t>
      </w:r>
      <w:r w:rsidRPr="00976928">
        <w:rPr>
          <w:lang w:eastAsia="ar-SA"/>
        </w:rPr>
        <w:t>nvestīcijas plānu</w:t>
      </w:r>
      <w:r w:rsidRPr="00B473FF">
        <w:rPr>
          <w:lang w:eastAsia="ar-SA"/>
        </w:rPr>
        <w:t xml:space="preserve">, </w:t>
      </w:r>
      <w:r w:rsidR="00FE4870">
        <w:rPr>
          <w:rFonts w:eastAsiaTheme="minorHAnsi"/>
          <w:iCs/>
        </w:rPr>
        <w:t xml:space="preserve">atklāti balsojot: </w:t>
      </w:r>
      <w:r w:rsidR="00FE4870" w:rsidRPr="00875212">
        <w:t>PAR - 1</w:t>
      </w:r>
      <w:r w:rsidR="00FE4870">
        <w:t>7</w:t>
      </w:r>
      <w:r w:rsidR="00FE4870" w:rsidRPr="00875212">
        <w:t xml:space="preserve"> (Ģirts Ante, Kristīne Briede</w:t>
      </w:r>
      <w:r w:rsidR="00FE4870">
        <w:t>,</w:t>
      </w:r>
      <w:r w:rsidR="00FE4870" w:rsidRPr="00875212">
        <w:rPr>
          <w:bCs/>
          <w:lang w:eastAsia="et-EE"/>
        </w:rPr>
        <w:t xml:space="preserve"> </w:t>
      </w:r>
      <w:r w:rsidR="00FE4870" w:rsidRPr="00875212">
        <w:t>Māris Feldmanis</w:t>
      </w:r>
      <w:r w:rsidR="00FE4870">
        <w:t>,</w:t>
      </w:r>
      <w:r w:rsidR="00FE4870" w:rsidRPr="00875212">
        <w:rPr>
          <w:bCs/>
          <w:lang w:eastAsia="et-EE"/>
        </w:rPr>
        <w:t xml:space="preserve"> </w:t>
      </w:r>
      <w:r w:rsidR="00FE4870">
        <w:rPr>
          <w:bCs/>
          <w:lang w:eastAsia="et-EE"/>
        </w:rPr>
        <w:t xml:space="preserve">Edgars Gaigalis, </w:t>
      </w:r>
      <w:r w:rsidR="00FE4870" w:rsidRPr="00875212">
        <w:rPr>
          <w:bCs/>
          <w:lang w:eastAsia="et-EE"/>
        </w:rPr>
        <w:t xml:space="preserve">Ivars Gorskis, Linda Karloviča, Edgars Laimiņš, Sintija Liekniņa, </w:t>
      </w:r>
      <w:r w:rsidR="00FE4870">
        <w:rPr>
          <w:bCs/>
          <w:lang w:eastAsia="et-EE"/>
        </w:rPr>
        <w:t xml:space="preserve">Ainārs Meiers, </w:t>
      </w:r>
      <w:r w:rsidR="00FE4870" w:rsidRPr="00875212">
        <w:rPr>
          <w:bCs/>
          <w:lang w:eastAsia="et-EE"/>
        </w:rPr>
        <w:t>Sanita Olševska, Andris Podvinskis, Viesturs Reinfelds</w:t>
      </w:r>
      <w:r w:rsidR="00FE4870">
        <w:rPr>
          <w:bCs/>
          <w:lang w:eastAsia="et-EE"/>
        </w:rPr>
        <w:t>,</w:t>
      </w:r>
      <w:r w:rsidR="00FE4870" w:rsidRPr="00875212">
        <w:rPr>
          <w:bCs/>
          <w:lang w:eastAsia="et-EE"/>
        </w:rPr>
        <w:t xml:space="preserve"> Dace Reinika, Guntis Safranovičs, </w:t>
      </w:r>
      <w:r w:rsidR="00FE4870">
        <w:rPr>
          <w:bCs/>
          <w:lang w:eastAsia="et-EE"/>
        </w:rPr>
        <w:t xml:space="preserve">Andrejs Spridzāns, </w:t>
      </w:r>
      <w:r w:rsidR="00FE4870" w:rsidRPr="00875212">
        <w:rPr>
          <w:bCs/>
          <w:lang w:eastAsia="et-EE"/>
        </w:rPr>
        <w:t xml:space="preserve">Ivars Stanga, Indra Špela), </w:t>
      </w:r>
      <w:r w:rsidR="00FE4870" w:rsidRPr="00875212">
        <w:t xml:space="preserve">PRET – </w:t>
      </w:r>
      <w:r w:rsidR="00FE4870">
        <w:t>nav</w:t>
      </w:r>
      <w:r w:rsidR="00FE4870" w:rsidRPr="00875212">
        <w:t xml:space="preserve">, ATTURAS – </w:t>
      </w:r>
      <w:r w:rsidR="00FE4870">
        <w:t>nav</w:t>
      </w:r>
      <w:r w:rsidR="00FE4870" w:rsidRPr="00875212">
        <w:t xml:space="preserve">, </w:t>
      </w:r>
      <w:r w:rsidR="00FE4870" w:rsidRPr="00875212">
        <w:rPr>
          <w:rFonts w:eastAsia="Calibri"/>
          <w:lang w:eastAsia="en-US"/>
        </w:rPr>
        <w:t xml:space="preserve">NEBALSO – </w:t>
      </w:r>
      <w:r w:rsidR="00FE4870">
        <w:rPr>
          <w:rFonts w:eastAsia="Calibri"/>
          <w:lang w:eastAsia="en-US"/>
        </w:rPr>
        <w:t>nav</w:t>
      </w:r>
      <w:r w:rsidR="00FE4870" w:rsidRPr="00875212">
        <w:t>,</w:t>
      </w:r>
      <w:r w:rsidR="00FE4870">
        <w:t xml:space="preserve"> </w:t>
      </w:r>
      <w:r w:rsidRPr="00B473FF">
        <w:rPr>
          <w:lang w:eastAsia="ar-SA"/>
        </w:rPr>
        <w:t>Dobeles novada dome NOLEMJ</w:t>
      </w:r>
      <w:r w:rsidRPr="00871878">
        <w:rPr>
          <w:b/>
          <w:bCs/>
          <w:lang w:eastAsia="ar-SA"/>
        </w:rPr>
        <w:t>:</w:t>
      </w:r>
    </w:p>
    <w:p w14:paraId="4A153337" w14:textId="77777777" w:rsidR="001A13ED" w:rsidRPr="00871878" w:rsidRDefault="001A13ED" w:rsidP="001A13ED">
      <w:pPr>
        <w:suppressAutoHyphens/>
        <w:ind w:right="-1" w:firstLine="720"/>
        <w:rPr>
          <w:lang w:eastAsia="ar-SA"/>
        </w:rPr>
      </w:pPr>
    </w:p>
    <w:p w14:paraId="2A5AA02B" w14:textId="77777777" w:rsidR="001A13ED" w:rsidRDefault="001A13ED" w:rsidP="001A13ED">
      <w:pPr>
        <w:suppressAutoHyphens/>
        <w:ind w:left="426" w:hanging="284"/>
        <w:jc w:val="both"/>
        <w:rPr>
          <w:lang w:eastAsia="ar-SA"/>
        </w:rPr>
      </w:pPr>
      <w:r w:rsidRPr="00871878">
        <w:rPr>
          <w:lang w:eastAsia="ar-SA"/>
        </w:rPr>
        <w:t xml:space="preserve">1. </w:t>
      </w:r>
      <w:r w:rsidRPr="00B473FF">
        <w:rPr>
          <w:lang w:eastAsia="ar-SA"/>
        </w:rPr>
        <w:t xml:space="preserve">Iesniegt projekta iesniegumu </w:t>
      </w:r>
      <w:r w:rsidRPr="000E7785">
        <w:rPr>
          <w:lang w:eastAsia="ar-SA"/>
        </w:rPr>
        <w:t>“</w:t>
      </w:r>
      <w:r w:rsidRPr="0098002C">
        <w:rPr>
          <w:lang w:eastAsia="ar-SA"/>
        </w:rPr>
        <w:t>Jaunaudžu retināšana īpašumos “Kazenieki” un “Liepkalnieki” Dobeles novadā</w:t>
      </w:r>
      <w:r w:rsidRPr="000E7785">
        <w:rPr>
          <w:lang w:eastAsia="ar-SA"/>
        </w:rPr>
        <w:t>”</w:t>
      </w:r>
      <w:r w:rsidRPr="00B473FF">
        <w:rPr>
          <w:lang w:eastAsia="ar-SA"/>
        </w:rPr>
        <w:t xml:space="preserve"> (turpmāk – Projekts) </w:t>
      </w:r>
      <w:r>
        <w:rPr>
          <w:lang w:eastAsia="ar-SA"/>
        </w:rPr>
        <w:t>atklātā</w:t>
      </w:r>
      <w:r w:rsidRPr="00B473FF">
        <w:rPr>
          <w:lang w:eastAsia="ar-SA"/>
        </w:rPr>
        <w:t xml:space="preserve"> projektu iesniegumu </w:t>
      </w:r>
      <w:r>
        <w:rPr>
          <w:lang w:eastAsia="ar-SA"/>
        </w:rPr>
        <w:t>konkursā</w:t>
      </w:r>
      <w:r w:rsidRPr="00B473FF">
        <w:rPr>
          <w:lang w:eastAsia="ar-SA"/>
        </w:rPr>
        <w:t xml:space="preserve"> </w:t>
      </w:r>
      <w:r>
        <w:rPr>
          <w:lang w:eastAsia="ar-SA"/>
        </w:rPr>
        <w:t>COLA07.12 apakšpasākumā</w:t>
      </w:r>
      <w:r w:rsidRPr="00B473FF">
        <w:rPr>
          <w:lang w:eastAsia="ar-SA"/>
        </w:rPr>
        <w:t xml:space="preserve"> “</w:t>
      </w:r>
      <w:r>
        <w:rPr>
          <w:lang w:eastAsia="ar-SA"/>
        </w:rPr>
        <w:t>Ieguldījumi meža retināšanai (LA 7.1)”</w:t>
      </w:r>
      <w:r w:rsidRPr="00B473FF">
        <w:rPr>
          <w:lang w:eastAsia="ar-SA"/>
        </w:rPr>
        <w:t xml:space="preserve"> ietvaros</w:t>
      </w:r>
      <w:r w:rsidRPr="00871878">
        <w:rPr>
          <w:lang w:eastAsia="ar-SA"/>
        </w:rPr>
        <w:t>.</w:t>
      </w:r>
    </w:p>
    <w:p w14:paraId="71BF6DA1" w14:textId="77777777" w:rsidR="001A13ED" w:rsidRDefault="001A13ED" w:rsidP="001A13ED">
      <w:pPr>
        <w:numPr>
          <w:ilvl w:val="0"/>
          <w:numId w:val="25"/>
        </w:numPr>
        <w:tabs>
          <w:tab w:val="left" w:pos="993"/>
        </w:tabs>
        <w:suppressAutoHyphens/>
        <w:ind w:left="426" w:hanging="284"/>
        <w:jc w:val="both"/>
        <w:rPr>
          <w:lang w:eastAsia="ar-SA"/>
        </w:rPr>
      </w:pPr>
      <w:r>
        <w:rPr>
          <w:lang w:eastAsia="ar-SA"/>
        </w:rPr>
        <w:t xml:space="preserve">Projekta īstenošanas vieta: </w:t>
      </w:r>
      <w:r w:rsidRPr="00525D58">
        <w:rPr>
          <w:lang w:eastAsia="ar-SA"/>
        </w:rPr>
        <w:t>“Kazenieki”, Annenieku pagast</w:t>
      </w:r>
      <w:r>
        <w:rPr>
          <w:lang w:eastAsia="ar-SA"/>
        </w:rPr>
        <w:t>s, Dobeles novads</w:t>
      </w:r>
      <w:r w:rsidRPr="00525D58">
        <w:rPr>
          <w:lang w:eastAsia="ar-SA"/>
        </w:rPr>
        <w:t xml:space="preserve"> un “Liepkalnieki”, Zebrenes pagast</w:t>
      </w:r>
      <w:r>
        <w:rPr>
          <w:lang w:eastAsia="ar-SA"/>
        </w:rPr>
        <w:t>s,</w:t>
      </w:r>
      <w:r w:rsidRPr="00525D58">
        <w:rPr>
          <w:lang w:eastAsia="ar-SA"/>
        </w:rPr>
        <w:t xml:space="preserve"> Dobeles novad</w:t>
      </w:r>
      <w:r>
        <w:rPr>
          <w:lang w:eastAsia="ar-SA"/>
        </w:rPr>
        <w:t>s.</w:t>
      </w:r>
    </w:p>
    <w:p w14:paraId="57DDBBCA" w14:textId="77777777" w:rsidR="001A13ED" w:rsidRPr="00B473FF" w:rsidRDefault="001A13ED" w:rsidP="001A13ED">
      <w:pPr>
        <w:suppressAutoHyphens/>
        <w:ind w:left="426" w:hanging="284"/>
        <w:jc w:val="both"/>
        <w:rPr>
          <w:lang w:eastAsia="ar-SA"/>
        </w:rPr>
      </w:pPr>
      <w:r>
        <w:rPr>
          <w:lang w:eastAsia="ar-SA"/>
        </w:rPr>
        <w:t>3</w:t>
      </w:r>
      <w:r w:rsidRPr="00B473FF">
        <w:rPr>
          <w:lang w:eastAsia="ar-SA"/>
        </w:rPr>
        <w:t xml:space="preserve">. Noteikt kopējo projekta finansējumu </w:t>
      </w:r>
      <w:r>
        <w:rPr>
          <w:szCs w:val="20"/>
          <w:lang w:val="et-EE" w:eastAsia="ar-SA"/>
        </w:rPr>
        <w:t>4 715,52</w:t>
      </w:r>
      <w:r w:rsidRPr="00B80576">
        <w:rPr>
          <w:lang w:eastAsia="ar-SA"/>
        </w:rPr>
        <w:t xml:space="preserve"> </w:t>
      </w:r>
      <w:r w:rsidRPr="00B473FF">
        <w:rPr>
          <w:lang w:eastAsia="ar-SA"/>
        </w:rPr>
        <w:t xml:space="preserve">EUR, t.sk. pievienotās vērtības nodoklis. Projekta kopējās attiecināmās izmaksas ir </w:t>
      </w:r>
      <w:r>
        <w:rPr>
          <w:lang w:eastAsia="ar-SA"/>
        </w:rPr>
        <w:t xml:space="preserve">4 715,52 </w:t>
      </w:r>
      <w:r w:rsidRPr="00B473FF">
        <w:rPr>
          <w:lang w:eastAsia="ar-SA"/>
        </w:rPr>
        <w:t>EUR, t.sk.:</w:t>
      </w:r>
    </w:p>
    <w:p w14:paraId="707A096C" w14:textId="77777777" w:rsidR="001A13ED" w:rsidRPr="00B473FF" w:rsidRDefault="001A13ED" w:rsidP="001A13ED">
      <w:pPr>
        <w:suppressAutoHyphens/>
        <w:ind w:left="426"/>
        <w:jc w:val="both"/>
        <w:rPr>
          <w:lang w:eastAsia="ar-SA"/>
        </w:rPr>
      </w:pPr>
      <w:r>
        <w:rPr>
          <w:lang w:eastAsia="ar-SA"/>
        </w:rPr>
        <w:t>3</w:t>
      </w:r>
      <w:r w:rsidRPr="00B473FF">
        <w:rPr>
          <w:lang w:eastAsia="ar-SA"/>
        </w:rPr>
        <w:t xml:space="preserve">.1. </w:t>
      </w:r>
      <w:r>
        <w:rPr>
          <w:lang w:eastAsia="ar-SA"/>
        </w:rPr>
        <w:t>Lauku atbalsta dienesta</w:t>
      </w:r>
      <w:r w:rsidRPr="00B473FF">
        <w:rPr>
          <w:lang w:eastAsia="ar-SA"/>
        </w:rPr>
        <w:t xml:space="preserve"> finansējums – </w:t>
      </w:r>
      <w:r>
        <w:rPr>
          <w:lang w:eastAsia="ar-SA"/>
        </w:rPr>
        <w:t>2 829,31</w:t>
      </w:r>
      <w:r w:rsidRPr="00B473FF">
        <w:rPr>
          <w:lang w:eastAsia="ar-SA"/>
        </w:rPr>
        <w:t xml:space="preserve"> EUR, kas sastāda </w:t>
      </w:r>
      <w:r>
        <w:rPr>
          <w:lang w:eastAsia="ar-SA"/>
        </w:rPr>
        <w:t>60</w:t>
      </w:r>
      <w:r w:rsidRPr="00B473FF">
        <w:rPr>
          <w:lang w:eastAsia="ar-SA"/>
        </w:rPr>
        <w:t>% no projekta kopējām attiecināmajām izmaksām;</w:t>
      </w:r>
    </w:p>
    <w:p w14:paraId="14C87AA9" w14:textId="77777777" w:rsidR="001A13ED" w:rsidRPr="00B473FF" w:rsidRDefault="001A13ED" w:rsidP="001A13ED">
      <w:pPr>
        <w:suppressAutoHyphens/>
        <w:ind w:left="426"/>
        <w:jc w:val="both"/>
        <w:rPr>
          <w:lang w:eastAsia="ar-SA"/>
        </w:rPr>
      </w:pPr>
      <w:r>
        <w:rPr>
          <w:lang w:eastAsia="ar-SA"/>
        </w:rPr>
        <w:t>3.2</w:t>
      </w:r>
      <w:r w:rsidRPr="00B473FF">
        <w:rPr>
          <w:lang w:eastAsia="ar-SA"/>
        </w:rPr>
        <w:t>. Dobeles novada pašvaldības finansējums</w:t>
      </w:r>
      <w:r>
        <w:rPr>
          <w:lang w:eastAsia="ar-SA"/>
        </w:rPr>
        <w:t>,</w:t>
      </w:r>
      <w:r w:rsidRPr="00696928">
        <w:rPr>
          <w:lang w:eastAsia="ar-SA"/>
        </w:rPr>
        <w:t xml:space="preserve"> </w:t>
      </w:r>
      <w:r w:rsidRPr="00B473FF">
        <w:rPr>
          <w:lang w:eastAsia="ar-SA"/>
        </w:rPr>
        <w:t xml:space="preserve">kas sastāda </w:t>
      </w:r>
      <w:r>
        <w:rPr>
          <w:lang w:eastAsia="ar-SA"/>
        </w:rPr>
        <w:t>40</w:t>
      </w:r>
      <w:r w:rsidRPr="00B473FF">
        <w:rPr>
          <w:lang w:eastAsia="ar-SA"/>
        </w:rPr>
        <w:t xml:space="preserve">% no projekta kopējām attiecināmajām izmaksām – </w:t>
      </w:r>
      <w:r>
        <w:rPr>
          <w:lang w:eastAsia="ar-SA"/>
        </w:rPr>
        <w:t>1 886,21</w:t>
      </w:r>
      <w:r w:rsidRPr="00B473FF">
        <w:rPr>
          <w:lang w:eastAsia="ar-SA"/>
        </w:rPr>
        <w:t xml:space="preserve"> EUR.</w:t>
      </w:r>
    </w:p>
    <w:p w14:paraId="7598BD7A" w14:textId="7A629129" w:rsidR="001A13ED" w:rsidRDefault="001A13ED" w:rsidP="001A13ED">
      <w:pPr>
        <w:pStyle w:val="ListParagraph"/>
        <w:tabs>
          <w:tab w:val="left" w:pos="993"/>
        </w:tabs>
        <w:ind w:left="426" w:hanging="284"/>
        <w:contextualSpacing w:val="0"/>
        <w:jc w:val="both"/>
        <w:rPr>
          <w:lang w:eastAsia="ar-SA"/>
        </w:rPr>
      </w:pPr>
      <w:r>
        <w:rPr>
          <w:lang w:eastAsia="ar-SA"/>
        </w:rPr>
        <w:t>4</w:t>
      </w:r>
      <w:r w:rsidRPr="00FB3C32">
        <w:rPr>
          <w:lang w:eastAsia="ar-SA"/>
        </w:rPr>
        <w:t>.</w:t>
      </w:r>
      <w:r w:rsidRPr="00FB3C32">
        <w:rPr>
          <w:lang w:eastAsia="ar-SA"/>
        </w:rPr>
        <w:tab/>
        <w:t>Projekta apstiprināšanas gadījumā nodrošināt priekšfinansējumu 100% apmērā Dobeles novada pašvaldības 2025. gada budžetā – 4</w:t>
      </w:r>
      <w:r>
        <w:rPr>
          <w:lang w:eastAsia="ar-SA"/>
        </w:rPr>
        <w:t> 715,52</w:t>
      </w:r>
      <w:r w:rsidRPr="00FB3C32">
        <w:rPr>
          <w:lang w:eastAsia="ar-SA"/>
        </w:rPr>
        <w:t xml:space="preserve"> EUR.</w:t>
      </w:r>
    </w:p>
    <w:p w14:paraId="25E37D80" w14:textId="77777777" w:rsidR="006E6B5F" w:rsidRDefault="006E6B5F" w:rsidP="006E6B5F">
      <w:pPr>
        <w:tabs>
          <w:tab w:val="left" w:pos="993"/>
        </w:tabs>
        <w:suppressAutoHyphens/>
        <w:ind w:right="-284" w:firstLine="720"/>
        <w:jc w:val="both"/>
        <w:rPr>
          <w:lang w:eastAsia="ar-SA"/>
        </w:rPr>
      </w:pPr>
    </w:p>
    <w:p w14:paraId="23526DD2" w14:textId="77777777" w:rsidR="006E6B5F" w:rsidRPr="00871878" w:rsidRDefault="006E6B5F" w:rsidP="006E6B5F">
      <w:pPr>
        <w:suppressAutoHyphens/>
        <w:ind w:right="-284" w:firstLine="720"/>
        <w:jc w:val="both"/>
        <w:rPr>
          <w:lang w:eastAsia="ar-SA"/>
        </w:rPr>
      </w:pPr>
    </w:p>
    <w:p w14:paraId="5307B0C5" w14:textId="516FF7CC" w:rsidR="006E6B5F" w:rsidRDefault="006E6B5F" w:rsidP="001A13ED">
      <w:pPr>
        <w:suppressAutoHyphens/>
        <w:ind w:right="-284"/>
        <w:jc w:val="both"/>
        <w:rPr>
          <w:lang w:eastAsia="ar-SA"/>
        </w:rPr>
      </w:pPr>
      <w:r>
        <w:rPr>
          <w:lang w:eastAsia="ar-SA"/>
        </w:rPr>
        <w:t>Domes p</w:t>
      </w:r>
      <w:r w:rsidRPr="00871878">
        <w:rPr>
          <w:lang w:eastAsia="ar-SA"/>
        </w:rPr>
        <w:t>riekšsēdētājs</w:t>
      </w:r>
      <w:r w:rsidRPr="00871878">
        <w:rPr>
          <w:lang w:eastAsia="ar-SA"/>
        </w:rPr>
        <w:tab/>
      </w:r>
      <w:r w:rsidRPr="00871878">
        <w:rPr>
          <w:lang w:eastAsia="ar-SA"/>
        </w:rPr>
        <w:tab/>
      </w:r>
      <w:r w:rsidRPr="00871878">
        <w:rPr>
          <w:lang w:eastAsia="ar-SA"/>
        </w:rPr>
        <w:tab/>
      </w:r>
      <w:r w:rsidRPr="00871878">
        <w:rPr>
          <w:lang w:eastAsia="ar-SA"/>
        </w:rPr>
        <w:tab/>
      </w:r>
      <w:r w:rsidRPr="00871878">
        <w:rPr>
          <w:lang w:eastAsia="ar-SA"/>
        </w:rPr>
        <w:tab/>
      </w:r>
      <w:r w:rsidRPr="00871878">
        <w:rPr>
          <w:lang w:eastAsia="ar-SA"/>
        </w:rPr>
        <w:tab/>
      </w:r>
      <w:r w:rsidRPr="00871878">
        <w:rPr>
          <w:lang w:eastAsia="ar-SA"/>
        </w:rPr>
        <w:tab/>
      </w:r>
      <w:r w:rsidRPr="00871878">
        <w:rPr>
          <w:lang w:eastAsia="ar-SA"/>
        </w:rPr>
        <w:tab/>
      </w:r>
      <w:r>
        <w:rPr>
          <w:lang w:eastAsia="ar-SA"/>
        </w:rPr>
        <w:t>I.Gorskis</w:t>
      </w:r>
    </w:p>
    <w:p w14:paraId="69154D75" w14:textId="77777777" w:rsidR="006E6B5F" w:rsidRPr="00871878" w:rsidRDefault="006E6B5F" w:rsidP="006E6B5F">
      <w:pPr>
        <w:suppressAutoHyphens/>
        <w:ind w:right="-284" w:firstLine="720"/>
        <w:jc w:val="both"/>
        <w:rPr>
          <w:lang w:eastAsia="ar-SA"/>
        </w:rPr>
      </w:pPr>
    </w:p>
    <w:p w14:paraId="40FA769C" w14:textId="62D0E63B" w:rsidR="003B652A" w:rsidRDefault="003B652A" w:rsidP="006E6B5F">
      <w:pPr>
        <w:jc w:val="both"/>
        <w:rPr>
          <w:lang w:eastAsia="ar-SA"/>
        </w:rPr>
      </w:pPr>
      <w:r>
        <w:rPr>
          <w:lang w:eastAsia="ar-SA"/>
        </w:rPr>
        <w:br w:type="page"/>
      </w:r>
    </w:p>
    <w:p w14:paraId="22E16006" w14:textId="77777777" w:rsidR="003B652A" w:rsidRDefault="003B652A" w:rsidP="003B652A">
      <w:pPr>
        <w:tabs>
          <w:tab w:val="left" w:pos="-24212"/>
        </w:tabs>
        <w:jc w:val="center"/>
        <w:rPr>
          <w:sz w:val="20"/>
          <w:szCs w:val="20"/>
        </w:rPr>
      </w:pPr>
      <w:r w:rsidRPr="005746C5">
        <w:rPr>
          <w:noProof/>
          <w:sz w:val="20"/>
          <w:szCs w:val="20"/>
        </w:rPr>
        <w:lastRenderedPageBreak/>
        <w:drawing>
          <wp:inline distT="0" distB="0" distL="0" distR="0" wp14:anchorId="01F81ECD" wp14:editId="26C26090">
            <wp:extent cx="676275" cy="752475"/>
            <wp:effectExtent l="0" t="0" r="9525" b="9525"/>
            <wp:docPr id="28144049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B2D862B" w14:textId="77777777" w:rsidR="003B652A" w:rsidRPr="00F40BE6" w:rsidRDefault="003B652A" w:rsidP="003B652A">
      <w:pPr>
        <w:pStyle w:val="Header"/>
        <w:jc w:val="center"/>
        <w:rPr>
          <w:sz w:val="20"/>
        </w:rPr>
      </w:pPr>
      <w:r w:rsidRPr="00F40BE6">
        <w:rPr>
          <w:sz w:val="20"/>
        </w:rPr>
        <w:t>LATVIJAS REPUBLIKA</w:t>
      </w:r>
    </w:p>
    <w:p w14:paraId="5C80FE1B" w14:textId="77777777" w:rsidR="003B652A" w:rsidRPr="00F40BE6" w:rsidRDefault="003B652A" w:rsidP="003B652A">
      <w:pPr>
        <w:pStyle w:val="Header"/>
        <w:jc w:val="center"/>
        <w:rPr>
          <w:b/>
          <w:sz w:val="32"/>
          <w:szCs w:val="32"/>
        </w:rPr>
      </w:pPr>
      <w:r w:rsidRPr="00F40BE6">
        <w:rPr>
          <w:b/>
          <w:sz w:val="32"/>
          <w:szCs w:val="32"/>
        </w:rPr>
        <w:t>DOBELES NOVADA DOME</w:t>
      </w:r>
    </w:p>
    <w:p w14:paraId="5BA12D85" w14:textId="77777777" w:rsidR="003B652A" w:rsidRPr="00F40BE6" w:rsidRDefault="003B652A" w:rsidP="003B652A">
      <w:pPr>
        <w:pStyle w:val="Header"/>
        <w:jc w:val="center"/>
        <w:rPr>
          <w:sz w:val="16"/>
          <w:szCs w:val="16"/>
        </w:rPr>
      </w:pPr>
      <w:r w:rsidRPr="00F40BE6">
        <w:rPr>
          <w:sz w:val="16"/>
          <w:szCs w:val="16"/>
        </w:rPr>
        <w:t>Brīvības iela 17, Dobele, Dobeles novads, LV-3701</w:t>
      </w:r>
    </w:p>
    <w:p w14:paraId="515C2DBE" w14:textId="77777777" w:rsidR="003B652A" w:rsidRPr="00F40BE6" w:rsidRDefault="003B652A" w:rsidP="003B652A">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97" w:history="1">
        <w:r w:rsidRPr="00F40BE6">
          <w:rPr>
            <w:rStyle w:val="Hyperlink"/>
            <w:rFonts w:eastAsia="Calibri"/>
            <w:color w:val="000000"/>
            <w:sz w:val="16"/>
            <w:szCs w:val="16"/>
          </w:rPr>
          <w:t>dome@dobele.lv</w:t>
        </w:r>
      </w:hyperlink>
    </w:p>
    <w:p w14:paraId="5853B77A" w14:textId="77777777" w:rsidR="003B652A" w:rsidRDefault="003B652A" w:rsidP="003B652A">
      <w:pPr>
        <w:pStyle w:val="Default"/>
        <w:jc w:val="center"/>
        <w:rPr>
          <w:b/>
          <w:bCs/>
        </w:rPr>
      </w:pPr>
    </w:p>
    <w:p w14:paraId="1EB29AEA" w14:textId="77777777" w:rsidR="003B652A" w:rsidRPr="00476447" w:rsidRDefault="003B652A" w:rsidP="003B652A">
      <w:pPr>
        <w:pStyle w:val="NoSpacing"/>
        <w:jc w:val="center"/>
        <w:rPr>
          <w:b/>
        </w:rPr>
      </w:pPr>
      <w:r w:rsidRPr="00476447">
        <w:rPr>
          <w:b/>
        </w:rPr>
        <w:t>LĒMUMS</w:t>
      </w:r>
    </w:p>
    <w:p w14:paraId="44EDC372" w14:textId="77777777" w:rsidR="003B652A" w:rsidRPr="00476447" w:rsidRDefault="003B652A" w:rsidP="003B652A">
      <w:pPr>
        <w:pStyle w:val="NoSpacing"/>
        <w:jc w:val="center"/>
        <w:rPr>
          <w:b/>
        </w:rPr>
      </w:pPr>
      <w:r w:rsidRPr="00476447">
        <w:rPr>
          <w:b/>
        </w:rPr>
        <w:t>Dobelē</w:t>
      </w:r>
    </w:p>
    <w:p w14:paraId="706FCE58" w14:textId="77777777" w:rsidR="003B652A" w:rsidRDefault="003B652A" w:rsidP="003B652A">
      <w:pPr>
        <w:pStyle w:val="Header"/>
        <w:tabs>
          <w:tab w:val="right" w:pos="9498"/>
        </w:tabs>
        <w:rPr>
          <w:b/>
        </w:rPr>
      </w:pPr>
    </w:p>
    <w:p w14:paraId="0C4BEF52" w14:textId="5B20CA5D" w:rsidR="003B652A" w:rsidRPr="001135AF" w:rsidRDefault="003B652A" w:rsidP="003B652A">
      <w:pPr>
        <w:pStyle w:val="Header"/>
        <w:tabs>
          <w:tab w:val="right" w:pos="9498"/>
        </w:tabs>
        <w:rPr>
          <w:color w:val="000000"/>
        </w:rPr>
      </w:pPr>
      <w:r>
        <w:rPr>
          <w:b/>
        </w:rPr>
        <w:t>2025.</w:t>
      </w:r>
      <w:r w:rsidRPr="00F40BE6">
        <w:rPr>
          <w:b/>
        </w:rPr>
        <w:t> gada</w:t>
      </w:r>
      <w:r>
        <w:rPr>
          <w:b/>
        </w:rPr>
        <w:t xml:space="preserve"> 27.</w:t>
      </w:r>
      <w:r w:rsidR="00355CA7">
        <w:rPr>
          <w:b/>
        </w:rPr>
        <w:t xml:space="preserve"> </w:t>
      </w:r>
      <w:r>
        <w:rPr>
          <w:b/>
        </w:rPr>
        <w:t>martā</w:t>
      </w:r>
      <w:r w:rsidRPr="00F40BE6">
        <w:rPr>
          <w:b/>
        </w:rPr>
        <w:tab/>
      </w:r>
      <w:r w:rsidRPr="00F40BE6">
        <w:rPr>
          <w:b/>
        </w:rPr>
        <w:tab/>
      </w:r>
      <w:r w:rsidRPr="001135AF">
        <w:rPr>
          <w:b/>
          <w:color w:val="000000"/>
        </w:rPr>
        <w:t>Nr.</w:t>
      </w:r>
      <w:r w:rsidR="00C669C1">
        <w:rPr>
          <w:b/>
          <w:color w:val="000000"/>
        </w:rPr>
        <w:t>146</w:t>
      </w:r>
      <w:r w:rsidRPr="001135AF">
        <w:rPr>
          <w:b/>
          <w:color w:val="000000"/>
        </w:rPr>
        <w:t>/</w:t>
      </w:r>
      <w:r>
        <w:rPr>
          <w:b/>
          <w:color w:val="000000"/>
        </w:rPr>
        <w:t>5</w:t>
      </w:r>
    </w:p>
    <w:p w14:paraId="5828DF40" w14:textId="77777777" w:rsidR="003B652A" w:rsidRPr="001135AF" w:rsidRDefault="003B652A" w:rsidP="003B652A">
      <w:pPr>
        <w:pStyle w:val="Header"/>
        <w:jc w:val="right"/>
        <w:rPr>
          <w:color w:val="000000"/>
        </w:rPr>
      </w:pPr>
    </w:p>
    <w:p w14:paraId="33097883" w14:textId="77777777" w:rsidR="003B652A" w:rsidRPr="000804CF" w:rsidRDefault="003B652A" w:rsidP="003B652A">
      <w:pPr>
        <w:jc w:val="center"/>
        <w:rPr>
          <w:b/>
          <w:bCs/>
          <w:kern w:val="2"/>
          <w:u w:val="single"/>
          <w14:ligatures w14:val="standardContextual"/>
        </w:rPr>
      </w:pPr>
      <w:r w:rsidRPr="000804CF">
        <w:rPr>
          <w:b/>
          <w:bCs/>
          <w:kern w:val="2"/>
          <w:u w:val="single"/>
          <w14:ligatures w14:val="standardContextual"/>
        </w:rPr>
        <w:t xml:space="preserve">Par projekta </w:t>
      </w:r>
      <w:r>
        <w:rPr>
          <w:b/>
          <w:bCs/>
          <w:kern w:val="2"/>
          <w:u w:val="single"/>
          <w14:ligatures w14:val="standardContextual"/>
        </w:rPr>
        <w:t>“</w:t>
      </w:r>
      <w:bookmarkStart w:id="93" w:name="_Hlk192579994"/>
      <w:r w:rsidRPr="00E66F14">
        <w:rPr>
          <w:b/>
          <w:bCs/>
          <w:kern w:val="2"/>
          <w:u w:val="single"/>
          <w14:ligatures w14:val="standardContextual"/>
        </w:rPr>
        <w:t xml:space="preserve">Zivsaimnieciskās ekspluatācijas noteikumu </w:t>
      </w:r>
      <w:r>
        <w:rPr>
          <w:b/>
          <w:bCs/>
          <w:kern w:val="2"/>
          <w:u w:val="single"/>
          <w14:ligatures w14:val="standardContextual"/>
        </w:rPr>
        <w:t>izstrādāšana</w:t>
      </w:r>
      <w:r w:rsidRPr="00E66F14">
        <w:rPr>
          <w:b/>
          <w:bCs/>
          <w:kern w:val="2"/>
          <w:u w:val="single"/>
          <w14:ligatures w14:val="standardContextual"/>
        </w:rPr>
        <w:t xml:space="preserve"> </w:t>
      </w:r>
      <w:r>
        <w:rPr>
          <w:b/>
          <w:bCs/>
          <w:kern w:val="2"/>
          <w:u w:val="single"/>
          <w14:ligatures w14:val="standardContextual"/>
        </w:rPr>
        <w:t>Gaurata un Zebrus ezeram</w:t>
      </w:r>
      <w:bookmarkEnd w:id="93"/>
      <w:r>
        <w:rPr>
          <w:b/>
          <w:bCs/>
          <w:kern w:val="2"/>
          <w:u w:val="single"/>
          <w14:ligatures w14:val="standardContextual"/>
        </w:rPr>
        <w:t>”</w:t>
      </w:r>
      <w:r w:rsidRPr="000804CF">
        <w:rPr>
          <w:b/>
          <w:bCs/>
          <w:kern w:val="2"/>
          <w:u w:val="single"/>
          <w14:ligatures w14:val="standardContextual"/>
        </w:rPr>
        <w:t xml:space="preserve"> pieteikuma iesniegšanu</w:t>
      </w:r>
    </w:p>
    <w:p w14:paraId="0D610067" w14:textId="77777777" w:rsidR="003B652A" w:rsidRPr="000804CF" w:rsidRDefault="003B652A" w:rsidP="003B652A">
      <w:pPr>
        <w:rPr>
          <w:kern w:val="2"/>
          <w14:ligatures w14:val="standardContextual"/>
        </w:rPr>
      </w:pPr>
    </w:p>
    <w:p w14:paraId="5D59157B" w14:textId="47ED4D12" w:rsidR="003B652A" w:rsidRDefault="003B652A" w:rsidP="003B652A">
      <w:pPr>
        <w:jc w:val="both"/>
        <w:rPr>
          <w:kern w:val="2"/>
          <w14:ligatures w14:val="standardContextual"/>
        </w:rPr>
      </w:pPr>
      <w:r w:rsidRPr="000804CF">
        <w:rPr>
          <w:kern w:val="2"/>
          <w14:ligatures w14:val="standardContextual"/>
        </w:rPr>
        <w:t xml:space="preserve"> </w:t>
      </w:r>
      <w:r w:rsidRPr="000804CF">
        <w:rPr>
          <w:kern w:val="2"/>
          <w14:ligatures w14:val="standardContextual"/>
        </w:rPr>
        <w:tab/>
        <w:t>Saskaņā ar Pašvaldību likuma 4.</w:t>
      </w:r>
      <w:r>
        <w:rPr>
          <w:kern w:val="2"/>
          <w14:ligatures w14:val="standardContextual"/>
        </w:rPr>
        <w:t xml:space="preserve"> </w:t>
      </w:r>
      <w:r w:rsidRPr="000804CF">
        <w:rPr>
          <w:kern w:val="2"/>
          <w14:ligatures w14:val="standardContextual"/>
        </w:rPr>
        <w:t xml:space="preserve">panta pirmās daļas </w:t>
      </w:r>
      <w:r>
        <w:rPr>
          <w:kern w:val="2"/>
          <w14:ligatures w14:val="standardContextual"/>
        </w:rPr>
        <w:t>20</w:t>
      </w:r>
      <w:r w:rsidRPr="000804CF">
        <w:rPr>
          <w:kern w:val="2"/>
          <w14:ligatures w14:val="standardContextual"/>
        </w:rPr>
        <w:t>. punktu</w:t>
      </w:r>
      <w:r>
        <w:rPr>
          <w:kern w:val="2"/>
          <w14:ligatures w14:val="standardContextual"/>
        </w:rPr>
        <w:t xml:space="preserve"> un</w:t>
      </w:r>
      <w:r w:rsidRPr="000804CF">
        <w:rPr>
          <w:kern w:val="2"/>
          <w14:ligatures w14:val="standardContextual"/>
        </w:rPr>
        <w:t xml:space="preserve"> </w:t>
      </w:r>
      <w:r>
        <w:rPr>
          <w:kern w:val="2"/>
          <w14:ligatures w14:val="standardContextual"/>
        </w:rPr>
        <w:t xml:space="preserve">Ministru kabineta </w:t>
      </w:r>
      <w:r w:rsidRPr="00A15AD6">
        <w:rPr>
          <w:kern w:val="2"/>
          <w14:ligatures w14:val="standardContextual"/>
        </w:rPr>
        <w:t>2010. gada 2. marta noteikumu Nr. 215 „Noteikumi par valsts atbalsta piešķiršanu zivsaimniecības attīstībai no Zivju fonda finanšu līdzekļiem</w:t>
      </w:r>
      <w:r>
        <w:rPr>
          <w:kern w:val="2"/>
          <w14:ligatures w14:val="standardContextual"/>
        </w:rPr>
        <w:t>” 3.punktu un, ņemot vērā Dobeles novada attīstības programmas 2021.-2027.gadam rīcības plāna VTP3 “Ilgtspējīgi apsaimniekota teritorija” uzdevumu U42 “Nodrošināt ilgtspējīgu dabas resursu izmantošanu un vides aizsardzību” un investīciju plānu</w:t>
      </w:r>
      <w:r w:rsidRPr="000804CF">
        <w:rPr>
          <w:kern w:val="2"/>
          <w14:ligatures w14:val="standardContextual"/>
        </w:rPr>
        <w:t xml:space="preserve">, </w:t>
      </w:r>
      <w:r w:rsidR="00FA3304">
        <w:rPr>
          <w:rFonts w:eastAsiaTheme="minorHAnsi"/>
          <w:iCs/>
        </w:rPr>
        <w:t xml:space="preserve">atklāti balsojot: </w:t>
      </w:r>
      <w:r w:rsidR="00FA3304" w:rsidRPr="00875212">
        <w:t>PAR - 1</w:t>
      </w:r>
      <w:r w:rsidR="00FA3304">
        <w:t>7</w:t>
      </w:r>
      <w:r w:rsidR="00FA3304" w:rsidRPr="00875212">
        <w:t xml:space="preserve"> (Ģirts Ante, Kristīne Briede</w:t>
      </w:r>
      <w:r w:rsidR="00FA3304">
        <w:t>,</w:t>
      </w:r>
      <w:r w:rsidR="00FA3304" w:rsidRPr="00875212">
        <w:rPr>
          <w:bCs/>
          <w:lang w:eastAsia="et-EE"/>
        </w:rPr>
        <w:t xml:space="preserve"> </w:t>
      </w:r>
      <w:r w:rsidR="00FA3304" w:rsidRPr="00875212">
        <w:t>Māris Feldmanis</w:t>
      </w:r>
      <w:r w:rsidR="00FA3304">
        <w:t>,</w:t>
      </w:r>
      <w:r w:rsidR="00FA3304" w:rsidRPr="00875212">
        <w:rPr>
          <w:bCs/>
          <w:lang w:eastAsia="et-EE"/>
        </w:rPr>
        <w:t xml:space="preserve"> </w:t>
      </w:r>
      <w:r w:rsidR="00FA3304">
        <w:rPr>
          <w:bCs/>
          <w:lang w:eastAsia="et-EE"/>
        </w:rPr>
        <w:t xml:space="preserve">Edgars Gaigalis, </w:t>
      </w:r>
      <w:r w:rsidR="00FA3304" w:rsidRPr="00875212">
        <w:rPr>
          <w:bCs/>
          <w:lang w:eastAsia="et-EE"/>
        </w:rPr>
        <w:t xml:space="preserve">Ivars Gorskis, Linda Karloviča, Edgars Laimiņš, Sintija Liekniņa, </w:t>
      </w:r>
      <w:r w:rsidR="00FA3304">
        <w:rPr>
          <w:bCs/>
          <w:lang w:eastAsia="et-EE"/>
        </w:rPr>
        <w:t xml:space="preserve">Ainārs Meiers, </w:t>
      </w:r>
      <w:r w:rsidR="00FA3304" w:rsidRPr="00875212">
        <w:rPr>
          <w:bCs/>
          <w:lang w:eastAsia="et-EE"/>
        </w:rPr>
        <w:t>Sanita Olševska, Andris Podvinskis, Viesturs Reinfelds</w:t>
      </w:r>
      <w:r w:rsidR="00FA3304">
        <w:rPr>
          <w:bCs/>
          <w:lang w:eastAsia="et-EE"/>
        </w:rPr>
        <w:t>,</w:t>
      </w:r>
      <w:r w:rsidR="00FA3304" w:rsidRPr="00875212">
        <w:rPr>
          <w:bCs/>
          <w:lang w:eastAsia="et-EE"/>
        </w:rPr>
        <w:t xml:space="preserve"> Dace Reinika, Guntis Safranovičs, </w:t>
      </w:r>
      <w:r w:rsidR="00FA3304">
        <w:rPr>
          <w:bCs/>
          <w:lang w:eastAsia="et-EE"/>
        </w:rPr>
        <w:t xml:space="preserve">Andrejs Spridzāns, </w:t>
      </w:r>
      <w:r w:rsidR="00FA3304" w:rsidRPr="00875212">
        <w:rPr>
          <w:bCs/>
          <w:lang w:eastAsia="et-EE"/>
        </w:rPr>
        <w:t xml:space="preserve">Ivars Stanga, Indra Špela), </w:t>
      </w:r>
      <w:r w:rsidR="00FA3304" w:rsidRPr="00875212">
        <w:t xml:space="preserve">PRET – </w:t>
      </w:r>
      <w:r w:rsidR="00FA3304">
        <w:t>nav</w:t>
      </w:r>
      <w:r w:rsidR="00FA3304" w:rsidRPr="00875212">
        <w:t xml:space="preserve">, ATTURAS – </w:t>
      </w:r>
      <w:r w:rsidR="00FA3304">
        <w:t>nav</w:t>
      </w:r>
      <w:r w:rsidR="00FA3304" w:rsidRPr="00875212">
        <w:t xml:space="preserve">, </w:t>
      </w:r>
      <w:r w:rsidR="00FA3304" w:rsidRPr="00875212">
        <w:rPr>
          <w:rFonts w:eastAsia="Calibri"/>
          <w:lang w:eastAsia="en-US"/>
        </w:rPr>
        <w:t xml:space="preserve">NEBALSO – </w:t>
      </w:r>
      <w:r w:rsidR="00FA3304">
        <w:rPr>
          <w:rFonts w:eastAsia="Calibri"/>
          <w:lang w:eastAsia="en-US"/>
        </w:rPr>
        <w:t>nav</w:t>
      </w:r>
      <w:r w:rsidR="00FA3304" w:rsidRPr="00875212">
        <w:t>,</w:t>
      </w:r>
      <w:r w:rsidR="00FA3304">
        <w:t xml:space="preserve"> </w:t>
      </w:r>
      <w:r w:rsidRPr="000804CF">
        <w:rPr>
          <w:kern w:val="2"/>
          <w14:ligatures w14:val="standardContextual"/>
        </w:rPr>
        <w:t>Dobeles novada dome NOLEMJ:</w:t>
      </w:r>
    </w:p>
    <w:p w14:paraId="3D99F403" w14:textId="77777777" w:rsidR="003B652A" w:rsidRPr="000804CF" w:rsidRDefault="003B652A" w:rsidP="003B652A">
      <w:pPr>
        <w:jc w:val="both"/>
        <w:rPr>
          <w:kern w:val="2"/>
          <w14:ligatures w14:val="standardContextual"/>
        </w:rPr>
      </w:pPr>
    </w:p>
    <w:p w14:paraId="5632F93F" w14:textId="77777777" w:rsidR="003B652A" w:rsidRDefault="003B652A" w:rsidP="003B652A">
      <w:pPr>
        <w:pStyle w:val="ListParagraph"/>
        <w:numPr>
          <w:ilvl w:val="0"/>
          <w:numId w:val="10"/>
        </w:numPr>
        <w:ind w:left="426"/>
        <w:jc w:val="both"/>
        <w:rPr>
          <w:kern w:val="2"/>
          <w14:ligatures w14:val="standardContextual"/>
        </w:rPr>
      </w:pPr>
      <w:r w:rsidRPr="00D21166">
        <w:rPr>
          <w:kern w:val="2"/>
          <w14:ligatures w14:val="standardContextual"/>
        </w:rPr>
        <w:t xml:space="preserve">Iesniegt projekta “Zivsaimnieciskās ekspluatācijas noteikumu izstrādāšana Gaurata un Zebrus ezeram” (turpmāk – </w:t>
      </w:r>
      <w:r>
        <w:rPr>
          <w:kern w:val="2"/>
          <w14:ligatures w14:val="standardContextual"/>
        </w:rPr>
        <w:t>p</w:t>
      </w:r>
      <w:r w:rsidRPr="00D21166">
        <w:rPr>
          <w:kern w:val="2"/>
          <w14:ligatures w14:val="standardContextual"/>
        </w:rPr>
        <w:t>rojekts) pieteikumu Zemkopības ministrijas Zivju fonda pasākuma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 pirmajā kārtā, nosakot kopējo projekta finansējumu 11 495 EUR (tai skaitā pievienotās vērtības nodoklis), tai skaitā Zivju fonda finansējums 10 000,00 EUR, kas sastāda 87% no projekta kopējo attiecināmo izmaksu summas un Dobeles novada pašvaldības finansējums līdz 1495,00 EUR, kas sastāda 13% no projekta kopējo attiecināmo izmaksu summas.</w:t>
      </w:r>
    </w:p>
    <w:p w14:paraId="7C90BDC6" w14:textId="77777777" w:rsidR="003B652A" w:rsidRDefault="003B652A" w:rsidP="003B652A">
      <w:pPr>
        <w:pStyle w:val="ListParagraph"/>
        <w:ind w:left="426"/>
        <w:jc w:val="both"/>
        <w:rPr>
          <w:kern w:val="2"/>
          <w14:ligatures w14:val="standardContextual"/>
        </w:rPr>
      </w:pPr>
    </w:p>
    <w:p w14:paraId="57CD579A" w14:textId="77777777" w:rsidR="003B652A" w:rsidRPr="00D21166" w:rsidRDefault="003B652A" w:rsidP="003B652A">
      <w:pPr>
        <w:pStyle w:val="ListParagraph"/>
        <w:numPr>
          <w:ilvl w:val="0"/>
          <w:numId w:val="10"/>
        </w:numPr>
        <w:ind w:left="426"/>
        <w:jc w:val="both"/>
        <w:rPr>
          <w:kern w:val="2"/>
          <w14:ligatures w14:val="standardContextual"/>
        </w:rPr>
      </w:pPr>
      <w:r w:rsidRPr="00D21166">
        <w:rPr>
          <w:kern w:val="2"/>
          <w14:ligatures w14:val="standardContextual"/>
        </w:rPr>
        <w:t>Projekta apstiprināšanas gadījumā nodrošināt priekšfinansējumu 11 495,00 EUR apmērā Dobeles novada pašvaldības 2025.</w:t>
      </w:r>
      <w:r>
        <w:rPr>
          <w:kern w:val="2"/>
          <w14:ligatures w14:val="standardContextual"/>
        </w:rPr>
        <w:t xml:space="preserve"> </w:t>
      </w:r>
      <w:r w:rsidRPr="00D21166">
        <w:rPr>
          <w:kern w:val="2"/>
          <w14:ligatures w14:val="standardContextual"/>
        </w:rPr>
        <w:t>gada budžetā, tai skaitā Dobeles novada pašvaldības līdzfinansējums -  1 495,00 EUR.</w:t>
      </w:r>
    </w:p>
    <w:p w14:paraId="7BA6A6C1" w14:textId="77777777" w:rsidR="003B652A" w:rsidRPr="007C1B5B" w:rsidRDefault="003B652A" w:rsidP="003B652A">
      <w:pPr>
        <w:jc w:val="both"/>
        <w:rPr>
          <w:kern w:val="2"/>
          <w14:ligatures w14:val="standardContextual"/>
        </w:rPr>
      </w:pPr>
      <w:r w:rsidRPr="000804CF">
        <w:rPr>
          <w:kern w:val="2"/>
          <w14:ligatures w14:val="standardContextual"/>
        </w:rPr>
        <w:t xml:space="preserve"> </w:t>
      </w:r>
    </w:p>
    <w:p w14:paraId="435824F6" w14:textId="77777777" w:rsidR="003B652A" w:rsidRPr="00CA2DC3" w:rsidRDefault="003B652A" w:rsidP="003B652A">
      <w:pPr>
        <w:widowControl w:val="0"/>
        <w:suppressAutoHyphens/>
        <w:jc w:val="both"/>
        <w:rPr>
          <w:rFonts w:eastAsia="Lucida Sans Unicode"/>
          <w:kern w:val="2"/>
        </w:rPr>
      </w:pPr>
    </w:p>
    <w:p w14:paraId="278ECC1B" w14:textId="77777777" w:rsidR="003B652A" w:rsidRPr="004213A7" w:rsidRDefault="003B652A" w:rsidP="003B652A">
      <w:pPr>
        <w:jc w:val="both"/>
        <w:rPr>
          <w:lang w:eastAsia="en-GB"/>
        </w:rPr>
      </w:pPr>
      <w:bookmarkStart w:id="94" w:name="_Hlk192765164"/>
      <w:r w:rsidRPr="004213A7">
        <w:rPr>
          <w:lang w:eastAsia="en-GB"/>
        </w:rPr>
        <w:t xml:space="preserve">Domes priekšsēdētājs             </w:t>
      </w:r>
      <w:r w:rsidRPr="004213A7">
        <w:rPr>
          <w:lang w:eastAsia="en-GB"/>
        </w:rPr>
        <w:tab/>
      </w:r>
      <w:r w:rsidRPr="004213A7">
        <w:rPr>
          <w:lang w:eastAsia="en-GB"/>
        </w:rPr>
        <w:tab/>
        <w:t xml:space="preserve">                                                                          I.Gorskis</w:t>
      </w:r>
    </w:p>
    <w:p w14:paraId="2C390060" w14:textId="77777777" w:rsidR="003B652A" w:rsidRPr="004213A7" w:rsidRDefault="003B652A" w:rsidP="003B652A">
      <w:pPr>
        <w:rPr>
          <w:lang w:eastAsia="en-GB"/>
        </w:rPr>
      </w:pPr>
    </w:p>
    <w:p w14:paraId="21D0312D" w14:textId="77777777" w:rsidR="003B652A" w:rsidRPr="004213A7" w:rsidRDefault="003B652A" w:rsidP="003B652A">
      <w:pPr>
        <w:rPr>
          <w:lang w:eastAsia="en-GB"/>
        </w:rPr>
      </w:pPr>
    </w:p>
    <w:bookmarkEnd w:id="94"/>
    <w:p w14:paraId="6903235A" w14:textId="77777777" w:rsidR="00C669C1" w:rsidRDefault="00C669C1" w:rsidP="003B652A">
      <w:pPr>
        <w:tabs>
          <w:tab w:val="left" w:pos="-24212"/>
        </w:tabs>
        <w:jc w:val="center"/>
        <w:rPr>
          <w:sz w:val="20"/>
          <w:szCs w:val="20"/>
        </w:rPr>
      </w:pPr>
    </w:p>
    <w:p w14:paraId="3F0EA392" w14:textId="77777777" w:rsidR="00C669C1" w:rsidRDefault="00C669C1" w:rsidP="003B652A">
      <w:pPr>
        <w:tabs>
          <w:tab w:val="left" w:pos="-24212"/>
        </w:tabs>
        <w:jc w:val="center"/>
        <w:rPr>
          <w:sz w:val="20"/>
          <w:szCs w:val="20"/>
        </w:rPr>
      </w:pPr>
    </w:p>
    <w:p w14:paraId="0A238E99" w14:textId="77777777" w:rsidR="00C669C1" w:rsidRDefault="00C669C1" w:rsidP="003B652A">
      <w:pPr>
        <w:tabs>
          <w:tab w:val="left" w:pos="-24212"/>
        </w:tabs>
        <w:jc w:val="center"/>
        <w:rPr>
          <w:sz w:val="20"/>
          <w:szCs w:val="20"/>
        </w:rPr>
      </w:pPr>
    </w:p>
    <w:p w14:paraId="69172713" w14:textId="77777777" w:rsidR="00C669C1" w:rsidRDefault="00C669C1" w:rsidP="003B652A">
      <w:pPr>
        <w:tabs>
          <w:tab w:val="left" w:pos="-24212"/>
        </w:tabs>
        <w:jc w:val="center"/>
        <w:rPr>
          <w:sz w:val="20"/>
          <w:szCs w:val="20"/>
        </w:rPr>
      </w:pPr>
    </w:p>
    <w:p w14:paraId="7CD93ECC" w14:textId="77777777" w:rsidR="00C669C1" w:rsidRDefault="00C669C1" w:rsidP="003B652A">
      <w:pPr>
        <w:tabs>
          <w:tab w:val="left" w:pos="-24212"/>
        </w:tabs>
        <w:jc w:val="center"/>
        <w:rPr>
          <w:sz w:val="20"/>
          <w:szCs w:val="20"/>
        </w:rPr>
      </w:pPr>
    </w:p>
    <w:p w14:paraId="5D03EA97" w14:textId="3842FC63" w:rsidR="003B652A" w:rsidRDefault="003B652A" w:rsidP="003B652A">
      <w:pPr>
        <w:tabs>
          <w:tab w:val="left" w:pos="-24212"/>
        </w:tabs>
        <w:jc w:val="center"/>
        <w:rPr>
          <w:sz w:val="20"/>
          <w:szCs w:val="20"/>
        </w:rPr>
      </w:pPr>
      <w:r w:rsidRPr="005746C5">
        <w:rPr>
          <w:noProof/>
          <w:sz w:val="20"/>
          <w:szCs w:val="20"/>
        </w:rPr>
        <w:lastRenderedPageBreak/>
        <w:drawing>
          <wp:inline distT="0" distB="0" distL="0" distR="0" wp14:anchorId="7CFC13CA" wp14:editId="6D9018A7">
            <wp:extent cx="676275" cy="752475"/>
            <wp:effectExtent l="0" t="0" r="9525" b="9525"/>
            <wp:docPr id="1544465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A4B7D4A" w14:textId="77777777" w:rsidR="003B652A" w:rsidRPr="00F40BE6" w:rsidRDefault="003B652A" w:rsidP="003B652A">
      <w:pPr>
        <w:pStyle w:val="Header"/>
        <w:jc w:val="center"/>
        <w:rPr>
          <w:sz w:val="20"/>
        </w:rPr>
      </w:pPr>
      <w:r w:rsidRPr="00F40BE6">
        <w:rPr>
          <w:sz w:val="20"/>
        </w:rPr>
        <w:t>LATVIJAS REPUBLIKA</w:t>
      </w:r>
    </w:p>
    <w:p w14:paraId="3D12894D" w14:textId="77777777" w:rsidR="003B652A" w:rsidRPr="00F40BE6" w:rsidRDefault="003B652A" w:rsidP="003B652A">
      <w:pPr>
        <w:pStyle w:val="Header"/>
        <w:jc w:val="center"/>
        <w:rPr>
          <w:b/>
          <w:sz w:val="32"/>
          <w:szCs w:val="32"/>
        </w:rPr>
      </w:pPr>
      <w:r w:rsidRPr="00F40BE6">
        <w:rPr>
          <w:b/>
          <w:sz w:val="32"/>
          <w:szCs w:val="32"/>
        </w:rPr>
        <w:t>DOBELES NOVADA DOME</w:t>
      </w:r>
    </w:p>
    <w:p w14:paraId="0B2A2DE9" w14:textId="77777777" w:rsidR="003B652A" w:rsidRPr="00F40BE6" w:rsidRDefault="003B652A" w:rsidP="003B652A">
      <w:pPr>
        <w:pStyle w:val="Header"/>
        <w:jc w:val="center"/>
        <w:rPr>
          <w:sz w:val="16"/>
          <w:szCs w:val="16"/>
        </w:rPr>
      </w:pPr>
      <w:r w:rsidRPr="00F40BE6">
        <w:rPr>
          <w:sz w:val="16"/>
          <w:szCs w:val="16"/>
        </w:rPr>
        <w:t>Brīvības iela 17, Dobele, Dobeles novads, LV-3701</w:t>
      </w:r>
    </w:p>
    <w:p w14:paraId="6C2FFC70" w14:textId="77777777" w:rsidR="003B652A" w:rsidRPr="00F40BE6" w:rsidRDefault="003B652A" w:rsidP="003B652A">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98" w:history="1">
        <w:r w:rsidRPr="00F40BE6">
          <w:rPr>
            <w:rStyle w:val="Hyperlink"/>
            <w:rFonts w:eastAsia="Calibri"/>
            <w:color w:val="000000"/>
            <w:sz w:val="16"/>
            <w:szCs w:val="16"/>
          </w:rPr>
          <w:t>dome@dobele.lv</w:t>
        </w:r>
      </w:hyperlink>
    </w:p>
    <w:p w14:paraId="07F448C1" w14:textId="77777777" w:rsidR="003B652A" w:rsidRDefault="003B652A" w:rsidP="003B652A">
      <w:pPr>
        <w:pStyle w:val="Default"/>
        <w:jc w:val="center"/>
        <w:rPr>
          <w:b/>
          <w:bCs/>
        </w:rPr>
      </w:pPr>
    </w:p>
    <w:p w14:paraId="4197D587" w14:textId="77777777" w:rsidR="003B652A" w:rsidRPr="00476447" w:rsidRDefault="003B652A" w:rsidP="003B652A">
      <w:pPr>
        <w:pStyle w:val="NoSpacing"/>
        <w:jc w:val="center"/>
        <w:rPr>
          <w:b/>
        </w:rPr>
      </w:pPr>
      <w:r w:rsidRPr="00476447">
        <w:rPr>
          <w:b/>
        </w:rPr>
        <w:t>LĒMUMS</w:t>
      </w:r>
    </w:p>
    <w:p w14:paraId="78E76578" w14:textId="77777777" w:rsidR="003B652A" w:rsidRPr="00476447" w:rsidRDefault="003B652A" w:rsidP="003B652A">
      <w:pPr>
        <w:pStyle w:val="NoSpacing"/>
        <w:jc w:val="center"/>
        <w:rPr>
          <w:b/>
        </w:rPr>
      </w:pPr>
      <w:r w:rsidRPr="00476447">
        <w:rPr>
          <w:b/>
        </w:rPr>
        <w:t>Dobelē</w:t>
      </w:r>
    </w:p>
    <w:p w14:paraId="602CAD18" w14:textId="77777777" w:rsidR="003B652A" w:rsidRPr="00476447" w:rsidRDefault="003B652A" w:rsidP="003B652A">
      <w:pPr>
        <w:pStyle w:val="NoSpacing"/>
        <w:jc w:val="both"/>
        <w:rPr>
          <w:b/>
        </w:rPr>
      </w:pPr>
    </w:p>
    <w:p w14:paraId="2CF95F57" w14:textId="77777777" w:rsidR="003B652A" w:rsidRDefault="003B652A" w:rsidP="003B652A">
      <w:pPr>
        <w:pStyle w:val="Header"/>
        <w:tabs>
          <w:tab w:val="right" w:pos="9498"/>
        </w:tabs>
        <w:rPr>
          <w:b/>
        </w:rPr>
      </w:pPr>
    </w:p>
    <w:p w14:paraId="75CB5C7A" w14:textId="6029D426" w:rsidR="003B652A" w:rsidRPr="001135AF" w:rsidRDefault="003B652A" w:rsidP="003B652A">
      <w:pPr>
        <w:pStyle w:val="Header"/>
        <w:tabs>
          <w:tab w:val="right" w:pos="9498"/>
        </w:tabs>
        <w:rPr>
          <w:color w:val="000000"/>
        </w:rPr>
      </w:pPr>
      <w:r w:rsidRPr="00F40BE6">
        <w:rPr>
          <w:b/>
        </w:rPr>
        <w:t>202</w:t>
      </w:r>
      <w:r>
        <w:rPr>
          <w:b/>
        </w:rPr>
        <w:t>5</w:t>
      </w:r>
      <w:r w:rsidRPr="00F40BE6">
        <w:rPr>
          <w:b/>
        </w:rPr>
        <w:t>. gada</w:t>
      </w:r>
      <w:r>
        <w:rPr>
          <w:b/>
        </w:rPr>
        <w:t xml:space="preserve"> 27. martā</w:t>
      </w:r>
      <w:r w:rsidRPr="00F40BE6">
        <w:rPr>
          <w:b/>
        </w:rPr>
        <w:tab/>
      </w:r>
      <w:r w:rsidRPr="00F40BE6">
        <w:rPr>
          <w:b/>
        </w:rPr>
        <w:tab/>
      </w:r>
      <w:r w:rsidRPr="001135AF">
        <w:rPr>
          <w:b/>
          <w:color w:val="000000"/>
        </w:rPr>
        <w:t>Nr.</w:t>
      </w:r>
      <w:r w:rsidR="00C669C1">
        <w:rPr>
          <w:b/>
          <w:color w:val="000000"/>
        </w:rPr>
        <w:t>147</w:t>
      </w:r>
      <w:r w:rsidRPr="001135AF">
        <w:rPr>
          <w:b/>
          <w:color w:val="000000"/>
        </w:rPr>
        <w:t>/</w:t>
      </w:r>
      <w:r>
        <w:rPr>
          <w:b/>
          <w:color w:val="000000"/>
        </w:rPr>
        <w:t>5</w:t>
      </w:r>
    </w:p>
    <w:p w14:paraId="15A7A64A" w14:textId="77777777" w:rsidR="003B652A" w:rsidRPr="001135AF" w:rsidRDefault="003B652A" w:rsidP="003B652A">
      <w:pPr>
        <w:pStyle w:val="Header"/>
        <w:rPr>
          <w:color w:val="000000"/>
        </w:rPr>
      </w:pPr>
    </w:p>
    <w:p w14:paraId="5BA322FF" w14:textId="77777777" w:rsidR="003B652A" w:rsidRPr="001135AF" w:rsidRDefault="003B652A" w:rsidP="003B652A">
      <w:pPr>
        <w:pStyle w:val="Header"/>
        <w:rPr>
          <w:color w:val="000000"/>
        </w:rPr>
      </w:pPr>
    </w:p>
    <w:p w14:paraId="1C8280BB" w14:textId="77777777" w:rsidR="003B652A" w:rsidRPr="000804CF" w:rsidRDefault="003B652A" w:rsidP="003B652A">
      <w:pPr>
        <w:jc w:val="center"/>
        <w:rPr>
          <w:b/>
          <w:bCs/>
          <w:kern w:val="2"/>
          <w:u w:val="single"/>
          <w14:ligatures w14:val="standardContextual"/>
        </w:rPr>
      </w:pPr>
      <w:r w:rsidRPr="000804CF">
        <w:rPr>
          <w:b/>
          <w:bCs/>
          <w:kern w:val="2"/>
          <w:u w:val="single"/>
          <w14:ligatures w14:val="standardContextual"/>
        </w:rPr>
        <w:t xml:space="preserve">Par projekta </w:t>
      </w:r>
      <w:r>
        <w:rPr>
          <w:b/>
          <w:bCs/>
          <w:kern w:val="2"/>
          <w:u w:val="single"/>
          <w14:ligatures w14:val="standardContextual"/>
        </w:rPr>
        <w:t>“</w:t>
      </w:r>
      <w:bookmarkStart w:id="95" w:name="_Hlk192585046"/>
      <w:r>
        <w:rPr>
          <w:b/>
          <w:bCs/>
          <w:kern w:val="2"/>
          <w:u w:val="single"/>
          <w14:ligatures w14:val="standardContextual"/>
        </w:rPr>
        <w:t>Aprīkojuma</w:t>
      </w:r>
      <w:r w:rsidRPr="00A15AD6">
        <w:rPr>
          <w:b/>
          <w:bCs/>
          <w:kern w:val="2"/>
          <w:u w:val="single"/>
          <w14:ligatures w14:val="standardContextual"/>
        </w:rPr>
        <w:t xml:space="preserve"> iegāde zivju resursu</w:t>
      </w:r>
      <w:r>
        <w:rPr>
          <w:b/>
          <w:bCs/>
          <w:kern w:val="2"/>
          <w:u w:val="single"/>
          <w14:ligatures w14:val="standardContextual"/>
        </w:rPr>
        <w:t xml:space="preserve"> </w:t>
      </w:r>
      <w:r w:rsidRPr="00A15AD6">
        <w:rPr>
          <w:b/>
          <w:bCs/>
          <w:kern w:val="2"/>
          <w:u w:val="single"/>
          <w14:ligatures w14:val="standardContextual"/>
        </w:rPr>
        <w:t>aizsardzības pasākumu nodrošināšanai</w:t>
      </w:r>
      <w:r>
        <w:rPr>
          <w:b/>
          <w:bCs/>
          <w:kern w:val="2"/>
          <w:u w:val="single"/>
          <w14:ligatures w14:val="standardContextual"/>
        </w:rPr>
        <w:t xml:space="preserve"> Dobeles</w:t>
      </w:r>
      <w:r w:rsidRPr="00A15AD6">
        <w:rPr>
          <w:b/>
          <w:bCs/>
          <w:kern w:val="2"/>
          <w:u w:val="single"/>
          <w14:ligatures w14:val="standardContextual"/>
        </w:rPr>
        <w:t xml:space="preserve"> novadā</w:t>
      </w:r>
      <w:bookmarkEnd w:id="95"/>
      <w:r>
        <w:rPr>
          <w:b/>
          <w:bCs/>
          <w:kern w:val="2"/>
          <w:u w:val="single"/>
          <w14:ligatures w14:val="standardContextual"/>
        </w:rPr>
        <w:t>”</w:t>
      </w:r>
      <w:r w:rsidRPr="000804CF">
        <w:rPr>
          <w:b/>
          <w:bCs/>
          <w:kern w:val="2"/>
          <w:u w:val="single"/>
          <w14:ligatures w14:val="standardContextual"/>
        </w:rPr>
        <w:t xml:space="preserve"> pieteikuma iesniegšanu</w:t>
      </w:r>
    </w:p>
    <w:p w14:paraId="55915595" w14:textId="77777777" w:rsidR="003B652A" w:rsidRPr="000804CF" w:rsidRDefault="003B652A" w:rsidP="003B652A">
      <w:pPr>
        <w:rPr>
          <w:kern w:val="2"/>
          <w14:ligatures w14:val="standardContextual"/>
        </w:rPr>
      </w:pPr>
    </w:p>
    <w:p w14:paraId="0CCF9BBA" w14:textId="2F315349" w:rsidR="00F54EC3" w:rsidRPr="000804CF" w:rsidRDefault="003B652A" w:rsidP="00F54EC3">
      <w:pPr>
        <w:tabs>
          <w:tab w:val="left" w:pos="-24212"/>
        </w:tabs>
        <w:jc w:val="right"/>
        <w:rPr>
          <w:kern w:val="2"/>
          <w14:ligatures w14:val="standardContextual"/>
        </w:rPr>
      </w:pPr>
      <w:r w:rsidRPr="000804CF">
        <w:rPr>
          <w:kern w:val="2"/>
          <w14:ligatures w14:val="standardContextual"/>
        </w:rPr>
        <w:t xml:space="preserve"> </w:t>
      </w:r>
      <w:r w:rsidRPr="000804CF">
        <w:rPr>
          <w:kern w:val="2"/>
          <w14:ligatures w14:val="standardContextual"/>
        </w:rPr>
        <w:tab/>
      </w:r>
    </w:p>
    <w:p w14:paraId="1395DB88" w14:textId="6AF24320" w:rsidR="00F54EC3" w:rsidRDefault="00F54EC3" w:rsidP="00F54EC3">
      <w:pPr>
        <w:jc w:val="both"/>
        <w:rPr>
          <w:kern w:val="2"/>
          <w14:ligatures w14:val="standardContextual"/>
        </w:rPr>
      </w:pPr>
      <w:r w:rsidRPr="000804CF">
        <w:rPr>
          <w:kern w:val="2"/>
          <w14:ligatures w14:val="standardContextual"/>
        </w:rPr>
        <w:t xml:space="preserve"> </w:t>
      </w:r>
      <w:r w:rsidRPr="000804CF">
        <w:rPr>
          <w:kern w:val="2"/>
          <w14:ligatures w14:val="standardContextual"/>
        </w:rPr>
        <w:tab/>
        <w:t xml:space="preserve">Saskaņā ar Pašvaldību likuma 4.panta pirmās daļas </w:t>
      </w:r>
      <w:r>
        <w:rPr>
          <w:kern w:val="2"/>
          <w14:ligatures w14:val="standardContextual"/>
        </w:rPr>
        <w:t>20</w:t>
      </w:r>
      <w:r w:rsidRPr="000804CF">
        <w:rPr>
          <w:kern w:val="2"/>
          <w14:ligatures w14:val="standardContextual"/>
        </w:rPr>
        <w:t>. punktu</w:t>
      </w:r>
      <w:r>
        <w:rPr>
          <w:kern w:val="2"/>
          <w14:ligatures w14:val="standardContextual"/>
        </w:rPr>
        <w:t xml:space="preserve"> un</w:t>
      </w:r>
      <w:r w:rsidRPr="000804CF">
        <w:rPr>
          <w:kern w:val="2"/>
          <w14:ligatures w14:val="standardContextual"/>
        </w:rPr>
        <w:t xml:space="preserve"> </w:t>
      </w:r>
      <w:r>
        <w:rPr>
          <w:kern w:val="2"/>
          <w14:ligatures w14:val="standardContextual"/>
        </w:rPr>
        <w:t xml:space="preserve">Ministru kabineta </w:t>
      </w:r>
      <w:r w:rsidRPr="00A15AD6">
        <w:rPr>
          <w:kern w:val="2"/>
          <w14:ligatures w14:val="standardContextual"/>
        </w:rPr>
        <w:t>2010. gada 2. marta noteikumu Nr. 215 „Noteikumi par valsts atbalsta piešķiršanu zivsaimniecības attīstībai no Zivju fonda finanšu līdzekļiem</w:t>
      </w:r>
      <w:r>
        <w:rPr>
          <w:kern w:val="2"/>
          <w14:ligatures w14:val="standardContextual"/>
        </w:rPr>
        <w:t>” 3. punktu un, ņemot vērā Dobeles novada attīstības programmas 2021.-2027.gadam rīcības plāna VTP3 “Ilgtspējīgi apsaimniekota teritorija” uzdevumu U42 “Nodrošināt ilgtspējīgu dabas resursu izmantošanu un vides aizsardzību” un investīciju plānu</w:t>
      </w:r>
      <w:r w:rsidRPr="000804CF">
        <w:rPr>
          <w:kern w:val="2"/>
          <w14:ligatures w14:val="standardContextual"/>
        </w:rPr>
        <w:t xml:space="preserve">, </w:t>
      </w:r>
      <w:r w:rsidR="00FA3304">
        <w:rPr>
          <w:rFonts w:eastAsiaTheme="minorHAnsi"/>
          <w:iCs/>
        </w:rPr>
        <w:t xml:space="preserve">atklāti balsojot: </w:t>
      </w:r>
      <w:bookmarkStart w:id="96" w:name="_Hlk194050124"/>
      <w:r w:rsidR="00FA3304" w:rsidRPr="00875212">
        <w:t>PAR - 1</w:t>
      </w:r>
      <w:r w:rsidR="00FA3304">
        <w:t>7</w:t>
      </w:r>
      <w:r w:rsidR="00FA3304" w:rsidRPr="00875212">
        <w:t xml:space="preserve"> (Ģirts Ante, Kristīne Briede</w:t>
      </w:r>
      <w:r w:rsidR="00FA3304">
        <w:t>,</w:t>
      </w:r>
      <w:r w:rsidR="00FA3304" w:rsidRPr="00875212">
        <w:rPr>
          <w:bCs/>
          <w:lang w:eastAsia="et-EE"/>
        </w:rPr>
        <w:t xml:space="preserve"> </w:t>
      </w:r>
      <w:r w:rsidR="00FA3304" w:rsidRPr="00875212">
        <w:t>Māris Feldmanis</w:t>
      </w:r>
      <w:r w:rsidR="00FA3304">
        <w:t>,</w:t>
      </w:r>
      <w:r w:rsidR="00FA3304" w:rsidRPr="00875212">
        <w:rPr>
          <w:bCs/>
          <w:lang w:eastAsia="et-EE"/>
        </w:rPr>
        <w:t xml:space="preserve"> </w:t>
      </w:r>
      <w:r w:rsidR="00FA3304">
        <w:rPr>
          <w:bCs/>
          <w:lang w:eastAsia="et-EE"/>
        </w:rPr>
        <w:t xml:space="preserve">Edgars Gaigalis, </w:t>
      </w:r>
      <w:r w:rsidR="00FA3304" w:rsidRPr="00875212">
        <w:rPr>
          <w:bCs/>
          <w:lang w:eastAsia="et-EE"/>
        </w:rPr>
        <w:t xml:space="preserve">Ivars Gorskis, Linda Karloviča, Edgars Laimiņš, Sintija Liekniņa, </w:t>
      </w:r>
      <w:r w:rsidR="00FA3304">
        <w:rPr>
          <w:bCs/>
          <w:lang w:eastAsia="et-EE"/>
        </w:rPr>
        <w:t xml:space="preserve">Ainārs Meiers, </w:t>
      </w:r>
      <w:r w:rsidR="00FA3304" w:rsidRPr="00875212">
        <w:rPr>
          <w:bCs/>
          <w:lang w:eastAsia="et-EE"/>
        </w:rPr>
        <w:t>Sanita Olševska, Andris Podvinskis, Viesturs Reinfelds</w:t>
      </w:r>
      <w:r w:rsidR="00FA3304">
        <w:rPr>
          <w:bCs/>
          <w:lang w:eastAsia="et-EE"/>
        </w:rPr>
        <w:t>,</w:t>
      </w:r>
      <w:r w:rsidR="00FA3304" w:rsidRPr="00875212">
        <w:rPr>
          <w:bCs/>
          <w:lang w:eastAsia="et-EE"/>
        </w:rPr>
        <w:t xml:space="preserve"> Dace Reinika, Guntis Safranovičs, </w:t>
      </w:r>
      <w:r w:rsidR="00FA3304">
        <w:rPr>
          <w:bCs/>
          <w:lang w:eastAsia="et-EE"/>
        </w:rPr>
        <w:t xml:space="preserve">Andrejs Spridzāns, </w:t>
      </w:r>
      <w:r w:rsidR="00FA3304" w:rsidRPr="00875212">
        <w:rPr>
          <w:bCs/>
          <w:lang w:eastAsia="et-EE"/>
        </w:rPr>
        <w:t xml:space="preserve">Ivars Stanga, Indra Špela), </w:t>
      </w:r>
      <w:r w:rsidR="00FA3304" w:rsidRPr="00875212">
        <w:t xml:space="preserve">PRET – </w:t>
      </w:r>
      <w:r w:rsidR="00FA3304">
        <w:t>nav</w:t>
      </w:r>
      <w:r w:rsidR="00FA3304" w:rsidRPr="00875212">
        <w:t xml:space="preserve">, ATTURAS – </w:t>
      </w:r>
      <w:r w:rsidR="00FA3304">
        <w:t>nav</w:t>
      </w:r>
      <w:r w:rsidR="00FA3304" w:rsidRPr="00875212">
        <w:t xml:space="preserve">, </w:t>
      </w:r>
      <w:r w:rsidR="00FA3304" w:rsidRPr="00875212">
        <w:rPr>
          <w:rFonts w:eastAsia="Calibri"/>
          <w:lang w:eastAsia="en-US"/>
        </w:rPr>
        <w:t xml:space="preserve">NEBALSO – </w:t>
      </w:r>
      <w:r w:rsidR="00FA3304">
        <w:rPr>
          <w:rFonts w:eastAsia="Calibri"/>
          <w:lang w:eastAsia="en-US"/>
        </w:rPr>
        <w:t>nav</w:t>
      </w:r>
      <w:r w:rsidR="00FA3304" w:rsidRPr="00875212">
        <w:t>,</w:t>
      </w:r>
      <w:r w:rsidR="00FA3304">
        <w:t xml:space="preserve"> </w:t>
      </w:r>
      <w:bookmarkEnd w:id="96"/>
      <w:r w:rsidRPr="000804CF">
        <w:rPr>
          <w:kern w:val="2"/>
          <w14:ligatures w14:val="standardContextual"/>
        </w:rPr>
        <w:t>Dobeles novada dome NOLEMJ:</w:t>
      </w:r>
    </w:p>
    <w:p w14:paraId="7713A348" w14:textId="77777777" w:rsidR="00F54EC3" w:rsidRPr="000804CF" w:rsidRDefault="00F54EC3" w:rsidP="00F54EC3">
      <w:pPr>
        <w:jc w:val="both"/>
        <w:rPr>
          <w:kern w:val="2"/>
          <w14:ligatures w14:val="standardContextual"/>
        </w:rPr>
      </w:pPr>
    </w:p>
    <w:p w14:paraId="476BE7CF" w14:textId="77777777" w:rsidR="00F54EC3" w:rsidRDefault="00F54EC3" w:rsidP="00F54EC3">
      <w:pPr>
        <w:pStyle w:val="ListParagraph"/>
        <w:numPr>
          <w:ilvl w:val="0"/>
          <w:numId w:val="11"/>
        </w:numPr>
        <w:ind w:left="284"/>
        <w:jc w:val="both"/>
        <w:rPr>
          <w:kern w:val="2"/>
          <w14:ligatures w14:val="standardContextual"/>
        </w:rPr>
      </w:pPr>
      <w:r w:rsidRPr="001C2DE0">
        <w:rPr>
          <w:kern w:val="2"/>
          <w14:ligatures w14:val="standardContextual"/>
        </w:rPr>
        <w:t xml:space="preserve">Iesniegt projekta “Aprīkojuma iegāde zivju resursu aizsardzības pasākumu nodrošināšanai Dobeles novadā” (turpmāk – projekts) pieteikumu Zemkopības ministrijas Zivju fonda pasākuma “Zivju resursu aizsardzības pasākumi, ko īsteno valsts iestādes vai pašvaldības, kuru kompetencē ir zivju resursu aizsardzība (izņemot attiecīgās institūcijas kārtējiem izdevumiem), kā arī ar zivju resursu un ūdeņu kontroli un pārvaldību saistītas pašvaldību infrastruktūras attīstībai” pirmajā kārtā, nosakot kopējo projekta finansējumu </w:t>
      </w:r>
      <w:r>
        <w:rPr>
          <w:kern w:val="2"/>
          <w14:ligatures w14:val="standardContextual"/>
        </w:rPr>
        <w:t>5 368,99</w:t>
      </w:r>
      <w:r w:rsidRPr="001C2DE0">
        <w:rPr>
          <w:kern w:val="2"/>
          <w14:ligatures w14:val="standardContextual"/>
        </w:rPr>
        <w:t xml:space="preserve"> EUR (tai skaitā pievienotās vērtības nodoklis), tai skaitā Zivju fonda finansējums </w:t>
      </w:r>
      <w:r>
        <w:rPr>
          <w:kern w:val="2"/>
          <w14:ligatures w14:val="standardContextual"/>
        </w:rPr>
        <w:t>5 329,00 EUR, kas sastāda 99</w:t>
      </w:r>
      <w:r w:rsidRPr="001C2DE0">
        <w:rPr>
          <w:kern w:val="2"/>
          <w14:ligatures w14:val="standardContextual"/>
        </w:rPr>
        <w:t xml:space="preserve">% no projekta kopējo attiecināmo izmaksu summas un Dobeles novada pašvaldības finansējums </w:t>
      </w:r>
      <w:r>
        <w:rPr>
          <w:kern w:val="2"/>
          <w14:ligatures w14:val="standardContextual"/>
        </w:rPr>
        <w:t>39,99</w:t>
      </w:r>
      <w:r w:rsidRPr="001C2DE0">
        <w:rPr>
          <w:kern w:val="2"/>
          <w14:ligatures w14:val="standardContextual"/>
        </w:rPr>
        <w:t xml:space="preserve"> EUR, kas sastāda </w:t>
      </w:r>
      <w:r>
        <w:rPr>
          <w:kern w:val="2"/>
          <w14:ligatures w14:val="standardContextual"/>
        </w:rPr>
        <w:t>1</w:t>
      </w:r>
      <w:r w:rsidRPr="001C2DE0">
        <w:rPr>
          <w:kern w:val="2"/>
          <w14:ligatures w14:val="standardContextual"/>
        </w:rPr>
        <w:t>% no projekta kopējo attiecināmo izmaksu summas.</w:t>
      </w:r>
    </w:p>
    <w:p w14:paraId="11A8C459" w14:textId="77777777" w:rsidR="00F54EC3" w:rsidRDefault="00F54EC3" w:rsidP="00F54EC3">
      <w:pPr>
        <w:pStyle w:val="ListParagraph"/>
        <w:ind w:left="284"/>
        <w:jc w:val="both"/>
        <w:rPr>
          <w:kern w:val="2"/>
          <w14:ligatures w14:val="standardContextual"/>
        </w:rPr>
      </w:pPr>
    </w:p>
    <w:p w14:paraId="12813D23" w14:textId="77777777" w:rsidR="00F54EC3" w:rsidRPr="001C2DE0" w:rsidRDefault="00F54EC3" w:rsidP="00F54EC3">
      <w:pPr>
        <w:pStyle w:val="ListParagraph"/>
        <w:numPr>
          <w:ilvl w:val="0"/>
          <w:numId w:val="11"/>
        </w:numPr>
        <w:ind w:left="284"/>
        <w:jc w:val="both"/>
        <w:rPr>
          <w:kern w:val="2"/>
          <w14:ligatures w14:val="standardContextual"/>
        </w:rPr>
      </w:pPr>
      <w:r>
        <w:rPr>
          <w:kern w:val="2"/>
          <w14:ligatures w14:val="standardContextual"/>
        </w:rPr>
        <w:t>Projekta apstiprināšanas gadījumā nodrošināt priekšfinansējumu 5 368,99 EUR apmērā Dobeles novada pašvaldības 2025.gada budžetā, tai skaitā Dobeles novada pašvaldības līdzfinansējums – 39,99 EUR.</w:t>
      </w:r>
    </w:p>
    <w:p w14:paraId="0313210A" w14:textId="77777777" w:rsidR="00F54EC3" w:rsidRPr="007C1B5B" w:rsidRDefault="00F54EC3" w:rsidP="00F54EC3">
      <w:pPr>
        <w:jc w:val="both"/>
        <w:rPr>
          <w:kern w:val="2"/>
          <w14:ligatures w14:val="standardContextual"/>
        </w:rPr>
      </w:pPr>
      <w:r w:rsidRPr="000804CF">
        <w:rPr>
          <w:kern w:val="2"/>
          <w14:ligatures w14:val="standardContextual"/>
        </w:rPr>
        <w:t xml:space="preserve"> </w:t>
      </w:r>
    </w:p>
    <w:p w14:paraId="0FE72E63" w14:textId="77777777" w:rsidR="00F54EC3" w:rsidRPr="00CA2DC3" w:rsidRDefault="00F54EC3" w:rsidP="00F54EC3">
      <w:pPr>
        <w:widowControl w:val="0"/>
        <w:suppressAutoHyphens/>
        <w:jc w:val="both"/>
        <w:rPr>
          <w:rFonts w:eastAsia="Lucida Sans Unicode"/>
          <w:kern w:val="2"/>
        </w:rPr>
      </w:pPr>
    </w:p>
    <w:p w14:paraId="32EB56D2" w14:textId="77777777" w:rsidR="00F54EC3" w:rsidRPr="004213A7" w:rsidRDefault="00F54EC3" w:rsidP="00F54EC3">
      <w:pPr>
        <w:jc w:val="both"/>
        <w:rPr>
          <w:lang w:eastAsia="en-GB"/>
        </w:rPr>
      </w:pPr>
      <w:r w:rsidRPr="004213A7">
        <w:rPr>
          <w:lang w:eastAsia="en-GB"/>
        </w:rPr>
        <w:t xml:space="preserve">Domes priekšsēdētājs             </w:t>
      </w:r>
      <w:r w:rsidRPr="004213A7">
        <w:rPr>
          <w:lang w:eastAsia="en-GB"/>
        </w:rPr>
        <w:tab/>
      </w:r>
      <w:r w:rsidRPr="004213A7">
        <w:rPr>
          <w:lang w:eastAsia="en-GB"/>
        </w:rPr>
        <w:tab/>
        <w:t xml:space="preserve">                                                                          I.Gorskis</w:t>
      </w:r>
    </w:p>
    <w:p w14:paraId="71F24FC7" w14:textId="77777777" w:rsidR="00F54EC3" w:rsidRPr="004213A7" w:rsidRDefault="00F54EC3" w:rsidP="00F54EC3">
      <w:pPr>
        <w:rPr>
          <w:lang w:eastAsia="en-GB"/>
        </w:rPr>
      </w:pPr>
    </w:p>
    <w:p w14:paraId="41B6E967" w14:textId="77777777" w:rsidR="00C669C1" w:rsidRDefault="00C669C1" w:rsidP="00C327B5">
      <w:pPr>
        <w:tabs>
          <w:tab w:val="left" w:pos="-24212"/>
        </w:tabs>
        <w:jc w:val="center"/>
        <w:rPr>
          <w:sz w:val="20"/>
          <w:szCs w:val="20"/>
        </w:rPr>
      </w:pPr>
    </w:p>
    <w:p w14:paraId="22F75314" w14:textId="77777777" w:rsidR="00C669C1" w:rsidRDefault="00C669C1" w:rsidP="00C327B5">
      <w:pPr>
        <w:tabs>
          <w:tab w:val="left" w:pos="-24212"/>
        </w:tabs>
        <w:jc w:val="center"/>
        <w:rPr>
          <w:sz w:val="20"/>
          <w:szCs w:val="20"/>
        </w:rPr>
      </w:pPr>
    </w:p>
    <w:p w14:paraId="4112F96A" w14:textId="77777777" w:rsidR="00C669C1" w:rsidRDefault="00C669C1" w:rsidP="00C327B5">
      <w:pPr>
        <w:tabs>
          <w:tab w:val="left" w:pos="-24212"/>
        </w:tabs>
        <w:jc w:val="center"/>
        <w:rPr>
          <w:sz w:val="20"/>
          <w:szCs w:val="20"/>
        </w:rPr>
      </w:pPr>
    </w:p>
    <w:p w14:paraId="1A46A855" w14:textId="77777777" w:rsidR="00C669C1" w:rsidRDefault="00C669C1" w:rsidP="00C327B5">
      <w:pPr>
        <w:tabs>
          <w:tab w:val="left" w:pos="-24212"/>
        </w:tabs>
        <w:jc w:val="center"/>
        <w:rPr>
          <w:sz w:val="20"/>
          <w:szCs w:val="20"/>
        </w:rPr>
      </w:pPr>
    </w:p>
    <w:p w14:paraId="42BF8C3C" w14:textId="0FF738B1" w:rsidR="00C327B5" w:rsidRDefault="00C327B5" w:rsidP="00C327B5">
      <w:pPr>
        <w:tabs>
          <w:tab w:val="left" w:pos="-24212"/>
        </w:tabs>
        <w:jc w:val="center"/>
        <w:rPr>
          <w:sz w:val="20"/>
          <w:szCs w:val="20"/>
        </w:rPr>
      </w:pPr>
      <w:r w:rsidRPr="001C7174">
        <w:rPr>
          <w:noProof/>
          <w:sz w:val="20"/>
          <w:szCs w:val="20"/>
        </w:rPr>
        <w:lastRenderedPageBreak/>
        <w:drawing>
          <wp:inline distT="0" distB="0" distL="0" distR="0" wp14:anchorId="247E1F5F" wp14:editId="158642E0">
            <wp:extent cx="676275" cy="752475"/>
            <wp:effectExtent l="0" t="0" r="9525" b="9525"/>
            <wp:docPr id="25959938"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973A82C" w14:textId="77777777" w:rsidR="00C327B5" w:rsidRDefault="00C327B5" w:rsidP="00C327B5">
      <w:pPr>
        <w:pStyle w:val="Header"/>
        <w:jc w:val="center"/>
        <w:rPr>
          <w:sz w:val="20"/>
        </w:rPr>
      </w:pPr>
      <w:r>
        <w:rPr>
          <w:sz w:val="20"/>
        </w:rPr>
        <w:t>LATVIJAS REPUBLIKA</w:t>
      </w:r>
    </w:p>
    <w:p w14:paraId="750779AC" w14:textId="77777777" w:rsidR="00C327B5" w:rsidRDefault="00C327B5" w:rsidP="00C327B5">
      <w:pPr>
        <w:pStyle w:val="Header"/>
        <w:jc w:val="center"/>
        <w:rPr>
          <w:b/>
          <w:sz w:val="32"/>
          <w:szCs w:val="32"/>
        </w:rPr>
      </w:pPr>
      <w:r>
        <w:rPr>
          <w:b/>
          <w:sz w:val="32"/>
          <w:szCs w:val="32"/>
        </w:rPr>
        <w:t>DOBELES NOVADA DOME</w:t>
      </w:r>
    </w:p>
    <w:p w14:paraId="3AD3A595" w14:textId="77777777" w:rsidR="00C327B5" w:rsidRDefault="00C327B5" w:rsidP="00C327B5">
      <w:pPr>
        <w:pStyle w:val="Header"/>
        <w:jc w:val="center"/>
        <w:rPr>
          <w:sz w:val="16"/>
          <w:szCs w:val="16"/>
        </w:rPr>
      </w:pPr>
      <w:r>
        <w:rPr>
          <w:sz w:val="16"/>
          <w:szCs w:val="16"/>
        </w:rPr>
        <w:t>Brīvības iela 17, Dobele, Dobeles novads, LV-3701</w:t>
      </w:r>
    </w:p>
    <w:p w14:paraId="648426C2" w14:textId="77777777" w:rsidR="00C327B5" w:rsidRDefault="00C327B5" w:rsidP="00C327B5">
      <w:pPr>
        <w:pStyle w:val="Header"/>
        <w:pBdr>
          <w:bottom w:val="double" w:sz="6" w:space="1" w:color="auto"/>
        </w:pBdr>
        <w:jc w:val="center"/>
        <w:rPr>
          <w:color w:val="000000"/>
          <w:sz w:val="16"/>
          <w:szCs w:val="16"/>
        </w:rPr>
      </w:pPr>
      <w:r>
        <w:rPr>
          <w:sz w:val="16"/>
          <w:szCs w:val="16"/>
        </w:rPr>
        <w:t xml:space="preserve">Tālr. 63707269, 63700137, 63720940, e-pasts </w:t>
      </w:r>
      <w:hyperlink r:id="rId99" w:history="1">
        <w:r>
          <w:rPr>
            <w:rStyle w:val="Hyperlink"/>
            <w:rFonts w:eastAsia="Calibri"/>
            <w:color w:val="000000"/>
            <w:sz w:val="16"/>
            <w:szCs w:val="16"/>
          </w:rPr>
          <w:t>dome@dobele.lv</w:t>
        </w:r>
      </w:hyperlink>
    </w:p>
    <w:p w14:paraId="3CCFD451" w14:textId="77777777" w:rsidR="00C327B5" w:rsidRDefault="00C327B5" w:rsidP="00C327B5">
      <w:pPr>
        <w:pStyle w:val="Default"/>
        <w:jc w:val="center"/>
        <w:rPr>
          <w:b/>
          <w:bCs/>
        </w:rPr>
      </w:pPr>
    </w:p>
    <w:p w14:paraId="0C10FA3A" w14:textId="77777777" w:rsidR="00C327B5" w:rsidRPr="00A25710" w:rsidRDefault="00C327B5" w:rsidP="00C327B5">
      <w:pPr>
        <w:pStyle w:val="NoSpacing"/>
        <w:jc w:val="center"/>
        <w:rPr>
          <w:b/>
        </w:rPr>
      </w:pPr>
      <w:r w:rsidRPr="00A25710">
        <w:rPr>
          <w:b/>
        </w:rPr>
        <w:t>LĒMUMS</w:t>
      </w:r>
    </w:p>
    <w:p w14:paraId="025C2B89" w14:textId="77777777" w:rsidR="00C327B5" w:rsidRPr="00A25710" w:rsidRDefault="00C327B5" w:rsidP="00C327B5">
      <w:pPr>
        <w:pStyle w:val="NoSpacing"/>
        <w:jc w:val="center"/>
        <w:rPr>
          <w:b/>
        </w:rPr>
      </w:pPr>
      <w:r w:rsidRPr="00A25710">
        <w:rPr>
          <w:b/>
        </w:rPr>
        <w:t>Dobelē</w:t>
      </w:r>
    </w:p>
    <w:p w14:paraId="24FEDD8B" w14:textId="77777777" w:rsidR="00C327B5" w:rsidRPr="00A25710" w:rsidRDefault="00C327B5" w:rsidP="00C327B5">
      <w:pPr>
        <w:pStyle w:val="NoSpacing"/>
        <w:jc w:val="both"/>
        <w:rPr>
          <w:b/>
        </w:rPr>
      </w:pPr>
    </w:p>
    <w:p w14:paraId="6085EEDE" w14:textId="1AF1E32C" w:rsidR="00C327B5" w:rsidRPr="00A4427E" w:rsidRDefault="00C327B5" w:rsidP="00C327B5">
      <w:pPr>
        <w:tabs>
          <w:tab w:val="center" w:pos="4153"/>
          <w:tab w:val="left" w:pos="8080"/>
          <w:tab w:val="right" w:pos="9072"/>
        </w:tabs>
        <w:rPr>
          <w:b/>
          <w:lang w:eastAsia="x-none"/>
        </w:rPr>
      </w:pPr>
      <w:r w:rsidRPr="004A416F">
        <w:rPr>
          <w:b/>
          <w:lang w:eastAsia="x-none"/>
        </w:rPr>
        <w:t>202</w:t>
      </w:r>
      <w:r>
        <w:rPr>
          <w:b/>
          <w:lang w:eastAsia="x-none"/>
        </w:rPr>
        <w:t>5</w:t>
      </w:r>
      <w:r w:rsidRPr="004A416F">
        <w:rPr>
          <w:b/>
          <w:lang w:eastAsia="x-none"/>
        </w:rPr>
        <w:t>.</w:t>
      </w:r>
      <w:r w:rsidR="00012392">
        <w:rPr>
          <w:b/>
          <w:lang w:eastAsia="x-none"/>
        </w:rPr>
        <w:t xml:space="preserve"> </w:t>
      </w:r>
      <w:r w:rsidRPr="004A416F">
        <w:rPr>
          <w:b/>
          <w:lang w:eastAsia="x-none"/>
        </w:rPr>
        <w:t xml:space="preserve">gada </w:t>
      </w:r>
      <w:r>
        <w:rPr>
          <w:b/>
          <w:lang w:eastAsia="x-none"/>
        </w:rPr>
        <w:t>27</w:t>
      </w:r>
      <w:r w:rsidRPr="004A416F">
        <w:rPr>
          <w:b/>
          <w:lang w:eastAsia="x-none"/>
        </w:rPr>
        <w:t>.</w:t>
      </w:r>
      <w:r w:rsidR="00012392">
        <w:rPr>
          <w:b/>
          <w:lang w:eastAsia="x-none"/>
        </w:rPr>
        <w:t xml:space="preserve"> </w:t>
      </w:r>
      <w:r>
        <w:rPr>
          <w:b/>
          <w:lang w:eastAsia="x-none"/>
        </w:rPr>
        <w:t>martā</w:t>
      </w:r>
      <w:r w:rsidRPr="004A416F">
        <w:rPr>
          <w:b/>
          <w:lang w:eastAsia="x-none"/>
        </w:rPr>
        <w:tab/>
        <w:t xml:space="preserve">       </w:t>
      </w:r>
      <w:r>
        <w:rPr>
          <w:b/>
          <w:lang w:eastAsia="x-none"/>
        </w:rPr>
        <w:t xml:space="preserve">                         </w:t>
      </w:r>
      <w:r w:rsidRPr="004A416F">
        <w:rPr>
          <w:b/>
          <w:lang w:eastAsia="x-none"/>
        </w:rPr>
        <w:t xml:space="preserve">                                                                        </w:t>
      </w:r>
      <w:r w:rsidRPr="0009599D">
        <w:rPr>
          <w:b/>
          <w:color w:val="000000"/>
        </w:rPr>
        <w:t>Nr.</w:t>
      </w:r>
      <w:r w:rsidR="00C669C1">
        <w:rPr>
          <w:b/>
          <w:color w:val="000000"/>
        </w:rPr>
        <w:t>148</w:t>
      </w:r>
      <w:r w:rsidRPr="0009599D">
        <w:rPr>
          <w:b/>
          <w:color w:val="000000"/>
        </w:rPr>
        <w:t>/</w:t>
      </w:r>
      <w:r>
        <w:rPr>
          <w:b/>
          <w:color w:val="000000"/>
        </w:rPr>
        <w:t>5</w:t>
      </w:r>
      <w:r>
        <w:rPr>
          <w:color w:val="000000"/>
        </w:rPr>
        <w:t xml:space="preserve"> </w:t>
      </w:r>
    </w:p>
    <w:p w14:paraId="0D29B589" w14:textId="77777777" w:rsidR="00C327B5" w:rsidRDefault="00C327B5" w:rsidP="00C327B5">
      <w:pPr>
        <w:spacing w:line="256" w:lineRule="auto"/>
        <w:ind w:firstLine="51"/>
        <w:jc w:val="center"/>
        <w:rPr>
          <w:rFonts w:eastAsia="Calibri"/>
          <w:b/>
          <w:u w:val="single"/>
          <w:lang w:eastAsia="en-US"/>
        </w:rPr>
      </w:pPr>
    </w:p>
    <w:p w14:paraId="1425F80D" w14:textId="77777777" w:rsidR="00C327B5" w:rsidRDefault="00C327B5" w:rsidP="00C327B5">
      <w:pPr>
        <w:spacing w:line="254" w:lineRule="auto"/>
        <w:ind w:firstLine="51"/>
        <w:jc w:val="center"/>
        <w:rPr>
          <w:rFonts w:eastAsia="Calibri"/>
          <w:b/>
          <w:u w:val="single"/>
          <w:lang w:eastAsia="ar-SA"/>
        </w:rPr>
      </w:pPr>
      <w:r>
        <w:rPr>
          <w:rFonts w:eastAsia="Calibri"/>
          <w:b/>
          <w:u w:val="single"/>
          <w:lang w:eastAsia="en-US"/>
        </w:rPr>
        <w:t>Par nekustamā īpašuma – dzīvokļa Nr.6 Muldavas ielā 11, Dobelē, Dobeles novadā, atsavināšanu</w:t>
      </w:r>
    </w:p>
    <w:p w14:paraId="0FA9D5CE" w14:textId="77777777" w:rsidR="00C327B5" w:rsidRDefault="00C327B5" w:rsidP="00C327B5">
      <w:pPr>
        <w:suppressAutoHyphens/>
        <w:spacing w:line="254" w:lineRule="auto"/>
        <w:jc w:val="right"/>
        <w:rPr>
          <w:rFonts w:eastAsia="Calibri"/>
          <w:b/>
          <w:lang w:eastAsia="ar-SA"/>
        </w:rPr>
      </w:pPr>
    </w:p>
    <w:p w14:paraId="017BF377" w14:textId="77777777" w:rsidR="00C327B5" w:rsidRDefault="00C327B5" w:rsidP="00C327B5">
      <w:pPr>
        <w:tabs>
          <w:tab w:val="left" w:pos="8645"/>
        </w:tabs>
        <w:ind w:firstLine="567"/>
        <w:jc w:val="both"/>
        <w:rPr>
          <w:rFonts w:eastAsia="Calibri"/>
          <w:color w:val="000000" w:themeColor="text1"/>
          <w:lang w:eastAsia="en-US"/>
        </w:rPr>
      </w:pPr>
      <w:r>
        <w:rPr>
          <w:rFonts w:eastAsia="Calibri"/>
          <w:color w:val="000000" w:themeColor="text1"/>
          <w:lang w:eastAsia="en-US"/>
        </w:rPr>
        <w:t>Dobeles novada dome ir izskatījusi Dobeles novada pašvaldības (turpmāk – pašvaldība) Īpašumu komisijas ierosinājumu atsavināt pašvaldībai piederošo nekustamo īpašumu – dzīvokli Nr.6 Muldavas ielā 11, Dobelē, Dobeles novadā, ar kopējo platību 25,8 m</w:t>
      </w:r>
      <w:r>
        <w:rPr>
          <w:rFonts w:eastAsia="Calibri"/>
          <w:color w:val="000000" w:themeColor="text1"/>
          <w:vertAlign w:val="superscript"/>
          <w:lang w:eastAsia="en-US"/>
        </w:rPr>
        <w:t>2</w:t>
      </w:r>
      <w:r>
        <w:rPr>
          <w:rFonts w:eastAsia="Calibri"/>
          <w:color w:val="000000" w:themeColor="text1"/>
          <w:lang w:eastAsia="en-US"/>
        </w:rPr>
        <w:t xml:space="preserve"> un kopīpašuma 258/5973 domājamās daļas no būves, kadastra numurs 46019003200 (turpmāk – Īpašums).</w:t>
      </w:r>
    </w:p>
    <w:p w14:paraId="0B37D57B" w14:textId="77777777" w:rsidR="00C327B5" w:rsidRDefault="00C327B5" w:rsidP="00C327B5">
      <w:pPr>
        <w:tabs>
          <w:tab w:val="left" w:pos="8645"/>
        </w:tabs>
        <w:ind w:firstLine="567"/>
        <w:jc w:val="both"/>
        <w:rPr>
          <w:rFonts w:eastAsia="Calibri"/>
          <w:color w:val="000000" w:themeColor="text1"/>
          <w:lang w:eastAsia="en-US"/>
        </w:rPr>
      </w:pPr>
      <w:r>
        <w:rPr>
          <w:rFonts w:eastAsia="Calibri"/>
          <w:color w:val="000000" w:themeColor="text1"/>
          <w:lang w:eastAsia="en-US"/>
        </w:rPr>
        <w:t>Izskatot minēto ierosinājumu, Dobeles novada dome konstatēja:</w:t>
      </w:r>
    </w:p>
    <w:p w14:paraId="78057A77" w14:textId="77777777" w:rsidR="00C327B5" w:rsidRDefault="00C327B5" w:rsidP="00C327B5">
      <w:pPr>
        <w:tabs>
          <w:tab w:val="left" w:pos="8645"/>
        </w:tabs>
        <w:ind w:firstLine="567"/>
        <w:jc w:val="both"/>
        <w:rPr>
          <w:rFonts w:eastAsia="Calibri"/>
          <w:color w:val="000000" w:themeColor="text1"/>
          <w:lang w:eastAsia="en-US"/>
        </w:rPr>
      </w:pPr>
      <w:r>
        <w:rPr>
          <w:rFonts w:eastAsia="Calibri"/>
          <w:color w:val="000000" w:themeColor="text1"/>
          <w:lang w:eastAsia="en-US"/>
        </w:rPr>
        <w:t>Īpašums reģistrēts Zemgales rajona tiesas Dobeles pilsētas zemesgrāmatas nodalījumā Nr.763 6 un uz to nostiprinātas īpašuma tiesības pašvaldībai.</w:t>
      </w:r>
    </w:p>
    <w:p w14:paraId="05382813" w14:textId="00BE17C4" w:rsidR="00C327B5" w:rsidRDefault="00C327B5" w:rsidP="00C327B5">
      <w:pPr>
        <w:tabs>
          <w:tab w:val="left" w:pos="8645"/>
        </w:tabs>
        <w:ind w:firstLine="567"/>
        <w:jc w:val="both"/>
        <w:rPr>
          <w:rFonts w:eastAsia="Calibri"/>
          <w:color w:val="000000" w:themeColor="text1"/>
          <w:lang w:eastAsia="en-US"/>
        </w:rPr>
      </w:pPr>
      <w:r>
        <w:rPr>
          <w:rFonts w:eastAsia="Calibri"/>
          <w:color w:val="000000" w:themeColor="text1"/>
          <w:lang w:eastAsia="en-US"/>
        </w:rPr>
        <w:t xml:space="preserve">Pašvaldībā saņemts Īpašuma īrnieka </w:t>
      </w:r>
      <w:r w:rsidR="004E0DC7">
        <w:rPr>
          <w:rFonts w:eastAsia="Calibri"/>
          <w:color w:val="000000" w:themeColor="text1"/>
          <w:lang w:eastAsia="en-US"/>
        </w:rPr>
        <w:t>[..]</w:t>
      </w:r>
      <w:r>
        <w:rPr>
          <w:rFonts w:eastAsia="Calibri"/>
          <w:color w:val="000000" w:themeColor="text1"/>
          <w:lang w:eastAsia="en-US"/>
        </w:rPr>
        <w:t xml:space="preserve"> (turpmāk – īrnieks) ģimenes locekļa – dēla </w:t>
      </w:r>
      <w:r w:rsidR="004E0DC7">
        <w:rPr>
          <w:rFonts w:eastAsia="Calibri"/>
          <w:color w:val="000000" w:themeColor="text1"/>
          <w:lang w:eastAsia="en-US"/>
        </w:rPr>
        <w:t>[..]</w:t>
      </w:r>
      <w:r>
        <w:rPr>
          <w:rFonts w:eastAsia="Calibri"/>
          <w:color w:val="000000" w:themeColor="text1"/>
          <w:lang w:eastAsia="en-US"/>
        </w:rPr>
        <w:t xml:space="preserve"> ierosinājums atsavināt Īpašumu.</w:t>
      </w:r>
    </w:p>
    <w:p w14:paraId="56660DEF" w14:textId="3B92D54C" w:rsidR="00C327B5" w:rsidRDefault="00C327B5" w:rsidP="00C327B5">
      <w:pPr>
        <w:tabs>
          <w:tab w:val="left" w:pos="8645"/>
        </w:tabs>
        <w:ind w:firstLine="567"/>
        <w:jc w:val="both"/>
        <w:rPr>
          <w:rFonts w:eastAsia="Calibri"/>
          <w:color w:val="000000" w:themeColor="text1"/>
          <w:lang w:eastAsia="en-US"/>
        </w:rPr>
      </w:pPr>
      <w:r>
        <w:rPr>
          <w:rFonts w:eastAsia="Calibri"/>
          <w:color w:val="000000" w:themeColor="text1"/>
          <w:lang w:eastAsia="en-US"/>
        </w:rPr>
        <w:t xml:space="preserve">Īrnieks 2025.gada 4.februārī noslēdzis Dzīvojamās telpas īres līgumu Nr.MUL11-6/D/2025 ar pašvaldības pilnvaroto kapitālsabiedrību SIA “DOBELES NAMSAIMNIEKS”, kurā norādīti divi pilngadīgi ģimenes locekļi – sieva </w:t>
      </w:r>
      <w:r w:rsidR="004E0DC7">
        <w:rPr>
          <w:rFonts w:eastAsia="Calibri"/>
          <w:color w:val="000000" w:themeColor="text1"/>
          <w:lang w:eastAsia="en-US"/>
        </w:rPr>
        <w:t>[..]</w:t>
      </w:r>
      <w:r>
        <w:rPr>
          <w:rFonts w:eastAsia="Calibri"/>
          <w:color w:val="000000" w:themeColor="text1"/>
          <w:lang w:eastAsia="en-US"/>
        </w:rPr>
        <w:t xml:space="preserve"> un dēls </w:t>
      </w:r>
      <w:r w:rsidR="004E0DC7">
        <w:rPr>
          <w:rFonts w:eastAsia="Calibri"/>
          <w:color w:val="000000" w:themeColor="text1"/>
          <w:lang w:eastAsia="en-US"/>
        </w:rPr>
        <w:t>[..]</w:t>
      </w:r>
      <w:r>
        <w:rPr>
          <w:rFonts w:eastAsia="Calibri"/>
          <w:color w:val="000000" w:themeColor="text1"/>
          <w:lang w:eastAsia="en-US"/>
        </w:rPr>
        <w:t xml:space="preserve"> (iepriekš īres līgums slēgts 2010.gada 3. novembrī uz nenoteiktu laiku). Saskaņā ar Dobeles novada Centrālās pārvaldes Nekustamā īpašuma nodaļas sniegtajiem datiem īrnieks no pašvaldības Īpašumu īrē no 1999.gada.</w:t>
      </w:r>
    </w:p>
    <w:p w14:paraId="24316A09" w14:textId="77777777" w:rsidR="00C327B5" w:rsidRDefault="00C327B5" w:rsidP="00C327B5">
      <w:pPr>
        <w:tabs>
          <w:tab w:val="left" w:pos="8645"/>
        </w:tabs>
        <w:ind w:firstLine="567"/>
        <w:jc w:val="both"/>
        <w:rPr>
          <w:rFonts w:eastAsia="Calibri"/>
          <w:color w:val="000000" w:themeColor="text1"/>
          <w:lang w:eastAsia="en-US"/>
        </w:rPr>
      </w:pPr>
      <w:r>
        <w:rPr>
          <w:rFonts w:eastAsia="Calibri"/>
          <w:color w:val="000000" w:themeColor="text1"/>
          <w:lang w:eastAsia="en-US"/>
        </w:rPr>
        <w:t>Publiskas personas mantas atsavināšanas likuma 45. panta trešā daļa nosaka, ka atsavinot valsts vai pašvaldības īpašumā esošu viendzīvokļa māju vai dzīvokļa īpašumu, par kuru lietošanu likumā “Par dzīvojamo telpu īri” (zaudējis spēku 01.02.2021.) noteiktajā kārtībā ir noslēgts dzīvojamās telpas īres līgums, to vispirms rakstveidā piedāvā pirkt īrniekam un viņa ģimenes locekļiem, savukārt, šī paša likuma 45.panta ceturtās daļas noteikumi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16BD9771" w14:textId="67EE678B" w:rsidR="00C327B5" w:rsidRDefault="00C327B5" w:rsidP="00C327B5">
      <w:pPr>
        <w:tabs>
          <w:tab w:val="left" w:pos="8645"/>
        </w:tabs>
        <w:ind w:firstLine="567"/>
        <w:jc w:val="both"/>
        <w:rPr>
          <w:rFonts w:eastAsia="Calibri"/>
          <w:color w:val="000000" w:themeColor="text1"/>
          <w:lang w:eastAsia="en-US"/>
        </w:rPr>
      </w:pPr>
      <w:r>
        <w:rPr>
          <w:rFonts w:eastAsia="Calibri"/>
          <w:color w:val="000000" w:themeColor="text1"/>
          <w:lang w:eastAsia="en-US"/>
        </w:rPr>
        <w:t xml:space="preserve">Īrnieks un viņa ģimenes locekļi – dēls </w:t>
      </w:r>
      <w:r w:rsidR="004E0DC7">
        <w:rPr>
          <w:rFonts w:eastAsia="Calibri"/>
          <w:color w:val="000000" w:themeColor="text1"/>
          <w:lang w:eastAsia="en-US"/>
        </w:rPr>
        <w:t>[..]</w:t>
      </w:r>
      <w:r>
        <w:rPr>
          <w:rFonts w:eastAsia="Calibri"/>
          <w:color w:val="000000" w:themeColor="text1"/>
          <w:lang w:eastAsia="en-US"/>
        </w:rPr>
        <w:t xml:space="preserve"> un sieva </w:t>
      </w:r>
      <w:r w:rsidR="004E0DC7">
        <w:rPr>
          <w:rFonts w:eastAsia="Calibri"/>
          <w:color w:val="000000" w:themeColor="text1"/>
          <w:lang w:eastAsia="en-US"/>
        </w:rPr>
        <w:t>[..]</w:t>
      </w:r>
      <w:r>
        <w:rPr>
          <w:rFonts w:eastAsia="Calibri"/>
          <w:color w:val="000000" w:themeColor="text1"/>
          <w:lang w:eastAsia="en-US"/>
        </w:rPr>
        <w:t xml:space="preserve"> 2025.gada 4.februārī ir noslēguši notariāli apliecinātu vienošanos par to, ka </w:t>
      </w:r>
      <w:r w:rsidR="004E0DC7">
        <w:rPr>
          <w:rFonts w:eastAsia="Calibri"/>
          <w:color w:val="000000" w:themeColor="text1"/>
          <w:lang w:eastAsia="en-US"/>
        </w:rPr>
        <w:t>[..]</w:t>
      </w:r>
      <w:r>
        <w:rPr>
          <w:rFonts w:eastAsia="Calibri"/>
          <w:color w:val="000000" w:themeColor="text1"/>
          <w:lang w:eastAsia="en-US"/>
        </w:rPr>
        <w:t xml:space="preserve"> iegūs īpašumā īrēto Īpašumu. Prasība tiesā par īres līguma izbeigšanu nav celta.</w:t>
      </w:r>
    </w:p>
    <w:p w14:paraId="02677810" w14:textId="77777777" w:rsidR="00C327B5" w:rsidRDefault="00C327B5" w:rsidP="00C327B5">
      <w:pPr>
        <w:tabs>
          <w:tab w:val="left" w:pos="8645"/>
        </w:tabs>
        <w:ind w:firstLine="567"/>
        <w:jc w:val="both"/>
        <w:rPr>
          <w:rFonts w:eastAsia="Calibri"/>
          <w:color w:val="000000" w:themeColor="text1"/>
          <w:lang w:eastAsia="en-US"/>
        </w:rPr>
      </w:pPr>
      <w:r>
        <w:rPr>
          <w:rFonts w:eastAsia="Calibri"/>
          <w:color w:val="000000" w:themeColor="text1"/>
          <w:lang w:eastAsia="en-US"/>
        </w:rPr>
        <w:t>Īpašums nav nepieciešams pašvaldības funkciju nodrošināšanai un lietderīgākā rīcība būtu to atsavināt pirmpirkuma tiesīgajam – īrnieka ģimenes loceklim. Īpašums atrodas 24 (divdesmit četri) dzīvokļu daudzdzīvokļu mājā un 13 (trīspadsmit) dzīvokļu īpašumi reģistrēti zemesgrāmatā uz citu personu vārda.</w:t>
      </w:r>
    </w:p>
    <w:p w14:paraId="56759F28" w14:textId="77777777" w:rsidR="00C327B5" w:rsidRDefault="00C327B5" w:rsidP="00C327B5">
      <w:pPr>
        <w:tabs>
          <w:tab w:val="left" w:pos="8645"/>
        </w:tabs>
        <w:ind w:firstLine="567"/>
        <w:jc w:val="both"/>
        <w:rPr>
          <w:rFonts w:eastAsia="Calibri"/>
          <w:color w:val="000000" w:themeColor="text1"/>
          <w:lang w:eastAsia="en-US"/>
        </w:rPr>
      </w:pPr>
      <w:r>
        <w:rPr>
          <w:rFonts w:eastAsia="Calibri"/>
          <w:color w:val="000000" w:themeColor="text1"/>
          <w:lang w:eastAsia="en-US"/>
        </w:rPr>
        <w:t xml:space="preserve">Saskaņā ar 2025.gada 10.martā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7700 EUR (septiņi tūkstoši septiņi simti </w:t>
      </w:r>
      <w:r>
        <w:rPr>
          <w:rFonts w:eastAsia="Calibri"/>
          <w:i/>
          <w:color w:val="000000" w:themeColor="text1"/>
          <w:lang w:eastAsia="en-US"/>
        </w:rPr>
        <w:t>euro</w:t>
      </w:r>
      <w:r>
        <w:rPr>
          <w:rFonts w:eastAsia="Calibri"/>
          <w:color w:val="000000" w:themeColor="text1"/>
          <w:lang w:eastAsia="en-US"/>
        </w:rPr>
        <w:t>).</w:t>
      </w:r>
    </w:p>
    <w:p w14:paraId="796794DA" w14:textId="19E7BB5F" w:rsidR="00C327B5" w:rsidRPr="00FD7A4D" w:rsidRDefault="00C327B5" w:rsidP="00C327B5">
      <w:pPr>
        <w:tabs>
          <w:tab w:val="left" w:pos="8645"/>
        </w:tabs>
        <w:ind w:firstLine="567"/>
        <w:jc w:val="both"/>
        <w:rPr>
          <w:rFonts w:eastAsia="Calibri"/>
          <w:color w:val="000000" w:themeColor="text1"/>
          <w:lang w:eastAsia="en-US"/>
        </w:rPr>
      </w:pPr>
      <w:r>
        <w:rPr>
          <w:color w:val="000000" w:themeColor="text1"/>
        </w:rPr>
        <w:lastRenderedPageBreak/>
        <w:t xml:space="preserve">Saskaņā ar Pašvaldību likuma 10.panta pirmās daļas 16.punktu, 73.panta ceturto daļu, Publiskas personas mantas atsavināšanas likuma 4.panta ceturtās daļas 5.punktu, 8.panta trešo daļu, 36.panta trešo daļu, 45.panta trešo un ceturto daļu, likuma “Par palīdzību dzīvokļu jautājumu risināšanā” 20.pantu, 29. panta pirmo daļu, </w:t>
      </w:r>
      <w:r>
        <w:rPr>
          <w:color w:val="000000" w:themeColor="text1"/>
          <w:lang w:eastAsia="ar-SA"/>
        </w:rPr>
        <w:t>atklāti balsojot</w:t>
      </w:r>
      <w:r>
        <w:rPr>
          <w:lang w:eastAsia="ar-SA"/>
        </w:rPr>
        <w:t xml:space="preserve">: </w:t>
      </w:r>
      <w:r w:rsidR="000A62C6" w:rsidRPr="00875212">
        <w:t>PAR - 1</w:t>
      </w:r>
      <w:r w:rsidR="000A62C6">
        <w:t>7</w:t>
      </w:r>
      <w:r w:rsidR="000A62C6" w:rsidRPr="00875212">
        <w:t xml:space="preserve"> (Ģirts Ante, Kristīne Briede</w:t>
      </w:r>
      <w:r w:rsidR="000A62C6">
        <w:t>,</w:t>
      </w:r>
      <w:r w:rsidR="000A62C6" w:rsidRPr="00875212">
        <w:rPr>
          <w:bCs/>
          <w:lang w:eastAsia="et-EE"/>
        </w:rPr>
        <w:t xml:space="preserve"> </w:t>
      </w:r>
      <w:r w:rsidR="000A62C6" w:rsidRPr="00875212">
        <w:t>Māris Feldmanis</w:t>
      </w:r>
      <w:r w:rsidR="000A62C6">
        <w:t>,</w:t>
      </w:r>
      <w:r w:rsidR="000A62C6" w:rsidRPr="00875212">
        <w:rPr>
          <w:bCs/>
          <w:lang w:eastAsia="et-EE"/>
        </w:rPr>
        <w:t xml:space="preserve"> </w:t>
      </w:r>
      <w:r w:rsidR="000A62C6">
        <w:rPr>
          <w:bCs/>
          <w:lang w:eastAsia="et-EE"/>
        </w:rPr>
        <w:t xml:space="preserve">Edgars Gaigalis, </w:t>
      </w:r>
      <w:r w:rsidR="000A62C6" w:rsidRPr="00875212">
        <w:rPr>
          <w:bCs/>
          <w:lang w:eastAsia="et-EE"/>
        </w:rPr>
        <w:t xml:space="preserve">Ivars Gorskis, Linda Karloviča, Edgars Laimiņš, Sintija Liekniņa, </w:t>
      </w:r>
      <w:r w:rsidR="000A62C6">
        <w:rPr>
          <w:bCs/>
          <w:lang w:eastAsia="et-EE"/>
        </w:rPr>
        <w:t xml:space="preserve">Ainārs Meiers, </w:t>
      </w:r>
      <w:r w:rsidR="000A62C6" w:rsidRPr="00875212">
        <w:rPr>
          <w:bCs/>
          <w:lang w:eastAsia="et-EE"/>
        </w:rPr>
        <w:t>Sanita Olševska, Andris Podvinskis, Viesturs Reinfelds</w:t>
      </w:r>
      <w:r w:rsidR="000A62C6">
        <w:rPr>
          <w:bCs/>
          <w:lang w:eastAsia="et-EE"/>
        </w:rPr>
        <w:t>,</w:t>
      </w:r>
      <w:r w:rsidR="000A62C6" w:rsidRPr="00875212">
        <w:rPr>
          <w:bCs/>
          <w:lang w:eastAsia="et-EE"/>
        </w:rPr>
        <w:t xml:space="preserve"> Dace Reinika, Guntis Safranovičs, </w:t>
      </w:r>
      <w:r w:rsidR="000A62C6">
        <w:rPr>
          <w:bCs/>
          <w:lang w:eastAsia="et-EE"/>
        </w:rPr>
        <w:t xml:space="preserve">Andrejs Spridzāns, </w:t>
      </w:r>
      <w:r w:rsidR="000A62C6" w:rsidRPr="00875212">
        <w:rPr>
          <w:bCs/>
          <w:lang w:eastAsia="et-EE"/>
        </w:rPr>
        <w:t xml:space="preserve">Ivars Stanga, Indra Špela), </w:t>
      </w:r>
      <w:r w:rsidR="000A62C6" w:rsidRPr="00875212">
        <w:t xml:space="preserve">PRET – </w:t>
      </w:r>
      <w:r w:rsidR="000A62C6">
        <w:t>nav</w:t>
      </w:r>
      <w:r w:rsidR="000A62C6" w:rsidRPr="00875212">
        <w:t xml:space="preserve">, ATTURAS – </w:t>
      </w:r>
      <w:r w:rsidR="000A62C6">
        <w:t>nav</w:t>
      </w:r>
      <w:r w:rsidR="000A62C6" w:rsidRPr="00875212">
        <w:t xml:space="preserve">, </w:t>
      </w:r>
      <w:r w:rsidR="000A62C6" w:rsidRPr="00875212">
        <w:rPr>
          <w:rFonts w:eastAsia="Calibri"/>
          <w:lang w:eastAsia="en-US"/>
        </w:rPr>
        <w:t xml:space="preserve">NEBALSO – </w:t>
      </w:r>
      <w:r w:rsidR="000A62C6">
        <w:rPr>
          <w:rFonts w:eastAsia="Calibri"/>
          <w:lang w:eastAsia="en-US"/>
        </w:rPr>
        <w:t>nav</w:t>
      </w:r>
      <w:r w:rsidR="000A62C6" w:rsidRPr="00875212">
        <w:t>,</w:t>
      </w:r>
      <w:r w:rsidR="000A62C6">
        <w:t xml:space="preserve"> </w:t>
      </w:r>
      <w:r>
        <w:t>Dobeles novada dome NOLEMJ:</w:t>
      </w:r>
    </w:p>
    <w:p w14:paraId="15C65F71" w14:textId="77777777" w:rsidR="00C327B5" w:rsidRDefault="00C327B5" w:rsidP="00C327B5">
      <w:pPr>
        <w:ind w:left="426" w:hanging="284"/>
        <w:jc w:val="both"/>
        <w:rPr>
          <w:color w:val="000000" w:themeColor="text1"/>
        </w:rPr>
      </w:pPr>
      <w:r>
        <w:t xml:space="preserve">1. </w:t>
      </w:r>
      <w:r>
        <w:rPr>
          <w:color w:val="000000" w:themeColor="text1"/>
        </w:rPr>
        <w:t>Atsavināt nekustamo īpašumu ar kadastra numuru 46019003200 – dzīvokli Nr.6 Muldavas ielā 11, Dobelē, Dobeles novadā, 25,8 m</w:t>
      </w:r>
      <w:r>
        <w:rPr>
          <w:color w:val="000000" w:themeColor="text1"/>
          <w:vertAlign w:val="superscript"/>
        </w:rPr>
        <w:t xml:space="preserve">2 </w:t>
      </w:r>
      <w:r>
        <w:rPr>
          <w:color w:val="000000" w:themeColor="text1"/>
        </w:rPr>
        <w:t>platībā un pie dzīvokļa īpašuma piederošās kopīpašuma 258/5973 domājamās daļas no būves.</w:t>
      </w:r>
    </w:p>
    <w:p w14:paraId="7648296B" w14:textId="77777777" w:rsidR="00C327B5" w:rsidRDefault="00C327B5" w:rsidP="00C327B5">
      <w:pPr>
        <w:tabs>
          <w:tab w:val="left" w:pos="900"/>
        </w:tabs>
        <w:ind w:left="426" w:hanging="284"/>
        <w:jc w:val="both"/>
        <w:rPr>
          <w:color w:val="000000" w:themeColor="text1"/>
        </w:rPr>
      </w:pPr>
      <w:r>
        <w:rPr>
          <w:color w:val="000000" w:themeColor="text1"/>
        </w:rPr>
        <w:t xml:space="preserve">2. </w:t>
      </w:r>
      <w:r>
        <w:rPr>
          <w:color w:val="000000" w:themeColor="text1"/>
        </w:rPr>
        <w:tab/>
        <w:t xml:space="preserve">Apstiprināt nekustamā īpašuma ar kadastra numuru 46019003200 – dzīvokļa Nr.6 Muldavas ielā 11, Dobelē, Dobeles novadā, un pie dzīvokļa īpašuma piederošās kopīpašuma 258/5973 domājamās daļas no būves nosacīto cenu 7700 EUR (septiņi tūkstoši septiņi simti </w:t>
      </w:r>
      <w:r>
        <w:rPr>
          <w:i/>
          <w:iCs/>
          <w:color w:val="000000" w:themeColor="text1"/>
        </w:rPr>
        <w:t>euro</w:t>
      </w:r>
      <w:r>
        <w:rPr>
          <w:color w:val="000000" w:themeColor="text1"/>
        </w:rPr>
        <w:t>).</w:t>
      </w:r>
    </w:p>
    <w:p w14:paraId="4969F6FD" w14:textId="59B681CA" w:rsidR="00C327B5" w:rsidRDefault="00C327B5" w:rsidP="00C327B5">
      <w:pPr>
        <w:tabs>
          <w:tab w:val="left" w:pos="900"/>
        </w:tabs>
        <w:ind w:left="426" w:hanging="284"/>
        <w:jc w:val="both"/>
        <w:rPr>
          <w:color w:val="000000" w:themeColor="text1"/>
        </w:rPr>
      </w:pPr>
      <w:r>
        <w:rPr>
          <w:color w:val="000000" w:themeColor="text1"/>
        </w:rPr>
        <w:t xml:space="preserve">3. Piedāvāt </w:t>
      </w:r>
      <w:r w:rsidR="004E0DC7">
        <w:rPr>
          <w:color w:val="000000" w:themeColor="text1"/>
        </w:rPr>
        <w:t>[..]</w:t>
      </w:r>
      <w:r>
        <w:rPr>
          <w:color w:val="000000" w:themeColor="text1"/>
        </w:rPr>
        <w:t xml:space="preserve">, personas kods </w:t>
      </w:r>
      <w:r w:rsidR="004E0DC7">
        <w:rPr>
          <w:color w:val="000000" w:themeColor="text1"/>
        </w:rPr>
        <w:t>[..]</w:t>
      </w:r>
      <w:r>
        <w:rPr>
          <w:color w:val="000000" w:themeColor="text1"/>
        </w:rPr>
        <w:t>, viena mēneša laikā no lēmuma saņemšanas dienas, izmantot pirmpirkuma tiesību un pirkt dzīvokli Nr.6 Muldavas ielā 11, Dobelē, Dobeles novadā, un pie dzīvokļa īpašuma piederošās kopīpašuma 258/5973 domājamās daļas no būves par nosacīto cenu 7700 EUR (septiņi tūkstoši septiņi simti e</w:t>
      </w:r>
      <w:r>
        <w:rPr>
          <w:i/>
          <w:iCs/>
          <w:color w:val="000000" w:themeColor="text1"/>
        </w:rPr>
        <w:t>uro)</w:t>
      </w:r>
      <w:r>
        <w:rPr>
          <w:color w:val="000000" w:themeColor="text1"/>
        </w:rPr>
        <w:t>.</w:t>
      </w:r>
    </w:p>
    <w:p w14:paraId="01353157" w14:textId="77777777" w:rsidR="00C327B5" w:rsidRDefault="00C327B5" w:rsidP="00C327B5">
      <w:pPr>
        <w:ind w:left="426" w:right="-2" w:hanging="284"/>
        <w:jc w:val="both"/>
        <w:rPr>
          <w:color w:val="000000" w:themeColor="text1"/>
        </w:rPr>
      </w:pPr>
      <w:r>
        <w:rPr>
          <w:color w:val="000000" w:themeColor="text1"/>
        </w:rPr>
        <w:t xml:space="preserve">4. </w:t>
      </w:r>
      <w:r>
        <w:rPr>
          <w:color w:val="000000" w:themeColor="text1"/>
        </w:rPr>
        <w:tab/>
        <w:t>Pirmpirkuma tiesības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70B27985" w14:textId="77777777" w:rsidR="00C327B5" w:rsidRDefault="00C327B5" w:rsidP="00C327B5">
      <w:pPr>
        <w:ind w:left="426" w:right="-2" w:hanging="284"/>
        <w:jc w:val="both"/>
        <w:rPr>
          <w:color w:val="000000" w:themeColor="text1"/>
        </w:rPr>
      </w:pPr>
      <w:r>
        <w:rPr>
          <w:color w:val="000000" w:themeColor="text1"/>
        </w:rPr>
        <w:t xml:space="preserve">5. </w:t>
      </w:r>
      <w:r>
        <w:rPr>
          <w:color w:val="000000" w:themeColor="text1"/>
        </w:rPr>
        <w:tab/>
        <w:t>Lēmums zaudē spēku, ja pirkuma maksa pilnā apjomā vai avanss netiek samaksāts lēmuma 4.punktā noteiktajā termiņā.</w:t>
      </w:r>
    </w:p>
    <w:p w14:paraId="09ECD5E3" w14:textId="77777777" w:rsidR="00C327B5" w:rsidRDefault="00C327B5" w:rsidP="00C327B5">
      <w:pPr>
        <w:ind w:left="426" w:hanging="284"/>
        <w:jc w:val="both"/>
      </w:pPr>
    </w:p>
    <w:p w14:paraId="5DD61A23" w14:textId="77777777" w:rsidR="00C327B5" w:rsidRPr="006B2E52" w:rsidRDefault="00C327B5" w:rsidP="00C327B5">
      <w:pPr>
        <w:jc w:val="both"/>
        <w:rPr>
          <w:color w:val="FF0000"/>
        </w:rPr>
      </w:pPr>
    </w:p>
    <w:p w14:paraId="79B5A526" w14:textId="77777777" w:rsidR="00C327B5" w:rsidRPr="006B2E52" w:rsidRDefault="00C327B5" w:rsidP="00C327B5">
      <w:pPr>
        <w:ind w:left="57" w:right="-694"/>
        <w:contextualSpacing/>
        <w:jc w:val="both"/>
        <w:rPr>
          <w:rFonts w:eastAsiaTheme="minorHAnsi"/>
        </w:rPr>
      </w:pPr>
      <w:r w:rsidRPr="006B2E52">
        <w:rPr>
          <w:rFonts w:eastAsiaTheme="minorHAnsi"/>
        </w:rPr>
        <w:t xml:space="preserve">Domes priekšsēdētājs                                   </w:t>
      </w:r>
      <w:r w:rsidRPr="006B2E52">
        <w:rPr>
          <w:rFonts w:eastAsiaTheme="minorHAnsi"/>
        </w:rPr>
        <w:tab/>
      </w:r>
      <w:r w:rsidRPr="006B2E52">
        <w:rPr>
          <w:rFonts w:eastAsiaTheme="minorHAnsi"/>
        </w:rPr>
        <w:tab/>
        <w:t xml:space="preserve">                                                   I. Gorskis</w:t>
      </w:r>
    </w:p>
    <w:p w14:paraId="488DAD59" w14:textId="77777777" w:rsidR="00C327B5" w:rsidRPr="006B2E52" w:rsidRDefault="00C327B5" w:rsidP="00C327B5">
      <w:pPr>
        <w:ind w:left="57" w:right="-694"/>
        <w:contextualSpacing/>
        <w:jc w:val="both"/>
        <w:rPr>
          <w:rFonts w:eastAsiaTheme="minorHAnsi"/>
        </w:rPr>
      </w:pPr>
    </w:p>
    <w:p w14:paraId="7E40039F" w14:textId="77777777" w:rsidR="00C327B5" w:rsidRPr="006B2E52" w:rsidRDefault="00C327B5" w:rsidP="00C327B5">
      <w:pPr>
        <w:ind w:right="-694"/>
        <w:jc w:val="both"/>
      </w:pPr>
    </w:p>
    <w:p w14:paraId="4AB6320E" w14:textId="77777777" w:rsidR="00C327B5" w:rsidRPr="00AD4D1E" w:rsidRDefault="00C327B5" w:rsidP="00C327B5">
      <w:pPr>
        <w:ind w:right="-284" w:firstLine="720"/>
        <w:jc w:val="both"/>
        <w:rPr>
          <w:rFonts w:eastAsiaTheme="minorHAnsi"/>
        </w:rPr>
      </w:pPr>
    </w:p>
    <w:p w14:paraId="4AAB30DB" w14:textId="77777777" w:rsidR="00C327B5" w:rsidRDefault="00C327B5" w:rsidP="00C327B5">
      <w:pPr>
        <w:ind w:right="-694"/>
        <w:jc w:val="both"/>
      </w:pPr>
    </w:p>
    <w:p w14:paraId="429A9D68" w14:textId="77777777" w:rsidR="00C327B5" w:rsidRDefault="00C327B5" w:rsidP="003C2CEE">
      <w:pPr>
        <w:tabs>
          <w:tab w:val="left" w:pos="-24212"/>
        </w:tabs>
        <w:jc w:val="right"/>
        <w:rPr>
          <w:b/>
          <w:bCs/>
        </w:rPr>
      </w:pPr>
      <w:r>
        <w:rPr>
          <w:b/>
          <w:bCs/>
        </w:rPr>
        <w:br w:type="page"/>
      </w:r>
    </w:p>
    <w:p w14:paraId="382A31E4" w14:textId="77777777" w:rsidR="003C2CEE" w:rsidRDefault="003C2CEE" w:rsidP="003C2CEE">
      <w:pPr>
        <w:tabs>
          <w:tab w:val="left" w:pos="-24212"/>
        </w:tabs>
        <w:jc w:val="center"/>
        <w:rPr>
          <w:sz w:val="20"/>
          <w:szCs w:val="20"/>
        </w:rPr>
      </w:pPr>
      <w:r w:rsidRPr="001C7174">
        <w:rPr>
          <w:noProof/>
          <w:sz w:val="20"/>
          <w:szCs w:val="20"/>
        </w:rPr>
        <w:lastRenderedPageBreak/>
        <w:drawing>
          <wp:inline distT="0" distB="0" distL="0" distR="0" wp14:anchorId="623D4A3C" wp14:editId="6455DBA7">
            <wp:extent cx="676275" cy="752475"/>
            <wp:effectExtent l="0" t="0" r="9525" b="9525"/>
            <wp:docPr id="74006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5C8BA84" w14:textId="77777777" w:rsidR="003C2CEE" w:rsidRDefault="003C2CEE" w:rsidP="003C2CEE">
      <w:pPr>
        <w:pStyle w:val="Header"/>
        <w:jc w:val="center"/>
        <w:rPr>
          <w:sz w:val="20"/>
        </w:rPr>
      </w:pPr>
      <w:r>
        <w:rPr>
          <w:sz w:val="20"/>
        </w:rPr>
        <w:t>LATVIJAS REPUBLIKA</w:t>
      </w:r>
    </w:p>
    <w:p w14:paraId="40A826C1" w14:textId="77777777" w:rsidR="003C2CEE" w:rsidRDefault="003C2CEE" w:rsidP="003C2CEE">
      <w:pPr>
        <w:pStyle w:val="Header"/>
        <w:jc w:val="center"/>
        <w:rPr>
          <w:b/>
          <w:sz w:val="32"/>
          <w:szCs w:val="32"/>
        </w:rPr>
      </w:pPr>
      <w:r>
        <w:rPr>
          <w:b/>
          <w:sz w:val="32"/>
          <w:szCs w:val="32"/>
        </w:rPr>
        <w:t>DOBELES NOVADA DOME</w:t>
      </w:r>
    </w:p>
    <w:p w14:paraId="0DE39AED" w14:textId="77777777" w:rsidR="003C2CEE" w:rsidRDefault="003C2CEE" w:rsidP="003C2CEE">
      <w:pPr>
        <w:pStyle w:val="Header"/>
        <w:jc w:val="center"/>
        <w:rPr>
          <w:sz w:val="16"/>
          <w:szCs w:val="16"/>
        </w:rPr>
      </w:pPr>
      <w:r>
        <w:rPr>
          <w:sz w:val="16"/>
          <w:szCs w:val="16"/>
        </w:rPr>
        <w:t>Brīvības iela 17, Dobele, Dobeles novads, LV-3701</w:t>
      </w:r>
    </w:p>
    <w:p w14:paraId="6FBB1D48" w14:textId="77777777" w:rsidR="003C2CEE" w:rsidRDefault="003C2CEE" w:rsidP="003C2CEE">
      <w:pPr>
        <w:pStyle w:val="Header"/>
        <w:pBdr>
          <w:bottom w:val="double" w:sz="6" w:space="1" w:color="auto"/>
        </w:pBdr>
        <w:jc w:val="center"/>
        <w:rPr>
          <w:color w:val="000000"/>
          <w:sz w:val="16"/>
          <w:szCs w:val="16"/>
        </w:rPr>
      </w:pPr>
      <w:r>
        <w:rPr>
          <w:sz w:val="16"/>
          <w:szCs w:val="16"/>
        </w:rPr>
        <w:t xml:space="preserve">Tālr. 63707269, 63700137, 63720940, e-pasts </w:t>
      </w:r>
      <w:hyperlink r:id="rId100" w:history="1">
        <w:r>
          <w:rPr>
            <w:rStyle w:val="Hyperlink"/>
            <w:rFonts w:eastAsia="Calibri"/>
            <w:color w:val="000000"/>
            <w:sz w:val="16"/>
            <w:szCs w:val="16"/>
          </w:rPr>
          <w:t>dome@dobele.lv</w:t>
        </w:r>
      </w:hyperlink>
    </w:p>
    <w:p w14:paraId="785F5348" w14:textId="77777777" w:rsidR="003C2CEE" w:rsidRDefault="003C2CEE" w:rsidP="003C2CEE">
      <w:pPr>
        <w:pStyle w:val="Default"/>
        <w:jc w:val="center"/>
        <w:rPr>
          <w:b/>
          <w:bCs/>
        </w:rPr>
      </w:pPr>
    </w:p>
    <w:p w14:paraId="7C0AE25F" w14:textId="77777777" w:rsidR="003C2CEE" w:rsidRPr="00A25710" w:rsidRDefault="003C2CEE" w:rsidP="003C2CEE">
      <w:pPr>
        <w:pStyle w:val="NoSpacing"/>
        <w:jc w:val="center"/>
        <w:rPr>
          <w:b/>
        </w:rPr>
      </w:pPr>
      <w:r w:rsidRPr="00A25710">
        <w:rPr>
          <w:b/>
        </w:rPr>
        <w:t>LĒMUMS</w:t>
      </w:r>
    </w:p>
    <w:p w14:paraId="489B4209" w14:textId="77777777" w:rsidR="003C2CEE" w:rsidRDefault="003C2CEE" w:rsidP="003C2CEE">
      <w:pPr>
        <w:pStyle w:val="NoSpacing"/>
        <w:jc w:val="center"/>
        <w:rPr>
          <w:b/>
        </w:rPr>
      </w:pPr>
      <w:r w:rsidRPr="00A25710">
        <w:rPr>
          <w:b/>
        </w:rPr>
        <w:t>Dobelē</w:t>
      </w:r>
    </w:p>
    <w:p w14:paraId="07411FED" w14:textId="77777777" w:rsidR="003C2CEE" w:rsidRDefault="003C2CEE" w:rsidP="003C2CEE">
      <w:pPr>
        <w:pStyle w:val="NoSpacing"/>
        <w:jc w:val="center"/>
        <w:rPr>
          <w:b/>
        </w:rPr>
      </w:pPr>
    </w:p>
    <w:p w14:paraId="6872739A" w14:textId="41CA8A24" w:rsidR="003C2CEE" w:rsidRPr="002F3DA9" w:rsidRDefault="003C2CEE" w:rsidP="003C2CEE">
      <w:pPr>
        <w:tabs>
          <w:tab w:val="center" w:pos="4153"/>
          <w:tab w:val="left" w:pos="8080"/>
          <w:tab w:val="right" w:pos="9498"/>
        </w:tabs>
        <w:ind w:left="113" w:right="-427"/>
        <w:rPr>
          <w:b/>
          <w:color w:val="000000" w:themeColor="text1"/>
        </w:rPr>
      </w:pPr>
      <w:r w:rsidRPr="002F3DA9">
        <w:rPr>
          <w:b/>
          <w:color w:val="000000" w:themeColor="text1"/>
          <w:lang w:eastAsia="x-none"/>
        </w:rPr>
        <w:t>202</w:t>
      </w:r>
      <w:r>
        <w:rPr>
          <w:b/>
          <w:color w:val="000000" w:themeColor="text1"/>
          <w:lang w:eastAsia="x-none"/>
        </w:rPr>
        <w:t>5</w:t>
      </w:r>
      <w:r w:rsidRPr="002F3DA9">
        <w:rPr>
          <w:b/>
          <w:color w:val="000000" w:themeColor="text1"/>
          <w:lang w:eastAsia="x-none"/>
        </w:rPr>
        <w:t>.</w:t>
      </w:r>
      <w:r w:rsidR="00012392">
        <w:rPr>
          <w:b/>
          <w:color w:val="000000" w:themeColor="text1"/>
          <w:lang w:eastAsia="x-none"/>
        </w:rPr>
        <w:t xml:space="preserve"> </w:t>
      </w:r>
      <w:r w:rsidRPr="002F3DA9">
        <w:rPr>
          <w:b/>
          <w:color w:val="000000" w:themeColor="text1"/>
          <w:lang w:eastAsia="x-none"/>
        </w:rPr>
        <w:t xml:space="preserve">gada  </w:t>
      </w:r>
      <w:r>
        <w:rPr>
          <w:b/>
          <w:color w:val="000000" w:themeColor="text1"/>
          <w:lang w:eastAsia="x-none"/>
        </w:rPr>
        <w:t>27.</w:t>
      </w:r>
      <w:r w:rsidR="00012392">
        <w:rPr>
          <w:b/>
          <w:color w:val="000000" w:themeColor="text1"/>
          <w:lang w:eastAsia="x-none"/>
        </w:rPr>
        <w:t xml:space="preserve"> </w:t>
      </w:r>
      <w:r>
        <w:rPr>
          <w:b/>
          <w:color w:val="000000" w:themeColor="text1"/>
          <w:lang w:eastAsia="x-none"/>
        </w:rPr>
        <w:t>martā</w:t>
      </w:r>
      <w:r>
        <w:rPr>
          <w:b/>
          <w:color w:val="000000" w:themeColor="text1"/>
          <w:lang w:eastAsia="x-none"/>
        </w:rPr>
        <w:tab/>
      </w:r>
      <w:r>
        <w:rPr>
          <w:b/>
          <w:color w:val="000000" w:themeColor="text1"/>
          <w:lang w:eastAsia="x-none"/>
        </w:rPr>
        <w:tab/>
      </w:r>
      <w:r w:rsidRPr="002F3DA9">
        <w:rPr>
          <w:b/>
          <w:color w:val="000000" w:themeColor="text1"/>
        </w:rPr>
        <w:t>Nr.</w:t>
      </w:r>
      <w:r w:rsidR="00C669C1">
        <w:rPr>
          <w:b/>
          <w:color w:val="000000" w:themeColor="text1"/>
        </w:rPr>
        <w:t>149</w:t>
      </w:r>
      <w:r w:rsidRPr="002F3DA9">
        <w:rPr>
          <w:b/>
          <w:color w:val="000000" w:themeColor="text1"/>
        </w:rPr>
        <w:t>/</w:t>
      </w:r>
      <w:r>
        <w:rPr>
          <w:b/>
          <w:color w:val="000000" w:themeColor="text1"/>
        </w:rPr>
        <w:t>5</w:t>
      </w:r>
    </w:p>
    <w:p w14:paraId="09C9D71B" w14:textId="77777777" w:rsidR="003C2CEE" w:rsidRDefault="003C2CEE" w:rsidP="003C2CEE"/>
    <w:p w14:paraId="1F4DD976" w14:textId="77777777" w:rsidR="003C2CEE" w:rsidRPr="002F3DA9" w:rsidRDefault="003C2CEE" w:rsidP="003C2CEE">
      <w:pPr>
        <w:tabs>
          <w:tab w:val="center" w:pos="4153"/>
          <w:tab w:val="left" w:pos="8080"/>
          <w:tab w:val="right" w:pos="9498"/>
        </w:tabs>
        <w:ind w:left="113" w:right="-427"/>
        <w:rPr>
          <w:color w:val="000000" w:themeColor="text1"/>
        </w:rPr>
      </w:pPr>
    </w:p>
    <w:p w14:paraId="089C559E" w14:textId="77777777" w:rsidR="003C2CEE" w:rsidRPr="00F74F59" w:rsidRDefault="003C2CEE" w:rsidP="003C2CEE">
      <w:pPr>
        <w:ind w:right="142"/>
        <w:jc w:val="center"/>
        <w:rPr>
          <w:b/>
          <w:u w:val="single"/>
        </w:rPr>
      </w:pPr>
      <w:r w:rsidRPr="002F3DA9">
        <w:rPr>
          <w:b/>
          <w:u w:val="single"/>
        </w:rPr>
        <w:t xml:space="preserve">Par nekustamā īpašuma </w:t>
      </w:r>
      <w:r>
        <w:rPr>
          <w:b/>
          <w:u w:val="single"/>
        </w:rPr>
        <w:t>Jura Mātera iela 24, Aucē</w:t>
      </w:r>
      <w:r w:rsidRPr="002F3DA9">
        <w:rPr>
          <w:b/>
          <w:u w:val="single"/>
        </w:rPr>
        <w:t>, Dobeles novadā</w:t>
      </w:r>
      <w:r>
        <w:rPr>
          <w:b/>
          <w:u w:val="single"/>
        </w:rPr>
        <w:t>,</w:t>
      </w:r>
      <w:r w:rsidRPr="002F3DA9">
        <w:rPr>
          <w:b/>
          <w:u w:val="single"/>
        </w:rPr>
        <w:t xml:space="preserve"> atsavināšanu</w:t>
      </w:r>
    </w:p>
    <w:p w14:paraId="708D4864" w14:textId="77777777" w:rsidR="003C2CEE" w:rsidRPr="002F3DA9" w:rsidRDefault="003C2CEE" w:rsidP="003C2CEE">
      <w:pPr>
        <w:ind w:right="142" w:firstLine="720"/>
        <w:jc w:val="both"/>
      </w:pPr>
    </w:p>
    <w:p w14:paraId="771F14CB" w14:textId="77777777" w:rsidR="003C2CEE" w:rsidRPr="005A269E" w:rsidRDefault="003C2CEE" w:rsidP="003C2CEE">
      <w:pPr>
        <w:ind w:right="-1" w:firstLine="426"/>
        <w:jc w:val="both"/>
        <w:rPr>
          <w:color w:val="000000" w:themeColor="text1"/>
        </w:rPr>
      </w:pPr>
      <w:r w:rsidRPr="005A269E">
        <w:rPr>
          <w:color w:val="000000" w:themeColor="text1"/>
        </w:rPr>
        <w:t>Dobeles novada dome ir izskatījusi Dobeles novada pašvaldības</w:t>
      </w:r>
      <w:r>
        <w:rPr>
          <w:color w:val="000000" w:themeColor="text1"/>
        </w:rPr>
        <w:t xml:space="preserve"> </w:t>
      </w:r>
      <w:r w:rsidRPr="005A269E">
        <w:rPr>
          <w:color w:val="000000" w:themeColor="text1"/>
        </w:rPr>
        <w:t>(turpmāk – pašvaldība)  Īpašumu komisijas ierosinājumu atsavināt pašvaldībai piederoš</w:t>
      </w:r>
      <w:r>
        <w:rPr>
          <w:color w:val="000000" w:themeColor="text1"/>
        </w:rPr>
        <w:t>o</w:t>
      </w:r>
      <w:r w:rsidRPr="005A269E">
        <w:rPr>
          <w:color w:val="000000" w:themeColor="text1"/>
        </w:rPr>
        <w:t xml:space="preserve"> nekustam</w:t>
      </w:r>
      <w:r>
        <w:rPr>
          <w:color w:val="000000" w:themeColor="text1"/>
        </w:rPr>
        <w:t>o</w:t>
      </w:r>
      <w:r w:rsidRPr="005A269E">
        <w:rPr>
          <w:color w:val="000000" w:themeColor="text1"/>
        </w:rPr>
        <w:t xml:space="preserve"> īpašum</w:t>
      </w:r>
      <w:r>
        <w:rPr>
          <w:color w:val="000000" w:themeColor="text1"/>
        </w:rPr>
        <w:t>u</w:t>
      </w:r>
      <w:r w:rsidRPr="005A269E">
        <w:rPr>
          <w:color w:val="000000" w:themeColor="text1"/>
        </w:rPr>
        <w:t xml:space="preserve"> </w:t>
      </w:r>
      <w:r>
        <w:rPr>
          <w:color w:val="000000" w:themeColor="text1"/>
        </w:rPr>
        <w:t>Jura Mātera iela 24, Aucē</w:t>
      </w:r>
      <w:r w:rsidRPr="005A269E">
        <w:rPr>
          <w:color w:val="000000" w:themeColor="text1"/>
        </w:rPr>
        <w:t xml:space="preserve">, Dobeles novadā, </w:t>
      </w:r>
      <w:r>
        <w:rPr>
          <w:color w:val="000000" w:themeColor="text1"/>
        </w:rPr>
        <w:t>kadastra numurs 46050434311</w:t>
      </w:r>
      <w:r w:rsidRPr="005A269E">
        <w:rPr>
          <w:color w:val="000000" w:themeColor="text1"/>
        </w:rPr>
        <w:t>.</w:t>
      </w:r>
    </w:p>
    <w:p w14:paraId="7E6DA24F" w14:textId="77777777" w:rsidR="003C2CEE" w:rsidRPr="002F3DA9" w:rsidRDefault="003C2CEE" w:rsidP="003C2CEE">
      <w:pPr>
        <w:tabs>
          <w:tab w:val="num" w:pos="-3686"/>
        </w:tabs>
        <w:ind w:right="-96" w:firstLine="425"/>
        <w:jc w:val="both"/>
      </w:pPr>
      <w:r w:rsidRPr="002F3DA9">
        <w:t>Izskatot minēto ierosinājumu, Dobeles novada dome konstatēja:</w:t>
      </w:r>
    </w:p>
    <w:p w14:paraId="4EF8A690" w14:textId="77777777" w:rsidR="003C2CEE" w:rsidRPr="005A269E" w:rsidRDefault="003C2CEE" w:rsidP="003C2CEE">
      <w:pPr>
        <w:ind w:right="-1" w:firstLine="426"/>
        <w:jc w:val="both"/>
        <w:rPr>
          <w:color w:val="000000" w:themeColor="text1"/>
        </w:rPr>
      </w:pPr>
      <w:r>
        <w:rPr>
          <w:color w:val="000000" w:themeColor="text1"/>
        </w:rPr>
        <w:t>Nekustamais īpašums ara kadastra numuru 46050434311 – zemes vienība 0,1256 ha (1256 m</w:t>
      </w:r>
      <w:r w:rsidRPr="00285170">
        <w:rPr>
          <w:color w:val="000000" w:themeColor="text1"/>
          <w:vertAlign w:val="superscript"/>
        </w:rPr>
        <w:t>2</w:t>
      </w:r>
      <w:r>
        <w:rPr>
          <w:color w:val="000000" w:themeColor="text1"/>
        </w:rPr>
        <w:t xml:space="preserve">) platībā Jura Mātera ielā 24, Aucē, Dobeles novadā, </w:t>
      </w:r>
      <w:r w:rsidRPr="005A269E">
        <w:rPr>
          <w:color w:val="000000" w:themeColor="text1"/>
        </w:rPr>
        <w:t>reģistrēt</w:t>
      </w:r>
      <w:r>
        <w:rPr>
          <w:color w:val="000000" w:themeColor="text1"/>
        </w:rPr>
        <w:t>a</w:t>
      </w:r>
      <w:r w:rsidRPr="005A269E">
        <w:rPr>
          <w:color w:val="000000" w:themeColor="text1"/>
        </w:rPr>
        <w:t xml:space="preserve"> Zemgales rajona tiesas </w:t>
      </w:r>
      <w:r>
        <w:rPr>
          <w:color w:val="000000" w:themeColor="text1"/>
        </w:rPr>
        <w:t xml:space="preserve">Auces pilsētas </w:t>
      </w:r>
      <w:r w:rsidRPr="005A269E">
        <w:rPr>
          <w:color w:val="000000" w:themeColor="text1"/>
        </w:rPr>
        <w:t>zemesgrāmatas nodalījumā Nr.</w:t>
      </w:r>
      <w:r>
        <w:t> </w:t>
      </w:r>
      <w:r w:rsidRPr="006212AF">
        <w:rPr>
          <w:color w:val="000000" w:themeColor="text1"/>
        </w:rPr>
        <w:t>100000941726</w:t>
      </w:r>
      <w:r>
        <w:rPr>
          <w:color w:val="000000" w:themeColor="text1"/>
        </w:rPr>
        <w:t xml:space="preserve"> (turpmāk – zemes vienība) </w:t>
      </w:r>
      <w:r w:rsidRPr="005A269E">
        <w:rPr>
          <w:color w:val="000000" w:themeColor="text1"/>
        </w:rPr>
        <w:t>un uz to nostiprinātas īpašuma tiesības pašvaldībai.</w:t>
      </w:r>
      <w:r>
        <w:rPr>
          <w:color w:val="000000" w:themeColor="text1"/>
        </w:rPr>
        <w:t xml:space="preserve"> </w:t>
      </w:r>
    </w:p>
    <w:p w14:paraId="341AB183" w14:textId="581100A1" w:rsidR="003C2CEE" w:rsidRPr="002F3DA9" w:rsidRDefault="003C2CEE" w:rsidP="003C2CEE">
      <w:pPr>
        <w:tabs>
          <w:tab w:val="num" w:pos="-3686"/>
        </w:tabs>
        <w:ind w:right="-96" w:firstLine="425"/>
        <w:jc w:val="both"/>
      </w:pPr>
      <w:r w:rsidRPr="002F3DA9">
        <w:t xml:space="preserve">Saskaņā ar Valsts vienotās datorizētās zemesgrāmatas datiem uz zemes vienības atrodas </w:t>
      </w:r>
      <w:r w:rsidR="00B849B8">
        <w:t>[..]</w:t>
      </w:r>
      <w:r w:rsidRPr="002F3DA9">
        <w:t xml:space="preserve"> (turpmāk – būves īpašnieks) piederoša </w:t>
      </w:r>
      <w:r>
        <w:t>1 </w:t>
      </w:r>
      <w:r w:rsidRPr="002F3DA9">
        <w:t>(</w:t>
      </w:r>
      <w:r>
        <w:t>viena</w:t>
      </w:r>
      <w:r w:rsidRPr="002F3DA9">
        <w:t xml:space="preserve">) būve </w:t>
      </w:r>
      <w:r>
        <w:t xml:space="preserve">(adrese – Jura Mātera iela 24, Auce, Dobeles novads, LV-3708), </w:t>
      </w:r>
      <w:r w:rsidRPr="002F3DA9">
        <w:t>ar kadastra apzīmējum</w:t>
      </w:r>
      <w:r>
        <w:t>u</w:t>
      </w:r>
      <w:r w:rsidRPr="002F3DA9">
        <w:t xml:space="preserve"> </w:t>
      </w:r>
      <w:r>
        <w:t>46050434311001</w:t>
      </w:r>
      <w:r w:rsidRPr="002F3DA9">
        <w:t xml:space="preserve">, </w:t>
      </w:r>
      <w:r>
        <w:t>kas</w:t>
      </w:r>
      <w:r w:rsidRPr="002F3DA9">
        <w:t xml:space="preserve"> reģistrēta Zemgales rajona tiesas </w:t>
      </w:r>
      <w:r>
        <w:t>Auces</w:t>
      </w:r>
      <w:r w:rsidRPr="002F3DA9">
        <w:t xml:space="preserve"> </w:t>
      </w:r>
      <w:r>
        <w:t xml:space="preserve">pilsētas </w:t>
      </w:r>
      <w:r w:rsidRPr="002F3DA9">
        <w:t>zemesgrāmatas nodalījumā Nr.</w:t>
      </w:r>
      <w:r>
        <w:t> </w:t>
      </w:r>
      <w:r w:rsidRPr="006212AF">
        <w:t>100000711216</w:t>
      </w:r>
      <w:r w:rsidRPr="002F3DA9">
        <w:t xml:space="preserve">. Minētajā zemesgrāmatas nodalījumā reģistrēta atzīme – būve saistīta ar zemes vienību, kadastra apzīmējums </w:t>
      </w:r>
      <w:r>
        <w:t>46050434311</w:t>
      </w:r>
      <w:r w:rsidRPr="002F3DA9">
        <w:t xml:space="preserve">. </w:t>
      </w:r>
    </w:p>
    <w:p w14:paraId="7F18C833" w14:textId="77777777" w:rsidR="003C2CEE" w:rsidRPr="002F3DA9" w:rsidRDefault="003C2CEE" w:rsidP="003C2CEE">
      <w:pPr>
        <w:ind w:right="-96" w:firstLine="425"/>
        <w:jc w:val="both"/>
      </w:pPr>
      <w:r w:rsidRPr="002F3DA9">
        <w:t>Pašvaldībā saņemts būvju īpašnieka</w:t>
      </w:r>
      <w:r w:rsidRPr="002F3DA9">
        <w:rPr>
          <w:color w:val="000000" w:themeColor="text1"/>
        </w:rPr>
        <w:t xml:space="preserve"> </w:t>
      </w:r>
      <w:r w:rsidRPr="002F3DA9">
        <w:t xml:space="preserve">ierosinājums atsavināt </w:t>
      </w:r>
      <w:r w:rsidRPr="002F3DA9">
        <w:rPr>
          <w:color w:val="000000" w:themeColor="text1"/>
        </w:rPr>
        <w:t>zemes vienību</w:t>
      </w:r>
      <w:r w:rsidRPr="002F3DA9">
        <w:t>.</w:t>
      </w:r>
    </w:p>
    <w:p w14:paraId="74C55605" w14:textId="77777777" w:rsidR="003C2CEE" w:rsidRPr="002F3DA9" w:rsidRDefault="003C2CEE" w:rsidP="003C2CEE">
      <w:pPr>
        <w:ind w:right="49" w:firstLine="425"/>
        <w:jc w:val="both"/>
      </w:pPr>
      <w:r w:rsidRPr="002F3DA9">
        <w:rPr>
          <w:bCs/>
        </w:rPr>
        <w:t>Publiskas personas mantas atsavināšanas likuma</w:t>
      </w:r>
      <w:r w:rsidRPr="002F3DA9">
        <w:t xml:space="preserve"> 4. panta ceturtās daļas 3. punkts nosaka, ka publiskas personas nekustamā īpašuma atsavināšanu var ierosināt zemesgrāmatā ierakstītas ēkas (būves) īpašnieks, ja viņš vēlas nopirkt zemesgabalu uz kura atrodas ēka (būve).</w:t>
      </w:r>
    </w:p>
    <w:p w14:paraId="5181E3A5" w14:textId="77777777" w:rsidR="003C2CEE" w:rsidRPr="002F3DA9" w:rsidRDefault="003C2CEE" w:rsidP="003C2CEE">
      <w:pPr>
        <w:ind w:right="49" w:firstLine="425"/>
        <w:jc w:val="both"/>
      </w:pPr>
      <w:r w:rsidRPr="002F3DA9">
        <w:t>Pamatojoties uz to, ka būves īpašniek</w:t>
      </w:r>
      <w:r>
        <w:t>a</w:t>
      </w:r>
      <w:r w:rsidRPr="002F3DA9">
        <w:t>m ir tiesības ierosināt zemes vienības atsavināšanu un zemes vienība nav nepieciešama pašvaldības pastāvīgo funkciju nodrošināšanai, lietderīgākā rīcība ir atzīstama zemes vienības atsavināšana būves īpašniekam</w:t>
      </w:r>
      <w:r>
        <w:t>, tādējādi izbeidzot piespiedu dalītā īpašuma pastāvēšanu</w:t>
      </w:r>
      <w:r w:rsidRPr="002F3DA9">
        <w:t xml:space="preserve">. </w:t>
      </w:r>
    </w:p>
    <w:p w14:paraId="7F070515" w14:textId="77777777" w:rsidR="003C2CEE" w:rsidRPr="002F3DA9" w:rsidRDefault="003C2CEE" w:rsidP="003C2CEE">
      <w:pPr>
        <w:ind w:right="49" w:firstLine="425"/>
        <w:jc w:val="both"/>
      </w:pPr>
      <w:r w:rsidRPr="002F3DA9">
        <w:rPr>
          <w:bCs/>
        </w:rPr>
        <w:t>Publiskas personas mantas atsavināšanas likuma</w:t>
      </w:r>
      <w:r w:rsidRPr="002F3DA9">
        <w:t xml:space="preserve"> 37. panta pirmās daļas 4. 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w:t>
      </w:r>
      <w:r>
        <w:t>Līdz ar to,</w:t>
      </w:r>
      <w:r w:rsidRPr="002F3DA9">
        <w:t xml:space="preserve"> pašvaldība ir tiesīga zemes vienību atsavināt būvju īpašniekam nerīkojot atsavināšanu izsolē.</w:t>
      </w:r>
    </w:p>
    <w:p w14:paraId="4B5AF628" w14:textId="77777777" w:rsidR="003C2CEE" w:rsidRPr="00FD48B9" w:rsidRDefault="003C2CEE" w:rsidP="003C2CEE">
      <w:pPr>
        <w:ind w:right="51" w:firstLine="425"/>
        <w:jc w:val="both"/>
      </w:pPr>
      <w:r w:rsidRPr="002F3DA9">
        <w:t>Saskaņā ar 202</w:t>
      </w:r>
      <w:r>
        <w:t>5</w:t>
      </w:r>
      <w:r w:rsidRPr="002F3DA9">
        <w:t xml:space="preserve">.gada </w:t>
      </w:r>
      <w:r>
        <w:t>10.martā</w:t>
      </w:r>
      <w:r w:rsidRPr="002F3DA9">
        <w:t xml:space="preserve"> veikto tirgus novērtējumu, ko atbilstoši Standartizācijas likumā paredzētajā kārtībā apstiprinātajiem Latvijas īpašuma vērtēšanas standartiem veikusi sertificēta nekustamo īpašumu vērtētāja Anita Vēdiķe (LĪVA profesionālās kvalifikācijas </w:t>
      </w:r>
      <w:r w:rsidRPr="00FD48B9">
        <w:t xml:space="preserve">sertifikāts Nr.76), zemes vienības tirgus vērtība atsavināšanas vajadzībām ir noteikta </w:t>
      </w:r>
      <w:r>
        <w:t>2200 </w:t>
      </w:r>
      <w:r w:rsidRPr="00FD48B9">
        <w:t>EUR</w:t>
      </w:r>
      <w:r>
        <w:t> </w:t>
      </w:r>
      <w:r w:rsidRPr="00FD48B9">
        <w:t xml:space="preserve"> (</w:t>
      </w:r>
      <w:r>
        <w:t>divi</w:t>
      </w:r>
      <w:r w:rsidRPr="00FD48B9">
        <w:t xml:space="preserve"> tūksto</w:t>
      </w:r>
      <w:r>
        <w:t xml:space="preserve">ši divi </w:t>
      </w:r>
      <w:r w:rsidRPr="00FD48B9">
        <w:t>simt</w:t>
      </w:r>
      <w:r>
        <w:t>i</w:t>
      </w:r>
      <w:r w:rsidRPr="00FD48B9">
        <w:t xml:space="preserve"> </w:t>
      </w:r>
      <w:r w:rsidRPr="00FD48B9">
        <w:rPr>
          <w:i/>
          <w:iCs/>
        </w:rPr>
        <w:t>euro</w:t>
      </w:r>
      <w:r w:rsidRPr="00FD48B9">
        <w:t>).</w:t>
      </w:r>
    </w:p>
    <w:p w14:paraId="7BA23C5C" w14:textId="77777777" w:rsidR="003C2CEE" w:rsidRPr="002F3DA9" w:rsidRDefault="003C2CEE" w:rsidP="003C2CEE">
      <w:pPr>
        <w:ind w:right="51" w:firstLine="425"/>
        <w:jc w:val="both"/>
        <w:rPr>
          <w:bCs/>
        </w:rPr>
      </w:pPr>
      <w:r w:rsidRPr="002F3DA9">
        <w:rPr>
          <w:bCs/>
        </w:rPr>
        <w:t xml:space="preserve">Publiskas personas mantas atsavināšanas likuma Pārejas noteikumu 11. punkts nosaka, ka </w:t>
      </w:r>
      <w:r w:rsidRPr="002F3DA9">
        <w:rPr>
          <w:bCs/>
          <w:shd w:val="clear" w:color="auto" w:fill="FFFFFF"/>
        </w:rPr>
        <w:t>līdz brīdim, kad spēku zaudē </w:t>
      </w:r>
      <w:hyperlink r:id="rId101" w:tgtFrame="_blank" w:history="1">
        <w:r w:rsidRPr="002F3DA9">
          <w:rPr>
            <w:bCs/>
            <w:shd w:val="clear" w:color="auto" w:fill="FFFFFF"/>
          </w:rPr>
          <w:t>Valsts un pašvaldību īpašuma privatizācijas un privatizācijas sertifikātu izmantošanas pabeigšanas likums</w:t>
        </w:r>
      </w:hyperlink>
      <w:r w:rsidRPr="002F3DA9">
        <w:rPr>
          <w:bCs/>
          <w:shd w:val="clear" w:color="auto" w:fill="FFFFFF"/>
        </w:rPr>
        <w:t xml:space="preserve">, atsavināmā apbūvētā zemesgabala nosacītā cena </w:t>
      </w:r>
      <w:r w:rsidRPr="002F3DA9">
        <w:rPr>
          <w:bCs/>
          <w:shd w:val="clear" w:color="auto" w:fill="FFFFFF"/>
        </w:rPr>
        <w:lastRenderedPageBreak/>
        <w:t xml:space="preserve">nedrīkst būt zemāka par zemāko no šādām vērtībām: attiecīgā zemesgabala kadastrālo vērtību vai attiecīgā zemesgabala kadastrālo vērtību 2007.gada 31.decembrī. </w:t>
      </w:r>
    </w:p>
    <w:p w14:paraId="19F2A1D7" w14:textId="77777777" w:rsidR="003C2CEE" w:rsidRPr="002F3DA9" w:rsidRDefault="003C2CEE" w:rsidP="003C2CEE">
      <w:pPr>
        <w:ind w:right="51" w:firstLine="425"/>
        <w:jc w:val="both"/>
      </w:pPr>
      <w:r w:rsidRPr="002F3DA9">
        <w:t>Valsts zemes dienesta Nekustamā īpašuma valsts kadastra informācijas sistēmā norādītie dati</w:t>
      </w:r>
      <w:r>
        <w:t xml:space="preserve"> apliecina, ka</w:t>
      </w:r>
      <w:r w:rsidRPr="002F3DA9">
        <w:t xml:space="preserve"> aktuālā zemes vienības </w:t>
      </w:r>
      <w:r>
        <w:t xml:space="preserve">fiskālā </w:t>
      </w:r>
      <w:r w:rsidRPr="002F3DA9">
        <w:t xml:space="preserve">kadastrālā vērtība ir </w:t>
      </w:r>
      <w:r>
        <w:t>1432</w:t>
      </w:r>
      <w:r w:rsidRPr="002F3DA9">
        <w:t xml:space="preserve"> EUR (</w:t>
      </w:r>
      <w:r>
        <w:t xml:space="preserve">viens tūkstotis četri simti trīsdesmit divi </w:t>
      </w:r>
      <w:r w:rsidRPr="002F3DA9">
        <w:rPr>
          <w:i/>
          <w:iCs/>
        </w:rPr>
        <w:t>euro)</w:t>
      </w:r>
      <w:r>
        <w:rPr>
          <w:i/>
          <w:iCs/>
        </w:rPr>
        <w:t xml:space="preserve"> </w:t>
      </w:r>
      <w:r w:rsidRPr="005D02F0">
        <w:t>un</w:t>
      </w:r>
      <w:r>
        <w:rPr>
          <w:i/>
          <w:iCs/>
        </w:rPr>
        <w:t xml:space="preserve"> </w:t>
      </w:r>
      <w:r w:rsidRPr="002F3DA9">
        <w:t xml:space="preserve">aktuālā zemes vienības </w:t>
      </w:r>
      <w:r>
        <w:t xml:space="preserve">universālā </w:t>
      </w:r>
      <w:r w:rsidRPr="002F3DA9">
        <w:t xml:space="preserve">kadastrālā vērtība ir </w:t>
      </w:r>
      <w:r>
        <w:t>1407 </w:t>
      </w:r>
      <w:r w:rsidRPr="002F3DA9">
        <w:t>EUR (</w:t>
      </w:r>
      <w:r>
        <w:t>viens tūkstotis četri simti septiņi</w:t>
      </w:r>
      <w:r w:rsidRPr="002F3DA9">
        <w:t xml:space="preserve"> </w:t>
      </w:r>
      <w:r w:rsidRPr="002F3DA9">
        <w:rPr>
          <w:i/>
          <w:iCs/>
        </w:rPr>
        <w:t>euro)</w:t>
      </w:r>
      <w:r w:rsidRPr="002F3DA9">
        <w:t>.</w:t>
      </w:r>
    </w:p>
    <w:p w14:paraId="0C3777DF" w14:textId="11272640" w:rsidR="003C2CEE" w:rsidRDefault="003C2CEE" w:rsidP="003C2CEE">
      <w:pPr>
        <w:ind w:right="51" w:firstLine="425"/>
        <w:jc w:val="both"/>
      </w:pPr>
      <w:r>
        <w:t>Pamatojoties uz iepriekš minēto un s</w:t>
      </w:r>
      <w:r w:rsidRPr="002F3DA9">
        <w:t>askaņā ar likuma Pašvaldību likuma 10. panta pirmās daļas 16. punktu, 73. panta ceturto daļu, Publiskas personas mantas atsavināšanas likuma 4. panta ceturtās daļas 3. punktu, 5.panta ceturto daļu, 8.panta trešo daļu, 41.panta otro daļu, 44.</w:t>
      </w:r>
      <w:r w:rsidRPr="002F3DA9">
        <w:rPr>
          <w:vertAlign w:val="superscript"/>
        </w:rPr>
        <w:t>1</w:t>
      </w:r>
      <w:r w:rsidRPr="002F3DA9">
        <w:t>panta piekto daļu, pārejas noteikumu 11. punktu</w:t>
      </w:r>
      <w:r w:rsidRPr="002F3DA9">
        <w:rPr>
          <w:bCs/>
          <w:lang w:eastAsia="et-EE"/>
        </w:rPr>
        <w:t xml:space="preserve">, </w:t>
      </w:r>
      <w:r w:rsidRPr="002F3DA9">
        <w:rPr>
          <w:lang w:eastAsia="ar-SA"/>
        </w:rPr>
        <w:t>atklāti balsojot:</w:t>
      </w:r>
      <w:r w:rsidRPr="002F3DA9">
        <w:t xml:space="preserve"> </w:t>
      </w:r>
      <w:r w:rsidR="00BF12CB" w:rsidRPr="00875212">
        <w:t>PAR - 1</w:t>
      </w:r>
      <w:r w:rsidR="00BF12CB">
        <w:t>7</w:t>
      </w:r>
      <w:r w:rsidR="00BF12CB" w:rsidRPr="00875212">
        <w:t xml:space="preserve"> (Ģirts Ante, Kristīne Briede</w:t>
      </w:r>
      <w:r w:rsidR="00BF12CB">
        <w:t>,</w:t>
      </w:r>
      <w:r w:rsidR="00BF12CB" w:rsidRPr="00875212">
        <w:rPr>
          <w:bCs/>
          <w:lang w:eastAsia="et-EE"/>
        </w:rPr>
        <w:t xml:space="preserve"> </w:t>
      </w:r>
      <w:r w:rsidR="00BF12CB" w:rsidRPr="00875212">
        <w:t>Māris Feldmanis</w:t>
      </w:r>
      <w:r w:rsidR="00BF12CB">
        <w:t>,</w:t>
      </w:r>
      <w:r w:rsidR="00BF12CB" w:rsidRPr="00875212">
        <w:rPr>
          <w:bCs/>
          <w:lang w:eastAsia="et-EE"/>
        </w:rPr>
        <w:t xml:space="preserve"> </w:t>
      </w:r>
      <w:r w:rsidR="00BF12CB">
        <w:rPr>
          <w:bCs/>
          <w:lang w:eastAsia="et-EE"/>
        </w:rPr>
        <w:t xml:space="preserve">Edgars Gaigalis, </w:t>
      </w:r>
      <w:r w:rsidR="00BF12CB" w:rsidRPr="00875212">
        <w:rPr>
          <w:bCs/>
          <w:lang w:eastAsia="et-EE"/>
        </w:rPr>
        <w:t xml:space="preserve">Ivars Gorskis, Linda Karloviča, Edgars Laimiņš, Sintija Liekniņa, </w:t>
      </w:r>
      <w:r w:rsidR="00BF12CB">
        <w:rPr>
          <w:bCs/>
          <w:lang w:eastAsia="et-EE"/>
        </w:rPr>
        <w:t xml:space="preserve">Ainārs Meiers, </w:t>
      </w:r>
      <w:r w:rsidR="00BF12CB" w:rsidRPr="00875212">
        <w:rPr>
          <w:bCs/>
          <w:lang w:eastAsia="et-EE"/>
        </w:rPr>
        <w:t>Sanita Olševska, Andris Podvinskis, Viesturs Reinfelds</w:t>
      </w:r>
      <w:r w:rsidR="00BF12CB">
        <w:rPr>
          <w:bCs/>
          <w:lang w:eastAsia="et-EE"/>
        </w:rPr>
        <w:t>,</w:t>
      </w:r>
      <w:r w:rsidR="00BF12CB" w:rsidRPr="00875212">
        <w:rPr>
          <w:bCs/>
          <w:lang w:eastAsia="et-EE"/>
        </w:rPr>
        <w:t xml:space="preserve"> Dace Reinika, Guntis Safranovičs, </w:t>
      </w:r>
      <w:r w:rsidR="00BF12CB">
        <w:rPr>
          <w:bCs/>
          <w:lang w:eastAsia="et-EE"/>
        </w:rPr>
        <w:t xml:space="preserve">Andrejs Spridzāns, </w:t>
      </w:r>
      <w:r w:rsidR="00BF12CB" w:rsidRPr="00875212">
        <w:rPr>
          <w:bCs/>
          <w:lang w:eastAsia="et-EE"/>
        </w:rPr>
        <w:t xml:space="preserve">Ivars Stanga, Indra Špela), </w:t>
      </w:r>
      <w:r w:rsidR="00BF12CB" w:rsidRPr="00875212">
        <w:t xml:space="preserve">PRET – </w:t>
      </w:r>
      <w:r w:rsidR="00BF12CB">
        <w:t>nav</w:t>
      </w:r>
      <w:r w:rsidR="00BF12CB" w:rsidRPr="00875212">
        <w:t xml:space="preserve">, ATTURAS – </w:t>
      </w:r>
      <w:r w:rsidR="00BF12CB">
        <w:t>nav</w:t>
      </w:r>
      <w:r w:rsidR="00BF12CB" w:rsidRPr="00875212">
        <w:t xml:space="preserve">, </w:t>
      </w:r>
      <w:r w:rsidR="00BF12CB" w:rsidRPr="00875212">
        <w:rPr>
          <w:rFonts w:eastAsia="Calibri"/>
          <w:lang w:eastAsia="en-US"/>
        </w:rPr>
        <w:t xml:space="preserve">NEBALSO – </w:t>
      </w:r>
      <w:r w:rsidR="00BF12CB">
        <w:rPr>
          <w:rFonts w:eastAsia="Calibri"/>
          <w:lang w:eastAsia="en-US"/>
        </w:rPr>
        <w:t>nav</w:t>
      </w:r>
      <w:r w:rsidR="00BF12CB" w:rsidRPr="00875212">
        <w:t>,</w:t>
      </w:r>
      <w:r w:rsidR="00BF12CB">
        <w:t xml:space="preserve"> </w:t>
      </w:r>
      <w:r w:rsidRPr="002F3DA9">
        <w:t xml:space="preserve">Dobeles novada dome </w:t>
      </w:r>
      <w:r w:rsidRPr="002F3DA9">
        <w:rPr>
          <w:bCs/>
        </w:rPr>
        <w:t>NOLEMJ</w:t>
      </w:r>
      <w:r w:rsidRPr="002F3DA9">
        <w:t>:</w:t>
      </w:r>
    </w:p>
    <w:p w14:paraId="46FE536B" w14:textId="469DFC6B" w:rsidR="003C2CEE" w:rsidRPr="002F3DA9" w:rsidRDefault="003C2CEE" w:rsidP="003C2CEE">
      <w:pPr>
        <w:widowControl w:val="0"/>
        <w:numPr>
          <w:ilvl w:val="0"/>
          <w:numId w:val="17"/>
        </w:numPr>
        <w:suppressAutoHyphens/>
        <w:ind w:left="567"/>
        <w:contextualSpacing/>
        <w:jc w:val="both"/>
        <w:rPr>
          <w:rFonts w:eastAsia="Lucida Sans Unicode"/>
          <w:kern w:val="2"/>
          <w:lang w:eastAsia="en-US"/>
          <w14:ligatures w14:val="standardContextual"/>
        </w:rPr>
      </w:pPr>
      <w:r w:rsidRPr="002F3DA9">
        <w:rPr>
          <w:rFonts w:eastAsia="Lucida Sans Unicode"/>
          <w:kern w:val="2"/>
          <w:lang w:eastAsia="en-US"/>
          <w14:ligatures w14:val="standardContextual"/>
        </w:rPr>
        <w:t xml:space="preserve">Atsavināt nekustamo īpašumu </w:t>
      </w:r>
      <w:r>
        <w:rPr>
          <w:color w:val="000000" w:themeColor="text1"/>
        </w:rPr>
        <w:t>Jura Mātera iela 24, Aucē</w:t>
      </w:r>
      <w:r w:rsidRPr="005A269E">
        <w:rPr>
          <w:color w:val="000000" w:themeColor="text1"/>
        </w:rPr>
        <w:t xml:space="preserve">, Dobeles novadā, </w:t>
      </w:r>
      <w:r>
        <w:rPr>
          <w:color w:val="000000" w:themeColor="text1"/>
        </w:rPr>
        <w:t>kadastra numurs 46050434311</w:t>
      </w:r>
      <w:r w:rsidRPr="002F3DA9">
        <w:rPr>
          <w:rFonts w:eastAsia="Lucida Sans Unicode"/>
          <w:kern w:val="2"/>
          <w:lang w:eastAsia="en-US"/>
          <w14:ligatures w14:val="standardContextual"/>
        </w:rPr>
        <w:t xml:space="preserve">, </w:t>
      </w:r>
      <w:r>
        <w:rPr>
          <w:rFonts w:eastAsia="Lucida Sans Unicode"/>
          <w:kern w:val="2"/>
          <w:lang w:eastAsia="en-US"/>
          <w14:ligatures w14:val="standardContextual"/>
        </w:rPr>
        <w:t>kas sastāv</w:t>
      </w:r>
      <w:r w:rsidRPr="002F3DA9">
        <w:rPr>
          <w:rFonts w:eastAsia="Lucida Sans Unicode"/>
          <w:kern w:val="2"/>
          <w:lang w:eastAsia="en-US"/>
          <w14:ligatures w14:val="standardContextual"/>
        </w:rPr>
        <w:t xml:space="preserve"> </w:t>
      </w:r>
      <w:r>
        <w:rPr>
          <w:color w:val="000000" w:themeColor="text1"/>
        </w:rPr>
        <w:t xml:space="preserve">no apbūvētas zemes vienības ar kadastra apzīmējumu </w:t>
      </w:r>
      <w:r w:rsidRPr="005A269E">
        <w:rPr>
          <w:color w:val="000000" w:themeColor="text1"/>
        </w:rPr>
        <w:t xml:space="preserve"> </w:t>
      </w:r>
      <w:r>
        <w:rPr>
          <w:color w:val="000000" w:themeColor="text1"/>
        </w:rPr>
        <w:t>46050434311, platība 0,1256 ha (1256 m</w:t>
      </w:r>
      <w:r w:rsidRPr="00AB2725">
        <w:rPr>
          <w:color w:val="000000" w:themeColor="text1"/>
          <w:vertAlign w:val="superscript"/>
        </w:rPr>
        <w:t>2</w:t>
      </w:r>
      <w:r>
        <w:rPr>
          <w:color w:val="000000" w:themeColor="text1"/>
        </w:rPr>
        <w:t xml:space="preserve">), </w:t>
      </w:r>
      <w:r w:rsidRPr="002F3DA9">
        <w:rPr>
          <w:rFonts w:eastAsia="Lucida Sans Unicode"/>
          <w:kern w:val="2"/>
          <w:lang w:eastAsia="en-US"/>
          <w14:ligatures w14:val="standardContextual"/>
        </w:rPr>
        <w:t xml:space="preserve">pārdodot to par nosacīto cenu </w:t>
      </w:r>
      <w:r>
        <w:t>2200 </w:t>
      </w:r>
      <w:r w:rsidRPr="00FD48B9">
        <w:t>EUR</w:t>
      </w:r>
      <w:r>
        <w:t> </w:t>
      </w:r>
      <w:r w:rsidRPr="00FD48B9">
        <w:t xml:space="preserve"> (</w:t>
      </w:r>
      <w:r>
        <w:t>divi</w:t>
      </w:r>
      <w:r w:rsidRPr="00FD48B9">
        <w:t xml:space="preserve"> tūksto</w:t>
      </w:r>
      <w:r>
        <w:t xml:space="preserve">ši divi </w:t>
      </w:r>
      <w:r w:rsidRPr="00FD48B9">
        <w:t>simt</w:t>
      </w:r>
      <w:r>
        <w:t>i</w:t>
      </w:r>
      <w:r w:rsidRPr="00FD48B9">
        <w:t xml:space="preserve"> </w:t>
      </w:r>
      <w:r w:rsidRPr="00FD48B9">
        <w:rPr>
          <w:i/>
          <w:iCs/>
        </w:rPr>
        <w:t>euro</w:t>
      </w:r>
      <w:r w:rsidRPr="00FD48B9">
        <w:t>)</w:t>
      </w:r>
      <w:r>
        <w:t xml:space="preserve"> </w:t>
      </w:r>
      <w:r w:rsidR="00B849B8">
        <w:rPr>
          <w:rFonts w:eastAsia="Lucida Sans Unicode"/>
          <w:kern w:val="2"/>
          <w:lang w:eastAsia="en-US"/>
          <w14:ligatures w14:val="standardContextual"/>
        </w:rPr>
        <w:t>[..]</w:t>
      </w:r>
      <w:r w:rsidRPr="002F3DA9">
        <w:rPr>
          <w:rFonts w:eastAsia="Lucida Sans Unicode"/>
          <w:kern w:val="2"/>
          <w:lang w:eastAsia="en-US"/>
          <w14:ligatures w14:val="standardContextual"/>
        </w:rPr>
        <w:t xml:space="preserve">, personas kods </w:t>
      </w:r>
      <w:r w:rsidR="00B849B8">
        <w:rPr>
          <w:rFonts w:eastAsia="Lucida Sans Unicode"/>
          <w:kern w:val="2"/>
          <w:lang w:eastAsia="en-US"/>
          <w14:ligatures w14:val="standardContextual"/>
        </w:rPr>
        <w:t>[..]</w:t>
      </w:r>
      <w:r w:rsidRPr="002F3DA9">
        <w:rPr>
          <w:rFonts w:eastAsia="Lucida Sans Unicode"/>
          <w:kern w:val="2"/>
          <w:lang w:eastAsia="en-US"/>
          <w14:ligatures w14:val="standardContextual"/>
        </w:rPr>
        <w:t>.</w:t>
      </w:r>
    </w:p>
    <w:p w14:paraId="25D30C8F" w14:textId="77777777" w:rsidR="003C2CEE" w:rsidRPr="002F3DA9" w:rsidRDefault="003C2CEE" w:rsidP="003C2CEE">
      <w:pPr>
        <w:numPr>
          <w:ilvl w:val="0"/>
          <w:numId w:val="17"/>
        </w:numPr>
        <w:ind w:left="567"/>
        <w:contextualSpacing/>
        <w:jc w:val="both"/>
        <w:rPr>
          <w:rFonts w:eastAsia="Lucida Sans Unicode"/>
        </w:rPr>
      </w:pPr>
      <w:r w:rsidRPr="002F3DA9">
        <w:rPr>
          <w:rFonts w:eastAsia="Lucida Sans Unicode"/>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2C9597E0" w14:textId="77777777" w:rsidR="003C2CEE" w:rsidRPr="002F3DA9" w:rsidRDefault="003C2CEE" w:rsidP="003C2CEE">
      <w:pPr>
        <w:numPr>
          <w:ilvl w:val="0"/>
          <w:numId w:val="17"/>
        </w:numPr>
        <w:ind w:left="567"/>
        <w:contextualSpacing/>
        <w:jc w:val="both"/>
        <w:rPr>
          <w:rFonts w:eastAsia="Lucida Sans Unicode"/>
        </w:rPr>
      </w:pPr>
      <w:r w:rsidRPr="002F3DA9">
        <w:rPr>
          <w:rFonts w:eastAsia="Lucida Sans Unicode"/>
        </w:rPr>
        <w:t xml:space="preserve">Lēmums zaudē spēku, ja pirkuma maksa pilnā apjomā vai avanss netiek samaksāts lēmuma </w:t>
      </w:r>
      <w:r>
        <w:rPr>
          <w:rFonts w:eastAsia="Lucida Sans Unicode"/>
        </w:rPr>
        <w:t>2</w:t>
      </w:r>
      <w:r w:rsidRPr="002F3DA9">
        <w:rPr>
          <w:rFonts w:eastAsia="Lucida Sans Unicode"/>
        </w:rPr>
        <w:t>. punktā noteiktajā termiņā.</w:t>
      </w:r>
    </w:p>
    <w:p w14:paraId="01F0429F" w14:textId="77777777" w:rsidR="003C2CEE" w:rsidRPr="002F3DA9" w:rsidRDefault="003C2CEE" w:rsidP="003C2CEE">
      <w:pPr>
        <w:ind w:left="567" w:hanging="360"/>
        <w:jc w:val="both"/>
        <w:rPr>
          <w:rFonts w:eastAsia="Calibri"/>
          <w:color w:val="FF0000"/>
        </w:rPr>
      </w:pPr>
    </w:p>
    <w:p w14:paraId="793883DB" w14:textId="77777777" w:rsidR="003C2CEE" w:rsidRPr="002F3DA9" w:rsidRDefault="003C2CEE" w:rsidP="003C2CEE"/>
    <w:p w14:paraId="08276E50" w14:textId="77777777" w:rsidR="003C2CEE" w:rsidRPr="002F3DA9" w:rsidRDefault="003C2CEE" w:rsidP="003C2CEE">
      <w:pPr>
        <w:ind w:left="57" w:right="-694"/>
        <w:contextualSpacing/>
        <w:jc w:val="both"/>
        <w:rPr>
          <w:rFonts w:eastAsiaTheme="minorHAnsi"/>
        </w:rPr>
      </w:pPr>
    </w:p>
    <w:p w14:paraId="6BBF9FF1" w14:textId="77777777" w:rsidR="003C2CEE" w:rsidRPr="002F3DA9" w:rsidRDefault="003C2CEE" w:rsidP="003C2CEE">
      <w:pPr>
        <w:widowControl w:val="0"/>
        <w:suppressAutoHyphens/>
        <w:ind w:left="57" w:right="-694"/>
        <w:jc w:val="both"/>
        <w:rPr>
          <w:rFonts w:eastAsiaTheme="minorHAnsi"/>
          <w:kern w:val="2"/>
          <w:lang w:eastAsia="en-US"/>
          <w14:ligatures w14:val="standardContextual"/>
        </w:rPr>
      </w:pPr>
      <w:r w:rsidRPr="002F3DA9">
        <w:rPr>
          <w:rFonts w:eastAsia="Lucida Sans Unicode"/>
          <w:kern w:val="2"/>
          <w:lang w:eastAsia="en-US"/>
          <w14:ligatures w14:val="standardContextual"/>
        </w:rPr>
        <w:t>Domes priekšsēdētājs                                                                                                  I.Gorskis</w:t>
      </w:r>
    </w:p>
    <w:p w14:paraId="3167D930" w14:textId="77777777" w:rsidR="003C2CEE" w:rsidRPr="002F3DA9" w:rsidRDefault="003C2CEE" w:rsidP="003C2CEE">
      <w:pPr>
        <w:widowControl w:val="0"/>
        <w:suppressAutoHyphens/>
        <w:ind w:left="57"/>
        <w:jc w:val="both"/>
        <w:rPr>
          <w:rFonts w:eastAsia="Lucida Sans Unicode"/>
          <w:color w:val="FF0000"/>
          <w:kern w:val="2"/>
          <w:szCs w:val="22"/>
          <w:lang w:eastAsia="en-US"/>
          <w14:ligatures w14:val="standardContextual"/>
        </w:rPr>
      </w:pPr>
    </w:p>
    <w:p w14:paraId="7E0F21B5" w14:textId="77777777" w:rsidR="003C2CEE" w:rsidRPr="002F3DA9" w:rsidRDefault="003C2CEE" w:rsidP="003C2CEE">
      <w:pPr>
        <w:rPr>
          <w:rFonts w:eastAsia="Calibri"/>
        </w:rPr>
      </w:pPr>
    </w:p>
    <w:p w14:paraId="258D220E" w14:textId="77777777" w:rsidR="003C2CEE" w:rsidRPr="002F3DA9" w:rsidRDefault="003C2CEE" w:rsidP="003C2CEE">
      <w:pPr>
        <w:autoSpaceDE w:val="0"/>
        <w:autoSpaceDN w:val="0"/>
        <w:adjustRightInd w:val="0"/>
        <w:jc w:val="center"/>
        <w:rPr>
          <w:rFonts w:eastAsia="Calibri"/>
          <w:b/>
          <w:bCs/>
          <w:color w:val="000000"/>
          <w:kern w:val="2"/>
          <w:lang w:eastAsia="en-US"/>
          <w14:ligatures w14:val="standardContextual"/>
        </w:rPr>
      </w:pPr>
    </w:p>
    <w:p w14:paraId="3260377F" w14:textId="77777777" w:rsidR="003C2CEE" w:rsidRPr="00A25710" w:rsidRDefault="003C2CEE" w:rsidP="003C2CEE">
      <w:pPr>
        <w:pStyle w:val="NoSpacing"/>
        <w:jc w:val="center"/>
        <w:rPr>
          <w:b/>
        </w:rPr>
      </w:pPr>
    </w:p>
    <w:p w14:paraId="303DD6C2" w14:textId="77777777" w:rsidR="003C2CEE" w:rsidRDefault="003C2CEE" w:rsidP="003C2CEE">
      <w:pPr>
        <w:pStyle w:val="NoSpacing"/>
        <w:jc w:val="center"/>
      </w:pPr>
    </w:p>
    <w:p w14:paraId="4F649F3A" w14:textId="77777777" w:rsidR="003C2CEE" w:rsidRDefault="003C2CEE" w:rsidP="003C2CEE">
      <w:pPr>
        <w:pStyle w:val="NoSpacing"/>
        <w:jc w:val="center"/>
      </w:pPr>
    </w:p>
    <w:p w14:paraId="7DF5A4D4" w14:textId="77777777" w:rsidR="003C2CEE" w:rsidRDefault="003C2CEE" w:rsidP="005A14D7">
      <w:pPr>
        <w:tabs>
          <w:tab w:val="left" w:pos="-24212"/>
        </w:tabs>
        <w:jc w:val="right"/>
        <w:rPr>
          <w:b/>
          <w:bCs/>
        </w:rPr>
      </w:pPr>
      <w:r>
        <w:rPr>
          <w:b/>
          <w:bCs/>
        </w:rPr>
        <w:br w:type="page"/>
      </w:r>
    </w:p>
    <w:p w14:paraId="06F7B6CD" w14:textId="77777777" w:rsidR="00D47540" w:rsidRDefault="00D47540" w:rsidP="00D47540">
      <w:pPr>
        <w:tabs>
          <w:tab w:val="left" w:pos="-24212"/>
        </w:tabs>
        <w:jc w:val="center"/>
        <w:rPr>
          <w:sz w:val="20"/>
          <w:szCs w:val="20"/>
        </w:rPr>
      </w:pPr>
      <w:r w:rsidRPr="001C7174">
        <w:rPr>
          <w:noProof/>
          <w:sz w:val="20"/>
          <w:szCs w:val="20"/>
        </w:rPr>
        <w:lastRenderedPageBreak/>
        <w:drawing>
          <wp:inline distT="0" distB="0" distL="0" distR="0" wp14:anchorId="78C12E5F" wp14:editId="261CF710">
            <wp:extent cx="676275" cy="752475"/>
            <wp:effectExtent l="0" t="0" r="9525" b="9525"/>
            <wp:docPr id="186756635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82C829A" w14:textId="77777777" w:rsidR="00D47540" w:rsidRDefault="00D47540" w:rsidP="00D47540">
      <w:pPr>
        <w:pStyle w:val="Header"/>
        <w:jc w:val="center"/>
        <w:rPr>
          <w:sz w:val="20"/>
        </w:rPr>
      </w:pPr>
      <w:r>
        <w:rPr>
          <w:sz w:val="20"/>
        </w:rPr>
        <w:t>LATVIJAS REPUBLIKA</w:t>
      </w:r>
    </w:p>
    <w:p w14:paraId="0E9B4DA0" w14:textId="77777777" w:rsidR="00D47540" w:rsidRDefault="00D47540" w:rsidP="00D47540">
      <w:pPr>
        <w:pStyle w:val="Header"/>
        <w:jc w:val="center"/>
        <w:rPr>
          <w:b/>
          <w:sz w:val="32"/>
          <w:szCs w:val="32"/>
        </w:rPr>
      </w:pPr>
      <w:r>
        <w:rPr>
          <w:b/>
          <w:sz w:val="32"/>
          <w:szCs w:val="32"/>
        </w:rPr>
        <w:t>DOBELES NOVADA DOME</w:t>
      </w:r>
    </w:p>
    <w:p w14:paraId="76FDBA61" w14:textId="77777777" w:rsidR="00D47540" w:rsidRDefault="00D47540" w:rsidP="00D47540">
      <w:pPr>
        <w:pStyle w:val="Header"/>
        <w:jc w:val="center"/>
        <w:rPr>
          <w:sz w:val="16"/>
          <w:szCs w:val="16"/>
        </w:rPr>
      </w:pPr>
      <w:r>
        <w:rPr>
          <w:sz w:val="16"/>
          <w:szCs w:val="16"/>
        </w:rPr>
        <w:t>Brīvības iela 17, Dobele, Dobeles novads, LV-3701</w:t>
      </w:r>
    </w:p>
    <w:p w14:paraId="7EE41179" w14:textId="77777777" w:rsidR="00D47540" w:rsidRDefault="00D47540" w:rsidP="00D47540">
      <w:pPr>
        <w:pStyle w:val="Header"/>
        <w:pBdr>
          <w:bottom w:val="double" w:sz="6" w:space="1" w:color="auto"/>
        </w:pBdr>
        <w:jc w:val="center"/>
        <w:rPr>
          <w:color w:val="000000"/>
          <w:sz w:val="16"/>
          <w:szCs w:val="16"/>
        </w:rPr>
      </w:pPr>
      <w:r>
        <w:rPr>
          <w:sz w:val="16"/>
          <w:szCs w:val="16"/>
        </w:rPr>
        <w:t xml:space="preserve">Tālr. 63707269, 63700137, 63720940, e-pasts </w:t>
      </w:r>
      <w:hyperlink r:id="rId102" w:history="1">
        <w:r>
          <w:rPr>
            <w:rStyle w:val="Hyperlink"/>
            <w:rFonts w:eastAsia="Calibri"/>
            <w:color w:val="000000"/>
            <w:sz w:val="16"/>
            <w:szCs w:val="16"/>
          </w:rPr>
          <w:t>dome@dobele.lv</w:t>
        </w:r>
      </w:hyperlink>
    </w:p>
    <w:p w14:paraId="0E7F4114" w14:textId="77777777" w:rsidR="00D47540" w:rsidRDefault="00D47540" w:rsidP="00D47540">
      <w:pPr>
        <w:pStyle w:val="Default"/>
        <w:jc w:val="center"/>
        <w:rPr>
          <w:b/>
          <w:bCs/>
        </w:rPr>
      </w:pPr>
    </w:p>
    <w:p w14:paraId="42F041F4" w14:textId="77777777" w:rsidR="00D47540" w:rsidRPr="00A25710" w:rsidRDefault="00D47540" w:rsidP="00D47540">
      <w:pPr>
        <w:pStyle w:val="NoSpacing"/>
        <w:ind w:right="-1"/>
        <w:jc w:val="center"/>
        <w:rPr>
          <w:b/>
        </w:rPr>
      </w:pPr>
      <w:r w:rsidRPr="00A25710">
        <w:rPr>
          <w:b/>
        </w:rPr>
        <w:t>LĒMUMS</w:t>
      </w:r>
    </w:p>
    <w:p w14:paraId="161F157E" w14:textId="77777777" w:rsidR="00D47540" w:rsidRPr="00A25710" w:rsidRDefault="00D47540" w:rsidP="00D47540">
      <w:pPr>
        <w:pStyle w:val="NoSpacing"/>
        <w:ind w:right="-1"/>
        <w:jc w:val="center"/>
        <w:rPr>
          <w:b/>
        </w:rPr>
      </w:pPr>
      <w:r w:rsidRPr="00A25710">
        <w:rPr>
          <w:b/>
        </w:rPr>
        <w:t>Dobelē</w:t>
      </w:r>
    </w:p>
    <w:p w14:paraId="4188532C" w14:textId="77777777" w:rsidR="00D47540" w:rsidRPr="00A25710" w:rsidRDefault="00D47540" w:rsidP="00D47540">
      <w:pPr>
        <w:pStyle w:val="NoSpacing"/>
        <w:ind w:right="-1"/>
        <w:jc w:val="both"/>
        <w:rPr>
          <w:b/>
        </w:rPr>
      </w:pPr>
    </w:p>
    <w:p w14:paraId="25EB9501" w14:textId="42DF0746" w:rsidR="00D47540" w:rsidRDefault="00D47540" w:rsidP="00D47540">
      <w:pPr>
        <w:tabs>
          <w:tab w:val="center" w:pos="4153"/>
          <w:tab w:val="left" w:pos="5103"/>
          <w:tab w:val="left" w:pos="7513"/>
          <w:tab w:val="left" w:pos="8647"/>
          <w:tab w:val="right" w:pos="8931"/>
        </w:tabs>
        <w:ind w:left="113"/>
      </w:pPr>
      <w:r w:rsidRPr="00D92FB6">
        <w:rPr>
          <w:b/>
          <w:lang w:eastAsia="x-none"/>
        </w:rPr>
        <w:t>202</w:t>
      </w:r>
      <w:r>
        <w:rPr>
          <w:b/>
          <w:lang w:eastAsia="x-none"/>
        </w:rPr>
        <w:t>5</w:t>
      </w:r>
      <w:r w:rsidRPr="00D92FB6">
        <w:rPr>
          <w:b/>
          <w:lang w:eastAsia="x-none"/>
        </w:rPr>
        <w:t>.</w:t>
      </w:r>
      <w:r w:rsidR="00012392">
        <w:rPr>
          <w:b/>
          <w:lang w:eastAsia="x-none"/>
        </w:rPr>
        <w:t xml:space="preserve"> </w:t>
      </w:r>
      <w:r w:rsidRPr="00D92FB6">
        <w:rPr>
          <w:b/>
          <w:lang w:eastAsia="x-none"/>
        </w:rPr>
        <w:t xml:space="preserve">gada </w:t>
      </w:r>
      <w:r>
        <w:rPr>
          <w:b/>
          <w:lang w:eastAsia="x-none"/>
        </w:rPr>
        <w:t>27.</w:t>
      </w:r>
      <w:r w:rsidR="00012392">
        <w:rPr>
          <w:b/>
          <w:lang w:eastAsia="x-none"/>
        </w:rPr>
        <w:t xml:space="preserve"> </w:t>
      </w:r>
      <w:r>
        <w:rPr>
          <w:b/>
          <w:lang w:eastAsia="x-none"/>
        </w:rPr>
        <w:t>martā</w:t>
      </w:r>
      <w:r w:rsidRPr="00D92FB6">
        <w:rPr>
          <w:b/>
          <w:lang w:eastAsia="x-none"/>
        </w:rPr>
        <w:tab/>
        <w:t xml:space="preserve">                                                                                              </w:t>
      </w:r>
      <w:r>
        <w:rPr>
          <w:b/>
          <w:color w:val="000000"/>
        </w:rPr>
        <w:t>Nr.</w:t>
      </w:r>
      <w:r w:rsidR="00C669C1">
        <w:rPr>
          <w:b/>
          <w:color w:val="000000"/>
        </w:rPr>
        <w:t>150</w:t>
      </w:r>
      <w:r>
        <w:rPr>
          <w:b/>
          <w:color w:val="000000"/>
        </w:rPr>
        <w:t>/5</w:t>
      </w:r>
    </w:p>
    <w:p w14:paraId="59C00EEB" w14:textId="77777777" w:rsidR="00D47540" w:rsidRDefault="00D47540" w:rsidP="00D47540">
      <w:pPr>
        <w:pStyle w:val="NoSpacing"/>
        <w:ind w:right="-1"/>
        <w:jc w:val="both"/>
        <w:rPr>
          <w:b/>
        </w:rPr>
      </w:pPr>
    </w:p>
    <w:p w14:paraId="3809391E" w14:textId="77777777" w:rsidR="00D47540" w:rsidRDefault="00D47540" w:rsidP="00D47540">
      <w:pPr>
        <w:ind w:firstLine="51"/>
        <w:jc w:val="center"/>
        <w:rPr>
          <w:rFonts w:eastAsia="Calibri"/>
          <w:b/>
          <w:u w:val="single"/>
          <w:lang w:eastAsia="en-US"/>
        </w:rPr>
      </w:pPr>
      <w:r>
        <w:rPr>
          <w:rFonts w:eastAsia="Calibri"/>
          <w:b/>
          <w:u w:val="single"/>
          <w:lang w:eastAsia="en-US"/>
        </w:rPr>
        <w:t xml:space="preserve">Par nekustamā īpašuma – dzīvokļa Nr.2 Centrālais laukums 2, Bēnē, Bēnes pagastā, </w:t>
      </w:r>
    </w:p>
    <w:p w14:paraId="54E11561" w14:textId="77777777" w:rsidR="00D47540" w:rsidRDefault="00D47540" w:rsidP="00D47540">
      <w:pPr>
        <w:ind w:firstLine="51"/>
        <w:jc w:val="center"/>
        <w:rPr>
          <w:rFonts w:eastAsia="Calibri"/>
          <w:b/>
          <w:u w:val="single"/>
          <w:lang w:eastAsia="ar-SA"/>
        </w:rPr>
      </w:pPr>
      <w:r>
        <w:rPr>
          <w:rFonts w:eastAsia="Calibri"/>
          <w:b/>
          <w:u w:val="single"/>
          <w:lang w:eastAsia="en-US"/>
        </w:rPr>
        <w:t>Dobeles novadā, atsavināšanu</w:t>
      </w:r>
    </w:p>
    <w:p w14:paraId="59FE1024" w14:textId="77777777" w:rsidR="00D47540" w:rsidRDefault="00D47540" w:rsidP="00D47540">
      <w:pPr>
        <w:suppressAutoHyphens/>
        <w:jc w:val="right"/>
        <w:rPr>
          <w:rFonts w:eastAsia="Calibri"/>
          <w:b/>
          <w:lang w:eastAsia="ar-SA"/>
        </w:rPr>
      </w:pPr>
    </w:p>
    <w:p w14:paraId="02BE101F" w14:textId="77777777" w:rsidR="00D47540" w:rsidRDefault="00D47540" w:rsidP="00D47540">
      <w:pPr>
        <w:ind w:right="-2" w:firstLine="426"/>
        <w:jc w:val="both"/>
        <w:rPr>
          <w:rFonts w:eastAsia="Calibri"/>
          <w:lang w:eastAsia="en-US"/>
        </w:rPr>
      </w:pPr>
      <w:r>
        <w:rPr>
          <w:rFonts w:eastAsia="Calibri"/>
          <w:lang w:eastAsia="en-US"/>
        </w:rPr>
        <w:t>Dobeles novada dome ir izskatījusi Dobeles novada pašvaldības (turpmāk – pašvaldība)  Īpašumu komisijas ierosinājumu atsavināt pašvaldībai piederošo nekustamo īpašumu – dzīvokli Nr.2 Centrālais laukums 2, Bēnē, Bēnes pagastā, Dobeles novadā, ar kopējo platību 26,1 m</w:t>
      </w:r>
      <w:r>
        <w:rPr>
          <w:rFonts w:eastAsia="Calibri"/>
          <w:vertAlign w:val="superscript"/>
          <w:lang w:eastAsia="en-US"/>
        </w:rPr>
        <w:t>2</w:t>
      </w:r>
      <w:r>
        <w:rPr>
          <w:rFonts w:eastAsia="Calibri"/>
          <w:lang w:eastAsia="en-US"/>
        </w:rPr>
        <w:t xml:space="preserve"> un kopīpašuma 261/2953 domājamās daļas no dzīvojamās mājas, zemesgabala un 168/1859 domājamās daļas no šķūņa, kadastra numurs 46509000430 (turpmāk – Īpašums).</w:t>
      </w:r>
    </w:p>
    <w:p w14:paraId="507D1CF9" w14:textId="77777777" w:rsidR="00D47540" w:rsidRDefault="00D47540" w:rsidP="00D47540">
      <w:pPr>
        <w:ind w:right="-2" w:firstLine="426"/>
        <w:jc w:val="both"/>
        <w:rPr>
          <w:rFonts w:eastAsia="Calibri"/>
          <w:lang w:eastAsia="en-US"/>
        </w:rPr>
      </w:pPr>
      <w:r>
        <w:rPr>
          <w:rFonts w:eastAsia="Calibri"/>
          <w:lang w:eastAsia="en-US"/>
        </w:rPr>
        <w:t>Izskatot minēto ierosinājumu, Dobeles novada dome konstatēja:</w:t>
      </w:r>
    </w:p>
    <w:p w14:paraId="6ACD60A3" w14:textId="77777777" w:rsidR="00D47540" w:rsidRDefault="00D47540" w:rsidP="00D47540">
      <w:pPr>
        <w:ind w:right="-2" w:firstLine="426"/>
        <w:jc w:val="both"/>
        <w:rPr>
          <w:rFonts w:eastAsia="Calibri"/>
          <w:lang w:eastAsia="en-US"/>
        </w:rPr>
      </w:pPr>
      <w:r>
        <w:rPr>
          <w:rFonts w:eastAsia="Calibri"/>
          <w:lang w:eastAsia="en-US"/>
        </w:rPr>
        <w:t>Īpašums reģistrēts Zemgales rajona tiesas Bēnes pagasta zemesgrāmatas nodalījumā Nr.</w:t>
      </w:r>
      <w:r>
        <w:t> </w:t>
      </w:r>
      <w:r>
        <w:rPr>
          <w:rFonts w:eastAsia="Calibri"/>
          <w:lang w:eastAsia="en-US"/>
        </w:rPr>
        <w:t>354 2 un uz to nostiprinātas īpašuma tiesības pašvaldībai.</w:t>
      </w:r>
    </w:p>
    <w:p w14:paraId="6401386F" w14:textId="7B7922AD" w:rsidR="00D47540" w:rsidRDefault="00D47540" w:rsidP="00D47540">
      <w:pPr>
        <w:ind w:right="-2" w:firstLine="426"/>
        <w:jc w:val="both"/>
        <w:rPr>
          <w:rFonts w:eastAsia="Calibri"/>
          <w:lang w:eastAsia="en-US"/>
        </w:rPr>
      </w:pPr>
      <w:r>
        <w:rPr>
          <w:rFonts w:eastAsia="Calibri"/>
          <w:lang w:eastAsia="en-US"/>
        </w:rPr>
        <w:t xml:space="preserve">Pašvaldībā saņemts Īpašuma īrnieces </w:t>
      </w:r>
      <w:r w:rsidR="00825FF5">
        <w:rPr>
          <w:rFonts w:eastAsia="Calibri"/>
          <w:lang w:eastAsia="en-US"/>
        </w:rPr>
        <w:t>[..]</w:t>
      </w:r>
      <w:r>
        <w:rPr>
          <w:rFonts w:eastAsia="Calibri"/>
          <w:lang w:eastAsia="en-US"/>
        </w:rPr>
        <w:t xml:space="preserve"> (turpmāk – īrniece) ierosinājums atsavināt Īpašumu.</w:t>
      </w:r>
    </w:p>
    <w:p w14:paraId="1DDEF7D5" w14:textId="77777777" w:rsidR="00D47540" w:rsidRDefault="00D47540" w:rsidP="00D47540">
      <w:pPr>
        <w:ind w:right="-2" w:firstLine="426"/>
        <w:jc w:val="both"/>
        <w:rPr>
          <w:rFonts w:eastAsia="Calibri"/>
          <w:lang w:eastAsia="en-US"/>
        </w:rPr>
      </w:pPr>
      <w:r>
        <w:rPr>
          <w:rFonts w:eastAsia="Calibri"/>
          <w:lang w:eastAsia="en-US"/>
        </w:rPr>
        <w:t xml:space="preserve">Īrniece 2024.gada 15.jūlijā noslēgusi Dzīvojamās telpas īres līgumu Nr.26/2024 ar pašvaldības pilnvaroto kapitālsabiedrību SIA “AUCES KOMUNĀLIE PAKALPOJUMI” ar kuru tiek pārjaunots 2010.gada 15.decembrī noslēgtais Dzīvojamo telpu īres līgums. </w:t>
      </w:r>
    </w:p>
    <w:p w14:paraId="0DD66360" w14:textId="77777777" w:rsidR="00D47540" w:rsidRPr="00EA2A75" w:rsidRDefault="00D47540" w:rsidP="00D47540">
      <w:pPr>
        <w:tabs>
          <w:tab w:val="left" w:pos="8645"/>
        </w:tabs>
        <w:ind w:firstLine="567"/>
        <w:jc w:val="both"/>
        <w:rPr>
          <w:rFonts w:eastAsia="Calibri"/>
          <w:color w:val="000000" w:themeColor="text1"/>
          <w:lang w:eastAsia="en-US"/>
        </w:rPr>
      </w:pPr>
      <w:r>
        <w:rPr>
          <w:rFonts w:eastAsia="Calibri"/>
          <w:color w:val="000000" w:themeColor="text1"/>
          <w:lang w:eastAsia="en-US"/>
        </w:rPr>
        <w:t xml:space="preserve">Publiskas personas mantas atsavināšanas likuma 45. panta trešā daļa nosaka, ka atsavinot valsts vai pašvaldības īpašumā esošu viendzīvokļa māju vai dzīvokļa īpašumu, par kuru lietošanu likumā “Par dzīvojamo telpu īri” (zaudējis spēku 01.02.2021.) noteiktajā kārtībā ir noslēgts dzīvojamās telpas īres līgums, to vispirms rakstveidā piedāvā pirkt īrniekam un viņa ģimenes locekļiem, savukārt, šī </w:t>
      </w:r>
      <w:r w:rsidRPr="00EA2A75">
        <w:rPr>
          <w:rFonts w:eastAsia="Calibri"/>
          <w:color w:val="000000" w:themeColor="text1"/>
          <w:lang w:eastAsia="en-US"/>
        </w:rPr>
        <w:t>paša likuma 45.panta ceturtās daļas noteikumi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74AF07CE" w14:textId="77777777" w:rsidR="00D47540" w:rsidRPr="00EA2A75" w:rsidRDefault="00D47540" w:rsidP="00D47540">
      <w:pPr>
        <w:ind w:firstLine="426"/>
        <w:jc w:val="both"/>
      </w:pPr>
      <w:r w:rsidRPr="00EA2A75">
        <w:t>Īrēs līgumā nav norādīti citi ģimenes locekļi un pret īrnieci prasība par īres līguma izbeigšanu nav celta.</w:t>
      </w:r>
    </w:p>
    <w:p w14:paraId="79CB50EF" w14:textId="77777777" w:rsidR="00D47540" w:rsidRPr="00EA2A75" w:rsidRDefault="00D47540" w:rsidP="00D47540">
      <w:pPr>
        <w:ind w:firstLine="426"/>
        <w:jc w:val="both"/>
      </w:pPr>
      <w:r w:rsidRPr="00EA2A75">
        <w:t xml:space="preserve">Īpašums nav nepieciešams pašvaldības funkciju nodrošināšanai un lietderīgākā rīcība būtu to atsavināt Īpašuma īrniecei. Īpašums atrodas 11 (vienpadsmit) dzīvokļu daudzdzīvokļu mājā, no kuriem 7 (septiņi) dzīvokļu īpašumi ir piekritīgi vai pieder pašvaldībai, 4 (četri) dzīvokļu īpašumi ir pieder privātpersonām. </w:t>
      </w:r>
    </w:p>
    <w:p w14:paraId="07ECDEA2" w14:textId="77777777" w:rsidR="00D47540" w:rsidRDefault="00D47540" w:rsidP="00D47540">
      <w:pPr>
        <w:suppressAutoHyphens/>
        <w:ind w:firstLine="426"/>
        <w:jc w:val="both"/>
        <w:rPr>
          <w:b/>
          <w:lang w:eastAsia="ar-SA"/>
        </w:rPr>
      </w:pPr>
      <w:r w:rsidRPr="00EA2A75">
        <w:t>Saskaņā ar 2025.gada 10.martā veikto tirgus novērtējumu, ko atbilstoši Standartizācijas likumā paredzētajā kārtībā apstiprinātajiem Latvijas īpašuma vērtēšanas standartiem veica sertificēta nekustamo īpašumu</w:t>
      </w:r>
      <w:r>
        <w:t xml:space="preserve"> vērtētāja Anita Vēdiķe (LĪVA profesionālās kvalifikācijas sertifikāts Nr.76), Īpašuma tirgus vērtība atsavināšanas vajadzībām ir noteikta 1100 EUR (viens tūkstotis viens simts </w:t>
      </w:r>
      <w:r>
        <w:rPr>
          <w:i/>
          <w:iCs/>
        </w:rPr>
        <w:t>euro</w:t>
      </w:r>
      <w:r>
        <w:t>).</w:t>
      </w:r>
    </w:p>
    <w:p w14:paraId="25259F6E" w14:textId="40BC6DDD" w:rsidR="00D47540" w:rsidRDefault="00D47540" w:rsidP="00D47540">
      <w:pPr>
        <w:tabs>
          <w:tab w:val="left" w:pos="8645"/>
        </w:tabs>
        <w:ind w:firstLine="426"/>
        <w:jc w:val="both"/>
      </w:pPr>
      <w:r>
        <w:t xml:space="preserve">Saskaņā ar Pašvaldību likuma 10.panta pirmās daļas 16.punktu, 73.panta ceturto daļu, Publiskas personas mantas atsavināšanas likuma 4.panta ceturtās daļas 5.punktu, 8.panta trešo daļu, 36.panta trešo daļu, 45.panta trešo un ceturto daļu, atklāti balsojot: </w:t>
      </w:r>
      <w:r w:rsidR="009E0D97" w:rsidRPr="00875212">
        <w:t>PAR - 1</w:t>
      </w:r>
      <w:r w:rsidR="009E0D97">
        <w:t>7</w:t>
      </w:r>
      <w:r w:rsidR="009E0D97" w:rsidRPr="00875212">
        <w:t xml:space="preserve"> (Ģirts Ante, Kristīne Briede</w:t>
      </w:r>
      <w:r w:rsidR="009E0D97">
        <w:t>,</w:t>
      </w:r>
      <w:r w:rsidR="009E0D97" w:rsidRPr="00875212">
        <w:rPr>
          <w:bCs/>
          <w:lang w:eastAsia="et-EE"/>
        </w:rPr>
        <w:t xml:space="preserve"> </w:t>
      </w:r>
      <w:r w:rsidR="009E0D97" w:rsidRPr="00875212">
        <w:t>Māris Feldmanis</w:t>
      </w:r>
      <w:r w:rsidR="009E0D97">
        <w:t>,</w:t>
      </w:r>
      <w:r w:rsidR="009E0D97" w:rsidRPr="00875212">
        <w:rPr>
          <w:bCs/>
          <w:lang w:eastAsia="et-EE"/>
        </w:rPr>
        <w:t xml:space="preserve"> </w:t>
      </w:r>
      <w:r w:rsidR="009E0D97">
        <w:rPr>
          <w:bCs/>
          <w:lang w:eastAsia="et-EE"/>
        </w:rPr>
        <w:t xml:space="preserve">Edgars Gaigalis, </w:t>
      </w:r>
      <w:r w:rsidR="009E0D97" w:rsidRPr="00875212">
        <w:rPr>
          <w:bCs/>
          <w:lang w:eastAsia="et-EE"/>
        </w:rPr>
        <w:t xml:space="preserve">Ivars Gorskis, Linda Karloviča, Edgars </w:t>
      </w:r>
      <w:r w:rsidR="009E0D97" w:rsidRPr="00875212">
        <w:rPr>
          <w:bCs/>
          <w:lang w:eastAsia="et-EE"/>
        </w:rPr>
        <w:lastRenderedPageBreak/>
        <w:t xml:space="preserve">Laimiņš, Sintija Liekniņa, </w:t>
      </w:r>
      <w:r w:rsidR="009E0D97">
        <w:rPr>
          <w:bCs/>
          <w:lang w:eastAsia="et-EE"/>
        </w:rPr>
        <w:t xml:space="preserve">Ainārs Meiers, </w:t>
      </w:r>
      <w:r w:rsidR="009E0D97" w:rsidRPr="00875212">
        <w:rPr>
          <w:bCs/>
          <w:lang w:eastAsia="et-EE"/>
        </w:rPr>
        <w:t>Sanita Olševska, Andris Podvinskis, Viesturs Reinfelds</w:t>
      </w:r>
      <w:r w:rsidR="009E0D97">
        <w:rPr>
          <w:bCs/>
          <w:lang w:eastAsia="et-EE"/>
        </w:rPr>
        <w:t>,</w:t>
      </w:r>
      <w:r w:rsidR="009E0D97" w:rsidRPr="00875212">
        <w:rPr>
          <w:bCs/>
          <w:lang w:eastAsia="et-EE"/>
        </w:rPr>
        <w:t xml:space="preserve"> Dace Reinika, Guntis Safranovičs, </w:t>
      </w:r>
      <w:r w:rsidR="009E0D97">
        <w:rPr>
          <w:bCs/>
          <w:lang w:eastAsia="et-EE"/>
        </w:rPr>
        <w:t xml:space="preserve">Andrejs Spridzāns, </w:t>
      </w:r>
      <w:r w:rsidR="009E0D97" w:rsidRPr="00875212">
        <w:rPr>
          <w:bCs/>
          <w:lang w:eastAsia="et-EE"/>
        </w:rPr>
        <w:t xml:space="preserve">Ivars Stanga, Indra Špela), </w:t>
      </w:r>
      <w:r w:rsidR="009E0D97" w:rsidRPr="00875212">
        <w:t xml:space="preserve">PRET – </w:t>
      </w:r>
      <w:r w:rsidR="009E0D97">
        <w:t>nav</w:t>
      </w:r>
      <w:r w:rsidR="009E0D97" w:rsidRPr="00875212">
        <w:t xml:space="preserve">, ATTURAS – </w:t>
      </w:r>
      <w:r w:rsidR="009E0D97">
        <w:t>nav</w:t>
      </w:r>
      <w:r w:rsidR="009E0D97" w:rsidRPr="00875212">
        <w:t xml:space="preserve">, </w:t>
      </w:r>
      <w:r w:rsidR="009E0D97" w:rsidRPr="00875212">
        <w:rPr>
          <w:rFonts w:eastAsia="Calibri"/>
          <w:lang w:eastAsia="en-US"/>
        </w:rPr>
        <w:t xml:space="preserve">NEBALSO – </w:t>
      </w:r>
      <w:r w:rsidR="009E0D97">
        <w:rPr>
          <w:rFonts w:eastAsia="Calibri"/>
          <w:lang w:eastAsia="en-US"/>
        </w:rPr>
        <w:t>nav</w:t>
      </w:r>
      <w:r w:rsidR="009E0D97" w:rsidRPr="00875212">
        <w:t>,</w:t>
      </w:r>
      <w:r w:rsidR="009E0D97">
        <w:t xml:space="preserve"> </w:t>
      </w:r>
      <w:r>
        <w:t>Dobeles novada dome NOLEMJ:</w:t>
      </w:r>
    </w:p>
    <w:p w14:paraId="4C4A5CA9" w14:textId="77777777" w:rsidR="00C669C1" w:rsidRDefault="00C669C1" w:rsidP="00D47540">
      <w:pPr>
        <w:tabs>
          <w:tab w:val="left" w:pos="8645"/>
        </w:tabs>
        <w:ind w:firstLine="426"/>
        <w:jc w:val="both"/>
      </w:pPr>
    </w:p>
    <w:p w14:paraId="2F6209BE" w14:textId="77777777" w:rsidR="00D47540" w:rsidRDefault="00D47540" w:rsidP="00D47540">
      <w:pPr>
        <w:ind w:left="426" w:hanging="284"/>
        <w:jc w:val="both"/>
      </w:pPr>
      <w:r>
        <w:t xml:space="preserve">1. Atsavināt </w:t>
      </w:r>
      <w:r>
        <w:rPr>
          <w:rFonts w:eastAsia="Calibri"/>
          <w:lang w:eastAsia="en-US"/>
        </w:rPr>
        <w:t>nekustamo īpašumu ar kadastra numuru 46509000430 – dzīvokli Nr.2 Centrālais laukums 2, Bēnē, Bēnes pagastā, Dobeles novadā, ar kopējo platību 26,1 m</w:t>
      </w:r>
      <w:r>
        <w:rPr>
          <w:rFonts w:eastAsia="Calibri"/>
          <w:vertAlign w:val="superscript"/>
          <w:lang w:eastAsia="en-US"/>
        </w:rPr>
        <w:t>2</w:t>
      </w:r>
      <w:r>
        <w:rPr>
          <w:rFonts w:eastAsia="Calibri"/>
          <w:lang w:eastAsia="en-US"/>
        </w:rPr>
        <w:t xml:space="preserve">, un kopīpašuma 261/2953 domājamās daļas no dzīvojamās mājas, zemesgabala un </w:t>
      </w:r>
      <w:bookmarkStart w:id="97" w:name="_Hlk192835140"/>
      <w:r>
        <w:rPr>
          <w:rFonts w:eastAsia="Calibri"/>
          <w:lang w:eastAsia="en-US"/>
        </w:rPr>
        <w:t>168/1859 domājamās daļas no</w:t>
      </w:r>
      <w:bookmarkEnd w:id="97"/>
      <w:r>
        <w:rPr>
          <w:rFonts w:eastAsia="Calibri"/>
          <w:lang w:eastAsia="en-US"/>
        </w:rPr>
        <w:t xml:space="preserve"> šķūņa</w:t>
      </w:r>
      <w:r>
        <w:t>.</w:t>
      </w:r>
    </w:p>
    <w:p w14:paraId="5F1C7C23" w14:textId="77777777" w:rsidR="00D47540" w:rsidRDefault="00D47540" w:rsidP="00D47540">
      <w:pPr>
        <w:tabs>
          <w:tab w:val="left" w:pos="900"/>
        </w:tabs>
        <w:ind w:left="426" w:hanging="284"/>
        <w:jc w:val="both"/>
      </w:pPr>
      <w:r>
        <w:t xml:space="preserve">2. </w:t>
      </w:r>
      <w:r>
        <w:tab/>
        <w:t xml:space="preserve">Apstiprināt </w:t>
      </w:r>
      <w:r>
        <w:rPr>
          <w:rFonts w:eastAsia="Calibri"/>
          <w:lang w:eastAsia="en-US"/>
        </w:rPr>
        <w:t>nekustamā īpašuma ar kadastra numuru 46649000076 – dzīvokļa Nr.2 Centrālais laukums 2, Bēnē, Bēnes pagastā, Dobeles novadā, ar kopējo platību 26,1 m</w:t>
      </w:r>
      <w:r>
        <w:rPr>
          <w:rFonts w:eastAsia="Calibri"/>
          <w:vertAlign w:val="superscript"/>
          <w:lang w:eastAsia="en-US"/>
        </w:rPr>
        <w:t>2</w:t>
      </w:r>
      <w:r>
        <w:rPr>
          <w:rFonts w:eastAsia="Calibri"/>
          <w:lang w:eastAsia="en-US"/>
        </w:rPr>
        <w:t>, un kopīpašuma 261/2953 domājamās daļas no dzīvojamās mājas, zemesgabala un 168/1859 domājamās daļas no šķūņa,</w:t>
      </w:r>
      <w:r>
        <w:t xml:space="preserve"> nosacīto cenu 1100 EUR (viens tūkstotis viens simts </w:t>
      </w:r>
      <w:r>
        <w:rPr>
          <w:i/>
          <w:iCs/>
        </w:rPr>
        <w:t>euro</w:t>
      </w:r>
      <w:r>
        <w:t>).</w:t>
      </w:r>
    </w:p>
    <w:p w14:paraId="62D33ACE" w14:textId="5612835E" w:rsidR="00D47540" w:rsidRDefault="00D47540" w:rsidP="00D47540">
      <w:pPr>
        <w:tabs>
          <w:tab w:val="left" w:pos="900"/>
        </w:tabs>
        <w:ind w:left="426" w:hanging="284"/>
        <w:jc w:val="both"/>
      </w:pPr>
      <w:r>
        <w:t xml:space="preserve">3. Piedāvāt </w:t>
      </w:r>
      <w:r w:rsidR="00825FF5">
        <w:t>[..]</w:t>
      </w:r>
      <w:r>
        <w:t xml:space="preserve">, personas kods </w:t>
      </w:r>
      <w:r w:rsidR="00825FF5">
        <w:t>[..]</w:t>
      </w:r>
      <w:r>
        <w:t xml:space="preserve">, viena mēneša laikā no lēmuma saņemšanas dienas, izmantot pirmpirkuma tiesības un pirkt </w:t>
      </w:r>
      <w:r>
        <w:rPr>
          <w:rFonts w:eastAsia="Calibri"/>
          <w:lang w:eastAsia="en-US"/>
        </w:rPr>
        <w:t>dzīvokli  Nr.2 Centrālais laukums 2, Bēnē, Bēnes pagastā, Dobeles novadā, ar kopējo platību 26,1 m</w:t>
      </w:r>
      <w:r>
        <w:rPr>
          <w:rFonts w:eastAsia="Calibri"/>
          <w:vertAlign w:val="superscript"/>
          <w:lang w:eastAsia="en-US"/>
        </w:rPr>
        <w:t>2</w:t>
      </w:r>
      <w:r>
        <w:rPr>
          <w:rFonts w:eastAsia="Calibri"/>
          <w:lang w:eastAsia="en-US"/>
        </w:rPr>
        <w:t>, un kopīpašuma 261/2953 domājamās daļas no dzīvojamās mājas, zemesgabala un 168/1859 domājamās daļas no šķūņa</w:t>
      </w:r>
      <w:r>
        <w:t xml:space="preserve"> par nosacīto cenu 1100 EUR (viens tūkstotis viens simts </w:t>
      </w:r>
      <w:r>
        <w:rPr>
          <w:i/>
          <w:iCs/>
        </w:rPr>
        <w:t>euro</w:t>
      </w:r>
      <w:r>
        <w:t>).</w:t>
      </w:r>
    </w:p>
    <w:p w14:paraId="5C83E6D9" w14:textId="77777777" w:rsidR="00D47540" w:rsidRDefault="00D47540" w:rsidP="00D47540">
      <w:pPr>
        <w:ind w:left="426" w:right="-2" w:hanging="284"/>
        <w:jc w:val="both"/>
      </w:pPr>
      <w:r>
        <w:t xml:space="preserve">4. </w:t>
      </w:r>
      <w:r>
        <w:tab/>
        <w:t>Pirmpirkuma tiesības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4B3BEFE5" w14:textId="77777777" w:rsidR="00D47540" w:rsidRDefault="00D47540" w:rsidP="00D47540">
      <w:pPr>
        <w:ind w:left="426" w:right="-2" w:hanging="284"/>
        <w:jc w:val="both"/>
      </w:pPr>
      <w:r>
        <w:t xml:space="preserve">5. </w:t>
      </w:r>
      <w:r>
        <w:tab/>
        <w:t xml:space="preserve">Lēmums zaudē spēku, ja pirkuma maksa pilnā apjomā vai avanss netiek samaksāts lēmuma 4.punktā noteiktajā termiņā. </w:t>
      </w:r>
    </w:p>
    <w:p w14:paraId="556EEE98" w14:textId="77777777" w:rsidR="00D47540" w:rsidRPr="00355F22" w:rsidRDefault="00D47540" w:rsidP="00D47540">
      <w:pPr>
        <w:autoSpaceDN w:val="0"/>
        <w:ind w:left="426" w:right="-1"/>
        <w:contextualSpacing/>
        <w:jc w:val="both"/>
        <w:rPr>
          <w:rFonts w:eastAsiaTheme="minorHAnsi"/>
        </w:rPr>
      </w:pPr>
    </w:p>
    <w:p w14:paraId="1BC42539" w14:textId="77777777" w:rsidR="00D47540" w:rsidRPr="00DB61F1" w:rsidRDefault="00D47540" w:rsidP="00D47540">
      <w:pPr>
        <w:autoSpaceDN w:val="0"/>
        <w:ind w:left="426" w:right="-2"/>
        <w:contextualSpacing/>
        <w:jc w:val="both"/>
        <w:rPr>
          <w:rFonts w:eastAsiaTheme="minorHAnsi"/>
        </w:rPr>
      </w:pPr>
    </w:p>
    <w:p w14:paraId="4ED4B3AE" w14:textId="77777777" w:rsidR="00D47540" w:rsidRPr="00DB61F1" w:rsidRDefault="00D47540" w:rsidP="00D47540">
      <w:pPr>
        <w:autoSpaceDN w:val="0"/>
        <w:ind w:left="66" w:right="-1"/>
        <w:contextualSpacing/>
        <w:jc w:val="both"/>
        <w:rPr>
          <w:rFonts w:eastAsia="Arial"/>
          <w:kern w:val="2"/>
        </w:rPr>
      </w:pPr>
    </w:p>
    <w:p w14:paraId="50FDE7FC" w14:textId="77777777" w:rsidR="00D47540" w:rsidRDefault="00D47540" w:rsidP="00D47540">
      <w:pPr>
        <w:autoSpaceDN w:val="0"/>
        <w:ind w:left="66" w:right="-1"/>
        <w:contextualSpacing/>
        <w:jc w:val="both"/>
        <w:rPr>
          <w:rFonts w:eastAsiaTheme="minorHAnsi"/>
        </w:rPr>
      </w:pPr>
      <w:r w:rsidRPr="00DB61F1">
        <w:rPr>
          <w:rFonts w:eastAsiaTheme="minorHAnsi"/>
        </w:rPr>
        <w:t>Domes priekšsēdētājs                                                                                                  I.Gorskis</w:t>
      </w:r>
    </w:p>
    <w:p w14:paraId="37B99D37" w14:textId="77777777" w:rsidR="00D47540" w:rsidRPr="00DB61F1" w:rsidRDefault="00D47540" w:rsidP="00D47540">
      <w:pPr>
        <w:autoSpaceDN w:val="0"/>
        <w:ind w:left="66" w:right="-1"/>
        <w:contextualSpacing/>
        <w:jc w:val="both"/>
        <w:rPr>
          <w:rFonts w:eastAsiaTheme="minorHAnsi"/>
        </w:rPr>
      </w:pPr>
    </w:p>
    <w:p w14:paraId="66D12BAF" w14:textId="77777777" w:rsidR="00D47540" w:rsidRPr="00DB61F1" w:rsidRDefault="00D47540" w:rsidP="00D47540">
      <w:pPr>
        <w:ind w:right="-1"/>
        <w:jc w:val="both"/>
      </w:pPr>
    </w:p>
    <w:p w14:paraId="588F08E0" w14:textId="77777777" w:rsidR="00D47540" w:rsidRPr="00C433FB" w:rsidRDefault="00D47540" w:rsidP="00D47540">
      <w:pPr>
        <w:ind w:right="-1"/>
        <w:jc w:val="both"/>
        <w:rPr>
          <w:sz w:val="22"/>
          <w:szCs w:val="22"/>
        </w:rPr>
      </w:pPr>
    </w:p>
    <w:p w14:paraId="02545803" w14:textId="77777777" w:rsidR="00D47540" w:rsidRDefault="00D47540" w:rsidP="00D47540">
      <w:pPr>
        <w:pStyle w:val="NoSpacing"/>
        <w:jc w:val="center"/>
      </w:pPr>
    </w:p>
    <w:p w14:paraId="4866DFDF" w14:textId="77777777" w:rsidR="00D47540" w:rsidRDefault="00D47540" w:rsidP="005A14D7">
      <w:pPr>
        <w:tabs>
          <w:tab w:val="left" w:pos="-24212"/>
        </w:tabs>
        <w:jc w:val="right"/>
        <w:rPr>
          <w:b/>
          <w:bCs/>
        </w:rPr>
      </w:pPr>
      <w:r>
        <w:rPr>
          <w:b/>
          <w:bCs/>
        </w:rPr>
        <w:br w:type="page"/>
      </w:r>
    </w:p>
    <w:p w14:paraId="632C98E1" w14:textId="77777777" w:rsidR="005A14D7" w:rsidRDefault="005A14D7" w:rsidP="005A14D7">
      <w:pPr>
        <w:tabs>
          <w:tab w:val="left" w:pos="-24212"/>
        </w:tabs>
        <w:jc w:val="center"/>
        <w:rPr>
          <w:sz w:val="20"/>
          <w:szCs w:val="20"/>
        </w:rPr>
      </w:pPr>
      <w:r w:rsidRPr="001C7174">
        <w:rPr>
          <w:noProof/>
          <w:sz w:val="20"/>
          <w:szCs w:val="20"/>
        </w:rPr>
        <w:lastRenderedPageBreak/>
        <w:drawing>
          <wp:inline distT="0" distB="0" distL="0" distR="0" wp14:anchorId="1C2027A0" wp14:editId="189CF3BA">
            <wp:extent cx="676275" cy="752475"/>
            <wp:effectExtent l="0" t="0" r="9525" b="9525"/>
            <wp:docPr id="112130730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0F1DAD0" w14:textId="77777777" w:rsidR="005A14D7" w:rsidRDefault="005A14D7" w:rsidP="005A14D7">
      <w:pPr>
        <w:pStyle w:val="Header"/>
        <w:jc w:val="center"/>
        <w:rPr>
          <w:sz w:val="20"/>
        </w:rPr>
      </w:pPr>
      <w:r>
        <w:rPr>
          <w:sz w:val="20"/>
        </w:rPr>
        <w:t>LATVIJAS REPUBLIKA</w:t>
      </w:r>
    </w:p>
    <w:p w14:paraId="196426B2" w14:textId="77777777" w:rsidR="005A14D7" w:rsidRDefault="005A14D7" w:rsidP="005A14D7">
      <w:pPr>
        <w:pStyle w:val="Header"/>
        <w:jc w:val="center"/>
        <w:rPr>
          <w:b/>
          <w:sz w:val="32"/>
          <w:szCs w:val="32"/>
        </w:rPr>
      </w:pPr>
      <w:r>
        <w:rPr>
          <w:b/>
          <w:sz w:val="32"/>
          <w:szCs w:val="32"/>
        </w:rPr>
        <w:t>DOBELES NOVADA DOME</w:t>
      </w:r>
    </w:p>
    <w:p w14:paraId="322D38EE" w14:textId="77777777" w:rsidR="005A14D7" w:rsidRDefault="005A14D7" w:rsidP="005A14D7">
      <w:pPr>
        <w:pStyle w:val="Header"/>
        <w:jc w:val="center"/>
        <w:rPr>
          <w:sz w:val="16"/>
          <w:szCs w:val="16"/>
        </w:rPr>
      </w:pPr>
      <w:r>
        <w:rPr>
          <w:sz w:val="16"/>
          <w:szCs w:val="16"/>
        </w:rPr>
        <w:t>Brīvības iela 17, Dobele, Dobeles novads, LV-3701</w:t>
      </w:r>
    </w:p>
    <w:p w14:paraId="0BEDDA21" w14:textId="77777777" w:rsidR="005A14D7" w:rsidRDefault="005A14D7" w:rsidP="005A14D7">
      <w:pPr>
        <w:pStyle w:val="Header"/>
        <w:pBdr>
          <w:bottom w:val="double" w:sz="6" w:space="1" w:color="auto"/>
        </w:pBdr>
        <w:jc w:val="center"/>
        <w:rPr>
          <w:color w:val="000000"/>
          <w:sz w:val="16"/>
          <w:szCs w:val="16"/>
        </w:rPr>
      </w:pPr>
      <w:r>
        <w:rPr>
          <w:sz w:val="16"/>
          <w:szCs w:val="16"/>
        </w:rPr>
        <w:t xml:space="preserve">Tālr. 63707269, 63700137, 63720940, e-pasts </w:t>
      </w:r>
      <w:hyperlink r:id="rId103" w:history="1">
        <w:r>
          <w:rPr>
            <w:rStyle w:val="Hyperlink"/>
            <w:rFonts w:eastAsia="Calibri"/>
            <w:color w:val="000000"/>
            <w:sz w:val="16"/>
            <w:szCs w:val="16"/>
          </w:rPr>
          <w:t>dome@dobele.lv</w:t>
        </w:r>
      </w:hyperlink>
    </w:p>
    <w:p w14:paraId="3ED5EB65" w14:textId="77777777" w:rsidR="005A14D7" w:rsidRDefault="005A14D7" w:rsidP="005A14D7">
      <w:pPr>
        <w:pStyle w:val="Default"/>
        <w:jc w:val="center"/>
        <w:rPr>
          <w:b/>
          <w:bCs/>
        </w:rPr>
      </w:pPr>
    </w:p>
    <w:p w14:paraId="2FB45F81" w14:textId="77777777" w:rsidR="005A14D7" w:rsidRPr="00003FB2" w:rsidRDefault="005A14D7" w:rsidP="005A14D7">
      <w:pPr>
        <w:pStyle w:val="NoSpacing"/>
        <w:jc w:val="center"/>
        <w:rPr>
          <w:b/>
          <w:color w:val="000000" w:themeColor="text1"/>
        </w:rPr>
      </w:pPr>
      <w:r w:rsidRPr="00003FB2">
        <w:rPr>
          <w:b/>
          <w:color w:val="000000" w:themeColor="text1"/>
        </w:rPr>
        <w:t>LĒMUMS</w:t>
      </w:r>
    </w:p>
    <w:p w14:paraId="35C09B3A" w14:textId="77777777" w:rsidR="005A14D7" w:rsidRPr="00003FB2" w:rsidRDefault="005A14D7" w:rsidP="005A14D7">
      <w:pPr>
        <w:pStyle w:val="NoSpacing"/>
        <w:jc w:val="center"/>
        <w:rPr>
          <w:b/>
          <w:color w:val="000000" w:themeColor="text1"/>
        </w:rPr>
      </w:pPr>
      <w:r w:rsidRPr="00003FB2">
        <w:rPr>
          <w:b/>
          <w:color w:val="000000" w:themeColor="text1"/>
        </w:rPr>
        <w:t>Dobelē</w:t>
      </w:r>
    </w:p>
    <w:p w14:paraId="390FBEDC" w14:textId="77777777" w:rsidR="005A14D7" w:rsidRPr="00003FB2" w:rsidRDefault="005A14D7" w:rsidP="005A14D7">
      <w:pPr>
        <w:pStyle w:val="NoSpacing"/>
        <w:jc w:val="center"/>
        <w:rPr>
          <w:b/>
          <w:color w:val="000000" w:themeColor="text1"/>
        </w:rPr>
      </w:pPr>
    </w:p>
    <w:p w14:paraId="2C19E001" w14:textId="5F757EFB" w:rsidR="005A14D7" w:rsidRPr="00EF779A" w:rsidRDefault="005A14D7" w:rsidP="005A14D7">
      <w:pPr>
        <w:tabs>
          <w:tab w:val="center" w:pos="4153"/>
          <w:tab w:val="left" w:pos="8080"/>
          <w:tab w:val="right" w:pos="9498"/>
        </w:tabs>
        <w:ind w:left="113" w:right="-427"/>
        <w:rPr>
          <w:color w:val="000000" w:themeColor="text1"/>
        </w:rPr>
      </w:pPr>
      <w:r w:rsidRPr="00EF779A">
        <w:rPr>
          <w:b/>
          <w:color w:val="000000" w:themeColor="text1"/>
          <w:lang w:eastAsia="x-none"/>
        </w:rPr>
        <w:t>202</w:t>
      </w:r>
      <w:r>
        <w:rPr>
          <w:b/>
          <w:color w:val="000000" w:themeColor="text1"/>
          <w:lang w:eastAsia="x-none"/>
        </w:rPr>
        <w:t>5</w:t>
      </w:r>
      <w:r w:rsidRPr="00EF779A">
        <w:rPr>
          <w:b/>
          <w:color w:val="000000" w:themeColor="text1"/>
          <w:lang w:eastAsia="x-none"/>
        </w:rPr>
        <w:t xml:space="preserve">. gada </w:t>
      </w:r>
      <w:r>
        <w:rPr>
          <w:b/>
          <w:color w:val="000000" w:themeColor="text1"/>
          <w:lang w:eastAsia="x-none"/>
        </w:rPr>
        <w:t>27.</w:t>
      </w:r>
      <w:r w:rsidR="00012392">
        <w:rPr>
          <w:b/>
          <w:color w:val="000000" w:themeColor="text1"/>
          <w:lang w:eastAsia="x-none"/>
        </w:rPr>
        <w:t xml:space="preserve"> </w:t>
      </w:r>
      <w:r>
        <w:rPr>
          <w:b/>
          <w:color w:val="000000" w:themeColor="text1"/>
          <w:lang w:eastAsia="x-none"/>
        </w:rPr>
        <w:t>martā</w:t>
      </w:r>
      <w:r w:rsidRPr="00EF779A">
        <w:rPr>
          <w:b/>
          <w:color w:val="000000" w:themeColor="text1"/>
          <w:lang w:eastAsia="x-none"/>
        </w:rPr>
        <w:t xml:space="preserve">                                                                                           </w:t>
      </w:r>
      <w:r w:rsidRPr="00EF779A">
        <w:rPr>
          <w:b/>
          <w:color w:val="000000" w:themeColor="text1"/>
        </w:rPr>
        <w:t>Nr.</w:t>
      </w:r>
      <w:r w:rsidR="00C669C1">
        <w:rPr>
          <w:b/>
          <w:color w:val="000000" w:themeColor="text1"/>
        </w:rPr>
        <w:t>151</w:t>
      </w:r>
      <w:r w:rsidRPr="00EF779A">
        <w:rPr>
          <w:b/>
          <w:color w:val="000000" w:themeColor="text1"/>
        </w:rPr>
        <w:t>/</w:t>
      </w:r>
      <w:r>
        <w:rPr>
          <w:b/>
          <w:color w:val="000000" w:themeColor="text1"/>
        </w:rPr>
        <w:t>5</w:t>
      </w:r>
    </w:p>
    <w:p w14:paraId="77B35748" w14:textId="77777777" w:rsidR="005A14D7" w:rsidRPr="00EF779A" w:rsidRDefault="005A14D7" w:rsidP="005A14D7">
      <w:pPr>
        <w:pStyle w:val="NoSpacing"/>
        <w:jc w:val="center"/>
        <w:rPr>
          <w:color w:val="000000" w:themeColor="text1"/>
        </w:rPr>
      </w:pPr>
      <w:r>
        <w:rPr>
          <w:color w:val="000000" w:themeColor="text1"/>
        </w:rPr>
        <w:t xml:space="preserve">                                                                                                                           </w:t>
      </w:r>
    </w:p>
    <w:p w14:paraId="36286BF4" w14:textId="77777777" w:rsidR="005A14D7" w:rsidRPr="00F22080" w:rsidRDefault="005A14D7" w:rsidP="005A14D7">
      <w:pPr>
        <w:ind w:right="142" w:firstLine="720"/>
        <w:jc w:val="center"/>
        <w:rPr>
          <w:b/>
          <w:u w:val="single"/>
        </w:rPr>
      </w:pPr>
      <w:r w:rsidRPr="00F22080">
        <w:rPr>
          <w:b/>
          <w:u w:val="single"/>
        </w:rPr>
        <w:t xml:space="preserve">Par nekustamā īpašuma </w:t>
      </w:r>
      <w:r>
        <w:rPr>
          <w:b/>
          <w:u w:val="single"/>
        </w:rPr>
        <w:t>Rūpniecības iela 3A, Bēnē, Bēnes pagastā</w:t>
      </w:r>
      <w:r w:rsidRPr="00F22080">
        <w:rPr>
          <w:b/>
          <w:u w:val="single"/>
        </w:rPr>
        <w:t xml:space="preserve">, </w:t>
      </w:r>
    </w:p>
    <w:p w14:paraId="47C240CA" w14:textId="77777777" w:rsidR="005A14D7" w:rsidRPr="00F22080" w:rsidRDefault="005A14D7" w:rsidP="005A14D7">
      <w:pPr>
        <w:ind w:right="142" w:firstLine="720"/>
        <w:jc w:val="center"/>
      </w:pPr>
      <w:r w:rsidRPr="00F22080">
        <w:rPr>
          <w:b/>
          <w:u w:val="single"/>
        </w:rPr>
        <w:t>Dobeles novadā, atsavināšanu</w:t>
      </w:r>
    </w:p>
    <w:p w14:paraId="023C545D" w14:textId="77777777" w:rsidR="005A14D7" w:rsidRPr="00F22080" w:rsidRDefault="005A14D7" w:rsidP="005A14D7">
      <w:pPr>
        <w:ind w:right="142" w:firstLine="720"/>
        <w:jc w:val="both"/>
      </w:pPr>
    </w:p>
    <w:p w14:paraId="5F7D1221" w14:textId="77777777" w:rsidR="005A14D7" w:rsidRDefault="005A14D7" w:rsidP="005A14D7">
      <w:pPr>
        <w:tabs>
          <w:tab w:val="num" w:pos="-3686"/>
        </w:tabs>
        <w:ind w:firstLine="426"/>
        <w:jc w:val="both"/>
      </w:pPr>
      <w:r w:rsidRPr="00F22080">
        <w:t xml:space="preserve">Dobeles novada dome ir izskatījusi </w:t>
      </w:r>
      <w:r>
        <w:t>Dobeles novada pašvaldības (turpmāk – pašvaldība)</w:t>
      </w:r>
      <w:r w:rsidRPr="00F22080">
        <w:t xml:space="preserve"> </w:t>
      </w:r>
      <w:r>
        <w:t xml:space="preserve"> Īpašumu komisijas </w:t>
      </w:r>
      <w:r w:rsidRPr="00F22080">
        <w:t>ierosinājumu atsavināt pašvaldībai</w:t>
      </w:r>
      <w:r>
        <w:t xml:space="preserve"> </w:t>
      </w:r>
      <w:r w:rsidRPr="00F22080">
        <w:t>piederoš</w:t>
      </w:r>
      <w:r>
        <w:t>o</w:t>
      </w:r>
      <w:r w:rsidRPr="00F22080">
        <w:t xml:space="preserve"> nekustam</w:t>
      </w:r>
      <w:r>
        <w:t xml:space="preserve">o </w:t>
      </w:r>
      <w:r w:rsidRPr="00F22080">
        <w:t>īpašum</w:t>
      </w:r>
      <w:r>
        <w:t xml:space="preserve">u </w:t>
      </w:r>
      <w:bookmarkStart w:id="98" w:name="_Hlk166660465"/>
      <w:r>
        <w:t>Rūpniecības iela 3A, Bēnē, Bēnes pagastā</w:t>
      </w:r>
      <w:r w:rsidRPr="00F22080">
        <w:t>, Dobeles novadā</w:t>
      </w:r>
      <w:bookmarkEnd w:id="98"/>
      <w:r w:rsidRPr="00F22080">
        <w:t>, kadastra numurs</w:t>
      </w:r>
      <w:r>
        <w:t xml:space="preserve"> 46500050324, ēkas (būves) Rūpniecības iela 3A, Bēnē, Bēnes pagastā, Dobeles novadā, kadastra numurs 46505050049,  kopīpašniekiem</w:t>
      </w:r>
      <w:r w:rsidRPr="00F22080">
        <w:t>.</w:t>
      </w:r>
    </w:p>
    <w:p w14:paraId="5C2D6B7C" w14:textId="77777777" w:rsidR="005A14D7" w:rsidRDefault="005A14D7" w:rsidP="005A14D7">
      <w:pPr>
        <w:tabs>
          <w:tab w:val="num" w:pos="-3686"/>
        </w:tabs>
        <w:ind w:firstLine="426"/>
        <w:jc w:val="both"/>
      </w:pPr>
      <w:r w:rsidRPr="00F22080">
        <w:t xml:space="preserve">Izskatot ierosinājumu, </w:t>
      </w:r>
      <w:r>
        <w:t xml:space="preserve">Dobeles novada </w:t>
      </w:r>
      <w:r w:rsidRPr="00F22080">
        <w:t>dome konstatēja:</w:t>
      </w:r>
    </w:p>
    <w:p w14:paraId="55814950" w14:textId="77777777" w:rsidR="005A14D7" w:rsidRDefault="005A14D7" w:rsidP="005A14D7">
      <w:pPr>
        <w:tabs>
          <w:tab w:val="num" w:pos="-3686"/>
        </w:tabs>
        <w:ind w:firstLine="426"/>
        <w:jc w:val="both"/>
      </w:pPr>
      <w:r>
        <w:t>Nekustamais īpašums ar kadastra numuru 4650 005 0324 – zemes vienība platība 0,1065 ha platībā</w:t>
      </w:r>
      <w:r w:rsidRPr="002E78D3">
        <w:t xml:space="preserve"> </w:t>
      </w:r>
      <w:r>
        <w:t>Rūpniecības iela 3A, Bēnē, Bēnes pagastā</w:t>
      </w:r>
      <w:r w:rsidRPr="00F22080">
        <w:t>, Dobeles novadā</w:t>
      </w:r>
      <w:r>
        <w:t>, reģistrēta Zemgales rajona tiesas Bēnes pagasta zemesgrāmatas nodalījumā Nr. </w:t>
      </w:r>
      <w:r w:rsidRPr="00AB1C5B">
        <w:t>100000942002</w:t>
      </w:r>
      <w:r>
        <w:t xml:space="preserve"> un uz to nostiprinātas īpašuma tiesības pašvaldībai. Minētajā zemesgrāmatas nodalījumā reģistrēta atzīmes, ka uz zemes vienības atrodas zemes īpašniekam nepiederošas būves vai būves daļa.</w:t>
      </w:r>
    </w:p>
    <w:p w14:paraId="5BE67706" w14:textId="44A79F5C" w:rsidR="005A14D7" w:rsidRPr="00F02D06" w:rsidRDefault="005A14D7" w:rsidP="005A14D7">
      <w:pPr>
        <w:tabs>
          <w:tab w:val="num" w:pos="-3686"/>
        </w:tabs>
        <w:ind w:firstLine="426"/>
        <w:jc w:val="both"/>
      </w:pPr>
      <w:r w:rsidRPr="00355818">
        <w:t xml:space="preserve">Saskaņā ar Valsts vienotās datorizētās zemesgrāmatas datiem uz zemes vienības atrodas </w:t>
      </w:r>
      <w:r w:rsidR="009E5322">
        <w:rPr>
          <w:rFonts w:eastAsiaTheme="minorHAnsi"/>
          <w:kern w:val="2"/>
          <w:lang w:eastAsia="en-US"/>
          <w14:ligatures w14:val="standardContextual"/>
        </w:rPr>
        <w:t>[..]</w:t>
      </w:r>
      <w:r w:rsidRPr="00355818">
        <w:t xml:space="preserve"> piederošs ēku (būvju) īpašums Rūpniecības iela 3A, Bēne, Bēnes pagasts, Dobeles novads, kadastra</w:t>
      </w:r>
      <w:r w:rsidRPr="00F02D06">
        <w:t xml:space="preserve"> numurs 4650505004</w:t>
      </w:r>
      <w:r>
        <w:t>9</w:t>
      </w:r>
      <w:r w:rsidRPr="00F02D06">
        <w:t>. Ēku (būvju) īpašums reģistrēts Zemgales rajona tiesas Bēnes pagasta zemesgrāmatas nodalījumā Nr. </w:t>
      </w:r>
      <w:r w:rsidRPr="00AB1C5B">
        <w:t>100000843276</w:t>
      </w:r>
      <w:r w:rsidRPr="00F02D06">
        <w:t xml:space="preserve">. </w:t>
      </w:r>
      <w:r w:rsidR="009E5322">
        <w:rPr>
          <w:rFonts w:eastAsiaTheme="minorHAnsi"/>
          <w:kern w:val="2"/>
          <w:lang w:eastAsia="en-US"/>
          <w14:ligatures w14:val="standardContextual"/>
        </w:rPr>
        <w:t>[..]</w:t>
      </w:r>
      <w:r>
        <w:t xml:space="preserve"> </w:t>
      </w:r>
      <w:r w:rsidRPr="00F02D06">
        <w:t>pieder 1/</w:t>
      </w:r>
      <w:r>
        <w:t>13</w:t>
      </w:r>
      <w:r w:rsidRPr="00F02D06">
        <w:t xml:space="preserve"> (viena </w:t>
      </w:r>
      <w:r>
        <w:t>trīs</w:t>
      </w:r>
      <w:r w:rsidRPr="00F02D06">
        <w:t xml:space="preserve">padsmitā) domājamā daļa katram, </w:t>
      </w:r>
      <w:r w:rsidR="009E5322">
        <w:rPr>
          <w:rFonts w:eastAsiaTheme="minorHAnsi"/>
          <w:kern w:val="2"/>
          <w:lang w:eastAsia="en-US"/>
          <w14:ligatures w14:val="standardContextual"/>
        </w:rPr>
        <w:t>[..]</w:t>
      </w:r>
      <w:r w:rsidRPr="00F02D06">
        <w:t xml:space="preserve"> pieder 2/</w:t>
      </w:r>
      <w:r>
        <w:t>13</w:t>
      </w:r>
      <w:r w:rsidRPr="00F02D06">
        <w:t xml:space="preserve"> (divas </w:t>
      </w:r>
      <w:r>
        <w:t>trīs</w:t>
      </w:r>
      <w:r w:rsidRPr="00F02D06">
        <w:t>padsmitās) domājamās daļas.</w:t>
      </w:r>
      <w:r>
        <w:t xml:space="preserve"> Minētajā zemesgrāmatas nodalījumā reģistrēta atzīme – būve saistīta ar zemes gabalu, kadastra apzīmējums 46500050462.</w:t>
      </w:r>
    </w:p>
    <w:p w14:paraId="33710FC6" w14:textId="77777777" w:rsidR="005A14D7" w:rsidRPr="00AB1C5B" w:rsidRDefault="005A14D7" w:rsidP="005A14D7">
      <w:pPr>
        <w:ind w:left="-142" w:firstLine="568"/>
        <w:jc w:val="both"/>
      </w:pPr>
      <w:r w:rsidRPr="00AB1C5B">
        <w:t>Pašvaldībā saņemts ēkas Rūpniecības iela 3A, Bēnē, Bēnes pagastā, Dobeles novadā, kopīpašnieku iesniegums, saskaņā ar kuru viņi ir izteikuši vēlmi izpirkt zemi Rūpniecības iela 3A,</w:t>
      </w:r>
      <w:r>
        <w:t xml:space="preserve"> Bēnē,</w:t>
      </w:r>
      <w:r w:rsidRPr="00AB1C5B">
        <w:t xml:space="preserve"> Bēnes pagastā, Dobeles novadā.</w:t>
      </w:r>
    </w:p>
    <w:p w14:paraId="1376FCAB" w14:textId="77777777" w:rsidR="005A14D7" w:rsidRPr="00F22080" w:rsidRDefault="005A14D7" w:rsidP="005A14D7">
      <w:pPr>
        <w:ind w:left="-142" w:firstLine="568"/>
        <w:jc w:val="both"/>
      </w:pPr>
      <w:r w:rsidRPr="00F22080">
        <w:t>Saskaņā</w:t>
      </w:r>
      <w:r>
        <w:t xml:space="preserve"> ar</w:t>
      </w:r>
      <w:r w:rsidRPr="00F22080">
        <w:t xml:space="preserve"> </w:t>
      </w:r>
      <w:r w:rsidRPr="00F22080">
        <w:rPr>
          <w:bCs/>
        </w:rPr>
        <w:t>Publiskas personas mantas atsavināšanas likuma</w:t>
      </w:r>
      <w:r w:rsidRPr="00F22080">
        <w:t xml:space="preserve"> 4.</w:t>
      </w:r>
      <w:r>
        <w:t xml:space="preserve"> </w:t>
      </w:r>
      <w:r w:rsidRPr="00F22080">
        <w:t>panta ceturtās daļas 4.</w:t>
      </w:r>
      <w:r>
        <w:t xml:space="preserve"> </w:t>
      </w:r>
      <w:r w:rsidRPr="00F22080">
        <w:t>punkta</w:t>
      </w:r>
      <w:r>
        <w:t xml:space="preserve"> </w:t>
      </w:r>
      <w:r w:rsidRPr="00F22080">
        <w:t xml:space="preserve">noteikumiem, pašvaldības nekustamā īpašuma atsavināšanu var ierosināt </w:t>
      </w:r>
      <w:r w:rsidRPr="00C11AEA">
        <w:t>zemesgrāmatā ierakstītas ēkas (būves) kopīpašnieks, ja viņš vēlas nopirkt tā zemesgabala domājamo daļu, uz kura atrodas</w:t>
      </w:r>
      <w:r>
        <w:t xml:space="preserve"> </w:t>
      </w:r>
      <w:r w:rsidRPr="00C11AEA">
        <w:t>ēka (būve), samērīgi savai ēkas (būves) daļai</w:t>
      </w:r>
      <w:r>
        <w:t>.</w:t>
      </w:r>
    </w:p>
    <w:p w14:paraId="56C7E883" w14:textId="77777777" w:rsidR="005A14D7" w:rsidRPr="00896373" w:rsidRDefault="005A14D7" w:rsidP="005A14D7">
      <w:pPr>
        <w:ind w:firstLine="426"/>
        <w:jc w:val="both"/>
      </w:pPr>
      <w:r w:rsidRPr="00896373">
        <w:t>Pamatojoties uz to, ka iesniedzēj</w:t>
      </w:r>
      <w:r>
        <w:t>iem</w:t>
      </w:r>
      <w:r w:rsidRPr="00896373">
        <w:t xml:space="preserve"> ir tiesības ierosināt zemes atsavināšanu</w:t>
      </w:r>
      <w:r>
        <w:t xml:space="preserve"> samērīgi savu ēku (būvju) daļai</w:t>
      </w:r>
      <w:r w:rsidRPr="00896373">
        <w:t xml:space="preserve"> un zemes vienība nav nepieciešama pašvaldības pastāvīgo funkciju nodrošināšanai, lietderīgākā rīcība ir atzīstama zemes</w:t>
      </w:r>
      <w:r>
        <w:t xml:space="preserve"> vienības</w:t>
      </w:r>
      <w:r w:rsidRPr="00896373">
        <w:t xml:space="preserve"> atsavināšana būv</w:t>
      </w:r>
      <w:r>
        <w:t>es kop</w:t>
      </w:r>
      <w:r w:rsidRPr="00896373">
        <w:t>īpašniek</w:t>
      </w:r>
      <w:r>
        <w:t>iem tādās domājamās daļās, kādās viņiem pieder ēkas (būves).</w:t>
      </w:r>
      <w:r w:rsidRPr="00896373">
        <w:t xml:space="preserve"> </w:t>
      </w:r>
    </w:p>
    <w:p w14:paraId="4E2FD2DD" w14:textId="77777777" w:rsidR="005A14D7" w:rsidRDefault="005A14D7" w:rsidP="005A14D7">
      <w:pPr>
        <w:ind w:firstLine="426"/>
        <w:jc w:val="both"/>
      </w:pPr>
      <w:r w:rsidRPr="00F22080">
        <w:t xml:space="preserve">Saskaņā ar </w:t>
      </w:r>
      <w:r w:rsidRPr="00F22080">
        <w:rPr>
          <w:bCs/>
        </w:rPr>
        <w:t>Publiskas personas mantas atsavināšanas likuma</w:t>
      </w:r>
      <w:r w:rsidRPr="00F22080">
        <w:t xml:space="preserve"> 37</w:t>
      </w:r>
      <w:r>
        <w:t xml:space="preserve">. </w:t>
      </w:r>
      <w:r w:rsidRPr="00F22080">
        <w:t>panta pirmās daļas 4.</w:t>
      </w:r>
      <w:r>
        <w:t xml:space="preserve"> </w:t>
      </w:r>
      <w:r w:rsidRPr="00F22080">
        <w:t>punktu, pārdot valsts vai pašvaldības mantu par brīvu cenu var, ja nekustamo īpašumu iegūst šā likuma 4.</w:t>
      </w:r>
      <w:r>
        <w:t xml:space="preserve"> </w:t>
      </w:r>
      <w:r w:rsidRPr="00F22080">
        <w:t xml:space="preserve">panta ceturtajā daļā minētā persona. Šajā gadījumā pārdošanas cena ir vienāda ar nosacīto cenu, ko nosaka atbilstoši </w:t>
      </w:r>
      <w:bookmarkStart w:id="99" w:name="_Hlk116462671"/>
      <w:r>
        <w:t xml:space="preserve">Standartizācijas likumā </w:t>
      </w:r>
      <w:bookmarkEnd w:id="99"/>
      <w:r w:rsidRPr="00F22080">
        <w:t>paredzētajā kārtībā apstiprinātajiem Latvijas īpašuma vērtēšanas standartiem.</w:t>
      </w:r>
    </w:p>
    <w:p w14:paraId="1BB949FF" w14:textId="77777777" w:rsidR="005A14D7" w:rsidRPr="00F22080" w:rsidRDefault="005A14D7" w:rsidP="005A14D7">
      <w:pPr>
        <w:ind w:firstLine="426"/>
        <w:jc w:val="both"/>
      </w:pPr>
      <w:r>
        <w:lastRenderedPageBreak/>
        <w:t xml:space="preserve">Pamatojoties uz </w:t>
      </w:r>
      <w:r w:rsidRPr="00F22080">
        <w:t>202</w:t>
      </w:r>
      <w:r>
        <w:t>5</w:t>
      </w:r>
      <w:r w:rsidRPr="00F22080">
        <w:t>.</w:t>
      </w:r>
      <w:r>
        <w:t xml:space="preserve"> </w:t>
      </w:r>
      <w:r w:rsidRPr="00F22080">
        <w:t xml:space="preserve">gada </w:t>
      </w:r>
      <w:r>
        <w:t xml:space="preserve">10.martā </w:t>
      </w:r>
      <w:r w:rsidRPr="00F22080">
        <w:t xml:space="preserve">veikto tirgus novērtējumu, ko atbilstoši </w:t>
      </w:r>
      <w:r w:rsidRPr="000E2BE5">
        <w:t>Standartizācijas likumā</w:t>
      </w:r>
      <w:r>
        <w:t xml:space="preserve"> </w:t>
      </w:r>
      <w:r w:rsidRPr="00F22080">
        <w:t>paredzētajā kārtībā apstiprinātajiem Latvijas īpašuma vērtēšanas standartiem veikusi sertificēta nekustamo īpašumu vērtētāja Anita Vēdiķe</w:t>
      </w:r>
      <w:r>
        <w:t xml:space="preserve"> </w:t>
      </w:r>
      <w:r w:rsidRPr="00F22080">
        <w:t xml:space="preserve">(LĪVA profesionālās kvalifikācijas sertifikāts Nr.76), </w:t>
      </w:r>
      <w:r>
        <w:t>zemes vienības tirgus vērtība atsavināšanas vajadzībām</w:t>
      </w:r>
      <w:r w:rsidRPr="00F22080">
        <w:t xml:space="preserve"> ir noteikta </w:t>
      </w:r>
      <w:r>
        <w:t xml:space="preserve">2200 </w:t>
      </w:r>
      <w:r w:rsidRPr="00F22080">
        <w:t>EUR</w:t>
      </w:r>
      <w:r>
        <w:t xml:space="preserve"> (divi tūkstoši divi simti </w:t>
      </w:r>
      <w:r w:rsidRPr="001F54AB">
        <w:rPr>
          <w:i/>
        </w:rPr>
        <w:t>euro</w:t>
      </w:r>
      <w:r>
        <w:t xml:space="preserve">). Līdz ar to zemes vienība atsavināma par cenu ne zemāku kā 2200 </w:t>
      </w:r>
      <w:r w:rsidRPr="00F22080">
        <w:t>EUR</w:t>
      </w:r>
      <w:r>
        <w:t xml:space="preserve"> (divi tūkstoši divi simti </w:t>
      </w:r>
      <w:r w:rsidRPr="001F54AB">
        <w:rPr>
          <w:i/>
        </w:rPr>
        <w:t>euro</w:t>
      </w:r>
      <w:r>
        <w:t>).</w:t>
      </w:r>
    </w:p>
    <w:p w14:paraId="2E5869B8" w14:textId="77777777" w:rsidR="005A14D7" w:rsidRDefault="005A14D7" w:rsidP="005A14D7">
      <w:pPr>
        <w:ind w:firstLine="426"/>
        <w:jc w:val="both"/>
      </w:pPr>
      <w:r w:rsidRPr="001E2908">
        <w:rPr>
          <w:bCs/>
        </w:rPr>
        <w:t>Publiskas personas mantas atsavināšanas likuma</w:t>
      </w:r>
      <w:r w:rsidRPr="001E2908">
        <w:t xml:space="preserve"> pārejas noteikumu 11. punkts nosaka, ka līdz </w:t>
      </w:r>
      <w:r w:rsidRPr="00F22080">
        <w:t xml:space="preserve">brīdim, kad spēku zaudē </w:t>
      </w:r>
      <w:r w:rsidRPr="006D7313">
        <w:t>Valsts un pašvaldību īpašuma privatizācijas un privatizācijas sertifikātu izmantošanas pabeigšanas likums</w:t>
      </w:r>
      <w:r>
        <w:t xml:space="preserve">, </w:t>
      </w:r>
      <w:r w:rsidRPr="00F22080">
        <w:t>atsavināmā apbūvētā zemesgabala nosacītā cena nedrīkst būt zemāka par zemāko no šādām vērtībām: attiecīgā zemesgabala kadastrālo vērtību vai zemes kadastrālo vērtību 2007.</w:t>
      </w:r>
      <w:r>
        <w:t xml:space="preserve"> </w:t>
      </w:r>
      <w:r w:rsidRPr="00F22080">
        <w:t>gada 31.</w:t>
      </w:r>
      <w:r>
        <w:t xml:space="preserve"> </w:t>
      </w:r>
      <w:r w:rsidRPr="00F22080">
        <w:t>decembrī.</w:t>
      </w:r>
      <w:r>
        <w:t xml:space="preserve"> </w:t>
      </w:r>
    </w:p>
    <w:p w14:paraId="10DC8686" w14:textId="77777777" w:rsidR="005A14D7" w:rsidRDefault="005A14D7" w:rsidP="005A14D7">
      <w:pPr>
        <w:ind w:right="51" w:firstLine="425"/>
        <w:jc w:val="both"/>
      </w:pPr>
      <w:r w:rsidRPr="002F3DA9">
        <w:t>Valsts zemes dienesta Nekustamā īpašuma valsts kadastra informācijas sistēmā norādītie dati</w:t>
      </w:r>
      <w:r>
        <w:t xml:space="preserve"> apliecina, ka</w:t>
      </w:r>
      <w:r w:rsidRPr="002F3DA9">
        <w:t xml:space="preserve"> aktuālā zemes vienības </w:t>
      </w:r>
      <w:r>
        <w:t xml:space="preserve">fiskālā </w:t>
      </w:r>
      <w:r w:rsidRPr="002F3DA9">
        <w:t xml:space="preserve">kadastrālā vērtība ir </w:t>
      </w:r>
      <w:r>
        <w:t>905</w:t>
      </w:r>
      <w:r w:rsidRPr="002F3DA9">
        <w:t xml:space="preserve"> EUR (</w:t>
      </w:r>
      <w:r>
        <w:t>deviņi simti pieci </w:t>
      </w:r>
      <w:r w:rsidRPr="002F3DA9">
        <w:rPr>
          <w:i/>
          <w:iCs/>
        </w:rPr>
        <w:t>euro)</w:t>
      </w:r>
      <w:r>
        <w:rPr>
          <w:i/>
          <w:iCs/>
        </w:rPr>
        <w:t xml:space="preserve"> </w:t>
      </w:r>
      <w:r w:rsidRPr="005D02F0">
        <w:t>un</w:t>
      </w:r>
      <w:r>
        <w:rPr>
          <w:i/>
          <w:iCs/>
        </w:rPr>
        <w:t xml:space="preserve"> </w:t>
      </w:r>
      <w:r w:rsidRPr="002F3DA9">
        <w:t xml:space="preserve">aktuālā zemes vienības </w:t>
      </w:r>
      <w:r>
        <w:t xml:space="preserve">universālā </w:t>
      </w:r>
      <w:r w:rsidRPr="002F3DA9">
        <w:t xml:space="preserve">kadastrālā vērtība ir </w:t>
      </w:r>
      <w:r>
        <w:t>724 </w:t>
      </w:r>
      <w:r w:rsidRPr="002F3DA9">
        <w:t>EUR (</w:t>
      </w:r>
      <w:r>
        <w:t>septiņi simti divdesmit četri</w:t>
      </w:r>
      <w:r w:rsidRPr="002F3DA9">
        <w:t xml:space="preserve"> </w:t>
      </w:r>
      <w:r w:rsidRPr="002F3DA9">
        <w:rPr>
          <w:i/>
          <w:iCs/>
        </w:rPr>
        <w:t>euro)</w:t>
      </w:r>
      <w:r w:rsidRPr="002F3DA9">
        <w:t>.</w:t>
      </w:r>
    </w:p>
    <w:p w14:paraId="77216B83" w14:textId="2A689828" w:rsidR="005A14D7" w:rsidRPr="00E9331D" w:rsidRDefault="005A14D7" w:rsidP="005A14D7">
      <w:pPr>
        <w:ind w:firstLine="426"/>
        <w:jc w:val="both"/>
        <w:rPr>
          <w:bCs/>
          <w:lang w:eastAsia="et-EE"/>
        </w:rPr>
      </w:pPr>
      <w:r>
        <w:t xml:space="preserve">Ņemot vērā iepriekš minēto un pamatojoties uz </w:t>
      </w:r>
      <w:r w:rsidRPr="00861A9E">
        <w:t>Pašvaldību likuma 10.</w:t>
      </w:r>
      <w:r>
        <w:t xml:space="preserve"> </w:t>
      </w:r>
      <w:r w:rsidRPr="00861A9E">
        <w:t>panta pirmās daļas 16. punktu</w:t>
      </w:r>
      <w:r>
        <w:t>, 73. panta ceturto daļu</w:t>
      </w:r>
      <w:r w:rsidRPr="00F22080">
        <w:t>, Publiskas personas mantas</w:t>
      </w:r>
      <w:r>
        <w:t xml:space="preserve"> </w:t>
      </w:r>
      <w:r w:rsidRPr="00F22080">
        <w:t>atsavināšanas likuma 4.</w:t>
      </w:r>
      <w:r>
        <w:t xml:space="preserve"> </w:t>
      </w:r>
      <w:r w:rsidRPr="00F22080">
        <w:t xml:space="preserve">panta ceturtās daļas </w:t>
      </w:r>
      <w:r>
        <w:t>4</w:t>
      </w:r>
      <w:r w:rsidRPr="00F22080">
        <w:t>.</w:t>
      </w:r>
      <w:r>
        <w:t xml:space="preserve"> </w:t>
      </w:r>
      <w:r w:rsidRPr="00F22080">
        <w:t>punktu, 5.</w:t>
      </w:r>
      <w:r>
        <w:t xml:space="preserve"> </w:t>
      </w:r>
      <w:r w:rsidRPr="00F22080">
        <w:t xml:space="preserve">panta ceturto daļu, </w:t>
      </w:r>
      <w:r>
        <w:t xml:space="preserve">8. panta trešo daļu, 41. panta otro daļu, </w:t>
      </w:r>
      <w:r w:rsidRPr="00F22080">
        <w:t>44.</w:t>
      </w:r>
      <w:r w:rsidRPr="00F22080">
        <w:rPr>
          <w:vertAlign w:val="superscript"/>
        </w:rPr>
        <w:t>1</w:t>
      </w:r>
      <w:r w:rsidRPr="00F22080">
        <w:t>panta piekto daļu</w:t>
      </w:r>
      <w:r w:rsidRPr="00F22080">
        <w:rPr>
          <w:bCs/>
          <w:lang w:eastAsia="et-EE"/>
        </w:rPr>
        <w:t xml:space="preserve">, </w:t>
      </w:r>
      <w:r w:rsidRPr="00F22080">
        <w:rPr>
          <w:lang w:eastAsia="ar-SA"/>
        </w:rPr>
        <w:t xml:space="preserve">atklāti balsojot: </w:t>
      </w:r>
      <w:r w:rsidR="009E0D97" w:rsidRPr="00875212">
        <w:t>PAR - 1</w:t>
      </w:r>
      <w:r w:rsidR="009E0D97">
        <w:t>7</w:t>
      </w:r>
      <w:r w:rsidR="009E0D97" w:rsidRPr="00875212">
        <w:t xml:space="preserve"> (Ģirts Ante, Kristīne Briede</w:t>
      </w:r>
      <w:r w:rsidR="009E0D97">
        <w:t>,</w:t>
      </w:r>
      <w:r w:rsidR="009E0D97" w:rsidRPr="00875212">
        <w:rPr>
          <w:bCs/>
          <w:lang w:eastAsia="et-EE"/>
        </w:rPr>
        <w:t xml:space="preserve"> </w:t>
      </w:r>
      <w:r w:rsidR="009E0D97" w:rsidRPr="00875212">
        <w:t>Māris Feldmanis</w:t>
      </w:r>
      <w:r w:rsidR="009E0D97">
        <w:t>,</w:t>
      </w:r>
      <w:r w:rsidR="009E0D97" w:rsidRPr="00875212">
        <w:rPr>
          <w:bCs/>
          <w:lang w:eastAsia="et-EE"/>
        </w:rPr>
        <w:t xml:space="preserve"> </w:t>
      </w:r>
      <w:r w:rsidR="009E0D97">
        <w:rPr>
          <w:bCs/>
          <w:lang w:eastAsia="et-EE"/>
        </w:rPr>
        <w:t xml:space="preserve">Edgars Gaigalis, </w:t>
      </w:r>
      <w:r w:rsidR="009E0D97" w:rsidRPr="00875212">
        <w:rPr>
          <w:bCs/>
          <w:lang w:eastAsia="et-EE"/>
        </w:rPr>
        <w:t xml:space="preserve">Ivars Gorskis, Linda Karloviča, Edgars Laimiņš, Sintija Liekniņa, </w:t>
      </w:r>
      <w:r w:rsidR="009E0D97">
        <w:rPr>
          <w:bCs/>
          <w:lang w:eastAsia="et-EE"/>
        </w:rPr>
        <w:t xml:space="preserve">Ainārs Meiers, </w:t>
      </w:r>
      <w:r w:rsidR="009E0D97" w:rsidRPr="00875212">
        <w:rPr>
          <w:bCs/>
          <w:lang w:eastAsia="et-EE"/>
        </w:rPr>
        <w:t>Sanita Olševska, Andris Podvinskis, Viesturs Reinfelds</w:t>
      </w:r>
      <w:r w:rsidR="009E0D97">
        <w:rPr>
          <w:bCs/>
          <w:lang w:eastAsia="et-EE"/>
        </w:rPr>
        <w:t>,</w:t>
      </w:r>
      <w:r w:rsidR="009E0D97" w:rsidRPr="00875212">
        <w:rPr>
          <w:bCs/>
          <w:lang w:eastAsia="et-EE"/>
        </w:rPr>
        <w:t xml:space="preserve"> Dace Reinika, Guntis Safranovičs, </w:t>
      </w:r>
      <w:r w:rsidR="009E0D97">
        <w:rPr>
          <w:bCs/>
          <w:lang w:eastAsia="et-EE"/>
        </w:rPr>
        <w:t xml:space="preserve">Andrejs Spridzāns, </w:t>
      </w:r>
      <w:r w:rsidR="009E0D97" w:rsidRPr="00875212">
        <w:rPr>
          <w:bCs/>
          <w:lang w:eastAsia="et-EE"/>
        </w:rPr>
        <w:t xml:space="preserve">Ivars Stanga, Indra Špela), </w:t>
      </w:r>
      <w:r w:rsidR="009E0D97" w:rsidRPr="00875212">
        <w:t xml:space="preserve">PRET – </w:t>
      </w:r>
      <w:r w:rsidR="009E0D97">
        <w:t>nav</w:t>
      </w:r>
      <w:r w:rsidR="009E0D97" w:rsidRPr="00875212">
        <w:t xml:space="preserve">, ATTURAS – </w:t>
      </w:r>
      <w:r w:rsidR="009E0D97">
        <w:t>nav</w:t>
      </w:r>
      <w:r w:rsidR="009E0D97" w:rsidRPr="00875212">
        <w:t xml:space="preserve">, </w:t>
      </w:r>
      <w:r w:rsidR="009E0D97" w:rsidRPr="00875212">
        <w:rPr>
          <w:rFonts w:eastAsia="Calibri"/>
          <w:lang w:eastAsia="en-US"/>
        </w:rPr>
        <w:t xml:space="preserve">NEBALSO – </w:t>
      </w:r>
      <w:r w:rsidR="009E0D97">
        <w:rPr>
          <w:rFonts w:eastAsia="Calibri"/>
          <w:lang w:eastAsia="en-US"/>
        </w:rPr>
        <w:t>nav</w:t>
      </w:r>
      <w:r w:rsidR="009E0D97" w:rsidRPr="00875212">
        <w:t>,</w:t>
      </w:r>
      <w:r w:rsidR="009E0D97">
        <w:t xml:space="preserve"> </w:t>
      </w:r>
      <w:r w:rsidRPr="00F22080">
        <w:t xml:space="preserve">Dobeles novada dome </w:t>
      </w:r>
      <w:r w:rsidRPr="00F22080">
        <w:rPr>
          <w:bCs/>
        </w:rPr>
        <w:t>NOLEMJ</w:t>
      </w:r>
      <w:r w:rsidRPr="00F22080">
        <w:t>:</w:t>
      </w:r>
    </w:p>
    <w:p w14:paraId="58268091" w14:textId="77777777" w:rsidR="005A14D7" w:rsidRPr="00F22080" w:rsidRDefault="005A14D7" w:rsidP="005A14D7">
      <w:pPr>
        <w:ind w:firstLine="709"/>
        <w:jc w:val="both"/>
      </w:pPr>
    </w:p>
    <w:p w14:paraId="581F1DCE" w14:textId="77777777" w:rsidR="005A14D7" w:rsidRPr="00F27F5B" w:rsidRDefault="005A14D7" w:rsidP="005A14D7">
      <w:pPr>
        <w:numPr>
          <w:ilvl w:val="0"/>
          <w:numId w:val="18"/>
        </w:numPr>
        <w:ind w:left="426"/>
        <w:contextualSpacing/>
        <w:jc w:val="both"/>
        <w:rPr>
          <w:rFonts w:eastAsia="Lucida Sans Unicode"/>
          <w:kern w:val="1"/>
        </w:rPr>
      </w:pPr>
      <w:r w:rsidRPr="00F27F5B">
        <w:rPr>
          <w:rFonts w:eastAsia="Lucida Sans Unicode"/>
          <w:kern w:val="1"/>
        </w:rPr>
        <w:t xml:space="preserve">Atsavināt Dobeles novada pašvaldībai piederošo nekustamo īpašumu </w:t>
      </w:r>
      <w:r w:rsidRPr="00F27F5B">
        <w:t xml:space="preserve">Rūpniecības iela 3A, </w:t>
      </w:r>
      <w:r>
        <w:t>Bēnē, Bēnes pagastā</w:t>
      </w:r>
      <w:r w:rsidRPr="00F22080">
        <w:t>, Dobeles novadā, kadastra numurs</w:t>
      </w:r>
      <w:r>
        <w:t xml:space="preserve"> 46500050324</w:t>
      </w:r>
      <w:r w:rsidRPr="00A52896">
        <w:rPr>
          <w:rFonts w:eastAsia="Lucida Sans Unicode"/>
          <w:kern w:val="1"/>
        </w:rPr>
        <w:t xml:space="preserve">, sastāvošu no </w:t>
      </w:r>
      <w:r>
        <w:t>vienas apbūvētas zemes vienības ar kadastra apzīmējumu 46050050462, platība 0,1065 ha</w:t>
      </w:r>
      <w:r w:rsidRPr="00A52896">
        <w:rPr>
          <w:rFonts w:eastAsia="Lucida Sans Unicode"/>
          <w:kern w:val="1"/>
        </w:rPr>
        <w:t xml:space="preserve">, pārdodot to par nosacīto </w:t>
      </w:r>
      <w:r w:rsidRPr="0069268E">
        <w:rPr>
          <w:rFonts w:eastAsia="Lucida Sans Unicode"/>
          <w:kern w:val="1"/>
        </w:rPr>
        <w:t xml:space="preserve">cenu </w:t>
      </w:r>
      <w:r>
        <w:t xml:space="preserve">2210 </w:t>
      </w:r>
      <w:r w:rsidRPr="00F22080">
        <w:t>EUR</w:t>
      </w:r>
      <w:r>
        <w:t xml:space="preserve"> (divi tūkstoši divi simti desmit </w:t>
      </w:r>
      <w:r w:rsidRPr="001F54AB">
        <w:rPr>
          <w:i/>
        </w:rPr>
        <w:t>euro</w:t>
      </w:r>
      <w:r>
        <w:t>)</w:t>
      </w:r>
      <w:r w:rsidRPr="0069268E">
        <w:t xml:space="preserve">  </w:t>
      </w:r>
      <w:r w:rsidRPr="00F02D06">
        <w:t>ēku (būvju) īpašum</w:t>
      </w:r>
      <w:r>
        <w:t>a</w:t>
      </w:r>
      <w:r w:rsidRPr="00F02D06">
        <w:t xml:space="preserve"> Rūpniecības iela 3</w:t>
      </w:r>
      <w:r>
        <w:t>A</w:t>
      </w:r>
      <w:r w:rsidRPr="00F02D06">
        <w:t xml:space="preserve">, Bēne, Bēnes pagasts, Dobeles novads, kadastra numurs </w:t>
      </w:r>
      <w:r>
        <w:t>46505050049</w:t>
      </w:r>
      <w:r w:rsidRPr="00A52896">
        <w:rPr>
          <w:rFonts w:eastAsia="Lucida Sans Unicode"/>
          <w:kern w:val="1"/>
        </w:rPr>
        <w:t xml:space="preserve">, kopīpašniekiem, </w:t>
      </w:r>
      <w:r w:rsidRPr="00C11AEA">
        <w:t xml:space="preserve">samērīgi </w:t>
      </w:r>
      <w:r>
        <w:t>piederošās</w:t>
      </w:r>
      <w:r w:rsidRPr="00C11AEA">
        <w:t xml:space="preserve"> ēkas (būves) daļai</w:t>
      </w:r>
      <w:r>
        <w:t>:</w:t>
      </w:r>
    </w:p>
    <w:p w14:paraId="3CC74D97" w14:textId="1E697FDB" w:rsidR="005A14D7" w:rsidRDefault="005A14D7" w:rsidP="005A14D7">
      <w:pPr>
        <w:pStyle w:val="ListParagraph"/>
        <w:numPr>
          <w:ilvl w:val="1"/>
          <w:numId w:val="18"/>
        </w:numPr>
        <w:ind w:left="993" w:right="43" w:hanging="502"/>
        <w:jc w:val="both"/>
        <w:rPr>
          <w:rFonts w:eastAsiaTheme="minorHAnsi"/>
          <w:kern w:val="2"/>
          <w:lang w:eastAsia="en-US"/>
          <w14:ligatures w14:val="standardContextual"/>
        </w:rPr>
      </w:pPr>
      <w:r>
        <w:rPr>
          <w:rFonts w:eastAsiaTheme="minorHAnsi"/>
          <w:kern w:val="2"/>
          <w:lang w:eastAsia="en-US"/>
          <w14:ligatures w14:val="standardContextual"/>
        </w:rPr>
        <w:t xml:space="preserve">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personas kods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w:t>
      </w:r>
      <w:bookmarkStart w:id="100" w:name="_Hlk192583811"/>
      <w:r w:rsidRPr="00F02D06">
        <w:t>1/</w:t>
      </w:r>
      <w:r>
        <w:t>13</w:t>
      </w:r>
      <w:r w:rsidRPr="00F02D06">
        <w:t xml:space="preserve"> (vien</w:t>
      </w:r>
      <w:r>
        <w:t>u</w:t>
      </w:r>
      <w:r w:rsidRPr="00F02D06">
        <w:t xml:space="preserve"> </w:t>
      </w:r>
      <w:r>
        <w:t>trīs</w:t>
      </w:r>
      <w:r w:rsidRPr="00F02D06">
        <w:t>padsmit</w:t>
      </w:r>
      <w:r>
        <w:t>o</w:t>
      </w:r>
      <w:r w:rsidRPr="00F02D06">
        <w:t>)</w:t>
      </w:r>
      <w:r>
        <w:t xml:space="preserve"> domājamo daļu no </w:t>
      </w:r>
      <w:r w:rsidRPr="00A52896">
        <w:t>nekustam</w:t>
      </w:r>
      <w:r>
        <w:t>ā</w:t>
      </w:r>
      <w:r w:rsidRPr="00A52896">
        <w:t xml:space="preserve"> īpašum</w:t>
      </w:r>
      <w:r>
        <w:t>a</w:t>
      </w:r>
      <w:r w:rsidRPr="00A52896">
        <w:t xml:space="preserve"> </w:t>
      </w:r>
      <w:r>
        <w:t>Rūpniecības iela 3A, Bēnē, Bēnes pagastā</w:t>
      </w:r>
      <w:r w:rsidRPr="00F22080">
        <w:t>, Dobeles novadā, kadastra numurs</w:t>
      </w:r>
      <w:r>
        <w:t xml:space="preserve"> 46500050324, nosakot pirkuma maksu 170 EUR (viens simts septiņdesmit </w:t>
      </w:r>
      <w:r w:rsidRPr="00A52896">
        <w:rPr>
          <w:i/>
          <w:iCs/>
        </w:rPr>
        <w:t>euro</w:t>
      </w:r>
      <w:r>
        <w:t>)</w:t>
      </w:r>
      <w:bookmarkEnd w:id="100"/>
      <w:r w:rsidRPr="004F4F86">
        <w:rPr>
          <w:rFonts w:eastAsiaTheme="minorHAnsi"/>
          <w:kern w:val="2"/>
          <w:lang w:eastAsia="en-US"/>
          <w14:ligatures w14:val="standardContextual"/>
        </w:rPr>
        <w:t>;</w:t>
      </w:r>
    </w:p>
    <w:p w14:paraId="44F866F5" w14:textId="0B95D344" w:rsidR="005A14D7" w:rsidRDefault="005A14D7" w:rsidP="005A14D7">
      <w:pPr>
        <w:pStyle w:val="ListParagraph"/>
        <w:numPr>
          <w:ilvl w:val="1"/>
          <w:numId w:val="18"/>
        </w:numPr>
        <w:ind w:left="993" w:right="43" w:hanging="502"/>
        <w:jc w:val="both"/>
        <w:rPr>
          <w:rFonts w:eastAsiaTheme="minorHAnsi"/>
          <w:kern w:val="2"/>
          <w:lang w:eastAsia="en-US"/>
          <w14:ligatures w14:val="standardContextual"/>
        </w:rPr>
      </w:pPr>
      <w:r>
        <w:rPr>
          <w:rFonts w:eastAsiaTheme="minorHAnsi"/>
          <w:kern w:val="2"/>
          <w:lang w:eastAsia="en-US"/>
          <w14:ligatures w14:val="standardContextual"/>
        </w:rPr>
        <w:t xml:space="preserve">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personas kods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w:t>
      </w:r>
      <w:r w:rsidRPr="00F02D06">
        <w:t>1/</w:t>
      </w:r>
      <w:r>
        <w:t>13</w:t>
      </w:r>
      <w:r w:rsidRPr="00F02D06">
        <w:t xml:space="preserve"> (vien</w:t>
      </w:r>
      <w:r>
        <w:t>u</w:t>
      </w:r>
      <w:r w:rsidRPr="00F02D06">
        <w:t xml:space="preserve"> </w:t>
      </w:r>
      <w:r>
        <w:t>trīs</w:t>
      </w:r>
      <w:r w:rsidRPr="00F02D06">
        <w:t>padsmit</w:t>
      </w:r>
      <w:r>
        <w:t>o</w:t>
      </w:r>
      <w:r w:rsidRPr="00F02D06">
        <w:t>)</w:t>
      </w:r>
      <w:r>
        <w:t xml:space="preserve"> domājamo daļu no </w:t>
      </w:r>
      <w:r w:rsidRPr="00A52896">
        <w:t>nekustam</w:t>
      </w:r>
      <w:r>
        <w:t>ā</w:t>
      </w:r>
      <w:r w:rsidRPr="00A52896">
        <w:t xml:space="preserve"> īpašum</w:t>
      </w:r>
      <w:r>
        <w:t>a</w:t>
      </w:r>
      <w:r w:rsidRPr="00A52896">
        <w:t xml:space="preserve"> </w:t>
      </w:r>
      <w:r>
        <w:t>Rūpniecības iela 3A, Bēnē, Bēnes pagastā</w:t>
      </w:r>
      <w:r w:rsidRPr="00F22080">
        <w:t>, Dobeles novadā, kadastra numurs</w:t>
      </w:r>
      <w:r>
        <w:t xml:space="preserve"> 46500050324, nosakot pirkuma maksu 170 EUR (viens simts septiņdesmit </w:t>
      </w:r>
      <w:r w:rsidRPr="00A52896">
        <w:rPr>
          <w:i/>
          <w:iCs/>
        </w:rPr>
        <w:t>euro</w:t>
      </w:r>
      <w:r>
        <w:t>)</w:t>
      </w:r>
      <w:r>
        <w:rPr>
          <w:rFonts w:eastAsiaTheme="minorHAnsi"/>
          <w:kern w:val="2"/>
          <w:lang w:eastAsia="en-US"/>
          <w14:ligatures w14:val="standardContextual"/>
        </w:rPr>
        <w:t>;</w:t>
      </w:r>
    </w:p>
    <w:p w14:paraId="08929B53" w14:textId="32A5D2C9" w:rsidR="005A14D7" w:rsidRDefault="005A14D7" w:rsidP="005A14D7">
      <w:pPr>
        <w:pStyle w:val="ListParagraph"/>
        <w:numPr>
          <w:ilvl w:val="1"/>
          <w:numId w:val="18"/>
        </w:numPr>
        <w:ind w:left="993" w:right="43" w:hanging="502"/>
        <w:jc w:val="both"/>
        <w:rPr>
          <w:rFonts w:eastAsiaTheme="minorHAnsi"/>
          <w:kern w:val="2"/>
          <w:lang w:eastAsia="en-US"/>
          <w14:ligatures w14:val="standardContextual"/>
        </w:rPr>
      </w:pPr>
      <w:r>
        <w:rPr>
          <w:rFonts w:eastAsiaTheme="minorHAnsi"/>
          <w:kern w:val="2"/>
          <w:lang w:eastAsia="en-US"/>
          <w14:ligatures w14:val="standardContextual"/>
        </w:rPr>
        <w:t xml:space="preserve">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personas kods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w:t>
      </w:r>
      <w:r w:rsidRPr="00F02D06">
        <w:t>1/</w:t>
      </w:r>
      <w:r>
        <w:t>13</w:t>
      </w:r>
      <w:r w:rsidRPr="00F02D06">
        <w:t xml:space="preserve"> (vien</w:t>
      </w:r>
      <w:r>
        <w:t>u</w:t>
      </w:r>
      <w:r w:rsidRPr="00F02D06">
        <w:t xml:space="preserve"> </w:t>
      </w:r>
      <w:r>
        <w:t>trīs</w:t>
      </w:r>
      <w:r w:rsidRPr="00F02D06">
        <w:t>padsmit</w:t>
      </w:r>
      <w:r>
        <w:t>o</w:t>
      </w:r>
      <w:r w:rsidRPr="00F02D06">
        <w:t>)</w:t>
      </w:r>
      <w:r>
        <w:t xml:space="preserve"> domājamo daļu no </w:t>
      </w:r>
      <w:r w:rsidRPr="00A52896">
        <w:t>nekustam</w:t>
      </w:r>
      <w:r>
        <w:t>ā</w:t>
      </w:r>
      <w:r w:rsidRPr="00A52896">
        <w:t xml:space="preserve"> īpašum</w:t>
      </w:r>
      <w:r>
        <w:t>a</w:t>
      </w:r>
      <w:r w:rsidRPr="00A52896">
        <w:t xml:space="preserve"> </w:t>
      </w:r>
      <w:r>
        <w:t>Rūpniecības iela 3A, Bēnē, Bēnes pagastā</w:t>
      </w:r>
      <w:r w:rsidRPr="00F22080">
        <w:t>, Dobeles novadā, kadastra numurs</w:t>
      </w:r>
      <w:r>
        <w:t xml:space="preserve"> 46500050324, nosakot pirkuma maksu 170 EUR (viens simts septiņdesmit </w:t>
      </w:r>
      <w:r w:rsidRPr="00A52896">
        <w:rPr>
          <w:i/>
          <w:iCs/>
        </w:rPr>
        <w:t>euro</w:t>
      </w:r>
      <w:r>
        <w:t>)</w:t>
      </w:r>
      <w:r>
        <w:rPr>
          <w:rFonts w:eastAsiaTheme="minorHAnsi"/>
          <w:kern w:val="2"/>
          <w:lang w:eastAsia="en-US"/>
          <w14:ligatures w14:val="standardContextual"/>
        </w:rPr>
        <w:t>;</w:t>
      </w:r>
    </w:p>
    <w:p w14:paraId="7B5D7C37" w14:textId="1F8FD33C" w:rsidR="005A14D7" w:rsidRDefault="005A14D7" w:rsidP="005A14D7">
      <w:pPr>
        <w:pStyle w:val="ListParagraph"/>
        <w:numPr>
          <w:ilvl w:val="1"/>
          <w:numId w:val="18"/>
        </w:numPr>
        <w:ind w:left="993" w:right="43" w:hanging="502"/>
        <w:jc w:val="both"/>
        <w:rPr>
          <w:rFonts w:eastAsiaTheme="minorHAnsi"/>
          <w:kern w:val="2"/>
          <w:lang w:eastAsia="en-US"/>
          <w14:ligatures w14:val="standardContextual"/>
        </w:rPr>
      </w:pPr>
      <w:r>
        <w:rPr>
          <w:rFonts w:eastAsiaTheme="minorHAnsi"/>
          <w:kern w:val="2"/>
          <w:lang w:eastAsia="en-US"/>
          <w14:ligatures w14:val="standardContextual"/>
        </w:rPr>
        <w:t xml:space="preserve">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personas kods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w:t>
      </w:r>
      <w:r w:rsidRPr="00F02D06">
        <w:t>1/</w:t>
      </w:r>
      <w:r>
        <w:t>13</w:t>
      </w:r>
      <w:r w:rsidRPr="00F02D06">
        <w:t xml:space="preserve"> (vien</w:t>
      </w:r>
      <w:r>
        <w:t>u</w:t>
      </w:r>
      <w:r w:rsidRPr="00F02D06">
        <w:t xml:space="preserve"> </w:t>
      </w:r>
      <w:r>
        <w:t>trīs</w:t>
      </w:r>
      <w:r w:rsidRPr="00F02D06">
        <w:t>padsmit</w:t>
      </w:r>
      <w:r>
        <w:t>o</w:t>
      </w:r>
      <w:r w:rsidRPr="00F02D06">
        <w:t>)</w:t>
      </w:r>
      <w:r>
        <w:t xml:space="preserve"> domājamo daļu no </w:t>
      </w:r>
      <w:r w:rsidRPr="00A52896">
        <w:t>nekustam</w:t>
      </w:r>
      <w:r>
        <w:t>ā</w:t>
      </w:r>
      <w:r w:rsidRPr="00A52896">
        <w:t xml:space="preserve"> īpašum</w:t>
      </w:r>
      <w:r>
        <w:t>a</w:t>
      </w:r>
      <w:r w:rsidRPr="00A52896">
        <w:t xml:space="preserve"> </w:t>
      </w:r>
      <w:r>
        <w:t>Rūpniecības iela 3A, Bēnē, Bēnes pagastā</w:t>
      </w:r>
      <w:r w:rsidRPr="00F22080">
        <w:t>, Dobeles novadā, kadastra numurs</w:t>
      </w:r>
      <w:r>
        <w:t xml:space="preserve"> 46500050324, nosakot pirkuma maksu 170 EUR (viens simts septiņdesmit </w:t>
      </w:r>
      <w:r w:rsidRPr="00A52896">
        <w:rPr>
          <w:i/>
          <w:iCs/>
        </w:rPr>
        <w:t>euro</w:t>
      </w:r>
      <w:r>
        <w:t>)</w:t>
      </w:r>
      <w:r>
        <w:rPr>
          <w:rFonts w:eastAsiaTheme="minorHAnsi"/>
          <w:kern w:val="2"/>
          <w:lang w:eastAsia="en-US"/>
          <w14:ligatures w14:val="standardContextual"/>
        </w:rPr>
        <w:t>;</w:t>
      </w:r>
    </w:p>
    <w:p w14:paraId="4C734B9B" w14:textId="46DF58B4" w:rsidR="005A14D7" w:rsidRDefault="005A14D7" w:rsidP="005A14D7">
      <w:pPr>
        <w:pStyle w:val="ListParagraph"/>
        <w:numPr>
          <w:ilvl w:val="1"/>
          <w:numId w:val="18"/>
        </w:numPr>
        <w:ind w:left="993" w:right="43" w:hanging="502"/>
        <w:jc w:val="both"/>
        <w:rPr>
          <w:rFonts w:eastAsiaTheme="minorHAnsi"/>
          <w:kern w:val="2"/>
          <w:lang w:eastAsia="en-US"/>
          <w14:ligatures w14:val="standardContextual"/>
        </w:rPr>
      </w:pPr>
      <w:r>
        <w:rPr>
          <w:rFonts w:eastAsiaTheme="minorHAnsi"/>
          <w:kern w:val="2"/>
          <w:lang w:eastAsia="en-US"/>
          <w14:ligatures w14:val="standardContextual"/>
        </w:rPr>
        <w:t xml:space="preserve">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personas kods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w:t>
      </w:r>
      <w:r w:rsidRPr="00F02D06">
        <w:t>1/</w:t>
      </w:r>
      <w:r>
        <w:t>13</w:t>
      </w:r>
      <w:r w:rsidRPr="00F02D06">
        <w:t xml:space="preserve"> (vien</w:t>
      </w:r>
      <w:r>
        <w:t>u</w:t>
      </w:r>
      <w:r w:rsidRPr="00F02D06">
        <w:t xml:space="preserve"> </w:t>
      </w:r>
      <w:r>
        <w:t>trīs</w:t>
      </w:r>
      <w:r w:rsidRPr="00F02D06">
        <w:t>padsmit</w:t>
      </w:r>
      <w:r>
        <w:t>o</w:t>
      </w:r>
      <w:r w:rsidRPr="00F02D06">
        <w:t>)</w:t>
      </w:r>
      <w:r>
        <w:t xml:space="preserve"> domājamo daļu no </w:t>
      </w:r>
      <w:r w:rsidRPr="00A52896">
        <w:t>nekustam</w:t>
      </w:r>
      <w:r>
        <w:t>ā</w:t>
      </w:r>
      <w:r w:rsidRPr="00A52896">
        <w:t xml:space="preserve"> īpašum</w:t>
      </w:r>
      <w:r>
        <w:t>a</w:t>
      </w:r>
      <w:r w:rsidRPr="00A52896">
        <w:t xml:space="preserve"> </w:t>
      </w:r>
      <w:r>
        <w:t>Rūpniecības iela 3A, Bēnē, Bēnes pagastā</w:t>
      </w:r>
      <w:r w:rsidRPr="00F22080">
        <w:t>, Dobeles novadā, kadastra numurs</w:t>
      </w:r>
      <w:r>
        <w:t xml:space="preserve"> 46500050324, nosakot pirkuma maksu 170 EUR (viens simts septiņdesmit </w:t>
      </w:r>
      <w:r w:rsidRPr="00A52896">
        <w:rPr>
          <w:i/>
          <w:iCs/>
        </w:rPr>
        <w:t>euro</w:t>
      </w:r>
      <w:r>
        <w:t>)</w:t>
      </w:r>
      <w:r>
        <w:rPr>
          <w:rFonts w:eastAsiaTheme="minorHAnsi"/>
          <w:kern w:val="2"/>
          <w:lang w:eastAsia="en-US"/>
          <w14:ligatures w14:val="standardContextual"/>
        </w:rPr>
        <w:t>;</w:t>
      </w:r>
    </w:p>
    <w:p w14:paraId="7E285C6F" w14:textId="6187D590" w:rsidR="005A14D7" w:rsidRDefault="005A14D7" w:rsidP="005A14D7">
      <w:pPr>
        <w:pStyle w:val="ListParagraph"/>
        <w:numPr>
          <w:ilvl w:val="1"/>
          <w:numId w:val="18"/>
        </w:numPr>
        <w:ind w:left="993" w:right="43" w:hanging="502"/>
        <w:jc w:val="both"/>
        <w:rPr>
          <w:rFonts w:eastAsiaTheme="minorHAnsi"/>
          <w:kern w:val="2"/>
          <w:lang w:eastAsia="en-US"/>
          <w14:ligatures w14:val="standardContextual"/>
        </w:rPr>
      </w:pPr>
      <w:r>
        <w:rPr>
          <w:rFonts w:eastAsiaTheme="minorHAnsi"/>
          <w:kern w:val="2"/>
          <w:lang w:eastAsia="en-US"/>
          <w14:ligatures w14:val="standardContextual"/>
        </w:rPr>
        <w:t xml:space="preserve">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personas kods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w:t>
      </w:r>
      <w:r w:rsidRPr="00F02D06">
        <w:t>1/</w:t>
      </w:r>
      <w:r>
        <w:t>13</w:t>
      </w:r>
      <w:r w:rsidRPr="00F02D06">
        <w:t xml:space="preserve"> (vien</w:t>
      </w:r>
      <w:r>
        <w:t>u</w:t>
      </w:r>
      <w:r w:rsidRPr="00F02D06">
        <w:t xml:space="preserve"> </w:t>
      </w:r>
      <w:r>
        <w:t>trīs</w:t>
      </w:r>
      <w:r w:rsidRPr="00F02D06">
        <w:t>padsmit</w:t>
      </w:r>
      <w:r>
        <w:t>o</w:t>
      </w:r>
      <w:r w:rsidRPr="00F02D06">
        <w:t>)</w:t>
      </w:r>
      <w:r>
        <w:t xml:space="preserve"> domājamo daļu no </w:t>
      </w:r>
      <w:r w:rsidRPr="00A52896">
        <w:t>nekustam</w:t>
      </w:r>
      <w:r>
        <w:t>ā</w:t>
      </w:r>
      <w:r w:rsidRPr="00A52896">
        <w:t xml:space="preserve"> īpašum</w:t>
      </w:r>
      <w:r>
        <w:t>a</w:t>
      </w:r>
      <w:r w:rsidRPr="00A52896">
        <w:t xml:space="preserve"> </w:t>
      </w:r>
      <w:r>
        <w:t>Rūpniecības iela 3A, Bēnē, Bēnes pagastā</w:t>
      </w:r>
      <w:r w:rsidRPr="00F22080">
        <w:t>, Dobeles novadā, kadastra numurs</w:t>
      </w:r>
      <w:r>
        <w:t xml:space="preserve"> 46500050324, nosakot pirkuma maksu 170 EUR (viens simts septiņdesmit </w:t>
      </w:r>
      <w:r w:rsidRPr="00A52896">
        <w:rPr>
          <w:i/>
          <w:iCs/>
        </w:rPr>
        <w:t>euro</w:t>
      </w:r>
      <w:r>
        <w:t>)</w:t>
      </w:r>
      <w:r>
        <w:rPr>
          <w:rFonts w:eastAsiaTheme="minorHAnsi"/>
          <w:kern w:val="2"/>
          <w:lang w:eastAsia="en-US"/>
          <w14:ligatures w14:val="standardContextual"/>
        </w:rPr>
        <w:t>;</w:t>
      </w:r>
    </w:p>
    <w:p w14:paraId="6D6F1A70" w14:textId="6851968A" w:rsidR="005A14D7" w:rsidRDefault="005A14D7" w:rsidP="005A14D7">
      <w:pPr>
        <w:pStyle w:val="ListParagraph"/>
        <w:numPr>
          <w:ilvl w:val="1"/>
          <w:numId w:val="18"/>
        </w:numPr>
        <w:ind w:left="993" w:right="43" w:hanging="502"/>
        <w:jc w:val="both"/>
        <w:rPr>
          <w:rFonts w:eastAsiaTheme="minorHAnsi"/>
          <w:kern w:val="2"/>
          <w:lang w:eastAsia="en-US"/>
          <w14:ligatures w14:val="standardContextual"/>
        </w:rPr>
      </w:pPr>
      <w:r>
        <w:rPr>
          <w:rFonts w:eastAsiaTheme="minorHAnsi"/>
          <w:kern w:val="2"/>
          <w:lang w:eastAsia="en-US"/>
          <w14:ligatures w14:val="standardContextual"/>
        </w:rPr>
        <w:t xml:space="preserve">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personas kods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w:t>
      </w:r>
      <w:r w:rsidRPr="00F02D06">
        <w:t>1/</w:t>
      </w:r>
      <w:r>
        <w:t>13</w:t>
      </w:r>
      <w:r w:rsidRPr="00F02D06">
        <w:t xml:space="preserve"> (vien</w:t>
      </w:r>
      <w:r>
        <w:t>u</w:t>
      </w:r>
      <w:r w:rsidRPr="00F02D06">
        <w:t xml:space="preserve"> </w:t>
      </w:r>
      <w:r>
        <w:t>trīs</w:t>
      </w:r>
      <w:r w:rsidRPr="00F02D06">
        <w:t>padsmit</w:t>
      </w:r>
      <w:r>
        <w:t>o</w:t>
      </w:r>
      <w:r w:rsidRPr="00F02D06">
        <w:t>)</w:t>
      </w:r>
      <w:r>
        <w:t xml:space="preserve"> domājamo daļu no </w:t>
      </w:r>
      <w:r w:rsidRPr="00A52896">
        <w:t>nekustam</w:t>
      </w:r>
      <w:r>
        <w:t>ā</w:t>
      </w:r>
      <w:r w:rsidRPr="00A52896">
        <w:t xml:space="preserve"> īpašum</w:t>
      </w:r>
      <w:r>
        <w:t>a</w:t>
      </w:r>
      <w:r w:rsidRPr="00A52896">
        <w:t xml:space="preserve"> </w:t>
      </w:r>
      <w:r>
        <w:t>Rūpniecības iela 3A, Bēnē, Bēnes pagastā</w:t>
      </w:r>
      <w:r w:rsidRPr="00F22080">
        <w:t>, Dobeles novadā, kadastra numurs</w:t>
      </w:r>
      <w:r>
        <w:t xml:space="preserve"> 46500050324, nosakot pirkuma maksu 170 EUR (viens simts septiņdesmit </w:t>
      </w:r>
      <w:r w:rsidRPr="00A52896">
        <w:rPr>
          <w:i/>
          <w:iCs/>
        </w:rPr>
        <w:t>euro</w:t>
      </w:r>
      <w:r>
        <w:t>)</w:t>
      </w:r>
      <w:r>
        <w:rPr>
          <w:rFonts w:eastAsiaTheme="minorHAnsi"/>
          <w:kern w:val="2"/>
          <w:lang w:eastAsia="en-US"/>
          <w14:ligatures w14:val="standardContextual"/>
        </w:rPr>
        <w:t>;</w:t>
      </w:r>
    </w:p>
    <w:p w14:paraId="5A562E4D" w14:textId="6B8F71FD" w:rsidR="005A14D7" w:rsidRDefault="005A14D7" w:rsidP="005A14D7">
      <w:pPr>
        <w:pStyle w:val="ListParagraph"/>
        <w:numPr>
          <w:ilvl w:val="1"/>
          <w:numId w:val="18"/>
        </w:numPr>
        <w:ind w:left="993" w:right="43" w:hanging="502"/>
        <w:jc w:val="both"/>
        <w:rPr>
          <w:rFonts w:eastAsiaTheme="minorHAnsi"/>
          <w:kern w:val="2"/>
          <w:lang w:eastAsia="en-US"/>
          <w14:ligatures w14:val="standardContextual"/>
        </w:rPr>
      </w:pPr>
      <w:r>
        <w:rPr>
          <w:rFonts w:eastAsiaTheme="minorHAnsi"/>
          <w:kern w:val="2"/>
          <w:lang w:eastAsia="en-US"/>
          <w14:ligatures w14:val="standardContextual"/>
        </w:rPr>
        <w:lastRenderedPageBreak/>
        <w:t xml:space="preserve">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personas kods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w:t>
      </w:r>
      <w:bookmarkStart w:id="101" w:name="_Hlk192583895"/>
      <w:r w:rsidRPr="00F02D06">
        <w:t>1/</w:t>
      </w:r>
      <w:r>
        <w:t>13</w:t>
      </w:r>
      <w:r w:rsidRPr="00F02D06">
        <w:t xml:space="preserve"> (vien</w:t>
      </w:r>
      <w:r>
        <w:t>u</w:t>
      </w:r>
      <w:r w:rsidRPr="00F02D06">
        <w:t xml:space="preserve"> </w:t>
      </w:r>
      <w:r>
        <w:t>trīs</w:t>
      </w:r>
      <w:r w:rsidRPr="00F02D06">
        <w:t>padsmit</w:t>
      </w:r>
      <w:r>
        <w:t>o</w:t>
      </w:r>
      <w:r w:rsidRPr="00F02D06">
        <w:t>)</w:t>
      </w:r>
      <w:r>
        <w:t xml:space="preserve"> domājamo daļu no </w:t>
      </w:r>
      <w:r w:rsidRPr="00A52896">
        <w:t>nekustam</w:t>
      </w:r>
      <w:r>
        <w:t>ā</w:t>
      </w:r>
      <w:r w:rsidRPr="00A52896">
        <w:t xml:space="preserve"> īpašum</w:t>
      </w:r>
      <w:r>
        <w:t>a</w:t>
      </w:r>
      <w:r w:rsidRPr="00A52896">
        <w:t xml:space="preserve"> </w:t>
      </w:r>
      <w:r>
        <w:t>Rūpniecības iela 3A, Bēnē, Bēnes pagastā</w:t>
      </w:r>
      <w:r w:rsidRPr="00F22080">
        <w:t>, Dobeles novadā, kadastra numurs</w:t>
      </w:r>
      <w:r>
        <w:t xml:space="preserve"> 46500050324, nosakot pirkuma maksu 170 EUR (viens simts septiņdesmit </w:t>
      </w:r>
      <w:r w:rsidRPr="00A52896">
        <w:rPr>
          <w:i/>
          <w:iCs/>
        </w:rPr>
        <w:t>euro</w:t>
      </w:r>
      <w:r>
        <w:t>)</w:t>
      </w:r>
      <w:bookmarkEnd w:id="101"/>
      <w:r>
        <w:rPr>
          <w:rFonts w:eastAsiaTheme="minorHAnsi"/>
          <w:kern w:val="2"/>
          <w:lang w:eastAsia="en-US"/>
          <w14:ligatures w14:val="standardContextual"/>
        </w:rPr>
        <w:t>;</w:t>
      </w:r>
    </w:p>
    <w:p w14:paraId="373B244D" w14:textId="3987A449" w:rsidR="005A14D7" w:rsidRDefault="005A14D7" w:rsidP="005A14D7">
      <w:pPr>
        <w:pStyle w:val="ListParagraph"/>
        <w:numPr>
          <w:ilvl w:val="1"/>
          <w:numId w:val="18"/>
        </w:numPr>
        <w:ind w:left="993" w:right="43" w:hanging="502"/>
        <w:jc w:val="both"/>
        <w:rPr>
          <w:rFonts w:eastAsiaTheme="minorHAnsi"/>
          <w:kern w:val="2"/>
          <w:lang w:eastAsia="en-US"/>
          <w14:ligatures w14:val="standardContextual"/>
        </w:rPr>
      </w:pPr>
      <w:r>
        <w:rPr>
          <w:rFonts w:eastAsiaTheme="minorHAnsi"/>
          <w:kern w:val="2"/>
          <w:lang w:eastAsia="en-US"/>
          <w14:ligatures w14:val="standardContextual"/>
        </w:rPr>
        <w:t xml:space="preserve">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personas kods </w:t>
      </w:r>
      <w:r w:rsidR="009E5322">
        <w:rPr>
          <w:rFonts w:eastAsiaTheme="minorHAnsi"/>
          <w:kern w:val="2"/>
          <w:lang w:eastAsia="en-US"/>
          <w14:ligatures w14:val="standardContextual"/>
        </w:rPr>
        <w:t>[..]</w:t>
      </w:r>
      <w:r w:rsidRPr="004F4F86">
        <w:rPr>
          <w:rFonts w:eastAsiaTheme="minorHAnsi"/>
          <w:kern w:val="2"/>
          <w:lang w:eastAsia="en-US"/>
          <w14:ligatures w14:val="standardContextual"/>
        </w:rPr>
        <w:t xml:space="preserve">, </w:t>
      </w:r>
      <w:r w:rsidRPr="00F02D06">
        <w:t>1/</w:t>
      </w:r>
      <w:r>
        <w:t>13</w:t>
      </w:r>
      <w:r w:rsidRPr="00F02D06">
        <w:t xml:space="preserve"> (vien</w:t>
      </w:r>
      <w:r>
        <w:t>u</w:t>
      </w:r>
      <w:r w:rsidRPr="00F02D06">
        <w:t xml:space="preserve"> </w:t>
      </w:r>
      <w:r>
        <w:t>trīs</w:t>
      </w:r>
      <w:r w:rsidRPr="00F02D06">
        <w:t>padsmit</w:t>
      </w:r>
      <w:r>
        <w:t>o</w:t>
      </w:r>
      <w:r w:rsidRPr="00F02D06">
        <w:t>)</w:t>
      </w:r>
      <w:r>
        <w:t xml:space="preserve"> domājamo daļu no </w:t>
      </w:r>
      <w:r w:rsidRPr="00A52896">
        <w:t>nekustam</w:t>
      </w:r>
      <w:r>
        <w:t>ā</w:t>
      </w:r>
      <w:r w:rsidRPr="00A52896">
        <w:t xml:space="preserve"> īpašum</w:t>
      </w:r>
      <w:r>
        <w:t>a</w:t>
      </w:r>
      <w:r w:rsidRPr="00A52896">
        <w:t xml:space="preserve"> </w:t>
      </w:r>
      <w:r>
        <w:t>Rūpniecības iela 3A, Bēnē, Bēnes pagastā</w:t>
      </w:r>
      <w:r w:rsidRPr="00F22080">
        <w:t>, Dobeles novadā, kadastra numurs</w:t>
      </w:r>
      <w:r>
        <w:t xml:space="preserve"> 46500050324, nosakot pirkuma maksu 170 EUR (viens simts septiņdesmit </w:t>
      </w:r>
      <w:r w:rsidRPr="00A52896">
        <w:rPr>
          <w:i/>
          <w:iCs/>
        </w:rPr>
        <w:t>euro</w:t>
      </w:r>
      <w:r>
        <w:t>)</w:t>
      </w:r>
      <w:r>
        <w:rPr>
          <w:rFonts w:eastAsiaTheme="minorHAnsi"/>
          <w:kern w:val="2"/>
          <w:lang w:eastAsia="en-US"/>
          <w14:ligatures w14:val="standardContextual"/>
        </w:rPr>
        <w:t>;</w:t>
      </w:r>
    </w:p>
    <w:p w14:paraId="72EC8020" w14:textId="128EE4CA" w:rsidR="005A14D7" w:rsidRDefault="009E5322" w:rsidP="005A14D7">
      <w:pPr>
        <w:pStyle w:val="ListParagraph"/>
        <w:numPr>
          <w:ilvl w:val="1"/>
          <w:numId w:val="18"/>
        </w:numPr>
        <w:ind w:left="993" w:right="43" w:hanging="502"/>
        <w:jc w:val="both"/>
        <w:rPr>
          <w:rFonts w:eastAsiaTheme="minorHAnsi"/>
          <w:kern w:val="2"/>
          <w:lang w:eastAsia="en-US"/>
          <w14:ligatures w14:val="standardContextual"/>
        </w:rPr>
      </w:pPr>
      <w:r>
        <w:rPr>
          <w:rFonts w:eastAsiaTheme="minorHAnsi"/>
          <w:kern w:val="2"/>
          <w:lang w:eastAsia="en-US"/>
          <w14:ligatures w14:val="standardContextual"/>
        </w:rPr>
        <w:t>[..]</w:t>
      </w:r>
      <w:r w:rsidR="005A14D7" w:rsidRPr="004F4F86">
        <w:rPr>
          <w:rFonts w:eastAsiaTheme="minorHAnsi"/>
          <w:kern w:val="2"/>
          <w:lang w:eastAsia="en-US"/>
          <w14:ligatures w14:val="standardContextual"/>
        </w:rPr>
        <w:t xml:space="preserve">, personas kods </w:t>
      </w:r>
      <w:r>
        <w:rPr>
          <w:rFonts w:eastAsiaTheme="minorHAnsi"/>
          <w:kern w:val="2"/>
          <w:lang w:eastAsia="en-US"/>
          <w14:ligatures w14:val="standardContextual"/>
        </w:rPr>
        <w:t>[..]</w:t>
      </w:r>
      <w:r w:rsidR="005A14D7" w:rsidRPr="004F4F86">
        <w:rPr>
          <w:rFonts w:eastAsiaTheme="minorHAnsi"/>
          <w:kern w:val="2"/>
          <w:lang w:eastAsia="en-US"/>
          <w14:ligatures w14:val="standardContextual"/>
        </w:rPr>
        <w:t xml:space="preserve">, </w:t>
      </w:r>
      <w:r w:rsidR="005A14D7" w:rsidRPr="00F02D06">
        <w:t>1/</w:t>
      </w:r>
      <w:r w:rsidR="005A14D7">
        <w:t>13</w:t>
      </w:r>
      <w:r w:rsidR="005A14D7" w:rsidRPr="00F02D06">
        <w:t xml:space="preserve"> (vien</w:t>
      </w:r>
      <w:r w:rsidR="005A14D7">
        <w:t>u</w:t>
      </w:r>
      <w:r w:rsidR="005A14D7" w:rsidRPr="00F02D06">
        <w:t xml:space="preserve"> </w:t>
      </w:r>
      <w:r w:rsidR="005A14D7">
        <w:t>trīs</w:t>
      </w:r>
      <w:r w:rsidR="005A14D7" w:rsidRPr="00F02D06">
        <w:t>padsmit</w:t>
      </w:r>
      <w:r w:rsidR="005A14D7">
        <w:t>o</w:t>
      </w:r>
      <w:r w:rsidR="005A14D7" w:rsidRPr="00F02D06">
        <w:t>)</w:t>
      </w:r>
      <w:r w:rsidR="005A14D7">
        <w:t xml:space="preserve"> domājamo daļu no </w:t>
      </w:r>
      <w:r w:rsidR="005A14D7" w:rsidRPr="00A52896">
        <w:t>nekustam</w:t>
      </w:r>
      <w:r w:rsidR="005A14D7">
        <w:t>ā</w:t>
      </w:r>
      <w:r w:rsidR="005A14D7" w:rsidRPr="00A52896">
        <w:t xml:space="preserve"> īpašum</w:t>
      </w:r>
      <w:r w:rsidR="005A14D7">
        <w:t>a</w:t>
      </w:r>
      <w:r w:rsidR="005A14D7" w:rsidRPr="00A52896">
        <w:t xml:space="preserve"> </w:t>
      </w:r>
      <w:r w:rsidR="005A14D7">
        <w:t>Rūpniecības iela 3A, Bēnē, Bēnes pagastā</w:t>
      </w:r>
      <w:r w:rsidR="005A14D7" w:rsidRPr="00F22080">
        <w:t>, Dobeles novadā, kadastra numurs</w:t>
      </w:r>
      <w:r w:rsidR="005A14D7">
        <w:t xml:space="preserve"> 46500050324, nosakot pirkuma maksu 170 EUR (viens simts septiņdesmit </w:t>
      </w:r>
      <w:r w:rsidR="005A14D7" w:rsidRPr="00A52896">
        <w:rPr>
          <w:i/>
          <w:iCs/>
        </w:rPr>
        <w:t>euro</w:t>
      </w:r>
      <w:r w:rsidR="005A14D7">
        <w:t>)</w:t>
      </w:r>
      <w:r w:rsidR="005A14D7">
        <w:rPr>
          <w:rFonts w:eastAsiaTheme="minorHAnsi"/>
          <w:kern w:val="2"/>
          <w:lang w:eastAsia="en-US"/>
          <w14:ligatures w14:val="standardContextual"/>
        </w:rPr>
        <w:t>;</w:t>
      </w:r>
    </w:p>
    <w:p w14:paraId="75FC49E0" w14:textId="6A471FAB" w:rsidR="005A14D7" w:rsidRDefault="009E5322" w:rsidP="005A14D7">
      <w:pPr>
        <w:pStyle w:val="ListParagraph"/>
        <w:numPr>
          <w:ilvl w:val="1"/>
          <w:numId w:val="18"/>
        </w:numPr>
        <w:ind w:left="993" w:right="43" w:hanging="502"/>
        <w:jc w:val="both"/>
        <w:rPr>
          <w:rFonts w:eastAsiaTheme="minorHAnsi"/>
          <w:kern w:val="2"/>
          <w:lang w:eastAsia="en-US"/>
          <w14:ligatures w14:val="standardContextual"/>
        </w:rPr>
      </w:pPr>
      <w:r>
        <w:rPr>
          <w:rFonts w:eastAsiaTheme="minorHAnsi"/>
          <w:kern w:val="2"/>
          <w:lang w:eastAsia="en-US"/>
          <w14:ligatures w14:val="standardContextual"/>
        </w:rPr>
        <w:t>[..]</w:t>
      </w:r>
      <w:r w:rsidR="005A14D7" w:rsidRPr="004F4F86">
        <w:rPr>
          <w:rFonts w:eastAsiaTheme="minorHAnsi"/>
          <w:kern w:val="2"/>
          <w:lang w:eastAsia="en-US"/>
          <w14:ligatures w14:val="standardContextual"/>
        </w:rPr>
        <w:t xml:space="preserve">, personas kods </w:t>
      </w:r>
      <w:r>
        <w:rPr>
          <w:rFonts w:eastAsiaTheme="minorHAnsi"/>
          <w:kern w:val="2"/>
          <w:lang w:eastAsia="en-US"/>
          <w14:ligatures w14:val="standardContextual"/>
        </w:rPr>
        <w:t>[..]</w:t>
      </w:r>
      <w:r w:rsidR="005A14D7" w:rsidRPr="004F4F86">
        <w:rPr>
          <w:rFonts w:eastAsiaTheme="minorHAnsi"/>
          <w:kern w:val="2"/>
          <w:lang w:eastAsia="en-US"/>
          <w14:ligatures w14:val="standardContextual"/>
        </w:rPr>
        <w:t xml:space="preserve">, </w:t>
      </w:r>
      <w:r w:rsidR="005A14D7" w:rsidRPr="00F02D06">
        <w:t>1/</w:t>
      </w:r>
      <w:r w:rsidR="005A14D7">
        <w:t>13</w:t>
      </w:r>
      <w:r w:rsidR="005A14D7" w:rsidRPr="00F02D06">
        <w:t xml:space="preserve"> (vien</w:t>
      </w:r>
      <w:r w:rsidR="005A14D7">
        <w:t>u</w:t>
      </w:r>
      <w:r w:rsidR="005A14D7" w:rsidRPr="00F02D06">
        <w:t xml:space="preserve"> </w:t>
      </w:r>
      <w:r w:rsidR="005A14D7">
        <w:t>trīs</w:t>
      </w:r>
      <w:r w:rsidR="005A14D7" w:rsidRPr="00F02D06">
        <w:t>padsmit</w:t>
      </w:r>
      <w:r w:rsidR="005A14D7">
        <w:t>o</w:t>
      </w:r>
      <w:r w:rsidR="005A14D7" w:rsidRPr="00F02D06">
        <w:t>)</w:t>
      </w:r>
      <w:r w:rsidR="005A14D7">
        <w:t xml:space="preserve"> domājamo daļu no </w:t>
      </w:r>
      <w:r w:rsidR="005A14D7" w:rsidRPr="00A52896">
        <w:t>nekustam</w:t>
      </w:r>
      <w:r w:rsidR="005A14D7">
        <w:t>ā</w:t>
      </w:r>
      <w:r w:rsidR="005A14D7" w:rsidRPr="00A52896">
        <w:t xml:space="preserve"> īpašum</w:t>
      </w:r>
      <w:r w:rsidR="005A14D7">
        <w:t>a</w:t>
      </w:r>
      <w:r w:rsidR="005A14D7" w:rsidRPr="00A52896">
        <w:t xml:space="preserve"> </w:t>
      </w:r>
      <w:r w:rsidR="005A14D7">
        <w:t>Rūpniecības iela 3A, Bēnē, Bēnes pagastā</w:t>
      </w:r>
      <w:r w:rsidR="005A14D7" w:rsidRPr="00F22080">
        <w:t>, Dobeles novadā, kadastra numurs</w:t>
      </w:r>
      <w:r w:rsidR="005A14D7">
        <w:t xml:space="preserve"> 46500050324, nosakot pirkuma maksu 170 EUR (viens simts septiņdesmit </w:t>
      </w:r>
      <w:r w:rsidR="005A14D7" w:rsidRPr="00A52896">
        <w:rPr>
          <w:i/>
          <w:iCs/>
        </w:rPr>
        <w:t>euro</w:t>
      </w:r>
      <w:r w:rsidR="005A14D7">
        <w:t>)</w:t>
      </w:r>
      <w:r w:rsidR="005A14D7">
        <w:rPr>
          <w:rFonts w:eastAsiaTheme="minorHAnsi"/>
          <w:kern w:val="2"/>
          <w:lang w:eastAsia="en-US"/>
          <w14:ligatures w14:val="standardContextual"/>
        </w:rPr>
        <w:t>;</w:t>
      </w:r>
    </w:p>
    <w:p w14:paraId="6AAB191F" w14:textId="0D04CE1C" w:rsidR="005A14D7" w:rsidRDefault="009E5322" w:rsidP="005A14D7">
      <w:pPr>
        <w:pStyle w:val="ListParagraph"/>
        <w:numPr>
          <w:ilvl w:val="1"/>
          <w:numId w:val="18"/>
        </w:numPr>
        <w:ind w:left="993" w:right="43" w:hanging="502"/>
        <w:jc w:val="both"/>
        <w:rPr>
          <w:rFonts w:eastAsiaTheme="minorHAnsi"/>
          <w:kern w:val="2"/>
          <w:lang w:eastAsia="en-US"/>
          <w14:ligatures w14:val="standardContextual"/>
        </w:rPr>
      </w:pPr>
      <w:r>
        <w:rPr>
          <w:rFonts w:eastAsiaTheme="minorHAnsi"/>
          <w:kern w:val="2"/>
          <w:lang w:eastAsia="en-US"/>
          <w14:ligatures w14:val="standardContextual"/>
        </w:rPr>
        <w:t>[..]</w:t>
      </w:r>
      <w:r w:rsidR="005A14D7" w:rsidRPr="004F4F86">
        <w:rPr>
          <w:rFonts w:eastAsiaTheme="minorHAnsi"/>
          <w:kern w:val="2"/>
          <w:lang w:eastAsia="en-US"/>
          <w14:ligatures w14:val="standardContextual"/>
        </w:rPr>
        <w:t xml:space="preserve">, personas kods </w:t>
      </w:r>
      <w:r>
        <w:rPr>
          <w:rFonts w:eastAsiaTheme="minorHAnsi"/>
          <w:kern w:val="2"/>
          <w:lang w:eastAsia="en-US"/>
          <w14:ligatures w14:val="standardContextual"/>
        </w:rPr>
        <w:t>[..]</w:t>
      </w:r>
      <w:r w:rsidR="005A14D7" w:rsidRPr="004F4F86">
        <w:rPr>
          <w:rFonts w:eastAsiaTheme="minorHAnsi"/>
          <w:kern w:val="2"/>
          <w:lang w:eastAsia="en-US"/>
          <w14:ligatures w14:val="standardContextual"/>
        </w:rPr>
        <w:t xml:space="preserve">, </w:t>
      </w:r>
      <w:r w:rsidR="005A14D7">
        <w:t>2</w:t>
      </w:r>
      <w:r w:rsidR="005A14D7" w:rsidRPr="00F02D06">
        <w:t>/</w:t>
      </w:r>
      <w:r w:rsidR="005A14D7">
        <w:t>13</w:t>
      </w:r>
      <w:r w:rsidR="005A14D7" w:rsidRPr="00F02D06">
        <w:t xml:space="preserve"> (</w:t>
      </w:r>
      <w:r w:rsidR="005A14D7">
        <w:t>divas</w:t>
      </w:r>
      <w:r w:rsidR="005A14D7" w:rsidRPr="00F02D06">
        <w:t xml:space="preserve"> </w:t>
      </w:r>
      <w:r w:rsidR="005A14D7">
        <w:t>trīs</w:t>
      </w:r>
      <w:r w:rsidR="005A14D7" w:rsidRPr="00F02D06">
        <w:t>padsmit</w:t>
      </w:r>
      <w:r w:rsidR="005A14D7">
        <w:t>ās</w:t>
      </w:r>
      <w:r w:rsidR="005A14D7" w:rsidRPr="00F02D06">
        <w:t>)</w:t>
      </w:r>
      <w:r w:rsidR="005A14D7">
        <w:t xml:space="preserve"> domājamās daļas no </w:t>
      </w:r>
      <w:r w:rsidR="005A14D7" w:rsidRPr="00A52896">
        <w:t>nekustam</w:t>
      </w:r>
      <w:r w:rsidR="005A14D7">
        <w:t>ā</w:t>
      </w:r>
      <w:r w:rsidR="005A14D7" w:rsidRPr="00A52896">
        <w:t xml:space="preserve"> īpašum</w:t>
      </w:r>
      <w:r w:rsidR="005A14D7">
        <w:t>a</w:t>
      </w:r>
      <w:r w:rsidR="005A14D7" w:rsidRPr="00A52896">
        <w:t xml:space="preserve"> </w:t>
      </w:r>
      <w:r w:rsidR="005A14D7">
        <w:t>Rūpniecības iela 3A, Bēnē, Bēnes pagastā</w:t>
      </w:r>
      <w:r w:rsidR="005A14D7" w:rsidRPr="00F22080">
        <w:t>, Dobeles novadā, kadastra numurs</w:t>
      </w:r>
      <w:r w:rsidR="005A14D7">
        <w:t xml:space="preserve"> 46500050324, nosakot pirkuma maksu 340 EUR (trīs simti četrdesmit </w:t>
      </w:r>
      <w:r w:rsidR="005A14D7" w:rsidRPr="00A52896">
        <w:rPr>
          <w:i/>
          <w:iCs/>
        </w:rPr>
        <w:t>euro</w:t>
      </w:r>
      <w:r w:rsidR="005A14D7">
        <w:t>)</w:t>
      </w:r>
      <w:r w:rsidR="005A14D7">
        <w:rPr>
          <w:rFonts w:eastAsiaTheme="minorHAnsi"/>
          <w:kern w:val="2"/>
          <w:lang w:eastAsia="en-US"/>
          <w14:ligatures w14:val="standardContextual"/>
        </w:rPr>
        <w:t>.</w:t>
      </w:r>
    </w:p>
    <w:p w14:paraId="40EFB91E" w14:textId="77777777" w:rsidR="005A14D7" w:rsidRPr="00F22080" w:rsidRDefault="005A14D7" w:rsidP="005A14D7">
      <w:pPr>
        <w:numPr>
          <w:ilvl w:val="0"/>
          <w:numId w:val="18"/>
        </w:numPr>
        <w:ind w:left="426"/>
        <w:contextualSpacing/>
        <w:jc w:val="both"/>
        <w:rPr>
          <w:rFonts w:eastAsia="Lucida Sans Unicode"/>
          <w:kern w:val="1"/>
        </w:rPr>
      </w:pPr>
      <w:r w:rsidRPr="00F22080">
        <w:rPr>
          <w:rFonts w:eastAsia="Lucida Sans Unicode"/>
          <w:kern w:val="1"/>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479D7B3B" w14:textId="77777777" w:rsidR="005A14D7" w:rsidRPr="00F22080" w:rsidRDefault="005A14D7" w:rsidP="005A14D7">
      <w:pPr>
        <w:numPr>
          <w:ilvl w:val="0"/>
          <w:numId w:val="18"/>
        </w:numPr>
        <w:ind w:left="426"/>
        <w:contextualSpacing/>
        <w:jc w:val="both"/>
        <w:rPr>
          <w:rFonts w:eastAsia="Lucida Sans Unicode"/>
          <w:kern w:val="1"/>
        </w:rPr>
      </w:pPr>
      <w:r w:rsidRPr="00F22080">
        <w:rPr>
          <w:rFonts w:eastAsia="Lucida Sans Unicode"/>
          <w:kern w:val="1"/>
        </w:rPr>
        <w:t>Lēmums zaudē spēku, ja pirkuma maksa pilnā apjomā vai avanss netiek samaksāts lēmuma 2. punktā noteiktajā termiņā.</w:t>
      </w:r>
    </w:p>
    <w:p w14:paraId="7F8D5D46" w14:textId="77777777" w:rsidR="005A14D7" w:rsidRPr="00F22080" w:rsidRDefault="005A14D7" w:rsidP="005A14D7">
      <w:pPr>
        <w:jc w:val="both"/>
        <w:rPr>
          <w:color w:val="FF0000"/>
        </w:rPr>
      </w:pPr>
    </w:p>
    <w:p w14:paraId="6D403446" w14:textId="77777777" w:rsidR="005A14D7" w:rsidRPr="00F22080" w:rsidRDefault="005A14D7" w:rsidP="005A14D7"/>
    <w:p w14:paraId="5322465B" w14:textId="77777777" w:rsidR="005A14D7" w:rsidRDefault="005A14D7" w:rsidP="005A14D7">
      <w:pPr>
        <w:ind w:left="57" w:right="-694"/>
        <w:contextualSpacing/>
        <w:jc w:val="both"/>
        <w:rPr>
          <w:rFonts w:eastAsiaTheme="minorHAnsi"/>
        </w:rPr>
      </w:pPr>
      <w:r w:rsidRPr="00D9389A">
        <w:rPr>
          <w:rFonts w:eastAsiaTheme="minorHAnsi"/>
        </w:rPr>
        <w:t xml:space="preserve">Domes priekšsēdētājs                         </w:t>
      </w:r>
      <w:r>
        <w:rPr>
          <w:rFonts w:eastAsiaTheme="minorHAnsi"/>
        </w:rPr>
        <w:tab/>
      </w:r>
      <w:r w:rsidRPr="00D9389A">
        <w:rPr>
          <w:rFonts w:eastAsiaTheme="minorHAnsi"/>
        </w:rPr>
        <w:t xml:space="preserve">                                                             I.</w:t>
      </w:r>
      <w:r>
        <w:rPr>
          <w:rFonts w:eastAsiaTheme="minorHAnsi"/>
        </w:rPr>
        <w:t xml:space="preserve"> </w:t>
      </w:r>
      <w:r w:rsidRPr="00D9389A">
        <w:rPr>
          <w:rFonts w:eastAsiaTheme="minorHAnsi"/>
        </w:rPr>
        <w:t>Gorskis</w:t>
      </w:r>
    </w:p>
    <w:p w14:paraId="64F204AC" w14:textId="77777777" w:rsidR="005A14D7" w:rsidRPr="00D9389A" w:rsidRDefault="005A14D7" w:rsidP="005A14D7">
      <w:pPr>
        <w:ind w:left="57" w:right="-694"/>
        <w:contextualSpacing/>
        <w:jc w:val="both"/>
        <w:rPr>
          <w:rFonts w:eastAsiaTheme="minorHAnsi"/>
        </w:rPr>
      </w:pPr>
    </w:p>
    <w:p w14:paraId="33AA1EBD" w14:textId="77777777" w:rsidR="005A14D7" w:rsidRPr="00DB61F1" w:rsidRDefault="005A14D7" w:rsidP="005A14D7">
      <w:pPr>
        <w:ind w:right="-1"/>
        <w:jc w:val="both"/>
      </w:pPr>
    </w:p>
    <w:p w14:paraId="492C5987" w14:textId="77777777" w:rsidR="005A14D7" w:rsidRPr="00F001F9" w:rsidRDefault="005A14D7" w:rsidP="005A14D7">
      <w:pPr>
        <w:tabs>
          <w:tab w:val="center" w:pos="4153"/>
          <w:tab w:val="left" w:pos="8080"/>
          <w:tab w:val="right" w:pos="9498"/>
        </w:tabs>
        <w:ind w:left="142" w:right="-1"/>
      </w:pPr>
    </w:p>
    <w:p w14:paraId="45735A99" w14:textId="77777777" w:rsidR="005A14D7" w:rsidRPr="00D66B92" w:rsidRDefault="005A14D7" w:rsidP="005A14D7">
      <w:pPr>
        <w:ind w:right="142" w:firstLine="720"/>
        <w:jc w:val="center"/>
        <w:rPr>
          <w:rFonts w:eastAsiaTheme="minorHAnsi"/>
          <w:sz w:val="22"/>
          <w:szCs w:val="22"/>
        </w:rPr>
      </w:pPr>
    </w:p>
    <w:p w14:paraId="75676F27" w14:textId="77777777" w:rsidR="005A14D7" w:rsidRDefault="005A14D7" w:rsidP="005A14D7">
      <w:pPr>
        <w:pStyle w:val="NoSpacing"/>
        <w:jc w:val="center"/>
      </w:pPr>
    </w:p>
    <w:p w14:paraId="2680574A" w14:textId="77777777" w:rsidR="005A14D7" w:rsidRDefault="005A14D7" w:rsidP="00A5392C">
      <w:pPr>
        <w:tabs>
          <w:tab w:val="left" w:pos="-24212"/>
        </w:tabs>
        <w:jc w:val="right"/>
        <w:rPr>
          <w:b/>
          <w:bCs/>
        </w:rPr>
      </w:pPr>
      <w:r>
        <w:rPr>
          <w:b/>
          <w:bCs/>
        </w:rPr>
        <w:br w:type="page"/>
      </w:r>
    </w:p>
    <w:p w14:paraId="7AE8576D" w14:textId="77777777" w:rsidR="00752B07" w:rsidRDefault="00752B07" w:rsidP="00752B07">
      <w:pPr>
        <w:tabs>
          <w:tab w:val="left" w:pos="-24212"/>
        </w:tabs>
        <w:jc w:val="center"/>
        <w:rPr>
          <w:sz w:val="20"/>
          <w:szCs w:val="20"/>
        </w:rPr>
      </w:pPr>
      <w:r w:rsidRPr="001C7174">
        <w:rPr>
          <w:noProof/>
          <w:sz w:val="20"/>
          <w:szCs w:val="20"/>
        </w:rPr>
        <w:lastRenderedPageBreak/>
        <w:drawing>
          <wp:inline distT="0" distB="0" distL="0" distR="0" wp14:anchorId="57C8F369" wp14:editId="532EEBB5">
            <wp:extent cx="676275" cy="752475"/>
            <wp:effectExtent l="0" t="0" r="9525" b="9525"/>
            <wp:docPr id="21497946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E6EDA52" w14:textId="77777777" w:rsidR="00752B07" w:rsidRDefault="00752B07" w:rsidP="00752B07">
      <w:pPr>
        <w:pStyle w:val="Header"/>
        <w:jc w:val="center"/>
        <w:rPr>
          <w:sz w:val="20"/>
        </w:rPr>
      </w:pPr>
      <w:r>
        <w:rPr>
          <w:sz w:val="20"/>
        </w:rPr>
        <w:t>LATVIJAS REPUBLIKA</w:t>
      </w:r>
    </w:p>
    <w:p w14:paraId="3DBA6105" w14:textId="77777777" w:rsidR="00752B07" w:rsidRDefault="00752B07" w:rsidP="00752B07">
      <w:pPr>
        <w:pStyle w:val="Header"/>
        <w:jc w:val="center"/>
        <w:rPr>
          <w:b/>
          <w:sz w:val="32"/>
          <w:szCs w:val="32"/>
        </w:rPr>
      </w:pPr>
      <w:r>
        <w:rPr>
          <w:b/>
          <w:sz w:val="32"/>
          <w:szCs w:val="32"/>
        </w:rPr>
        <w:t>DOBELES NOVADA DOME</w:t>
      </w:r>
    </w:p>
    <w:p w14:paraId="3228BF81" w14:textId="77777777" w:rsidR="00752B07" w:rsidRDefault="00752B07" w:rsidP="00752B07">
      <w:pPr>
        <w:pStyle w:val="Header"/>
        <w:jc w:val="center"/>
        <w:rPr>
          <w:sz w:val="16"/>
          <w:szCs w:val="16"/>
        </w:rPr>
      </w:pPr>
      <w:r>
        <w:rPr>
          <w:sz w:val="16"/>
          <w:szCs w:val="16"/>
        </w:rPr>
        <w:t>Brīvības iela 17, Dobele, Dobeles novads, LV-3701</w:t>
      </w:r>
    </w:p>
    <w:p w14:paraId="604784AA" w14:textId="77777777" w:rsidR="00752B07" w:rsidRDefault="00752B07" w:rsidP="00752B07">
      <w:pPr>
        <w:pStyle w:val="Header"/>
        <w:pBdr>
          <w:bottom w:val="double" w:sz="6" w:space="1" w:color="auto"/>
        </w:pBdr>
        <w:jc w:val="center"/>
        <w:rPr>
          <w:color w:val="000000"/>
          <w:sz w:val="16"/>
          <w:szCs w:val="16"/>
        </w:rPr>
      </w:pPr>
      <w:r>
        <w:rPr>
          <w:sz w:val="16"/>
          <w:szCs w:val="16"/>
        </w:rPr>
        <w:t xml:space="preserve">Tālr. 63707269, 63700137, 63720940, e-pasts </w:t>
      </w:r>
      <w:hyperlink r:id="rId104" w:history="1">
        <w:r>
          <w:rPr>
            <w:rStyle w:val="Hyperlink"/>
            <w:rFonts w:eastAsia="Calibri"/>
            <w:color w:val="000000"/>
            <w:sz w:val="16"/>
            <w:szCs w:val="16"/>
          </w:rPr>
          <w:t>dome@dobele.lv</w:t>
        </w:r>
      </w:hyperlink>
    </w:p>
    <w:p w14:paraId="32B94E91" w14:textId="77777777" w:rsidR="00752B07" w:rsidRDefault="00752B07" w:rsidP="00752B07">
      <w:pPr>
        <w:pStyle w:val="Default"/>
        <w:jc w:val="center"/>
        <w:rPr>
          <w:b/>
          <w:bCs/>
        </w:rPr>
      </w:pPr>
    </w:p>
    <w:p w14:paraId="0A07DE3B" w14:textId="77777777" w:rsidR="00752B07" w:rsidRPr="00A25710" w:rsidRDefault="00752B07" w:rsidP="00752B07">
      <w:pPr>
        <w:pStyle w:val="NoSpacing"/>
        <w:ind w:right="-1"/>
        <w:jc w:val="center"/>
        <w:rPr>
          <w:b/>
        </w:rPr>
      </w:pPr>
      <w:r w:rsidRPr="00A25710">
        <w:rPr>
          <w:b/>
        </w:rPr>
        <w:t>LĒMUMS</w:t>
      </w:r>
    </w:p>
    <w:p w14:paraId="6AE530D5" w14:textId="77777777" w:rsidR="00752B07" w:rsidRPr="00A25710" w:rsidRDefault="00752B07" w:rsidP="00752B07">
      <w:pPr>
        <w:pStyle w:val="NoSpacing"/>
        <w:ind w:right="-1"/>
        <w:jc w:val="center"/>
        <w:rPr>
          <w:b/>
        </w:rPr>
      </w:pPr>
      <w:r w:rsidRPr="00A25710">
        <w:rPr>
          <w:b/>
        </w:rPr>
        <w:t>Dobelē</w:t>
      </w:r>
    </w:p>
    <w:p w14:paraId="758F4C71" w14:textId="77777777" w:rsidR="00752B07" w:rsidRPr="00A25710" w:rsidRDefault="00752B07" w:rsidP="00752B07">
      <w:pPr>
        <w:pStyle w:val="NoSpacing"/>
        <w:ind w:right="-1"/>
        <w:jc w:val="both"/>
        <w:rPr>
          <w:b/>
        </w:rPr>
      </w:pPr>
    </w:p>
    <w:p w14:paraId="15748F01" w14:textId="63249346" w:rsidR="00752B07" w:rsidRDefault="00752B07" w:rsidP="00752B07">
      <w:pPr>
        <w:tabs>
          <w:tab w:val="center" w:pos="4153"/>
          <w:tab w:val="left" w:pos="5103"/>
          <w:tab w:val="left" w:pos="7513"/>
          <w:tab w:val="left" w:pos="8647"/>
          <w:tab w:val="right" w:pos="8931"/>
        </w:tabs>
        <w:ind w:left="113"/>
      </w:pPr>
      <w:r w:rsidRPr="00D92FB6">
        <w:rPr>
          <w:b/>
          <w:lang w:eastAsia="x-none"/>
        </w:rPr>
        <w:t>202</w:t>
      </w:r>
      <w:r>
        <w:rPr>
          <w:b/>
          <w:lang w:eastAsia="x-none"/>
        </w:rPr>
        <w:t>5</w:t>
      </w:r>
      <w:r w:rsidRPr="00D92FB6">
        <w:rPr>
          <w:b/>
          <w:lang w:eastAsia="x-none"/>
        </w:rPr>
        <w:t>.</w:t>
      </w:r>
      <w:r w:rsidR="00012392">
        <w:rPr>
          <w:b/>
          <w:lang w:eastAsia="x-none"/>
        </w:rPr>
        <w:t xml:space="preserve"> </w:t>
      </w:r>
      <w:r w:rsidRPr="00D92FB6">
        <w:rPr>
          <w:b/>
          <w:lang w:eastAsia="x-none"/>
        </w:rPr>
        <w:t xml:space="preserve">gada </w:t>
      </w:r>
      <w:r>
        <w:rPr>
          <w:b/>
          <w:lang w:eastAsia="x-none"/>
        </w:rPr>
        <w:t>27.</w:t>
      </w:r>
      <w:r w:rsidR="00012392">
        <w:rPr>
          <w:b/>
          <w:lang w:eastAsia="x-none"/>
        </w:rPr>
        <w:t xml:space="preserve"> </w:t>
      </w:r>
      <w:r>
        <w:rPr>
          <w:b/>
          <w:lang w:eastAsia="x-none"/>
        </w:rPr>
        <w:t>martā</w:t>
      </w:r>
      <w:r w:rsidRPr="00D92FB6">
        <w:rPr>
          <w:b/>
          <w:lang w:eastAsia="x-none"/>
        </w:rPr>
        <w:t xml:space="preserve">                                                                                       </w:t>
      </w:r>
      <w:r>
        <w:rPr>
          <w:b/>
          <w:lang w:eastAsia="x-none"/>
        </w:rPr>
        <w:t xml:space="preserve">                </w:t>
      </w:r>
      <w:r>
        <w:rPr>
          <w:b/>
          <w:color w:val="000000"/>
        </w:rPr>
        <w:t>Nr.</w:t>
      </w:r>
      <w:r w:rsidR="00C669C1">
        <w:rPr>
          <w:b/>
          <w:color w:val="000000"/>
        </w:rPr>
        <w:t>152</w:t>
      </w:r>
      <w:r>
        <w:rPr>
          <w:b/>
          <w:color w:val="000000"/>
        </w:rPr>
        <w:t>/5</w:t>
      </w:r>
    </w:p>
    <w:p w14:paraId="339EC7E5" w14:textId="77777777" w:rsidR="00752B07" w:rsidRDefault="00752B07" w:rsidP="00752B07">
      <w:pPr>
        <w:pStyle w:val="NoSpacing"/>
        <w:ind w:right="-1"/>
        <w:jc w:val="both"/>
        <w:rPr>
          <w:b/>
        </w:rPr>
      </w:pPr>
    </w:p>
    <w:p w14:paraId="6D676E4F" w14:textId="77777777" w:rsidR="00752B07" w:rsidRDefault="00752B07" w:rsidP="00752B07">
      <w:pPr>
        <w:ind w:firstLine="51"/>
        <w:jc w:val="center"/>
        <w:rPr>
          <w:rFonts w:eastAsia="Calibri"/>
          <w:b/>
          <w:u w:val="single"/>
          <w:lang w:eastAsia="en-US"/>
        </w:rPr>
      </w:pPr>
      <w:r>
        <w:rPr>
          <w:rFonts w:eastAsia="Calibri"/>
          <w:b/>
          <w:u w:val="single"/>
          <w:lang w:eastAsia="en-US"/>
        </w:rPr>
        <w:t>Par nekustamā īpašuma – dzīvokļa Nr.2 Stacijas ielā 6, Aucē, Dobeles novadā, atsavināšanu</w:t>
      </w:r>
    </w:p>
    <w:p w14:paraId="33FFCFE6" w14:textId="77777777" w:rsidR="00752B07" w:rsidRDefault="00752B07" w:rsidP="00752B07">
      <w:pPr>
        <w:suppressAutoHyphens/>
        <w:jc w:val="right"/>
        <w:rPr>
          <w:rFonts w:eastAsia="Calibri"/>
          <w:b/>
          <w:lang w:eastAsia="ar-SA"/>
        </w:rPr>
      </w:pPr>
    </w:p>
    <w:p w14:paraId="77D7867D" w14:textId="77777777" w:rsidR="00752B07" w:rsidRDefault="00752B07" w:rsidP="00752B07">
      <w:pPr>
        <w:ind w:right="-2" w:firstLine="720"/>
        <w:jc w:val="both"/>
        <w:rPr>
          <w:rFonts w:eastAsia="Calibri"/>
          <w:lang w:eastAsia="en-US"/>
        </w:rPr>
      </w:pPr>
      <w:r>
        <w:rPr>
          <w:rFonts w:eastAsia="Calibri"/>
          <w:lang w:eastAsia="en-US"/>
        </w:rPr>
        <w:t>Dobeles novada dome ir izskatījusi Dobeles novada pašvaldības (turpmāk – pašvaldība) Īpašumu komisijas ierosinājumu atsavināt pašvaldībai piederošo nekustamo īpašumu – dzīvokli Nr.2 Stacijas ielā 6, Aucē, Dobeles novadā, ar kopējo platību 45,7 m</w:t>
      </w:r>
      <w:r>
        <w:rPr>
          <w:rFonts w:eastAsia="Calibri"/>
          <w:vertAlign w:val="superscript"/>
          <w:lang w:eastAsia="en-US"/>
        </w:rPr>
        <w:t>2</w:t>
      </w:r>
      <w:r>
        <w:rPr>
          <w:rFonts w:eastAsia="Calibri"/>
          <w:lang w:eastAsia="en-US"/>
        </w:rPr>
        <w:t xml:space="preserve"> un kopīpašuma 457/5004 domājamās daļas no dzīvojamās mājas un zemesgabala, kadastra numurs </w:t>
      </w:r>
      <w:bookmarkStart w:id="102" w:name="_Hlk159571521"/>
      <w:r>
        <w:rPr>
          <w:rFonts w:eastAsia="Calibri"/>
          <w:lang w:eastAsia="en-US"/>
        </w:rPr>
        <w:t xml:space="preserve">46059000630 </w:t>
      </w:r>
      <w:bookmarkEnd w:id="102"/>
      <w:r>
        <w:rPr>
          <w:rFonts w:eastAsia="Calibri"/>
          <w:lang w:eastAsia="en-US"/>
        </w:rPr>
        <w:t xml:space="preserve"> (turpmāk – Īpašums).</w:t>
      </w:r>
    </w:p>
    <w:p w14:paraId="224F64BF" w14:textId="77777777" w:rsidR="00752B07" w:rsidRDefault="00752B07" w:rsidP="00752B07">
      <w:pPr>
        <w:ind w:right="-2" w:firstLine="720"/>
        <w:jc w:val="both"/>
        <w:rPr>
          <w:rFonts w:eastAsia="Calibri"/>
          <w:lang w:eastAsia="en-US"/>
        </w:rPr>
      </w:pPr>
      <w:r>
        <w:rPr>
          <w:rFonts w:eastAsia="Calibri"/>
          <w:lang w:eastAsia="en-US"/>
        </w:rPr>
        <w:t>Izskatot minēto ierosinājumu, Dobeles novada dome konstatēja:</w:t>
      </w:r>
    </w:p>
    <w:p w14:paraId="5AD8A643" w14:textId="77777777" w:rsidR="00752B07" w:rsidRDefault="00752B07" w:rsidP="00752B07">
      <w:pPr>
        <w:ind w:right="-2" w:firstLine="720"/>
        <w:jc w:val="both"/>
        <w:rPr>
          <w:rFonts w:eastAsia="Calibri"/>
          <w:lang w:eastAsia="en-US"/>
        </w:rPr>
      </w:pPr>
      <w:r>
        <w:rPr>
          <w:rFonts w:eastAsia="Calibri"/>
          <w:lang w:eastAsia="en-US"/>
        </w:rPr>
        <w:t>Īpašums reģistrēts Zemgales rajona tiesas Auces pilsētas zemesgrāmatas nodalījumā Nr.</w:t>
      </w:r>
      <w:r>
        <w:t> </w:t>
      </w:r>
      <w:r w:rsidRPr="00455D67">
        <w:rPr>
          <w:rFonts w:eastAsia="Calibri"/>
          <w:lang w:eastAsia="en-US"/>
        </w:rPr>
        <w:t>100000038393</w:t>
      </w:r>
      <w:r>
        <w:rPr>
          <w:rFonts w:eastAsia="Calibri"/>
          <w:lang w:eastAsia="en-US"/>
        </w:rPr>
        <w:t xml:space="preserve">  2 un uz to nostiprinātas īpašuma tiesības pašvaldībai.</w:t>
      </w:r>
    </w:p>
    <w:p w14:paraId="446F3EFE" w14:textId="503E3E95" w:rsidR="00752B07" w:rsidRDefault="00752B07" w:rsidP="00752B07">
      <w:pPr>
        <w:ind w:right="-2" w:firstLine="720"/>
        <w:jc w:val="both"/>
        <w:rPr>
          <w:rFonts w:eastAsia="Calibri"/>
          <w:lang w:eastAsia="en-US"/>
        </w:rPr>
      </w:pPr>
      <w:r>
        <w:rPr>
          <w:rFonts w:eastAsia="Calibri"/>
          <w:lang w:eastAsia="en-US"/>
        </w:rPr>
        <w:t xml:space="preserve">Pašvaldībā saņemts Īpašuma īrnieka </w:t>
      </w:r>
      <w:r w:rsidR="00777B81">
        <w:rPr>
          <w:rFonts w:eastAsia="Calibri"/>
          <w:lang w:eastAsia="en-US"/>
        </w:rPr>
        <w:t>[..]</w:t>
      </w:r>
      <w:r>
        <w:rPr>
          <w:rFonts w:eastAsia="Calibri"/>
          <w:lang w:eastAsia="en-US"/>
        </w:rPr>
        <w:t xml:space="preserve"> (turpmāk – īrnieks) ierosinājums atsavināt Īpašumu.</w:t>
      </w:r>
    </w:p>
    <w:p w14:paraId="7AD06A44" w14:textId="77777777" w:rsidR="00752B07" w:rsidRDefault="00752B07" w:rsidP="00752B07">
      <w:pPr>
        <w:ind w:right="-2" w:firstLine="720"/>
        <w:jc w:val="both"/>
        <w:rPr>
          <w:rFonts w:eastAsia="Calibri"/>
          <w:lang w:eastAsia="en-US"/>
        </w:rPr>
      </w:pPr>
      <w:r>
        <w:rPr>
          <w:rFonts w:eastAsia="Calibri"/>
          <w:lang w:eastAsia="en-US"/>
        </w:rPr>
        <w:t xml:space="preserve">Īrnieks 2015.gada 1.jūlijā noslēdzis Dzīvojamās telpas īres līgumu ar pašvaldības pilnvaroto kapitālsabiedrību SIA “AUCES KOMUNĀLIE PAKALPOJUMI” (līgums spēkā no 2008.gada 5.jūlija un noslēgts uz nenoteiktu laiku). </w:t>
      </w:r>
    </w:p>
    <w:p w14:paraId="2889A44C" w14:textId="77777777" w:rsidR="00752B07" w:rsidRDefault="00752B07" w:rsidP="00752B07">
      <w:pPr>
        <w:tabs>
          <w:tab w:val="left" w:pos="8645"/>
        </w:tabs>
        <w:ind w:firstLine="567"/>
        <w:jc w:val="both"/>
        <w:rPr>
          <w:rFonts w:eastAsia="Calibri"/>
          <w:color w:val="000000" w:themeColor="text1"/>
          <w:lang w:eastAsia="en-US"/>
        </w:rPr>
      </w:pPr>
      <w:r>
        <w:rPr>
          <w:rFonts w:eastAsia="Calibri"/>
          <w:color w:val="000000" w:themeColor="text1"/>
          <w:lang w:eastAsia="en-US"/>
        </w:rPr>
        <w:t>Publiskas personas mantas atsavināšanas likuma 45. panta trešā daļa nosaka, ka atsavinot valsts vai pašvaldības īpašumā esošu viendzīvokļa māju vai dzīvokļa īpašumu, par kuru lietošanu likumā “Par dzīvojamo telpu īri” (zaudējis spēku 01.02.2021.) noteiktajā kārtībā ir noslēgts dzīvojamās telpas īres līgums, to vispirms rakstveidā piedāvā pirkt īrniekam un viņa ģimenes locekļiem, savukārt, šī paša likuma 45.panta ceturtās daļas noteikumi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4370B92C" w14:textId="77777777" w:rsidR="00752B07" w:rsidRDefault="00752B07" w:rsidP="00752B07">
      <w:pPr>
        <w:ind w:firstLine="709"/>
        <w:jc w:val="both"/>
      </w:pPr>
      <w:r>
        <w:t>Īres līgumā nav norādīti citi ģimenes locekļi un pret īrnieku prasība par īres līguma izbeigšanu nav celta.</w:t>
      </w:r>
    </w:p>
    <w:p w14:paraId="567CA45A" w14:textId="77777777" w:rsidR="00752B07" w:rsidRDefault="00752B07" w:rsidP="00752B07">
      <w:pPr>
        <w:ind w:firstLine="709"/>
        <w:jc w:val="both"/>
      </w:pPr>
      <w:r>
        <w:t xml:space="preserve">Īpašums nav nepieciešams pašvaldības funkciju nodrošināšanai un lietderīgākā rīcība būtu to atsavināt Īpašuma īrniekam. Īpašums atrodas daudzdzīvokļu mājā ar 6 (seši) dzīvokļu īpašumiem, no kuriem 3 (trīs) dzīvokļu īpašumi pieder privātpersonām un divām nedzīvojamām telpām, kuras piekrīt pašvaldībai. </w:t>
      </w:r>
    </w:p>
    <w:p w14:paraId="06B9E299" w14:textId="77777777" w:rsidR="00752B07" w:rsidRDefault="00752B07" w:rsidP="00752B07">
      <w:pPr>
        <w:suppressAutoHyphens/>
        <w:ind w:firstLine="720"/>
        <w:jc w:val="both"/>
        <w:rPr>
          <w:b/>
          <w:lang w:eastAsia="ar-SA"/>
        </w:rPr>
      </w:pPr>
      <w:r>
        <w:t xml:space="preserve">Saskaņā ar 2025.gada 10.martā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1700 EUR (viens tūkstotis septiņi simti </w:t>
      </w:r>
      <w:r>
        <w:rPr>
          <w:i/>
          <w:iCs/>
        </w:rPr>
        <w:t>euro</w:t>
      </w:r>
      <w:r>
        <w:t>).</w:t>
      </w:r>
    </w:p>
    <w:p w14:paraId="2436A927" w14:textId="4DEEAB75" w:rsidR="00752B07" w:rsidRDefault="00752B07" w:rsidP="00752B07">
      <w:pPr>
        <w:tabs>
          <w:tab w:val="left" w:pos="8645"/>
        </w:tabs>
        <w:ind w:firstLine="720"/>
        <w:jc w:val="both"/>
      </w:pPr>
      <w:r>
        <w:t xml:space="preserve">Saskaņā ar Pašvaldību likuma 10.panta pirmās daļas 16.punktu, 73.panta ceturto daļu, Publiskas personas mantas atsavināšanas likuma 4.panta ceturtās daļas 5.punktu, 8.panta trešo daļu, 36.panta trešo daļu, 45.panta trešo un ceturto daļu, atklāti balsojot: </w:t>
      </w:r>
      <w:r w:rsidR="009E0D97" w:rsidRPr="00875212">
        <w:t>PAR - 1</w:t>
      </w:r>
      <w:r w:rsidR="009E0D97">
        <w:t>7</w:t>
      </w:r>
      <w:r w:rsidR="009E0D97" w:rsidRPr="00875212">
        <w:t xml:space="preserve"> (Ģirts Ante, </w:t>
      </w:r>
      <w:r w:rsidR="009E0D97" w:rsidRPr="00875212">
        <w:lastRenderedPageBreak/>
        <w:t>Kristīne Briede</w:t>
      </w:r>
      <w:r w:rsidR="009E0D97">
        <w:t>,</w:t>
      </w:r>
      <w:r w:rsidR="009E0D97" w:rsidRPr="00875212">
        <w:rPr>
          <w:bCs/>
          <w:lang w:eastAsia="et-EE"/>
        </w:rPr>
        <w:t xml:space="preserve"> </w:t>
      </w:r>
      <w:r w:rsidR="009E0D97" w:rsidRPr="00875212">
        <w:t>Māris Feldmanis</w:t>
      </w:r>
      <w:r w:rsidR="009E0D97">
        <w:t>,</w:t>
      </w:r>
      <w:r w:rsidR="009E0D97" w:rsidRPr="00875212">
        <w:rPr>
          <w:bCs/>
          <w:lang w:eastAsia="et-EE"/>
        </w:rPr>
        <w:t xml:space="preserve"> </w:t>
      </w:r>
      <w:r w:rsidR="009E0D97">
        <w:rPr>
          <w:bCs/>
          <w:lang w:eastAsia="et-EE"/>
        </w:rPr>
        <w:t xml:space="preserve">Edgars Gaigalis, </w:t>
      </w:r>
      <w:r w:rsidR="009E0D97" w:rsidRPr="00875212">
        <w:rPr>
          <w:bCs/>
          <w:lang w:eastAsia="et-EE"/>
        </w:rPr>
        <w:t xml:space="preserve">Ivars Gorskis, Linda Karloviča, Edgars Laimiņš, Sintija Liekniņa, </w:t>
      </w:r>
      <w:r w:rsidR="009E0D97">
        <w:rPr>
          <w:bCs/>
          <w:lang w:eastAsia="et-EE"/>
        </w:rPr>
        <w:t xml:space="preserve">Ainārs Meiers, </w:t>
      </w:r>
      <w:r w:rsidR="009E0D97" w:rsidRPr="00875212">
        <w:rPr>
          <w:bCs/>
          <w:lang w:eastAsia="et-EE"/>
        </w:rPr>
        <w:t>Sanita Olševska, Andris Podvinskis, Viesturs Reinfelds</w:t>
      </w:r>
      <w:r w:rsidR="009E0D97">
        <w:rPr>
          <w:bCs/>
          <w:lang w:eastAsia="et-EE"/>
        </w:rPr>
        <w:t>,</w:t>
      </w:r>
      <w:r w:rsidR="009E0D97" w:rsidRPr="00875212">
        <w:rPr>
          <w:bCs/>
          <w:lang w:eastAsia="et-EE"/>
        </w:rPr>
        <w:t xml:space="preserve"> Dace Reinika, Guntis Safranovičs, </w:t>
      </w:r>
      <w:r w:rsidR="009E0D97">
        <w:rPr>
          <w:bCs/>
          <w:lang w:eastAsia="et-EE"/>
        </w:rPr>
        <w:t xml:space="preserve">Andrejs Spridzāns, </w:t>
      </w:r>
      <w:r w:rsidR="009E0D97" w:rsidRPr="00875212">
        <w:rPr>
          <w:bCs/>
          <w:lang w:eastAsia="et-EE"/>
        </w:rPr>
        <w:t xml:space="preserve">Ivars Stanga, Indra Špela), </w:t>
      </w:r>
      <w:r w:rsidR="009E0D97" w:rsidRPr="00875212">
        <w:t xml:space="preserve">PRET – </w:t>
      </w:r>
      <w:r w:rsidR="009E0D97">
        <w:t>nav</w:t>
      </w:r>
      <w:r w:rsidR="009E0D97" w:rsidRPr="00875212">
        <w:t xml:space="preserve">, ATTURAS – </w:t>
      </w:r>
      <w:r w:rsidR="009E0D97">
        <w:t>nav</w:t>
      </w:r>
      <w:r w:rsidR="009E0D97" w:rsidRPr="00875212">
        <w:t xml:space="preserve">, </w:t>
      </w:r>
      <w:r w:rsidR="009E0D97" w:rsidRPr="00875212">
        <w:rPr>
          <w:rFonts w:eastAsia="Calibri"/>
          <w:lang w:eastAsia="en-US"/>
        </w:rPr>
        <w:t xml:space="preserve">NEBALSO – </w:t>
      </w:r>
      <w:r w:rsidR="009E0D97">
        <w:rPr>
          <w:rFonts w:eastAsia="Calibri"/>
          <w:lang w:eastAsia="en-US"/>
        </w:rPr>
        <w:t>nav</w:t>
      </w:r>
      <w:r w:rsidR="009E0D97" w:rsidRPr="00875212">
        <w:t>,</w:t>
      </w:r>
      <w:r w:rsidR="009E0D97">
        <w:t xml:space="preserve"> </w:t>
      </w:r>
      <w:r>
        <w:t>Dobeles novada dome NOLEMJ:</w:t>
      </w:r>
    </w:p>
    <w:p w14:paraId="6003FF07" w14:textId="77777777" w:rsidR="00752B07" w:rsidRDefault="00752B07" w:rsidP="00752B07">
      <w:pPr>
        <w:tabs>
          <w:tab w:val="left" w:pos="8645"/>
        </w:tabs>
        <w:ind w:firstLine="720"/>
        <w:jc w:val="both"/>
      </w:pPr>
    </w:p>
    <w:p w14:paraId="145BA2C9" w14:textId="77777777" w:rsidR="00752B07" w:rsidRDefault="00752B07" w:rsidP="00752B07">
      <w:pPr>
        <w:ind w:left="426" w:hanging="284"/>
        <w:jc w:val="both"/>
      </w:pPr>
      <w:r>
        <w:t xml:space="preserve">1. Atsavināt </w:t>
      </w:r>
      <w:r>
        <w:rPr>
          <w:rFonts w:eastAsia="Calibri"/>
          <w:lang w:eastAsia="en-US"/>
        </w:rPr>
        <w:t>nekustamo īpašumu ar kadastra numuru 46059000630 – dzīvokli Nr.2 Stacijas ielā 6, Aucē, Dobeles novadā, ar kopējo platību 45,7 m</w:t>
      </w:r>
      <w:r>
        <w:rPr>
          <w:rFonts w:eastAsia="Calibri"/>
          <w:vertAlign w:val="superscript"/>
          <w:lang w:eastAsia="en-US"/>
        </w:rPr>
        <w:t>2</w:t>
      </w:r>
      <w:r>
        <w:rPr>
          <w:rFonts w:eastAsia="Calibri"/>
          <w:lang w:eastAsia="en-US"/>
        </w:rPr>
        <w:t xml:space="preserve"> un kopīpašuma 457/5004 domājamās daļas no dzīvojamās mājas un zemesgabala</w:t>
      </w:r>
      <w:r>
        <w:t>.</w:t>
      </w:r>
    </w:p>
    <w:p w14:paraId="1A80BA6F" w14:textId="77777777" w:rsidR="00752B07" w:rsidRDefault="00752B07" w:rsidP="00752B07">
      <w:pPr>
        <w:tabs>
          <w:tab w:val="left" w:pos="900"/>
        </w:tabs>
        <w:ind w:left="426" w:hanging="284"/>
        <w:jc w:val="both"/>
      </w:pPr>
      <w:r>
        <w:t xml:space="preserve">2. </w:t>
      </w:r>
      <w:r>
        <w:tab/>
        <w:t xml:space="preserve">Apstiprināt </w:t>
      </w:r>
      <w:r>
        <w:rPr>
          <w:rFonts w:eastAsia="Calibri"/>
          <w:lang w:eastAsia="en-US"/>
        </w:rPr>
        <w:t>nekustamā īpašuma ar kadastra numuru 46059000630 – dzīvokli Nr.2 Stacijas ielā 6, Aucē, Dobeles novadā, ar kopējo platību 45,7 m</w:t>
      </w:r>
      <w:r>
        <w:rPr>
          <w:rFonts w:eastAsia="Calibri"/>
          <w:vertAlign w:val="superscript"/>
          <w:lang w:eastAsia="en-US"/>
        </w:rPr>
        <w:t>2</w:t>
      </w:r>
      <w:r>
        <w:rPr>
          <w:rFonts w:eastAsia="Calibri"/>
          <w:lang w:eastAsia="en-US"/>
        </w:rPr>
        <w:t xml:space="preserve"> un kopīpašuma 457/5004 domājamās daļas no dzīvojamās mājas un zemesgabala </w:t>
      </w:r>
      <w:r>
        <w:t xml:space="preserve">nosacīto cenu 1700 EUR (viens tūkstotis septiņi simti </w:t>
      </w:r>
      <w:r>
        <w:rPr>
          <w:i/>
          <w:iCs/>
        </w:rPr>
        <w:t>euro</w:t>
      </w:r>
      <w:r>
        <w:t>).</w:t>
      </w:r>
    </w:p>
    <w:p w14:paraId="577CFDC1" w14:textId="3127D4B4" w:rsidR="00752B07" w:rsidRDefault="00752B07" w:rsidP="00752B07">
      <w:pPr>
        <w:tabs>
          <w:tab w:val="left" w:pos="900"/>
        </w:tabs>
        <w:ind w:left="426" w:hanging="284"/>
        <w:jc w:val="both"/>
      </w:pPr>
      <w:r>
        <w:t xml:space="preserve">3. Piedāvāt </w:t>
      </w:r>
      <w:r w:rsidR="00777B81">
        <w:t>[..]</w:t>
      </w:r>
      <w:r>
        <w:t xml:space="preserve">, personas kods </w:t>
      </w:r>
      <w:r w:rsidR="00777B81">
        <w:t>[..]</w:t>
      </w:r>
      <w:r>
        <w:t xml:space="preserve">, viena mēneša laikā no lēmuma saņemšanas dienas, izmantot pirmpirkuma tiesību un pirkt </w:t>
      </w:r>
      <w:r>
        <w:rPr>
          <w:rFonts w:eastAsia="Calibri"/>
          <w:lang w:eastAsia="en-US"/>
        </w:rPr>
        <w:t>dzīvokli Nr.2 Stacijas ielā 6, Aucē, Dobeles novadā, ar kopējo platību 45,7 m</w:t>
      </w:r>
      <w:r>
        <w:rPr>
          <w:rFonts w:eastAsia="Calibri"/>
          <w:vertAlign w:val="superscript"/>
          <w:lang w:eastAsia="en-US"/>
        </w:rPr>
        <w:t>2</w:t>
      </w:r>
      <w:r>
        <w:rPr>
          <w:rFonts w:eastAsia="Calibri"/>
          <w:lang w:eastAsia="en-US"/>
        </w:rPr>
        <w:t xml:space="preserve"> un kopīpašuma 457/5004 domājamās daļas no dzīvojamās mājas un zemesgabala</w:t>
      </w:r>
      <w:r>
        <w:t xml:space="preserve"> par nosacīto cenu 1700 EUR (viens tūkstotis septiņi simti </w:t>
      </w:r>
      <w:r>
        <w:rPr>
          <w:i/>
          <w:iCs/>
        </w:rPr>
        <w:t>euro</w:t>
      </w:r>
      <w:r>
        <w:t>).</w:t>
      </w:r>
    </w:p>
    <w:p w14:paraId="711FAF40" w14:textId="77777777" w:rsidR="00752B07" w:rsidRDefault="00752B07" w:rsidP="00752B07">
      <w:pPr>
        <w:ind w:left="426" w:right="-2" w:hanging="284"/>
        <w:jc w:val="both"/>
      </w:pPr>
      <w:r>
        <w:t xml:space="preserve">4. </w:t>
      </w:r>
      <w:r>
        <w:tab/>
        <w:t>Pirmpirkuma tiesības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679317CB" w14:textId="77777777" w:rsidR="00752B07" w:rsidRDefault="00752B07" w:rsidP="00752B07">
      <w:pPr>
        <w:ind w:left="426" w:right="-2" w:hanging="284"/>
        <w:jc w:val="both"/>
      </w:pPr>
      <w:r>
        <w:t xml:space="preserve">5. </w:t>
      </w:r>
      <w:r>
        <w:tab/>
        <w:t xml:space="preserve">Lēmums zaudē spēku, ja pirkuma maksa pilnā apjomā vai avanss netiek samaksāts lēmuma 4.punktā noteiktajā termiņā. </w:t>
      </w:r>
    </w:p>
    <w:p w14:paraId="1104B62B" w14:textId="77777777" w:rsidR="00752B07" w:rsidRPr="00355F22" w:rsidRDefault="00752B07" w:rsidP="00752B07">
      <w:pPr>
        <w:autoSpaceDN w:val="0"/>
        <w:ind w:left="426" w:right="-1"/>
        <w:contextualSpacing/>
        <w:jc w:val="both"/>
        <w:rPr>
          <w:rFonts w:eastAsiaTheme="minorHAnsi"/>
        </w:rPr>
      </w:pPr>
    </w:p>
    <w:p w14:paraId="7CCD46EA" w14:textId="77777777" w:rsidR="00752B07" w:rsidRPr="00DB61F1" w:rsidRDefault="00752B07" w:rsidP="00752B07">
      <w:pPr>
        <w:autoSpaceDN w:val="0"/>
        <w:ind w:left="426" w:right="-2"/>
        <w:contextualSpacing/>
        <w:jc w:val="both"/>
        <w:rPr>
          <w:rFonts w:eastAsiaTheme="minorHAnsi"/>
        </w:rPr>
      </w:pPr>
    </w:p>
    <w:p w14:paraId="6A268128" w14:textId="77777777" w:rsidR="00752B07" w:rsidRPr="00DB61F1" w:rsidRDefault="00752B07" w:rsidP="00752B07">
      <w:pPr>
        <w:autoSpaceDN w:val="0"/>
        <w:ind w:left="66" w:right="-1"/>
        <w:contextualSpacing/>
        <w:jc w:val="both"/>
        <w:rPr>
          <w:rFonts w:eastAsia="Arial"/>
          <w:kern w:val="2"/>
        </w:rPr>
      </w:pPr>
    </w:p>
    <w:p w14:paraId="6235C900" w14:textId="77777777" w:rsidR="00752B07" w:rsidRDefault="00752B07" w:rsidP="00752B07">
      <w:pPr>
        <w:autoSpaceDN w:val="0"/>
        <w:ind w:left="66" w:right="-1"/>
        <w:contextualSpacing/>
        <w:jc w:val="both"/>
        <w:rPr>
          <w:rFonts w:eastAsiaTheme="minorHAnsi"/>
        </w:rPr>
      </w:pPr>
      <w:r w:rsidRPr="00DB61F1">
        <w:rPr>
          <w:rFonts w:eastAsiaTheme="minorHAnsi"/>
        </w:rPr>
        <w:t>Domes priekšsēdētājs                                                                                                  I.Gorskis</w:t>
      </w:r>
    </w:p>
    <w:p w14:paraId="446CED4D" w14:textId="77777777" w:rsidR="00752B07" w:rsidRPr="00DB61F1" w:rsidRDefault="00752B07" w:rsidP="00752B07">
      <w:pPr>
        <w:autoSpaceDN w:val="0"/>
        <w:ind w:left="66" w:right="-1"/>
        <w:contextualSpacing/>
        <w:jc w:val="both"/>
        <w:rPr>
          <w:rFonts w:eastAsiaTheme="minorHAnsi"/>
        </w:rPr>
      </w:pPr>
    </w:p>
    <w:p w14:paraId="21D876D2" w14:textId="77777777" w:rsidR="00752B07" w:rsidRPr="00DB61F1" w:rsidRDefault="00752B07" w:rsidP="00752B07">
      <w:pPr>
        <w:ind w:right="-1"/>
        <w:jc w:val="both"/>
      </w:pPr>
    </w:p>
    <w:p w14:paraId="00F42C35" w14:textId="77777777" w:rsidR="00752B07" w:rsidRPr="00C433FB" w:rsidRDefault="00752B07" w:rsidP="00752B07">
      <w:pPr>
        <w:ind w:right="-1"/>
        <w:jc w:val="both"/>
        <w:rPr>
          <w:sz w:val="22"/>
          <w:szCs w:val="22"/>
        </w:rPr>
      </w:pPr>
    </w:p>
    <w:p w14:paraId="3250909F" w14:textId="77777777" w:rsidR="00752B07" w:rsidRDefault="00752B07" w:rsidP="00752B07">
      <w:pPr>
        <w:pStyle w:val="NoSpacing"/>
        <w:jc w:val="center"/>
      </w:pPr>
    </w:p>
    <w:p w14:paraId="691E8525" w14:textId="77777777" w:rsidR="00752B07" w:rsidRDefault="00752B07" w:rsidP="00A5392C">
      <w:pPr>
        <w:tabs>
          <w:tab w:val="left" w:pos="-24212"/>
        </w:tabs>
        <w:jc w:val="right"/>
        <w:rPr>
          <w:b/>
          <w:bCs/>
        </w:rPr>
      </w:pPr>
      <w:r>
        <w:rPr>
          <w:b/>
          <w:bCs/>
        </w:rPr>
        <w:br w:type="page"/>
      </w:r>
    </w:p>
    <w:p w14:paraId="53817403" w14:textId="77777777" w:rsidR="00A5392C" w:rsidRDefault="00A5392C" w:rsidP="00A5392C">
      <w:pPr>
        <w:tabs>
          <w:tab w:val="left" w:pos="-24212"/>
        </w:tabs>
        <w:jc w:val="center"/>
        <w:rPr>
          <w:sz w:val="20"/>
          <w:szCs w:val="20"/>
        </w:rPr>
      </w:pPr>
      <w:r w:rsidRPr="001C7174">
        <w:rPr>
          <w:noProof/>
          <w:sz w:val="20"/>
          <w:szCs w:val="20"/>
        </w:rPr>
        <w:lastRenderedPageBreak/>
        <w:drawing>
          <wp:inline distT="0" distB="0" distL="0" distR="0" wp14:anchorId="239E4CF3" wp14:editId="0AFAD747">
            <wp:extent cx="676275" cy="752475"/>
            <wp:effectExtent l="0" t="0" r="9525" b="9525"/>
            <wp:docPr id="522750098"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84C7B58" w14:textId="77777777" w:rsidR="00A5392C" w:rsidRDefault="00A5392C" w:rsidP="00A5392C">
      <w:pPr>
        <w:pStyle w:val="Header"/>
        <w:jc w:val="center"/>
        <w:rPr>
          <w:sz w:val="20"/>
        </w:rPr>
      </w:pPr>
      <w:r>
        <w:rPr>
          <w:sz w:val="20"/>
        </w:rPr>
        <w:t>LATVIJAS REPUBLIKA</w:t>
      </w:r>
    </w:p>
    <w:p w14:paraId="1924BA29" w14:textId="77777777" w:rsidR="00A5392C" w:rsidRDefault="00A5392C" w:rsidP="00A5392C">
      <w:pPr>
        <w:pStyle w:val="Header"/>
        <w:jc w:val="center"/>
        <w:rPr>
          <w:b/>
          <w:sz w:val="32"/>
          <w:szCs w:val="32"/>
        </w:rPr>
      </w:pPr>
      <w:r>
        <w:rPr>
          <w:b/>
          <w:sz w:val="32"/>
          <w:szCs w:val="32"/>
        </w:rPr>
        <w:t>DOBELES NOVADA DOME</w:t>
      </w:r>
    </w:p>
    <w:p w14:paraId="31066C8B" w14:textId="77777777" w:rsidR="00A5392C" w:rsidRDefault="00A5392C" w:rsidP="00A5392C">
      <w:pPr>
        <w:pStyle w:val="Header"/>
        <w:jc w:val="center"/>
        <w:rPr>
          <w:sz w:val="16"/>
          <w:szCs w:val="16"/>
        </w:rPr>
      </w:pPr>
      <w:r>
        <w:rPr>
          <w:sz w:val="16"/>
          <w:szCs w:val="16"/>
        </w:rPr>
        <w:t>Brīvības iela 17, Dobele, Dobeles novads, LV-3701</w:t>
      </w:r>
    </w:p>
    <w:p w14:paraId="5E7EEC6E" w14:textId="77777777" w:rsidR="00A5392C" w:rsidRDefault="00A5392C" w:rsidP="00A5392C">
      <w:pPr>
        <w:pStyle w:val="Header"/>
        <w:pBdr>
          <w:bottom w:val="double" w:sz="6" w:space="1" w:color="auto"/>
        </w:pBdr>
        <w:jc w:val="center"/>
        <w:rPr>
          <w:color w:val="000000"/>
          <w:sz w:val="16"/>
          <w:szCs w:val="16"/>
        </w:rPr>
      </w:pPr>
      <w:r>
        <w:rPr>
          <w:sz w:val="16"/>
          <w:szCs w:val="16"/>
        </w:rPr>
        <w:t xml:space="preserve">Tālr. 63707269, 63700137, 63720940, e-pasts </w:t>
      </w:r>
      <w:hyperlink r:id="rId105" w:history="1">
        <w:r>
          <w:rPr>
            <w:rStyle w:val="Hyperlink"/>
            <w:rFonts w:eastAsia="Calibri"/>
            <w:color w:val="000000"/>
            <w:sz w:val="16"/>
            <w:szCs w:val="16"/>
          </w:rPr>
          <w:t>dome@dobele.lv</w:t>
        </w:r>
      </w:hyperlink>
    </w:p>
    <w:p w14:paraId="4641334B" w14:textId="77777777" w:rsidR="00A5392C" w:rsidRDefault="00A5392C" w:rsidP="00A5392C">
      <w:pPr>
        <w:pStyle w:val="Default"/>
        <w:jc w:val="center"/>
        <w:rPr>
          <w:b/>
          <w:bCs/>
        </w:rPr>
      </w:pPr>
    </w:p>
    <w:p w14:paraId="4E599D56" w14:textId="77777777" w:rsidR="00A5392C" w:rsidRPr="00A25710" w:rsidRDefault="00A5392C" w:rsidP="00A5392C">
      <w:pPr>
        <w:pStyle w:val="NoSpacing"/>
        <w:jc w:val="center"/>
        <w:rPr>
          <w:b/>
        </w:rPr>
      </w:pPr>
      <w:r w:rsidRPr="00A25710">
        <w:rPr>
          <w:b/>
        </w:rPr>
        <w:t>LĒMUMS</w:t>
      </w:r>
    </w:p>
    <w:p w14:paraId="5EF5C4F5" w14:textId="77777777" w:rsidR="00A5392C" w:rsidRDefault="00A5392C" w:rsidP="00A5392C">
      <w:pPr>
        <w:pStyle w:val="NoSpacing"/>
        <w:jc w:val="center"/>
        <w:rPr>
          <w:b/>
        </w:rPr>
      </w:pPr>
      <w:r w:rsidRPr="00A25710">
        <w:rPr>
          <w:b/>
        </w:rPr>
        <w:t>Dobelē</w:t>
      </w:r>
    </w:p>
    <w:p w14:paraId="1591C73E" w14:textId="77777777" w:rsidR="00A5392C" w:rsidRDefault="00A5392C" w:rsidP="00A5392C">
      <w:pPr>
        <w:pStyle w:val="NoSpacing"/>
        <w:jc w:val="center"/>
        <w:rPr>
          <w:b/>
        </w:rPr>
      </w:pPr>
    </w:p>
    <w:p w14:paraId="14956001" w14:textId="53BFD55B" w:rsidR="00A5392C" w:rsidRPr="002F3DA9" w:rsidRDefault="00A5392C" w:rsidP="00A5392C">
      <w:pPr>
        <w:tabs>
          <w:tab w:val="center" w:pos="4153"/>
          <w:tab w:val="left" w:pos="8080"/>
          <w:tab w:val="right" w:pos="9498"/>
        </w:tabs>
        <w:ind w:left="113" w:right="-427"/>
        <w:rPr>
          <w:b/>
          <w:color w:val="000000" w:themeColor="text1"/>
        </w:rPr>
      </w:pPr>
      <w:r w:rsidRPr="002F3DA9">
        <w:rPr>
          <w:b/>
          <w:color w:val="000000" w:themeColor="text1"/>
          <w:lang w:eastAsia="x-none"/>
        </w:rPr>
        <w:t>202</w:t>
      </w:r>
      <w:r>
        <w:rPr>
          <w:b/>
          <w:color w:val="000000" w:themeColor="text1"/>
          <w:lang w:eastAsia="x-none"/>
        </w:rPr>
        <w:t>5</w:t>
      </w:r>
      <w:r w:rsidRPr="002F3DA9">
        <w:rPr>
          <w:b/>
          <w:color w:val="000000" w:themeColor="text1"/>
          <w:lang w:eastAsia="x-none"/>
        </w:rPr>
        <w:t>.</w:t>
      </w:r>
      <w:r w:rsidR="00012392">
        <w:rPr>
          <w:b/>
          <w:color w:val="000000" w:themeColor="text1"/>
          <w:lang w:eastAsia="x-none"/>
        </w:rPr>
        <w:t xml:space="preserve"> </w:t>
      </w:r>
      <w:r w:rsidRPr="002F3DA9">
        <w:rPr>
          <w:b/>
          <w:color w:val="000000" w:themeColor="text1"/>
          <w:lang w:eastAsia="x-none"/>
        </w:rPr>
        <w:t xml:space="preserve">gada  </w:t>
      </w:r>
      <w:r>
        <w:rPr>
          <w:b/>
          <w:color w:val="000000" w:themeColor="text1"/>
          <w:lang w:eastAsia="x-none"/>
        </w:rPr>
        <w:t>27.</w:t>
      </w:r>
      <w:r w:rsidR="00012392">
        <w:rPr>
          <w:b/>
          <w:color w:val="000000" w:themeColor="text1"/>
          <w:lang w:eastAsia="x-none"/>
        </w:rPr>
        <w:t xml:space="preserve"> </w:t>
      </w:r>
      <w:r>
        <w:rPr>
          <w:b/>
          <w:color w:val="000000" w:themeColor="text1"/>
          <w:lang w:eastAsia="x-none"/>
        </w:rPr>
        <w:t>martā</w:t>
      </w:r>
      <w:r w:rsidRPr="002F3DA9">
        <w:rPr>
          <w:b/>
          <w:color w:val="000000" w:themeColor="text1"/>
          <w:lang w:eastAsia="x-none"/>
        </w:rPr>
        <w:t xml:space="preserve">                                                                                             </w:t>
      </w:r>
      <w:r w:rsidRPr="002F3DA9">
        <w:rPr>
          <w:b/>
          <w:color w:val="000000" w:themeColor="text1"/>
        </w:rPr>
        <w:t>Nr.</w:t>
      </w:r>
      <w:r w:rsidR="00C669C1">
        <w:rPr>
          <w:b/>
          <w:color w:val="000000" w:themeColor="text1"/>
        </w:rPr>
        <w:t>153</w:t>
      </w:r>
      <w:r w:rsidRPr="002F3DA9">
        <w:rPr>
          <w:b/>
          <w:color w:val="000000" w:themeColor="text1"/>
        </w:rPr>
        <w:t>/</w:t>
      </w:r>
      <w:r>
        <w:rPr>
          <w:b/>
          <w:color w:val="000000" w:themeColor="text1"/>
        </w:rPr>
        <w:t>5</w:t>
      </w:r>
    </w:p>
    <w:p w14:paraId="4190CEF8" w14:textId="77777777" w:rsidR="00A5392C" w:rsidRDefault="00A5392C" w:rsidP="00A5392C"/>
    <w:p w14:paraId="6B60DA4E" w14:textId="77777777" w:rsidR="00A5392C" w:rsidRPr="002F3DA9" w:rsidRDefault="00A5392C" w:rsidP="00A5392C">
      <w:pPr>
        <w:tabs>
          <w:tab w:val="center" w:pos="4153"/>
          <w:tab w:val="left" w:pos="8080"/>
          <w:tab w:val="right" w:pos="9498"/>
        </w:tabs>
        <w:ind w:left="113" w:right="-427"/>
        <w:rPr>
          <w:color w:val="000000" w:themeColor="text1"/>
        </w:rPr>
      </w:pPr>
    </w:p>
    <w:p w14:paraId="7DA3D6D9" w14:textId="77777777" w:rsidR="00A5392C" w:rsidRPr="00F74F59" w:rsidRDefault="00A5392C" w:rsidP="00A5392C">
      <w:pPr>
        <w:ind w:right="142"/>
        <w:jc w:val="center"/>
        <w:rPr>
          <w:b/>
          <w:u w:val="single"/>
        </w:rPr>
      </w:pPr>
      <w:r w:rsidRPr="002F3DA9">
        <w:rPr>
          <w:b/>
          <w:u w:val="single"/>
        </w:rPr>
        <w:t xml:space="preserve">Par nekustamā īpašuma </w:t>
      </w:r>
      <w:r>
        <w:rPr>
          <w:b/>
          <w:u w:val="single"/>
        </w:rPr>
        <w:t>“Meļņi”, Vītiņu pagastā</w:t>
      </w:r>
      <w:r w:rsidRPr="002F3DA9">
        <w:rPr>
          <w:b/>
          <w:u w:val="single"/>
        </w:rPr>
        <w:t>, Dobeles novadā</w:t>
      </w:r>
      <w:r>
        <w:rPr>
          <w:b/>
          <w:u w:val="single"/>
        </w:rPr>
        <w:t>,</w:t>
      </w:r>
      <w:r w:rsidRPr="002F3DA9">
        <w:rPr>
          <w:b/>
          <w:u w:val="single"/>
        </w:rPr>
        <w:t xml:space="preserve"> atsavināšanu</w:t>
      </w:r>
    </w:p>
    <w:p w14:paraId="11762E0F" w14:textId="77777777" w:rsidR="00A5392C" w:rsidRPr="002F3DA9" w:rsidRDefault="00A5392C" w:rsidP="00A5392C">
      <w:pPr>
        <w:ind w:right="142" w:firstLine="720"/>
        <w:jc w:val="both"/>
      </w:pPr>
    </w:p>
    <w:p w14:paraId="7DD1A639" w14:textId="77777777" w:rsidR="00A5392C" w:rsidRPr="005A269E" w:rsidRDefault="00A5392C" w:rsidP="00A5392C">
      <w:pPr>
        <w:ind w:right="-1" w:firstLine="426"/>
        <w:jc w:val="both"/>
        <w:rPr>
          <w:color w:val="000000" w:themeColor="text1"/>
        </w:rPr>
      </w:pPr>
      <w:r w:rsidRPr="005A269E">
        <w:rPr>
          <w:color w:val="000000" w:themeColor="text1"/>
        </w:rPr>
        <w:t>Dobeles novada dome ir izskatījusi Dobeles novada pašvaldības</w:t>
      </w:r>
      <w:r>
        <w:rPr>
          <w:color w:val="000000" w:themeColor="text1"/>
        </w:rPr>
        <w:t xml:space="preserve"> </w:t>
      </w:r>
      <w:r w:rsidRPr="005A269E">
        <w:rPr>
          <w:color w:val="000000" w:themeColor="text1"/>
        </w:rPr>
        <w:t>(turpmāk – pašvaldība)  Īpašumu komisijas ierosinājumu atsavināt pašvaldībai piederoš</w:t>
      </w:r>
      <w:r>
        <w:rPr>
          <w:color w:val="000000" w:themeColor="text1"/>
        </w:rPr>
        <w:t>o</w:t>
      </w:r>
      <w:r w:rsidRPr="005A269E">
        <w:rPr>
          <w:color w:val="000000" w:themeColor="text1"/>
        </w:rPr>
        <w:t xml:space="preserve"> nekustam</w:t>
      </w:r>
      <w:r>
        <w:rPr>
          <w:color w:val="000000" w:themeColor="text1"/>
        </w:rPr>
        <w:t>o</w:t>
      </w:r>
      <w:r w:rsidRPr="005A269E">
        <w:rPr>
          <w:color w:val="000000" w:themeColor="text1"/>
        </w:rPr>
        <w:t xml:space="preserve"> īpašum</w:t>
      </w:r>
      <w:r>
        <w:rPr>
          <w:color w:val="000000" w:themeColor="text1"/>
        </w:rPr>
        <w:t>u</w:t>
      </w:r>
      <w:r w:rsidRPr="005A269E">
        <w:rPr>
          <w:color w:val="000000" w:themeColor="text1"/>
        </w:rPr>
        <w:t xml:space="preserve"> </w:t>
      </w:r>
      <w:r>
        <w:rPr>
          <w:color w:val="000000" w:themeColor="text1"/>
        </w:rPr>
        <w:t>“Meļņi”, Vītiņu pagastā</w:t>
      </w:r>
      <w:r w:rsidRPr="005A269E">
        <w:rPr>
          <w:color w:val="000000" w:themeColor="text1"/>
        </w:rPr>
        <w:t xml:space="preserve">, Dobeles novadā, </w:t>
      </w:r>
      <w:r>
        <w:rPr>
          <w:color w:val="000000" w:themeColor="text1"/>
        </w:rPr>
        <w:t>kadastra numurs 46940030154</w:t>
      </w:r>
      <w:r w:rsidRPr="005A269E">
        <w:rPr>
          <w:color w:val="000000" w:themeColor="text1"/>
        </w:rPr>
        <w:t>.</w:t>
      </w:r>
    </w:p>
    <w:p w14:paraId="6EE2E26C" w14:textId="77777777" w:rsidR="00A5392C" w:rsidRPr="002F3DA9" w:rsidRDefault="00A5392C" w:rsidP="00A5392C">
      <w:pPr>
        <w:tabs>
          <w:tab w:val="num" w:pos="-3686"/>
        </w:tabs>
        <w:ind w:right="-96" w:firstLine="425"/>
        <w:jc w:val="both"/>
      </w:pPr>
      <w:r w:rsidRPr="002F3DA9">
        <w:t>Izskatot minēto ierosinājumu, Dobeles novada dome konstatēja:</w:t>
      </w:r>
    </w:p>
    <w:p w14:paraId="1115440C" w14:textId="77777777" w:rsidR="00A5392C" w:rsidRDefault="00A5392C" w:rsidP="00A5392C">
      <w:pPr>
        <w:ind w:right="-1" w:firstLine="426"/>
        <w:jc w:val="both"/>
      </w:pPr>
      <w:r>
        <w:rPr>
          <w:color w:val="000000" w:themeColor="text1"/>
        </w:rPr>
        <w:t>Nekustamais īpašums ar kadastra numuru 46940030154 – zemes vienība 0,87 ha platībā “Meļņi”, Vītiņu pagastā</w:t>
      </w:r>
      <w:r w:rsidRPr="005A269E">
        <w:rPr>
          <w:color w:val="000000" w:themeColor="text1"/>
        </w:rPr>
        <w:t>, Dobeles novadā</w:t>
      </w:r>
      <w:r>
        <w:rPr>
          <w:color w:val="000000" w:themeColor="text1"/>
        </w:rPr>
        <w:t>, reģistrēta</w:t>
      </w:r>
      <w:r w:rsidRPr="005A269E">
        <w:rPr>
          <w:color w:val="000000" w:themeColor="text1"/>
        </w:rPr>
        <w:t xml:space="preserve"> Zemgales rajona tiesas </w:t>
      </w:r>
      <w:r>
        <w:rPr>
          <w:color w:val="000000" w:themeColor="text1"/>
        </w:rPr>
        <w:t xml:space="preserve">Vītiņu pagasta </w:t>
      </w:r>
      <w:r w:rsidRPr="005A269E">
        <w:rPr>
          <w:color w:val="000000" w:themeColor="text1"/>
        </w:rPr>
        <w:t>zemesgrāmatas nodalījumā Nr.</w:t>
      </w:r>
      <w:r>
        <w:t> </w:t>
      </w:r>
      <w:r w:rsidRPr="005D02F0">
        <w:rPr>
          <w:color w:val="000000" w:themeColor="text1"/>
        </w:rPr>
        <w:t>100000941346</w:t>
      </w:r>
      <w:r>
        <w:rPr>
          <w:color w:val="000000" w:themeColor="text1"/>
        </w:rPr>
        <w:t xml:space="preserve">  (turpmāk – zemes vienība) </w:t>
      </w:r>
      <w:r w:rsidRPr="005A269E">
        <w:rPr>
          <w:color w:val="000000" w:themeColor="text1"/>
        </w:rPr>
        <w:t>un uz to nostiprinātas īpašuma tiesības pašvaldībai.</w:t>
      </w:r>
      <w:r>
        <w:rPr>
          <w:color w:val="000000" w:themeColor="text1"/>
        </w:rPr>
        <w:t xml:space="preserve"> </w:t>
      </w:r>
      <w:r>
        <w:t>Minētajā zemesgrāmatas nodalījumā reģistrētas atzīmes, ka uz zemes vienības atrodas zemes īpašniekam nepiederošas būves vai būves daļas.</w:t>
      </w:r>
    </w:p>
    <w:p w14:paraId="77E028BE" w14:textId="3EE49A3C" w:rsidR="00A5392C" w:rsidRPr="002A5619" w:rsidRDefault="00A5392C" w:rsidP="00A5392C">
      <w:pPr>
        <w:ind w:right="-1" w:firstLine="426"/>
        <w:jc w:val="both"/>
      </w:pPr>
      <w:r w:rsidRPr="002F3DA9">
        <w:t xml:space="preserve">Saskaņā ar Valsts vienotās datorizētās zemesgrāmatas datiem uz zemes vienības atrodas </w:t>
      </w:r>
      <w:r w:rsidR="00777B81">
        <w:t>[..]</w:t>
      </w:r>
      <w:r w:rsidRPr="002F3DA9">
        <w:t xml:space="preserve"> (turpmāk – būv</w:t>
      </w:r>
      <w:r>
        <w:t>ju</w:t>
      </w:r>
      <w:r w:rsidRPr="002F3DA9">
        <w:t xml:space="preserve"> īpašnieks) piederoša</w:t>
      </w:r>
      <w:r>
        <w:t>s</w:t>
      </w:r>
      <w:r w:rsidRPr="002F3DA9">
        <w:t xml:space="preserve"> </w:t>
      </w:r>
      <w:r>
        <w:t>2</w:t>
      </w:r>
      <w:r w:rsidRPr="002F3DA9">
        <w:t xml:space="preserve"> (</w:t>
      </w:r>
      <w:r>
        <w:t>divas</w:t>
      </w:r>
      <w:r w:rsidRPr="002F3DA9">
        <w:t>) būve</w:t>
      </w:r>
      <w:r>
        <w:t>s</w:t>
      </w:r>
      <w:r w:rsidRPr="002F3DA9">
        <w:t xml:space="preserve"> </w:t>
      </w:r>
      <w:r>
        <w:t xml:space="preserve">(adrese – “Meļņi”, Vītiņu pagasts, Dobeles novads, LV-3708), </w:t>
      </w:r>
      <w:r w:rsidRPr="002F3DA9">
        <w:t>ar kadastra apzīmējum</w:t>
      </w:r>
      <w:r>
        <w:t>iem:</w:t>
      </w:r>
      <w:r w:rsidRPr="002F3DA9">
        <w:t xml:space="preserve"> </w:t>
      </w:r>
      <w:r>
        <w:t>46940030053001 un 46940030053002</w:t>
      </w:r>
      <w:r w:rsidRPr="002F3DA9">
        <w:t xml:space="preserve">, </w:t>
      </w:r>
      <w:r>
        <w:t>kas</w:t>
      </w:r>
      <w:r w:rsidRPr="002F3DA9">
        <w:t xml:space="preserve"> reģistrēta</w:t>
      </w:r>
      <w:r>
        <w:t>s</w:t>
      </w:r>
      <w:r w:rsidRPr="002F3DA9">
        <w:t xml:space="preserve"> Zemgales rajona tiesas </w:t>
      </w:r>
      <w:r>
        <w:t>Vītiņu pagasta</w:t>
      </w:r>
      <w:r w:rsidRPr="002F3DA9">
        <w:t xml:space="preserve"> zemesgrāmatas nodalījumā Nr.</w:t>
      </w:r>
      <w:r>
        <w:t> </w:t>
      </w:r>
      <w:r w:rsidRPr="005D02F0">
        <w:t>100000837836</w:t>
      </w:r>
      <w:r w:rsidRPr="002F3DA9">
        <w:t>. Minētajā zemesgrāmatas nodalījumā reģistrēta atzīme – būve</w:t>
      </w:r>
      <w:r>
        <w:t>s</w:t>
      </w:r>
      <w:r w:rsidRPr="002F3DA9">
        <w:t xml:space="preserve"> saistīta</w:t>
      </w:r>
      <w:r>
        <w:t>s</w:t>
      </w:r>
      <w:r w:rsidRPr="002F3DA9">
        <w:t xml:space="preserve"> ar zemes vienību, kadastra apzīmējums </w:t>
      </w:r>
      <w:r w:rsidRPr="002A5619">
        <w:t xml:space="preserve">46940030153. </w:t>
      </w:r>
    </w:p>
    <w:p w14:paraId="6D87FD8D" w14:textId="77777777" w:rsidR="00A5392C" w:rsidRPr="002F3DA9" w:rsidRDefault="00A5392C" w:rsidP="00A5392C">
      <w:pPr>
        <w:ind w:right="-96" w:firstLine="425"/>
        <w:jc w:val="both"/>
      </w:pPr>
      <w:r w:rsidRPr="002A5619">
        <w:t>Pašvaldībā saņemts būvju īpašnieka</w:t>
      </w:r>
      <w:r w:rsidRPr="002A5619">
        <w:rPr>
          <w:color w:val="000000" w:themeColor="text1"/>
        </w:rPr>
        <w:t xml:space="preserve"> </w:t>
      </w:r>
      <w:r w:rsidRPr="002A5619">
        <w:t xml:space="preserve">ierosinājums atsavināt </w:t>
      </w:r>
      <w:r w:rsidRPr="002A5619">
        <w:rPr>
          <w:color w:val="000000" w:themeColor="text1"/>
        </w:rPr>
        <w:t>zemes vienību</w:t>
      </w:r>
      <w:r w:rsidRPr="002A5619">
        <w:t>.</w:t>
      </w:r>
    </w:p>
    <w:p w14:paraId="1517063B" w14:textId="77777777" w:rsidR="00A5392C" w:rsidRPr="002F3DA9" w:rsidRDefault="00A5392C" w:rsidP="00A5392C">
      <w:pPr>
        <w:ind w:right="49" w:firstLine="425"/>
        <w:jc w:val="both"/>
      </w:pPr>
      <w:r w:rsidRPr="002F3DA9">
        <w:rPr>
          <w:bCs/>
        </w:rPr>
        <w:t>Publiskas personas mantas atsavināšanas likuma</w:t>
      </w:r>
      <w:r w:rsidRPr="002F3DA9">
        <w:t xml:space="preserve"> 4. panta ceturtās daļas 3. punkts nosaka, ka publiskas personas nekustamā īpašuma atsavināšanu var ierosināt zemesgrāmatā ierakstītas ēkas (būves) īpašnieks, ja viņš vēlas nopirkt zemesgabalu uz kura atrodas ēka (būve).</w:t>
      </w:r>
    </w:p>
    <w:p w14:paraId="2F56D097" w14:textId="77777777" w:rsidR="00A5392C" w:rsidRPr="002F3DA9" w:rsidRDefault="00A5392C" w:rsidP="00A5392C">
      <w:pPr>
        <w:ind w:right="49" w:firstLine="425"/>
        <w:jc w:val="both"/>
      </w:pPr>
      <w:r w:rsidRPr="002F3DA9">
        <w:t>Pamatojoties uz to, ka būves īpašniek</w:t>
      </w:r>
      <w:r>
        <w:t>a</w:t>
      </w:r>
      <w:r w:rsidRPr="002F3DA9">
        <w:t xml:space="preserve">m ir tiesības ierosināt zemes vienības atsavināšanu un zemes vienība nav nepieciešama pašvaldības pastāvīgo funkciju nodrošināšanai, lietderīgākā rīcība ir atzīstama zemes vienības atsavināšana būves īpašniekam. </w:t>
      </w:r>
    </w:p>
    <w:p w14:paraId="308CEB73" w14:textId="77777777" w:rsidR="00A5392C" w:rsidRPr="002F3DA9" w:rsidRDefault="00A5392C" w:rsidP="00A5392C">
      <w:pPr>
        <w:ind w:right="49" w:firstLine="425"/>
        <w:jc w:val="both"/>
      </w:pPr>
      <w:r w:rsidRPr="002F3DA9">
        <w:rPr>
          <w:bCs/>
        </w:rPr>
        <w:t>Publiskas personas mantas atsavināšanas likuma</w:t>
      </w:r>
      <w:r w:rsidRPr="002F3DA9">
        <w:t xml:space="preserve"> 37. panta pirmās daļas 4. 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Tādējādi pašvaldība ir tiesīga zemes vienību atsavināt būvju īpašniekam nerīkojot atsavināšanu izsolē.</w:t>
      </w:r>
    </w:p>
    <w:p w14:paraId="29317644" w14:textId="77777777" w:rsidR="00A5392C" w:rsidRPr="00FD48B9" w:rsidRDefault="00A5392C" w:rsidP="00A5392C">
      <w:pPr>
        <w:ind w:right="51" w:firstLine="425"/>
        <w:jc w:val="both"/>
      </w:pPr>
      <w:r w:rsidRPr="002F3DA9">
        <w:t>Saskaņā ar 202</w:t>
      </w:r>
      <w:r>
        <w:t>5</w:t>
      </w:r>
      <w:r w:rsidRPr="002F3DA9">
        <w:t xml:space="preserve">.gada </w:t>
      </w:r>
      <w:r>
        <w:t>3.februārī</w:t>
      </w:r>
      <w:r w:rsidRPr="002F3DA9">
        <w:t xml:space="preserve"> veikto tirgus novērtējumu, ko atbilstoši Standartizācijas likumā paredzētajā kārtībā apstiprinātajiem Latvijas īpašuma vērtēšanas standartiem veikusi sertificēta nekustamo īpašumu vērtētāja Anita Vēdiķe (LĪVA profesionālās kvalifikācijas </w:t>
      </w:r>
      <w:r w:rsidRPr="00FD48B9">
        <w:t xml:space="preserve">sertifikāts Nr.76), zemes vienības tirgus vērtība atsavināšanas vajadzībām ir noteikta </w:t>
      </w:r>
      <w:bookmarkStart w:id="103" w:name="_Hlk189485754"/>
      <w:r>
        <w:t>4100 </w:t>
      </w:r>
      <w:r w:rsidRPr="00FD48B9">
        <w:t>EUR</w:t>
      </w:r>
      <w:r>
        <w:t> </w:t>
      </w:r>
      <w:r w:rsidRPr="00FD48B9">
        <w:t xml:space="preserve"> (</w:t>
      </w:r>
      <w:r>
        <w:t>četri</w:t>
      </w:r>
      <w:r w:rsidRPr="00FD48B9">
        <w:t xml:space="preserve"> tūksto</w:t>
      </w:r>
      <w:r>
        <w:t>ši viens</w:t>
      </w:r>
      <w:r w:rsidRPr="00FD48B9">
        <w:t xml:space="preserve"> simt</w:t>
      </w:r>
      <w:r>
        <w:t>s</w:t>
      </w:r>
      <w:r w:rsidRPr="00FD48B9">
        <w:t xml:space="preserve"> </w:t>
      </w:r>
      <w:r w:rsidRPr="00FD48B9">
        <w:rPr>
          <w:i/>
          <w:iCs/>
        </w:rPr>
        <w:t>euro</w:t>
      </w:r>
      <w:r w:rsidRPr="00FD48B9">
        <w:t>)</w:t>
      </w:r>
      <w:bookmarkEnd w:id="103"/>
      <w:r w:rsidRPr="00FD48B9">
        <w:t>.</w:t>
      </w:r>
    </w:p>
    <w:p w14:paraId="6992E039" w14:textId="77777777" w:rsidR="00A5392C" w:rsidRPr="002F3DA9" w:rsidRDefault="00A5392C" w:rsidP="00A5392C">
      <w:pPr>
        <w:ind w:right="51" w:firstLine="425"/>
        <w:jc w:val="both"/>
        <w:rPr>
          <w:bCs/>
        </w:rPr>
      </w:pPr>
      <w:r w:rsidRPr="002F3DA9">
        <w:rPr>
          <w:bCs/>
        </w:rPr>
        <w:t xml:space="preserve">Publiskas personas mantas atsavināšanas likuma Pārejas noteikumu 11. punkts nosaka, ka </w:t>
      </w:r>
      <w:r w:rsidRPr="002F3DA9">
        <w:rPr>
          <w:bCs/>
          <w:shd w:val="clear" w:color="auto" w:fill="FFFFFF"/>
        </w:rPr>
        <w:t>līdz brīdim, kad spēku zaudē </w:t>
      </w:r>
      <w:hyperlink r:id="rId106" w:tgtFrame="_blank" w:history="1">
        <w:r w:rsidRPr="002F3DA9">
          <w:rPr>
            <w:bCs/>
            <w:shd w:val="clear" w:color="auto" w:fill="FFFFFF"/>
          </w:rPr>
          <w:t xml:space="preserve">Valsts un pašvaldību īpašuma privatizācijas un privatizācijas </w:t>
        </w:r>
        <w:r w:rsidRPr="002F3DA9">
          <w:rPr>
            <w:bCs/>
            <w:shd w:val="clear" w:color="auto" w:fill="FFFFFF"/>
          </w:rPr>
          <w:lastRenderedPageBreak/>
          <w:t>sertifikātu izmantošanas pabeigšanas likums</w:t>
        </w:r>
      </w:hyperlink>
      <w:r w:rsidRPr="002F3DA9">
        <w:rPr>
          <w:bCs/>
          <w:shd w:val="clear" w:color="auto" w:fill="FFFFFF"/>
        </w:rPr>
        <w:t xml:space="preserve">, atsavināmā apbūvētā zemesgabala nosacītā cena nedrīkst būt zemāka par zemāko no šādām vērtībām: attiecīgā zemesgabala kadastrālo vērtību vai attiecīgā zemesgabala kadastrālo vērtību 2007.gada 31.decembrī. </w:t>
      </w:r>
    </w:p>
    <w:p w14:paraId="42B0DC86" w14:textId="77777777" w:rsidR="00A5392C" w:rsidRPr="002F3DA9" w:rsidRDefault="00A5392C" w:rsidP="00A5392C">
      <w:pPr>
        <w:ind w:right="51" w:firstLine="425"/>
        <w:jc w:val="both"/>
      </w:pPr>
      <w:r w:rsidRPr="002F3DA9">
        <w:t>Valsts zemes dienesta Nekustamā īpašuma valsts kadastra informācijas sistēmā norādītie dati</w:t>
      </w:r>
      <w:r>
        <w:t xml:space="preserve"> apliecina, ka</w:t>
      </w:r>
      <w:r w:rsidRPr="002F3DA9">
        <w:t xml:space="preserve"> aktuālā zemes vienības </w:t>
      </w:r>
      <w:r>
        <w:t xml:space="preserve">fiskālā </w:t>
      </w:r>
      <w:r w:rsidRPr="002F3DA9">
        <w:t xml:space="preserve">kadastrālā vērtība ir </w:t>
      </w:r>
      <w:r>
        <w:t>1698</w:t>
      </w:r>
      <w:r w:rsidRPr="002F3DA9">
        <w:t xml:space="preserve"> EUR (</w:t>
      </w:r>
      <w:r>
        <w:t>viens tūkstotis seši simti deviņdesmit astoņi</w:t>
      </w:r>
      <w:r w:rsidRPr="002F3DA9">
        <w:t xml:space="preserve"> </w:t>
      </w:r>
      <w:r w:rsidRPr="002F3DA9">
        <w:rPr>
          <w:i/>
          <w:iCs/>
        </w:rPr>
        <w:t>euro)</w:t>
      </w:r>
      <w:r>
        <w:rPr>
          <w:i/>
          <w:iCs/>
        </w:rPr>
        <w:t xml:space="preserve"> </w:t>
      </w:r>
      <w:r w:rsidRPr="005D02F0">
        <w:t>un</w:t>
      </w:r>
      <w:r>
        <w:rPr>
          <w:i/>
          <w:iCs/>
        </w:rPr>
        <w:t xml:space="preserve"> </w:t>
      </w:r>
      <w:r w:rsidRPr="002F3DA9">
        <w:t xml:space="preserve">aktuālā zemes vienības </w:t>
      </w:r>
      <w:r>
        <w:t xml:space="preserve">universālā </w:t>
      </w:r>
      <w:r w:rsidRPr="002F3DA9">
        <w:t xml:space="preserve">kadastrālā vērtība ir </w:t>
      </w:r>
      <w:r>
        <w:t>3784 </w:t>
      </w:r>
      <w:r w:rsidRPr="002F3DA9">
        <w:t>EUR (</w:t>
      </w:r>
      <w:r>
        <w:t>trīs tūkstoši septiņi simti astoņdesmit četri</w:t>
      </w:r>
      <w:r w:rsidRPr="002F3DA9">
        <w:t xml:space="preserve"> </w:t>
      </w:r>
      <w:r w:rsidRPr="002F3DA9">
        <w:rPr>
          <w:i/>
          <w:iCs/>
        </w:rPr>
        <w:t>euro)</w:t>
      </w:r>
      <w:r w:rsidRPr="002F3DA9">
        <w:t>.</w:t>
      </w:r>
    </w:p>
    <w:p w14:paraId="1608D726" w14:textId="79F5EC3A" w:rsidR="00A5392C" w:rsidRDefault="00A5392C" w:rsidP="00A5392C">
      <w:pPr>
        <w:ind w:right="51" w:firstLine="425"/>
        <w:jc w:val="both"/>
      </w:pPr>
      <w:r>
        <w:t>Pamatojoties uz iepriekš minēto un s</w:t>
      </w:r>
      <w:r w:rsidRPr="002F3DA9">
        <w:t>askaņā ar likuma Pašvaldību likuma 10. panta pirmās daļas 16. punktu, 73. panta ceturto daļu, Publiskas personas mantas atsavināšanas likuma 4. panta ceturtās daļas 3. punktu, 5.panta ceturto daļu, 8.panta trešo daļu, 41.panta otro daļu, 44.</w:t>
      </w:r>
      <w:r w:rsidRPr="002F3DA9">
        <w:rPr>
          <w:vertAlign w:val="superscript"/>
        </w:rPr>
        <w:t>1</w:t>
      </w:r>
      <w:r w:rsidRPr="002F3DA9">
        <w:t>panta piekto daļu, pārejas noteikumu 11. punktu</w:t>
      </w:r>
      <w:r w:rsidRPr="002F3DA9">
        <w:rPr>
          <w:bCs/>
          <w:lang w:eastAsia="et-EE"/>
        </w:rPr>
        <w:t xml:space="preserve">, </w:t>
      </w:r>
      <w:r w:rsidRPr="002F3DA9">
        <w:rPr>
          <w:lang w:eastAsia="ar-SA"/>
        </w:rPr>
        <w:t>atklāti balsojot:</w:t>
      </w:r>
      <w:r w:rsidRPr="002F3DA9">
        <w:t xml:space="preserve"> </w:t>
      </w:r>
      <w:r w:rsidR="009E0D97" w:rsidRPr="00875212">
        <w:t>PAR - 1</w:t>
      </w:r>
      <w:r w:rsidR="009E0D97">
        <w:t>7</w:t>
      </w:r>
      <w:r w:rsidR="009E0D97" w:rsidRPr="00875212">
        <w:t xml:space="preserve"> (Ģirts Ante, Kristīne Briede</w:t>
      </w:r>
      <w:r w:rsidR="009E0D97">
        <w:t>,</w:t>
      </w:r>
      <w:r w:rsidR="009E0D97" w:rsidRPr="00875212">
        <w:rPr>
          <w:bCs/>
          <w:lang w:eastAsia="et-EE"/>
        </w:rPr>
        <w:t xml:space="preserve"> </w:t>
      </w:r>
      <w:r w:rsidR="009E0D97" w:rsidRPr="00875212">
        <w:t>Māris Feldmanis</w:t>
      </w:r>
      <w:r w:rsidR="009E0D97">
        <w:t>,</w:t>
      </w:r>
      <w:r w:rsidR="009E0D97" w:rsidRPr="00875212">
        <w:rPr>
          <w:bCs/>
          <w:lang w:eastAsia="et-EE"/>
        </w:rPr>
        <w:t xml:space="preserve"> </w:t>
      </w:r>
      <w:r w:rsidR="009E0D97">
        <w:rPr>
          <w:bCs/>
          <w:lang w:eastAsia="et-EE"/>
        </w:rPr>
        <w:t xml:space="preserve">Edgars Gaigalis, </w:t>
      </w:r>
      <w:r w:rsidR="009E0D97" w:rsidRPr="00875212">
        <w:rPr>
          <w:bCs/>
          <w:lang w:eastAsia="et-EE"/>
        </w:rPr>
        <w:t xml:space="preserve">Ivars Gorskis, Linda Karloviča, Edgars Laimiņš, Sintija Liekniņa, </w:t>
      </w:r>
      <w:r w:rsidR="009E0D97">
        <w:rPr>
          <w:bCs/>
          <w:lang w:eastAsia="et-EE"/>
        </w:rPr>
        <w:t xml:space="preserve">Ainārs Meiers, </w:t>
      </w:r>
      <w:r w:rsidR="009E0D97" w:rsidRPr="00875212">
        <w:rPr>
          <w:bCs/>
          <w:lang w:eastAsia="et-EE"/>
        </w:rPr>
        <w:t>Sanita Olševska, Andris Podvinskis, Viesturs Reinfelds</w:t>
      </w:r>
      <w:r w:rsidR="009E0D97">
        <w:rPr>
          <w:bCs/>
          <w:lang w:eastAsia="et-EE"/>
        </w:rPr>
        <w:t>,</w:t>
      </w:r>
      <w:r w:rsidR="009E0D97" w:rsidRPr="00875212">
        <w:rPr>
          <w:bCs/>
          <w:lang w:eastAsia="et-EE"/>
        </w:rPr>
        <w:t xml:space="preserve"> Dace Reinika, Guntis Safranovičs, </w:t>
      </w:r>
      <w:r w:rsidR="009E0D97">
        <w:rPr>
          <w:bCs/>
          <w:lang w:eastAsia="et-EE"/>
        </w:rPr>
        <w:t xml:space="preserve">Andrejs Spridzāns, </w:t>
      </w:r>
      <w:r w:rsidR="009E0D97" w:rsidRPr="00875212">
        <w:rPr>
          <w:bCs/>
          <w:lang w:eastAsia="et-EE"/>
        </w:rPr>
        <w:t xml:space="preserve">Ivars Stanga, Indra Špela), </w:t>
      </w:r>
      <w:r w:rsidR="009E0D97" w:rsidRPr="00875212">
        <w:t xml:space="preserve">PRET – </w:t>
      </w:r>
      <w:r w:rsidR="009E0D97">
        <w:t>nav</w:t>
      </w:r>
      <w:r w:rsidR="009E0D97" w:rsidRPr="00875212">
        <w:t xml:space="preserve">, ATTURAS – </w:t>
      </w:r>
      <w:r w:rsidR="009E0D97">
        <w:t>nav</w:t>
      </w:r>
      <w:r w:rsidR="009E0D97" w:rsidRPr="00875212">
        <w:t xml:space="preserve">, </w:t>
      </w:r>
      <w:r w:rsidR="009E0D97" w:rsidRPr="00875212">
        <w:rPr>
          <w:rFonts w:eastAsia="Calibri"/>
          <w:lang w:eastAsia="en-US"/>
        </w:rPr>
        <w:t xml:space="preserve">NEBALSO – </w:t>
      </w:r>
      <w:r w:rsidR="009E0D97">
        <w:rPr>
          <w:rFonts w:eastAsia="Calibri"/>
          <w:lang w:eastAsia="en-US"/>
        </w:rPr>
        <w:t>nav</w:t>
      </w:r>
      <w:r w:rsidR="009E0D97" w:rsidRPr="00875212">
        <w:t>,</w:t>
      </w:r>
      <w:r w:rsidR="009E0D97">
        <w:t xml:space="preserve"> </w:t>
      </w:r>
      <w:r w:rsidRPr="002F3DA9">
        <w:t xml:space="preserve">Dobeles novada dome </w:t>
      </w:r>
      <w:r w:rsidRPr="002F3DA9">
        <w:rPr>
          <w:bCs/>
        </w:rPr>
        <w:t>NOLEMJ</w:t>
      </w:r>
      <w:r w:rsidRPr="002F3DA9">
        <w:t>:</w:t>
      </w:r>
    </w:p>
    <w:p w14:paraId="6C3297CE" w14:textId="2BA91A10" w:rsidR="00A5392C" w:rsidRPr="00012392" w:rsidRDefault="00A5392C" w:rsidP="00012392">
      <w:pPr>
        <w:pStyle w:val="ListParagraph"/>
        <w:widowControl w:val="0"/>
        <w:numPr>
          <w:ilvl w:val="0"/>
          <w:numId w:val="69"/>
        </w:numPr>
        <w:suppressAutoHyphens/>
        <w:jc w:val="both"/>
        <w:rPr>
          <w:rFonts w:eastAsia="Lucida Sans Unicode"/>
          <w:kern w:val="2"/>
          <w:lang w:eastAsia="en-US"/>
          <w14:ligatures w14:val="standardContextual"/>
        </w:rPr>
      </w:pPr>
      <w:r w:rsidRPr="00012392">
        <w:rPr>
          <w:rFonts w:eastAsia="Lucida Sans Unicode"/>
          <w:kern w:val="2"/>
          <w:lang w:eastAsia="en-US"/>
          <w14:ligatures w14:val="standardContextual"/>
        </w:rPr>
        <w:t xml:space="preserve">Atsavināt nekustamo īpašumu </w:t>
      </w:r>
      <w:r w:rsidRPr="00012392">
        <w:rPr>
          <w:color w:val="000000" w:themeColor="text1"/>
        </w:rPr>
        <w:t>“Meļņi”, Vītiņu pagastā, Dobeles novadā, kadastra numurs 46940030154</w:t>
      </w:r>
      <w:r w:rsidRPr="00012392">
        <w:rPr>
          <w:rFonts w:eastAsia="Lucida Sans Unicode"/>
          <w:kern w:val="2"/>
          <w:lang w:eastAsia="en-US"/>
          <w14:ligatures w14:val="standardContextual"/>
        </w:rPr>
        <w:t xml:space="preserve">, kas sastāv </w:t>
      </w:r>
      <w:r w:rsidRPr="00012392">
        <w:rPr>
          <w:color w:val="000000" w:themeColor="text1"/>
        </w:rPr>
        <w:t xml:space="preserve">no apbūvētas zemes vienības ar kadastra apzīmējumu  46940030153, platība 0,87 ha, </w:t>
      </w:r>
      <w:r w:rsidRPr="00012392">
        <w:rPr>
          <w:rFonts w:eastAsia="Lucida Sans Unicode"/>
          <w:kern w:val="2"/>
          <w:lang w:eastAsia="en-US"/>
          <w14:ligatures w14:val="standardContextual"/>
        </w:rPr>
        <w:t xml:space="preserve">pārdodot to par nosacīto cenu </w:t>
      </w:r>
      <w:r>
        <w:t>4100 </w:t>
      </w:r>
      <w:r w:rsidRPr="00FD48B9">
        <w:t>EUR</w:t>
      </w:r>
      <w:r>
        <w:t> </w:t>
      </w:r>
      <w:r w:rsidRPr="00FD48B9">
        <w:t xml:space="preserve"> (</w:t>
      </w:r>
      <w:r>
        <w:t>četri</w:t>
      </w:r>
      <w:r w:rsidRPr="00FD48B9">
        <w:t xml:space="preserve"> tūksto</w:t>
      </w:r>
      <w:r>
        <w:t xml:space="preserve">ši viens </w:t>
      </w:r>
      <w:r w:rsidRPr="00FD48B9">
        <w:t>simt</w:t>
      </w:r>
      <w:r>
        <w:t>s</w:t>
      </w:r>
      <w:r w:rsidRPr="00FD48B9">
        <w:t xml:space="preserve"> </w:t>
      </w:r>
      <w:r w:rsidRPr="00012392">
        <w:rPr>
          <w:i/>
          <w:iCs/>
        </w:rPr>
        <w:t>euro</w:t>
      </w:r>
      <w:r w:rsidRPr="00FD48B9">
        <w:t>)</w:t>
      </w:r>
      <w:r>
        <w:t xml:space="preserve"> </w:t>
      </w:r>
      <w:r w:rsidR="00777B81">
        <w:rPr>
          <w:rFonts w:eastAsia="Lucida Sans Unicode"/>
          <w:kern w:val="2"/>
          <w:lang w:eastAsia="en-US"/>
          <w14:ligatures w14:val="standardContextual"/>
        </w:rPr>
        <w:t>[..]</w:t>
      </w:r>
      <w:r w:rsidRPr="00012392">
        <w:rPr>
          <w:rFonts w:eastAsia="Lucida Sans Unicode"/>
          <w:kern w:val="2"/>
          <w:lang w:eastAsia="en-US"/>
          <w14:ligatures w14:val="standardContextual"/>
        </w:rPr>
        <w:t xml:space="preserve">, personas kods </w:t>
      </w:r>
      <w:r w:rsidR="00777B81">
        <w:rPr>
          <w:rFonts w:eastAsia="Lucida Sans Unicode"/>
          <w:kern w:val="2"/>
          <w:lang w:eastAsia="en-US"/>
          <w14:ligatures w14:val="standardContextual"/>
        </w:rPr>
        <w:t>[..]</w:t>
      </w:r>
      <w:r w:rsidRPr="00012392">
        <w:rPr>
          <w:rFonts w:eastAsia="Lucida Sans Unicode"/>
          <w:kern w:val="2"/>
          <w:lang w:eastAsia="en-US"/>
          <w14:ligatures w14:val="standardContextual"/>
        </w:rPr>
        <w:t>.</w:t>
      </w:r>
    </w:p>
    <w:p w14:paraId="6BF6B338" w14:textId="77777777" w:rsidR="00A5392C" w:rsidRPr="00012392" w:rsidRDefault="00A5392C" w:rsidP="00012392">
      <w:pPr>
        <w:pStyle w:val="ListParagraph"/>
        <w:numPr>
          <w:ilvl w:val="0"/>
          <w:numId w:val="69"/>
        </w:numPr>
        <w:jc w:val="both"/>
        <w:rPr>
          <w:rFonts w:eastAsia="Lucida Sans Unicode"/>
        </w:rPr>
      </w:pPr>
      <w:r w:rsidRPr="00012392">
        <w:rPr>
          <w:rFonts w:eastAsia="Lucida Sans Unicode"/>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72464F12" w14:textId="77777777" w:rsidR="00A5392C" w:rsidRPr="00012392" w:rsidRDefault="00A5392C" w:rsidP="00012392">
      <w:pPr>
        <w:pStyle w:val="ListParagraph"/>
        <w:numPr>
          <w:ilvl w:val="0"/>
          <w:numId w:val="69"/>
        </w:numPr>
        <w:jc w:val="both"/>
        <w:rPr>
          <w:rFonts w:eastAsia="Lucida Sans Unicode"/>
        </w:rPr>
      </w:pPr>
      <w:r w:rsidRPr="00012392">
        <w:rPr>
          <w:rFonts w:eastAsia="Lucida Sans Unicode"/>
        </w:rPr>
        <w:t>Lēmums zaudē spēku, ja pirkuma maksa pilnā apjomā vai avanss netiek samaksāts lēmuma 2. punktā noteiktajā termiņā.</w:t>
      </w:r>
    </w:p>
    <w:p w14:paraId="0E545CC1" w14:textId="77777777" w:rsidR="00A5392C" w:rsidRPr="002F3DA9" w:rsidRDefault="00A5392C" w:rsidP="00A5392C">
      <w:pPr>
        <w:ind w:left="567" w:hanging="360"/>
        <w:jc w:val="both"/>
        <w:rPr>
          <w:rFonts w:eastAsia="Calibri"/>
          <w:color w:val="FF0000"/>
        </w:rPr>
      </w:pPr>
    </w:p>
    <w:p w14:paraId="55770B4A" w14:textId="77777777" w:rsidR="00A5392C" w:rsidRPr="002F3DA9" w:rsidRDefault="00A5392C" w:rsidP="00A5392C"/>
    <w:p w14:paraId="52F8F20B" w14:textId="77777777" w:rsidR="00A5392C" w:rsidRPr="002F3DA9" w:rsidRDefault="00A5392C" w:rsidP="00A5392C">
      <w:pPr>
        <w:ind w:left="57" w:right="-694"/>
        <w:contextualSpacing/>
        <w:jc w:val="both"/>
        <w:rPr>
          <w:rFonts w:eastAsiaTheme="minorHAnsi"/>
        </w:rPr>
      </w:pPr>
    </w:p>
    <w:p w14:paraId="336A79DF" w14:textId="77777777" w:rsidR="00A5392C" w:rsidRPr="002F3DA9" w:rsidRDefault="00A5392C" w:rsidP="00A5392C">
      <w:pPr>
        <w:widowControl w:val="0"/>
        <w:suppressAutoHyphens/>
        <w:ind w:left="57" w:right="-694"/>
        <w:jc w:val="both"/>
        <w:rPr>
          <w:rFonts w:eastAsiaTheme="minorHAnsi"/>
          <w:kern w:val="2"/>
          <w:lang w:eastAsia="en-US"/>
          <w14:ligatures w14:val="standardContextual"/>
        </w:rPr>
      </w:pPr>
      <w:r w:rsidRPr="002F3DA9">
        <w:rPr>
          <w:rFonts w:eastAsia="Lucida Sans Unicode"/>
          <w:kern w:val="2"/>
          <w:lang w:eastAsia="en-US"/>
          <w14:ligatures w14:val="standardContextual"/>
        </w:rPr>
        <w:t>Domes priekšsēdētājs                                                                                                  I.Gorskis</w:t>
      </w:r>
    </w:p>
    <w:p w14:paraId="16D22CBE" w14:textId="77777777" w:rsidR="00A5392C" w:rsidRPr="002F3DA9" w:rsidRDefault="00A5392C" w:rsidP="00A5392C">
      <w:pPr>
        <w:widowControl w:val="0"/>
        <w:suppressAutoHyphens/>
        <w:ind w:left="57"/>
        <w:jc w:val="both"/>
        <w:rPr>
          <w:rFonts w:eastAsia="Lucida Sans Unicode"/>
          <w:color w:val="FF0000"/>
          <w:kern w:val="2"/>
          <w:szCs w:val="22"/>
          <w:lang w:eastAsia="en-US"/>
          <w14:ligatures w14:val="standardContextual"/>
        </w:rPr>
      </w:pPr>
    </w:p>
    <w:p w14:paraId="46B4DD65" w14:textId="77777777" w:rsidR="00A5392C" w:rsidRDefault="00A5392C" w:rsidP="00A5392C">
      <w:pPr>
        <w:pStyle w:val="NoSpacing"/>
        <w:jc w:val="center"/>
      </w:pPr>
    </w:p>
    <w:p w14:paraId="51640ABE" w14:textId="77777777" w:rsidR="00A5392C" w:rsidRDefault="00A5392C" w:rsidP="001D196F">
      <w:pPr>
        <w:tabs>
          <w:tab w:val="left" w:pos="-24212"/>
        </w:tabs>
        <w:jc w:val="right"/>
        <w:rPr>
          <w:b/>
          <w:bCs/>
        </w:rPr>
      </w:pPr>
      <w:r>
        <w:rPr>
          <w:b/>
          <w:bCs/>
        </w:rPr>
        <w:br w:type="page"/>
      </w:r>
    </w:p>
    <w:p w14:paraId="6411FAE1" w14:textId="77777777" w:rsidR="001D196F" w:rsidRDefault="001D196F" w:rsidP="001D196F">
      <w:pPr>
        <w:tabs>
          <w:tab w:val="left" w:pos="-24212"/>
        </w:tabs>
        <w:jc w:val="center"/>
        <w:rPr>
          <w:sz w:val="20"/>
          <w:szCs w:val="20"/>
        </w:rPr>
      </w:pPr>
      <w:r w:rsidRPr="001C7174">
        <w:rPr>
          <w:noProof/>
          <w:sz w:val="20"/>
          <w:szCs w:val="20"/>
        </w:rPr>
        <w:lastRenderedPageBreak/>
        <w:drawing>
          <wp:inline distT="0" distB="0" distL="0" distR="0" wp14:anchorId="7053F7CD" wp14:editId="605660F1">
            <wp:extent cx="676275" cy="752475"/>
            <wp:effectExtent l="0" t="0" r="9525" b="9525"/>
            <wp:docPr id="119266167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0D26394" w14:textId="77777777" w:rsidR="001D196F" w:rsidRDefault="001D196F" w:rsidP="001D196F">
      <w:pPr>
        <w:pStyle w:val="Header"/>
        <w:jc w:val="center"/>
        <w:rPr>
          <w:sz w:val="20"/>
        </w:rPr>
      </w:pPr>
      <w:r>
        <w:rPr>
          <w:sz w:val="20"/>
        </w:rPr>
        <w:t>LATVIJAS REPUBLIKA</w:t>
      </w:r>
    </w:p>
    <w:p w14:paraId="4242F670" w14:textId="77777777" w:rsidR="001D196F" w:rsidRDefault="001D196F" w:rsidP="001D196F">
      <w:pPr>
        <w:pStyle w:val="Header"/>
        <w:jc w:val="center"/>
        <w:rPr>
          <w:b/>
          <w:sz w:val="32"/>
          <w:szCs w:val="32"/>
        </w:rPr>
      </w:pPr>
      <w:r>
        <w:rPr>
          <w:b/>
          <w:sz w:val="32"/>
          <w:szCs w:val="32"/>
        </w:rPr>
        <w:t>DOBELES NOVADA DOME</w:t>
      </w:r>
    </w:p>
    <w:p w14:paraId="1DF50014" w14:textId="77777777" w:rsidR="001D196F" w:rsidRDefault="001D196F" w:rsidP="001D196F">
      <w:pPr>
        <w:pStyle w:val="Header"/>
        <w:jc w:val="center"/>
        <w:rPr>
          <w:sz w:val="16"/>
          <w:szCs w:val="16"/>
        </w:rPr>
      </w:pPr>
      <w:r>
        <w:rPr>
          <w:sz w:val="16"/>
          <w:szCs w:val="16"/>
        </w:rPr>
        <w:t>Brīvības iela 17, Dobele, Dobeles novads, LV-3701</w:t>
      </w:r>
    </w:p>
    <w:p w14:paraId="5B10CD7D" w14:textId="77777777" w:rsidR="001D196F" w:rsidRDefault="001D196F" w:rsidP="001D196F">
      <w:pPr>
        <w:pStyle w:val="Header"/>
        <w:pBdr>
          <w:bottom w:val="double" w:sz="6" w:space="1" w:color="auto"/>
        </w:pBdr>
        <w:jc w:val="center"/>
        <w:rPr>
          <w:color w:val="000000"/>
          <w:sz w:val="16"/>
          <w:szCs w:val="16"/>
        </w:rPr>
      </w:pPr>
      <w:r>
        <w:rPr>
          <w:sz w:val="16"/>
          <w:szCs w:val="16"/>
        </w:rPr>
        <w:t xml:space="preserve">Tālr. 63707269, 63700137, 63720940, e-pasts </w:t>
      </w:r>
      <w:hyperlink r:id="rId107" w:history="1">
        <w:r>
          <w:rPr>
            <w:rStyle w:val="Hyperlink"/>
            <w:rFonts w:eastAsia="Calibri"/>
            <w:color w:val="000000"/>
            <w:sz w:val="16"/>
            <w:szCs w:val="16"/>
          </w:rPr>
          <w:t>dome@dobele.lv</w:t>
        </w:r>
      </w:hyperlink>
    </w:p>
    <w:p w14:paraId="2EA82687" w14:textId="77777777" w:rsidR="001D196F" w:rsidRDefault="001D196F" w:rsidP="001D196F">
      <w:pPr>
        <w:pStyle w:val="Default"/>
        <w:jc w:val="center"/>
        <w:rPr>
          <w:b/>
          <w:bCs/>
        </w:rPr>
      </w:pPr>
    </w:p>
    <w:p w14:paraId="03DAD506" w14:textId="77777777" w:rsidR="001D196F" w:rsidRPr="00A25710" w:rsidRDefault="001D196F" w:rsidP="001D196F">
      <w:pPr>
        <w:pStyle w:val="NoSpacing"/>
        <w:jc w:val="center"/>
        <w:rPr>
          <w:b/>
        </w:rPr>
      </w:pPr>
      <w:r w:rsidRPr="00A25710">
        <w:rPr>
          <w:b/>
        </w:rPr>
        <w:t>LĒMUMS</w:t>
      </w:r>
    </w:p>
    <w:p w14:paraId="7D2B01B2" w14:textId="77777777" w:rsidR="001D196F" w:rsidRDefault="001D196F" w:rsidP="001D196F">
      <w:pPr>
        <w:pStyle w:val="NoSpacing"/>
        <w:jc w:val="center"/>
        <w:rPr>
          <w:b/>
        </w:rPr>
      </w:pPr>
      <w:r w:rsidRPr="00A25710">
        <w:rPr>
          <w:b/>
        </w:rPr>
        <w:t>Dobelē</w:t>
      </w:r>
    </w:p>
    <w:p w14:paraId="75ED048B" w14:textId="77777777" w:rsidR="001D196F" w:rsidRDefault="001D196F" w:rsidP="001D196F">
      <w:pPr>
        <w:pStyle w:val="NoSpacing"/>
        <w:jc w:val="center"/>
        <w:rPr>
          <w:b/>
        </w:rPr>
      </w:pPr>
    </w:p>
    <w:p w14:paraId="20D44481" w14:textId="349BF412" w:rsidR="001D196F" w:rsidRDefault="001D196F" w:rsidP="001D196F">
      <w:pPr>
        <w:tabs>
          <w:tab w:val="center" w:pos="4153"/>
          <w:tab w:val="left" w:pos="8080"/>
          <w:tab w:val="right" w:pos="9498"/>
        </w:tabs>
        <w:ind w:left="113" w:right="-427"/>
        <w:rPr>
          <w:b/>
          <w:color w:val="000000" w:themeColor="text1"/>
        </w:rPr>
      </w:pPr>
      <w:bookmarkStart w:id="104" w:name="_Hlk175908663"/>
      <w:r>
        <w:rPr>
          <w:b/>
          <w:color w:val="000000" w:themeColor="text1"/>
          <w:lang w:eastAsia="x-none"/>
        </w:rPr>
        <w:t>2025. gada 27.</w:t>
      </w:r>
      <w:r w:rsidR="00012392">
        <w:rPr>
          <w:b/>
          <w:color w:val="000000" w:themeColor="text1"/>
          <w:lang w:eastAsia="x-none"/>
        </w:rPr>
        <w:t xml:space="preserve"> </w:t>
      </w:r>
      <w:r>
        <w:rPr>
          <w:b/>
          <w:color w:val="000000" w:themeColor="text1"/>
          <w:lang w:eastAsia="x-none"/>
        </w:rPr>
        <w:t xml:space="preserve">martā                                                                                    </w:t>
      </w:r>
      <w:r>
        <w:rPr>
          <w:b/>
          <w:color w:val="000000" w:themeColor="text1"/>
        </w:rPr>
        <w:t>Nr.</w:t>
      </w:r>
      <w:r w:rsidR="00C669C1">
        <w:rPr>
          <w:b/>
          <w:color w:val="000000" w:themeColor="text1"/>
        </w:rPr>
        <w:t>154</w:t>
      </w:r>
      <w:r>
        <w:rPr>
          <w:b/>
          <w:color w:val="000000" w:themeColor="text1"/>
        </w:rPr>
        <w:t>/5</w:t>
      </w:r>
    </w:p>
    <w:p w14:paraId="0A54D405" w14:textId="77777777" w:rsidR="001D196F" w:rsidRDefault="001D196F" w:rsidP="001D196F"/>
    <w:p w14:paraId="73567E68" w14:textId="77777777" w:rsidR="001D196F" w:rsidRDefault="001D196F" w:rsidP="001D196F">
      <w:pPr>
        <w:tabs>
          <w:tab w:val="center" w:pos="4153"/>
          <w:tab w:val="left" w:pos="8080"/>
          <w:tab w:val="right" w:pos="9498"/>
        </w:tabs>
        <w:ind w:left="113" w:right="-427"/>
        <w:rPr>
          <w:color w:val="000000" w:themeColor="text1"/>
        </w:rPr>
      </w:pPr>
    </w:p>
    <w:p w14:paraId="583C5DA1" w14:textId="77777777" w:rsidR="001D196F" w:rsidRDefault="001D196F" w:rsidP="001D196F">
      <w:pPr>
        <w:ind w:right="142"/>
        <w:jc w:val="center"/>
        <w:rPr>
          <w:b/>
          <w:u w:val="single"/>
        </w:rPr>
      </w:pPr>
      <w:r>
        <w:rPr>
          <w:b/>
          <w:u w:val="single"/>
        </w:rPr>
        <w:t>Par nekustamā īpašuma “Mierkalni”, Naudītes pagastā, Dobeles novadā, atsavināšanu</w:t>
      </w:r>
    </w:p>
    <w:p w14:paraId="1EE0E173" w14:textId="77777777" w:rsidR="001D196F" w:rsidRDefault="001D196F" w:rsidP="001D196F">
      <w:pPr>
        <w:ind w:right="142" w:firstLine="720"/>
        <w:jc w:val="both"/>
      </w:pPr>
    </w:p>
    <w:p w14:paraId="3435CB33" w14:textId="77777777" w:rsidR="001D196F" w:rsidRDefault="001D196F" w:rsidP="001D196F">
      <w:pPr>
        <w:ind w:right="-1" w:firstLine="426"/>
        <w:jc w:val="both"/>
        <w:rPr>
          <w:color w:val="000000" w:themeColor="text1"/>
        </w:rPr>
      </w:pPr>
      <w:r>
        <w:rPr>
          <w:color w:val="000000" w:themeColor="text1"/>
        </w:rPr>
        <w:t xml:space="preserve">Dobeles novada dome ir izskatījusi Dobeles novada pašvaldības </w:t>
      </w:r>
      <w:bookmarkStart w:id="105" w:name="_Hlk181622134"/>
      <w:r>
        <w:rPr>
          <w:color w:val="000000" w:themeColor="text1"/>
        </w:rPr>
        <w:t xml:space="preserve">(turpmāk – pašvaldība) </w:t>
      </w:r>
      <w:bookmarkEnd w:id="105"/>
      <w:r>
        <w:rPr>
          <w:color w:val="000000" w:themeColor="text1"/>
        </w:rPr>
        <w:t xml:space="preserve">Īpašumu komisijas ierosinājumu atsavināt pašvaldībai piederošo nekustamo īpašumu </w:t>
      </w:r>
      <w:bookmarkStart w:id="106" w:name="_Hlk181622058"/>
      <w:r>
        <w:rPr>
          <w:color w:val="000000" w:themeColor="text1"/>
        </w:rPr>
        <w:t xml:space="preserve">“Mierkalni”, Naudītes pagastā, Dobeles novadā, kadastra numurs 4680 004 0001. </w:t>
      </w:r>
    </w:p>
    <w:bookmarkEnd w:id="106"/>
    <w:p w14:paraId="0EC135E0" w14:textId="77777777" w:rsidR="001D196F" w:rsidRDefault="001D196F" w:rsidP="001D196F">
      <w:pPr>
        <w:tabs>
          <w:tab w:val="num" w:pos="-3686"/>
        </w:tabs>
        <w:ind w:right="-96" w:firstLine="425"/>
        <w:jc w:val="both"/>
      </w:pPr>
      <w:r>
        <w:t>Izskatot minēto ierosinājumu, Dobeles novada dome konstatēja:</w:t>
      </w:r>
    </w:p>
    <w:p w14:paraId="253C9DC1" w14:textId="77777777" w:rsidR="001D196F" w:rsidRDefault="001D196F" w:rsidP="001D196F">
      <w:pPr>
        <w:ind w:right="-1" w:firstLine="426"/>
        <w:jc w:val="both"/>
      </w:pPr>
      <w:r>
        <w:rPr>
          <w:color w:val="000000" w:themeColor="text1"/>
        </w:rPr>
        <w:t xml:space="preserve">Nekustamais īpašums ar kadastra numuru 46800040001 – zemes vienība </w:t>
      </w:r>
      <w:bookmarkStart w:id="107" w:name="_Hlk181623977"/>
      <w:r>
        <w:rPr>
          <w:color w:val="000000" w:themeColor="text1"/>
        </w:rPr>
        <w:t>3,3 ha</w:t>
      </w:r>
      <w:r>
        <w:rPr>
          <w:vertAlign w:val="superscript"/>
        </w:rPr>
        <w:t xml:space="preserve">  </w:t>
      </w:r>
      <w:bookmarkEnd w:id="107"/>
      <w:r>
        <w:rPr>
          <w:color w:val="000000" w:themeColor="text1"/>
        </w:rPr>
        <w:t>platībā “Mierkalni”, Naudītes pagastā, Dobeles novadā, reģistrēta Zemgales rajona tiesas Naudītes pagasta zemesgrāmatas nodalījumā Nr.</w:t>
      </w:r>
      <w:r>
        <w:t> </w:t>
      </w:r>
      <w:r>
        <w:rPr>
          <w:color w:val="000000" w:themeColor="text1"/>
        </w:rPr>
        <w:t xml:space="preserve">100000551632 (turpmāk – zemes vienība) un uz to nostiprinātas īpašuma tiesības pašvaldībai. </w:t>
      </w:r>
      <w:r>
        <w:t>Minētajā zemesgrāmatas nodalījumā reģistrēta atzīme, ka uz zemes vienības atrodas zemes īpašniekam nepiederoša būve vai būves daļa.</w:t>
      </w:r>
    </w:p>
    <w:p w14:paraId="217CC49D" w14:textId="0841AE2B" w:rsidR="001D196F" w:rsidRDefault="001D196F" w:rsidP="001D196F">
      <w:pPr>
        <w:ind w:right="-1" w:firstLine="426"/>
        <w:jc w:val="both"/>
      </w:pPr>
      <w:r>
        <w:t xml:space="preserve">Saskaņā ar Valsts vienotās datorizētās zemesgrāmatas datiem uz zemes vienības atrodas </w:t>
      </w:r>
      <w:r w:rsidR="00E50288">
        <w:t>[..]</w:t>
      </w:r>
      <w:r>
        <w:t xml:space="preserve"> (turpmāk – būvju īpašnieks) piederošas 5 (piecas) būves  (adrese: “Mierkalni”, Naudītes pagasts, Dobeles novads, LV-3724), ar kadastra apzīmējumiem: 46800040001001, 46800040001002, 46800040001003, 46800040001005 un 46800040001006, kas reģistrētas Zemgales rajona tiesas Naudītes pagasta zemesgrāmatas nodalījumā Nr. 100000835576. Minētajā zemesgrāmatas nodalījumā reģistrēta atzīme – būves saistītas ar zemes vienību, kadastra apzīmējums 46800040001. </w:t>
      </w:r>
    </w:p>
    <w:p w14:paraId="4A8F8A29" w14:textId="77777777" w:rsidR="001D196F" w:rsidRDefault="001D196F" w:rsidP="001D196F">
      <w:pPr>
        <w:ind w:right="-96" w:firstLine="425"/>
        <w:jc w:val="both"/>
        <w:rPr>
          <w:color w:val="000000" w:themeColor="text1"/>
        </w:rPr>
      </w:pPr>
      <w:r>
        <w:t>Pašvaldībā saņemts būvju īpašnieka</w:t>
      </w:r>
      <w:r>
        <w:rPr>
          <w:color w:val="000000" w:themeColor="text1"/>
        </w:rPr>
        <w:t xml:space="preserve"> </w:t>
      </w:r>
      <w:r>
        <w:t xml:space="preserve">ierosinājums atsavināt </w:t>
      </w:r>
      <w:r>
        <w:rPr>
          <w:color w:val="000000" w:themeColor="text1"/>
        </w:rPr>
        <w:t>zemes vienību.</w:t>
      </w:r>
    </w:p>
    <w:p w14:paraId="7FB41989" w14:textId="77777777" w:rsidR="001D196F" w:rsidRDefault="001D196F" w:rsidP="001D196F">
      <w:pPr>
        <w:ind w:right="-96" w:firstLine="425"/>
        <w:jc w:val="both"/>
      </w:pPr>
      <w:r>
        <w:rPr>
          <w:bCs/>
        </w:rPr>
        <w:t>Publiskas personas mantas atsavināšanas likuma</w:t>
      </w:r>
      <w:r>
        <w:t xml:space="preserve"> 4. panta ceturtās daļas 3. punkts nosaka, ka publiskas personas nekustamā īpašuma atsavināšanu var ierosināt zemesgrāmatā ierakstītas ēkas (būves) īpašnieks, ja viņš vēlas nopirkt zemesgabalu uz kura atrodas ēka (būve).</w:t>
      </w:r>
    </w:p>
    <w:p w14:paraId="3B44AA62" w14:textId="77777777" w:rsidR="001D196F" w:rsidRDefault="001D196F" w:rsidP="001D196F">
      <w:pPr>
        <w:ind w:right="49" w:firstLine="425"/>
        <w:jc w:val="both"/>
      </w:pPr>
      <w:r>
        <w:t xml:space="preserve">Pamatojoties uz to, ka būves īpašniekam ir tiesības ierosināt zemes vienības atsavināšanu un zemes vienība nav nepieciešama pašvaldības pastāvīgo funkciju nodrošināšanai, lietderīgākā rīcība ir atzīstama zemes vienības atsavināšana būves īpašniekam. </w:t>
      </w:r>
    </w:p>
    <w:p w14:paraId="54495721" w14:textId="77777777" w:rsidR="001D196F" w:rsidRDefault="001D196F" w:rsidP="001D196F">
      <w:pPr>
        <w:ind w:right="49" w:firstLine="425"/>
        <w:jc w:val="both"/>
      </w:pPr>
      <w:r>
        <w:rPr>
          <w:bCs/>
        </w:rPr>
        <w:t>Publiskas personas mantas atsavināšanas likuma</w:t>
      </w:r>
      <w:r>
        <w:t xml:space="preserve"> 37. panta pirmās daļas 4. 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Tādējādi pašvaldība ir tiesīga zemes vienību atsavināt būvju īpašniekam nerīkojot atsavināšanu izsolē.</w:t>
      </w:r>
    </w:p>
    <w:p w14:paraId="1CA06B8D" w14:textId="77777777" w:rsidR="001D196F" w:rsidRDefault="001D196F" w:rsidP="001D196F">
      <w:pPr>
        <w:ind w:right="51" w:firstLine="425"/>
        <w:jc w:val="both"/>
      </w:pPr>
      <w:r>
        <w:t xml:space="preserve">Saskaņā ar 2025.gada 5.martā veikto tirgus novērtējumu, ko atbilstoši Standartizācijas likumā paredzētajā kārtībā apstiprinātajiem Latvijas īpašuma vērtēšanas standartiem veikusi sertificēta nekustamo īpašumu vērtētāja Anita Vēdiķe (LĪVA profesionālās kvalifikācijas sertifikāts Nr.76), zemes vienības tirgus vērtība atsavināšanas vajadzībām ir noteikta </w:t>
      </w:r>
      <w:bookmarkStart w:id="108" w:name="_Hlk175907291"/>
      <w:bookmarkStart w:id="109" w:name="_Hlk181624062"/>
      <w:bookmarkStart w:id="110" w:name="_Hlk175907234"/>
      <w:r>
        <w:t xml:space="preserve">EUR 23000 (divdesmit trīs tūkstoši </w:t>
      </w:r>
      <w:r>
        <w:rPr>
          <w:i/>
          <w:iCs/>
        </w:rPr>
        <w:t>euro</w:t>
      </w:r>
      <w:r>
        <w:t>)</w:t>
      </w:r>
      <w:bookmarkEnd w:id="108"/>
      <w:r>
        <w:t xml:space="preserve">. </w:t>
      </w:r>
      <w:bookmarkEnd w:id="109"/>
    </w:p>
    <w:bookmarkEnd w:id="110"/>
    <w:p w14:paraId="514ABC8A" w14:textId="77777777" w:rsidR="001D196F" w:rsidRDefault="001D196F" w:rsidP="001D196F">
      <w:pPr>
        <w:ind w:right="51" w:firstLine="425"/>
        <w:jc w:val="both"/>
        <w:rPr>
          <w:bCs/>
        </w:rPr>
      </w:pPr>
      <w:r>
        <w:rPr>
          <w:bCs/>
        </w:rPr>
        <w:lastRenderedPageBreak/>
        <w:t xml:space="preserve">Publiskas personas mantas atsavināšanas likuma Pārejas noteikumu 11. punkts nosaka, ka </w:t>
      </w:r>
      <w:r>
        <w:rPr>
          <w:bCs/>
          <w:shd w:val="clear" w:color="auto" w:fill="FFFFFF"/>
        </w:rPr>
        <w:t>līdz brīdim, kad spēku zaudē </w:t>
      </w:r>
      <w:hyperlink r:id="rId108" w:tgtFrame="_blank" w:history="1">
        <w:r w:rsidRPr="00435100">
          <w:rPr>
            <w:rStyle w:val="Hyperlink"/>
            <w:bCs/>
            <w:color w:val="auto"/>
            <w:u w:val="none"/>
            <w:shd w:val="clear" w:color="auto" w:fill="FFFFFF"/>
          </w:rPr>
          <w:t>Valsts un pašvaldību īpašuma privatizācijas un privatizācijas sertifikātu izmantošanas pabeigšanas likums</w:t>
        </w:r>
      </w:hyperlink>
      <w:r w:rsidRPr="00435100">
        <w:rPr>
          <w:bCs/>
          <w:shd w:val="clear" w:color="auto" w:fill="FFFFFF"/>
        </w:rPr>
        <w:t xml:space="preserve">, </w:t>
      </w:r>
      <w:r>
        <w:rPr>
          <w:bCs/>
          <w:shd w:val="clear" w:color="auto" w:fill="FFFFFF"/>
        </w:rPr>
        <w:t xml:space="preserve">atsavināmā apbūvētā zemesgabala nosacītā cena nedrīkst būt zemāka par zemāko no šādām vērtībām: attiecīgā zemesgabala kadastrālo vērtību vai attiecīgā zemesgabala kadastrālo vērtību 2007.gada 31.decembrī. </w:t>
      </w:r>
    </w:p>
    <w:p w14:paraId="3B2FDC70" w14:textId="77777777" w:rsidR="001D196F" w:rsidRDefault="001D196F" w:rsidP="001D196F">
      <w:pPr>
        <w:ind w:right="51" w:firstLine="425"/>
        <w:jc w:val="both"/>
      </w:pPr>
      <w:r>
        <w:t xml:space="preserve">Valsts zemes dienesta Nekustamā īpašuma valsts kadastra informācijas sistēmā norādītie dati apliecina, ka aktuālā zemes vienības fiskālā kadastrālā vērtība ir 6225 EUR (seši tūkstoši divi simti divdesmit pieci </w:t>
      </w:r>
      <w:r>
        <w:rPr>
          <w:i/>
          <w:iCs/>
        </w:rPr>
        <w:t>euro)</w:t>
      </w:r>
      <w:r>
        <w:t xml:space="preserve"> un aktuālā zemes vienības universālā kadastrālā vērtība ir 21452 EUR (divdesmit viens tūkstotis četri simti piecdesmit divi </w:t>
      </w:r>
      <w:r>
        <w:rPr>
          <w:i/>
          <w:iCs/>
        </w:rPr>
        <w:t>euro</w:t>
      </w:r>
      <w:r>
        <w:t xml:space="preserve"> ).</w:t>
      </w:r>
    </w:p>
    <w:p w14:paraId="36289A84" w14:textId="16BDB223" w:rsidR="001D196F" w:rsidRDefault="001D196F" w:rsidP="001D196F">
      <w:pPr>
        <w:ind w:right="51" w:firstLine="425"/>
        <w:jc w:val="both"/>
      </w:pPr>
      <w:r>
        <w:t>Pamatojoties uz iepriekš minēto un saskaņā ar likuma Pašvaldību likuma 10. panta pirmās daļas 16. punktu, 73. panta ceturto daļu, Publiskas personas mantas atsavināšanas likuma 4. panta ceturtās daļas 3. punktu, 5.panta ceturto daļu, 8.panta trešo daļu, 41.panta otro daļu, 44.</w:t>
      </w:r>
      <w:r>
        <w:rPr>
          <w:vertAlign w:val="superscript"/>
        </w:rPr>
        <w:t>1</w:t>
      </w:r>
      <w:r>
        <w:t>panta piekto daļu, pārejas noteikumu 11. punktu</w:t>
      </w:r>
      <w:r>
        <w:rPr>
          <w:bCs/>
          <w:lang w:eastAsia="et-EE"/>
        </w:rPr>
        <w:t xml:space="preserve">, </w:t>
      </w:r>
      <w:r>
        <w:rPr>
          <w:lang w:eastAsia="ar-SA"/>
        </w:rPr>
        <w:t>atklāti balsojot:</w:t>
      </w:r>
      <w:r>
        <w:t xml:space="preserve"> </w:t>
      </w:r>
      <w:r w:rsidR="00D95168" w:rsidRPr="00875212">
        <w:t>PAR - 1</w:t>
      </w:r>
      <w:r w:rsidR="00D95168">
        <w:t>6</w:t>
      </w:r>
      <w:r w:rsidR="00D95168" w:rsidRPr="00875212">
        <w:t xml:space="preserve"> (Ģirts Ante, Kristīne Briede</w:t>
      </w:r>
      <w:r w:rsidR="00D95168">
        <w:t>,</w:t>
      </w:r>
      <w:r w:rsidR="00D95168" w:rsidRPr="00875212">
        <w:rPr>
          <w:bCs/>
          <w:lang w:eastAsia="et-EE"/>
        </w:rPr>
        <w:t xml:space="preserve"> </w:t>
      </w:r>
      <w:r w:rsidR="00D95168" w:rsidRPr="00875212">
        <w:t>Māris Feldmanis</w:t>
      </w:r>
      <w:r w:rsidR="00D95168">
        <w:t>,</w:t>
      </w:r>
      <w:r w:rsidR="00D95168" w:rsidRPr="00875212">
        <w:rPr>
          <w:bCs/>
          <w:lang w:eastAsia="et-EE"/>
        </w:rPr>
        <w:t xml:space="preserve"> </w:t>
      </w:r>
      <w:r w:rsidR="00D95168">
        <w:rPr>
          <w:bCs/>
          <w:lang w:eastAsia="et-EE"/>
        </w:rPr>
        <w:t xml:space="preserve">Edgars Gaigalis, </w:t>
      </w:r>
      <w:r w:rsidR="00D95168" w:rsidRPr="00875212">
        <w:rPr>
          <w:bCs/>
          <w:lang w:eastAsia="et-EE"/>
        </w:rPr>
        <w:t>Ivars Gorskis, Linda Karloviča, Edgars Laimiņš, Sintija Liekniņa,</w:t>
      </w:r>
      <w:r w:rsidR="00D95168">
        <w:rPr>
          <w:bCs/>
          <w:lang w:eastAsia="et-EE"/>
        </w:rPr>
        <w:t xml:space="preserve"> </w:t>
      </w:r>
      <w:r w:rsidR="00D95168" w:rsidRPr="00875212">
        <w:rPr>
          <w:bCs/>
          <w:lang w:eastAsia="et-EE"/>
        </w:rPr>
        <w:t>Sanita Olševska, Andris Podvinskis, Viesturs Reinfelds</w:t>
      </w:r>
      <w:r w:rsidR="00D95168">
        <w:rPr>
          <w:bCs/>
          <w:lang w:eastAsia="et-EE"/>
        </w:rPr>
        <w:t>,</w:t>
      </w:r>
      <w:r w:rsidR="00D95168" w:rsidRPr="00875212">
        <w:rPr>
          <w:bCs/>
          <w:lang w:eastAsia="et-EE"/>
        </w:rPr>
        <w:t xml:space="preserve"> Dace Reinika, Guntis Safranovičs, </w:t>
      </w:r>
      <w:r w:rsidR="00D95168">
        <w:rPr>
          <w:bCs/>
          <w:lang w:eastAsia="et-EE"/>
        </w:rPr>
        <w:t xml:space="preserve">Andrejs Spridzāns, </w:t>
      </w:r>
      <w:r w:rsidR="00D95168" w:rsidRPr="00875212">
        <w:rPr>
          <w:bCs/>
          <w:lang w:eastAsia="et-EE"/>
        </w:rPr>
        <w:t xml:space="preserve">Ivars Stanga, Indra Špela), </w:t>
      </w:r>
      <w:r w:rsidR="00D95168" w:rsidRPr="00875212">
        <w:t xml:space="preserve">PRET – </w:t>
      </w:r>
      <w:r w:rsidR="00D95168">
        <w:t>nav</w:t>
      </w:r>
      <w:r w:rsidR="00D95168" w:rsidRPr="00875212">
        <w:t xml:space="preserve">, ATTURAS – </w:t>
      </w:r>
      <w:r w:rsidR="00D95168">
        <w:t>1 (Ainārs Meiers)</w:t>
      </w:r>
      <w:r w:rsidR="00D95168" w:rsidRPr="00875212">
        <w:t xml:space="preserve">, </w:t>
      </w:r>
      <w:r w:rsidR="00D95168" w:rsidRPr="00875212">
        <w:rPr>
          <w:rFonts w:eastAsia="Calibri"/>
          <w:lang w:eastAsia="en-US"/>
        </w:rPr>
        <w:t xml:space="preserve">NEBALSO – </w:t>
      </w:r>
      <w:r w:rsidR="00D95168">
        <w:rPr>
          <w:rFonts w:eastAsia="Calibri"/>
          <w:lang w:eastAsia="en-US"/>
        </w:rPr>
        <w:t>nav</w:t>
      </w:r>
      <w:r w:rsidR="00D95168" w:rsidRPr="00875212">
        <w:t>,</w:t>
      </w:r>
      <w:r w:rsidR="00D95168">
        <w:t xml:space="preserve"> </w:t>
      </w:r>
      <w:r>
        <w:t xml:space="preserve">Dobeles novada dome </w:t>
      </w:r>
      <w:r>
        <w:rPr>
          <w:bCs/>
        </w:rPr>
        <w:t>NOLEMJ</w:t>
      </w:r>
      <w:r>
        <w:t>:</w:t>
      </w:r>
    </w:p>
    <w:p w14:paraId="4EBC8E06" w14:textId="77777777" w:rsidR="001D196F" w:rsidRDefault="001D196F" w:rsidP="001D196F">
      <w:pPr>
        <w:ind w:right="51" w:firstLine="425"/>
        <w:jc w:val="both"/>
        <w:rPr>
          <w:bCs/>
          <w:lang w:eastAsia="et-EE"/>
        </w:rPr>
      </w:pPr>
    </w:p>
    <w:p w14:paraId="32A14E61" w14:textId="6F2E4194" w:rsidR="001D196F" w:rsidRDefault="001D196F" w:rsidP="00012392">
      <w:pPr>
        <w:pStyle w:val="ListParagraph"/>
        <w:widowControl w:val="0"/>
        <w:numPr>
          <w:ilvl w:val="0"/>
          <w:numId w:val="70"/>
        </w:numPr>
        <w:suppressAutoHyphens/>
        <w:jc w:val="both"/>
        <w:rPr>
          <w:lang w:eastAsia="en-US"/>
        </w:rPr>
      </w:pPr>
      <w:r>
        <w:t>Atsavināt nekustamo īpašumu “Mierkalni”, Naudītes pagastā</w:t>
      </w:r>
      <w:r w:rsidRPr="00012392">
        <w:rPr>
          <w:color w:val="000000" w:themeColor="text1"/>
        </w:rPr>
        <w:t>, Dobeles novadā, kadastra numurs 46800040001</w:t>
      </w:r>
      <w:r>
        <w:t xml:space="preserve">, kas sastāv </w:t>
      </w:r>
      <w:r w:rsidRPr="00012392">
        <w:rPr>
          <w:color w:val="000000" w:themeColor="text1"/>
        </w:rPr>
        <w:t>no apbūvētas zemes vienības ar kadastra apzīmējumu  46800040001,  platība 3,3 ha</w:t>
      </w:r>
      <w:r w:rsidRPr="00012392">
        <w:rPr>
          <w:vertAlign w:val="superscript"/>
        </w:rPr>
        <w:t xml:space="preserve"> </w:t>
      </w:r>
      <w:r w:rsidRPr="00012392">
        <w:rPr>
          <w:color w:val="000000" w:themeColor="text1"/>
        </w:rPr>
        <w:t xml:space="preserve">, </w:t>
      </w:r>
      <w:r>
        <w:t xml:space="preserve">pārdodot to par nosacīto cenu EUR 23000 (divdesmit trīs tūkstoši </w:t>
      </w:r>
      <w:r w:rsidRPr="00012392">
        <w:rPr>
          <w:i/>
          <w:iCs/>
        </w:rPr>
        <w:t>euro</w:t>
      </w:r>
      <w:r>
        <w:t xml:space="preserve">) </w:t>
      </w:r>
      <w:r w:rsidR="00E50288">
        <w:t>[..]</w:t>
      </w:r>
      <w:r>
        <w:t xml:space="preserve">, personas kods </w:t>
      </w:r>
      <w:r w:rsidR="00E50288">
        <w:t>[..]</w:t>
      </w:r>
      <w:r>
        <w:t>.</w:t>
      </w:r>
    </w:p>
    <w:p w14:paraId="71489CAD" w14:textId="77777777" w:rsidR="001D196F" w:rsidRDefault="001D196F" w:rsidP="00012392">
      <w:pPr>
        <w:pStyle w:val="ListParagraph"/>
        <w:numPr>
          <w:ilvl w:val="0"/>
          <w:numId w:val="70"/>
        </w:numPr>
        <w:jc w:val="both"/>
      </w:pPr>
      <w: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09AF96F5" w14:textId="77777777" w:rsidR="001D196F" w:rsidRDefault="001D196F" w:rsidP="00012392">
      <w:pPr>
        <w:pStyle w:val="ListParagraph"/>
        <w:numPr>
          <w:ilvl w:val="0"/>
          <w:numId w:val="70"/>
        </w:numPr>
        <w:jc w:val="both"/>
      </w:pPr>
      <w:r>
        <w:t>Lēmums zaudē spēku, ja pirkuma maksa pilnā apjomā vai avanss netiek samaksāts lēmuma 2. punktā noteiktajā termiņā.</w:t>
      </w:r>
    </w:p>
    <w:p w14:paraId="303EDD18" w14:textId="77777777" w:rsidR="001D196F" w:rsidRDefault="001D196F" w:rsidP="00012392">
      <w:pPr>
        <w:ind w:left="207"/>
        <w:jc w:val="both"/>
        <w:rPr>
          <w:color w:val="FF0000"/>
        </w:rPr>
      </w:pPr>
    </w:p>
    <w:p w14:paraId="76B49C03" w14:textId="77777777" w:rsidR="001D196F" w:rsidRDefault="001D196F" w:rsidP="001D196F"/>
    <w:p w14:paraId="09D20512" w14:textId="77777777" w:rsidR="001D196F" w:rsidRDefault="001D196F" w:rsidP="001D196F">
      <w:pPr>
        <w:ind w:left="57" w:right="-694"/>
        <w:contextualSpacing/>
        <w:jc w:val="both"/>
      </w:pPr>
    </w:p>
    <w:p w14:paraId="59193F41" w14:textId="77777777" w:rsidR="001D196F" w:rsidRDefault="001D196F" w:rsidP="001D196F">
      <w:pPr>
        <w:widowControl w:val="0"/>
        <w:suppressAutoHyphens/>
        <w:ind w:left="57" w:right="-694"/>
        <w:jc w:val="both"/>
        <w:rPr>
          <w:lang w:eastAsia="en-US"/>
        </w:rPr>
      </w:pPr>
      <w:r>
        <w:t>Domes priekšsēdētājs                                                                                                  I.Gorskis</w:t>
      </w:r>
    </w:p>
    <w:p w14:paraId="389C97E6" w14:textId="77777777" w:rsidR="001D196F" w:rsidRDefault="001D196F" w:rsidP="001D196F">
      <w:pPr>
        <w:widowControl w:val="0"/>
        <w:suppressAutoHyphens/>
        <w:ind w:left="57"/>
        <w:jc w:val="both"/>
        <w:rPr>
          <w:color w:val="FF0000"/>
          <w:szCs w:val="22"/>
        </w:rPr>
      </w:pPr>
    </w:p>
    <w:p w14:paraId="6A7C32FC" w14:textId="77777777" w:rsidR="001D196F" w:rsidRDefault="001D196F" w:rsidP="001D196F">
      <w:pPr>
        <w:ind w:right="-1"/>
        <w:jc w:val="both"/>
      </w:pPr>
    </w:p>
    <w:bookmarkEnd w:id="104"/>
    <w:p w14:paraId="51A07BB3" w14:textId="77777777" w:rsidR="001D196F" w:rsidRDefault="001D196F" w:rsidP="001D196F">
      <w:pPr>
        <w:ind w:right="-1"/>
        <w:jc w:val="both"/>
      </w:pPr>
    </w:p>
    <w:p w14:paraId="14B66DED" w14:textId="77777777" w:rsidR="001D196F" w:rsidRDefault="001D196F" w:rsidP="001D196F">
      <w:pPr>
        <w:jc w:val="both"/>
        <w:rPr>
          <w:b/>
          <w:lang w:eastAsia="en-US"/>
        </w:rPr>
      </w:pPr>
    </w:p>
    <w:p w14:paraId="35A3E627" w14:textId="77777777" w:rsidR="001D196F" w:rsidRDefault="001D196F" w:rsidP="001D196F">
      <w:pPr>
        <w:rPr>
          <w:rFonts w:asciiTheme="minorHAnsi" w:eastAsiaTheme="minorHAnsi" w:hAnsiTheme="minorHAnsi" w:cstheme="minorBidi"/>
          <w:kern w:val="2"/>
          <w:sz w:val="22"/>
          <w:szCs w:val="22"/>
          <w14:ligatures w14:val="standardContextual"/>
        </w:rPr>
      </w:pPr>
    </w:p>
    <w:p w14:paraId="6BC143D3" w14:textId="77777777" w:rsidR="001D196F" w:rsidRPr="00A25710" w:rsidRDefault="001D196F" w:rsidP="001D196F">
      <w:pPr>
        <w:pStyle w:val="NoSpacing"/>
        <w:jc w:val="center"/>
        <w:rPr>
          <w:b/>
        </w:rPr>
      </w:pPr>
    </w:p>
    <w:p w14:paraId="7B6F0398" w14:textId="77777777" w:rsidR="001D196F" w:rsidRDefault="001D196F" w:rsidP="00B372A1">
      <w:pPr>
        <w:tabs>
          <w:tab w:val="left" w:pos="-24212"/>
        </w:tabs>
        <w:jc w:val="right"/>
        <w:rPr>
          <w:b/>
          <w:bCs/>
        </w:rPr>
      </w:pPr>
      <w:r>
        <w:rPr>
          <w:b/>
          <w:bCs/>
        </w:rPr>
        <w:br w:type="page"/>
      </w:r>
    </w:p>
    <w:p w14:paraId="146E1E03" w14:textId="77777777" w:rsidR="00853CE6" w:rsidRDefault="00853CE6" w:rsidP="00853CE6">
      <w:pPr>
        <w:tabs>
          <w:tab w:val="left" w:pos="-24212"/>
        </w:tabs>
        <w:jc w:val="center"/>
        <w:rPr>
          <w:sz w:val="20"/>
          <w:szCs w:val="20"/>
        </w:rPr>
      </w:pPr>
      <w:bookmarkStart w:id="111" w:name="_Hlk193092882"/>
      <w:r w:rsidRPr="001C7174">
        <w:rPr>
          <w:noProof/>
          <w:sz w:val="20"/>
          <w:szCs w:val="20"/>
        </w:rPr>
        <w:lastRenderedPageBreak/>
        <w:drawing>
          <wp:inline distT="0" distB="0" distL="0" distR="0" wp14:anchorId="09AA88C8" wp14:editId="6E4E04B2">
            <wp:extent cx="676275" cy="752475"/>
            <wp:effectExtent l="0" t="0" r="9525" b="9525"/>
            <wp:docPr id="174112639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F8223A4" w14:textId="77777777" w:rsidR="00853CE6" w:rsidRDefault="00853CE6" w:rsidP="00853CE6">
      <w:pPr>
        <w:pStyle w:val="Header"/>
        <w:jc w:val="center"/>
        <w:rPr>
          <w:sz w:val="20"/>
        </w:rPr>
      </w:pPr>
      <w:r>
        <w:rPr>
          <w:sz w:val="20"/>
        </w:rPr>
        <w:t>LATVIJAS REPUBLIKA</w:t>
      </w:r>
    </w:p>
    <w:p w14:paraId="1E9E4085" w14:textId="77777777" w:rsidR="00853CE6" w:rsidRDefault="00853CE6" w:rsidP="00853CE6">
      <w:pPr>
        <w:pStyle w:val="Header"/>
        <w:jc w:val="center"/>
        <w:rPr>
          <w:b/>
          <w:sz w:val="32"/>
          <w:szCs w:val="32"/>
        </w:rPr>
      </w:pPr>
      <w:r>
        <w:rPr>
          <w:b/>
          <w:sz w:val="32"/>
          <w:szCs w:val="32"/>
        </w:rPr>
        <w:t>DOBELES NOVADA DOME</w:t>
      </w:r>
    </w:p>
    <w:p w14:paraId="381DDE0C" w14:textId="77777777" w:rsidR="00853CE6" w:rsidRDefault="00853CE6" w:rsidP="00853CE6">
      <w:pPr>
        <w:pStyle w:val="Header"/>
        <w:jc w:val="center"/>
        <w:rPr>
          <w:sz w:val="16"/>
          <w:szCs w:val="16"/>
        </w:rPr>
      </w:pPr>
      <w:r>
        <w:rPr>
          <w:sz w:val="16"/>
          <w:szCs w:val="16"/>
        </w:rPr>
        <w:t>Brīvības iela 17, Dobele, Dobeles novads, LV-3701</w:t>
      </w:r>
    </w:p>
    <w:p w14:paraId="6CDC40E2" w14:textId="77777777" w:rsidR="00853CE6" w:rsidRDefault="00853CE6" w:rsidP="00853CE6">
      <w:pPr>
        <w:pStyle w:val="Header"/>
        <w:pBdr>
          <w:bottom w:val="double" w:sz="6" w:space="1" w:color="auto"/>
        </w:pBdr>
        <w:jc w:val="center"/>
        <w:rPr>
          <w:color w:val="000000"/>
          <w:sz w:val="16"/>
          <w:szCs w:val="16"/>
        </w:rPr>
      </w:pPr>
      <w:r>
        <w:rPr>
          <w:sz w:val="16"/>
          <w:szCs w:val="16"/>
        </w:rPr>
        <w:t xml:space="preserve">Tālr. 63707269, 63700137, 63720940, e-pasts </w:t>
      </w:r>
      <w:hyperlink r:id="rId109" w:history="1">
        <w:r>
          <w:rPr>
            <w:rStyle w:val="Hyperlink"/>
            <w:rFonts w:eastAsia="Calibri"/>
            <w:color w:val="000000"/>
            <w:sz w:val="16"/>
            <w:szCs w:val="16"/>
          </w:rPr>
          <w:t>dome@dobele.lv</w:t>
        </w:r>
      </w:hyperlink>
    </w:p>
    <w:p w14:paraId="58B205BA" w14:textId="77777777" w:rsidR="00853CE6" w:rsidRDefault="00853CE6" w:rsidP="00853CE6">
      <w:pPr>
        <w:pStyle w:val="Default"/>
        <w:jc w:val="center"/>
        <w:rPr>
          <w:b/>
          <w:bCs/>
        </w:rPr>
      </w:pPr>
    </w:p>
    <w:p w14:paraId="40929280" w14:textId="77777777" w:rsidR="00853CE6" w:rsidRPr="00A25710" w:rsidRDefault="00853CE6" w:rsidP="00853CE6">
      <w:pPr>
        <w:pStyle w:val="NoSpacing"/>
        <w:jc w:val="center"/>
        <w:rPr>
          <w:b/>
        </w:rPr>
      </w:pPr>
      <w:r w:rsidRPr="00A25710">
        <w:rPr>
          <w:b/>
        </w:rPr>
        <w:t>LĒMUMS</w:t>
      </w:r>
    </w:p>
    <w:p w14:paraId="520B21D9" w14:textId="77777777" w:rsidR="00853CE6" w:rsidRPr="00A25710" w:rsidRDefault="00853CE6" w:rsidP="00853CE6">
      <w:pPr>
        <w:pStyle w:val="NoSpacing"/>
        <w:jc w:val="center"/>
        <w:rPr>
          <w:b/>
        </w:rPr>
      </w:pPr>
      <w:r w:rsidRPr="00A25710">
        <w:rPr>
          <w:b/>
        </w:rPr>
        <w:t>Dobelē</w:t>
      </w:r>
    </w:p>
    <w:p w14:paraId="101E6A83" w14:textId="77777777" w:rsidR="00853CE6" w:rsidRPr="00A25710" w:rsidRDefault="00853CE6" w:rsidP="00853CE6">
      <w:pPr>
        <w:pStyle w:val="NoSpacing"/>
        <w:jc w:val="both"/>
        <w:rPr>
          <w:b/>
        </w:rPr>
      </w:pPr>
    </w:p>
    <w:p w14:paraId="79E8CD8C" w14:textId="4BFDCC95" w:rsidR="00853CE6" w:rsidRPr="00572826" w:rsidRDefault="00853CE6" w:rsidP="00853CE6">
      <w:pPr>
        <w:tabs>
          <w:tab w:val="center" w:pos="4153"/>
          <w:tab w:val="left" w:pos="8080"/>
          <w:tab w:val="right" w:pos="9498"/>
        </w:tabs>
        <w:ind w:left="113" w:right="-1"/>
        <w:rPr>
          <w:color w:val="000000"/>
        </w:rPr>
      </w:pPr>
      <w:r w:rsidRPr="00572826">
        <w:rPr>
          <w:b/>
          <w:lang w:eastAsia="x-none"/>
        </w:rPr>
        <w:t>20</w:t>
      </w:r>
      <w:r>
        <w:rPr>
          <w:b/>
          <w:lang w:eastAsia="x-none"/>
        </w:rPr>
        <w:t>25</w:t>
      </w:r>
      <w:r w:rsidRPr="00572826">
        <w:rPr>
          <w:b/>
          <w:lang w:eastAsia="x-none"/>
        </w:rPr>
        <w:t>.</w:t>
      </w:r>
      <w:r w:rsidR="004C2525">
        <w:rPr>
          <w:b/>
          <w:lang w:eastAsia="x-none"/>
        </w:rPr>
        <w:t xml:space="preserve"> </w:t>
      </w:r>
      <w:r w:rsidRPr="00572826">
        <w:rPr>
          <w:b/>
          <w:lang w:eastAsia="x-none"/>
        </w:rPr>
        <w:t xml:space="preserve">gada </w:t>
      </w:r>
      <w:r>
        <w:rPr>
          <w:b/>
          <w:lang w:eastAsia="x-none"/>
        </w:rPr>
        <w:t>27</w:t>
      </w:r>
      <w:r w:rsidRPr="00572826">
        <w:rPr>
          <w:b/>
          <w:lang w:eastAsia="x-none"/>
        </w:rPr>
        <w:t>.</w:t>
      </w:r>
      <w:r w:rsidR="004C2525">
        <w:rPr>
          <w:b/>
          <w:lang w:eastAsia="x-none"/>
        </w:rPr>
        <w:t xml:space="preserve"> </w:t>
      </w:r>
      <w:r>
        <w:rPr>
          <w:b/>
          <w:lang w:eastAsia="x-none"/>
        </w:rPr>
        <w:t xml:space="preserve">martā                                                                                                 </w:t>
      </w:r>
      <w:r w:rsidRPr="00572826">
        <w:rPr>
          <w:b/>
          <w:color w:val="000000"/>
        </w:rPr>
        <w:t>Nr.</w:t>
      </w:r>
      <w:r w:rsidR="00C96224">
        <w:rPr>
          <w:b/>
          <w:color w:val="000000"/>
        </w:rPr>
        <w:t>155</w:t>
      </w:r>
      <w:r w:rsidRPr="00572826">
        <w:rPr>
          <w:b/>
          <w:color w:val="000000"/>
        </w:rPr>
        <w:t>/</w:t>
      </w:r>
      <w:r>
        <w:rPr>
          <w:b/>
          <w:color w:val="000000"/>
        </w:rPr>
        <w:t>5</w:t>
      </w:r>
    </w:p>
    <w:p w14:paraId="73226945" w14:textId="77777777" w:rsidR="00853CE6" w:rsidRDefault="00853CE6" w:rsidP="00853CE6">
      <w:pPr>
        <w:ind w:right="-1" w:firstLine="720"/>
        <w:jc w:val="center"/>
        <w:rPr>
          <w:b/>
          <w:u w:val="single"/>
        </w:rPr>
      </w:pPr>
    </w:p>
    <w:p w14:paraId="0A2D6E30" w14:textId="77777777" w:rsidR="00853CE6" w:rsidRPr="005355DF" w:rsidRDefault="00853CE6" w:rsidP="00853CE6">
      <w:pPr>
        <w:ind w:right="-1" w:firstLine="720"/>
        <w:jc w:val="center"/>
        <w:rPr>
          <w:b/>
          <w:u w:val="single"/>
        </w:rPr>
      </w:pPr>
      <w:r w:rsidRPr="005355DF">
        <w:rPr>
          <w:b/>
          <w:u w:val="single"/>
        </w:rPr>
        <w:t>Par nekustamā īpašuma „</w:t>
      </w:r>
      <w:r w:rsidRPr="001E03B2">
        <w:rPr>
          <w:b/>
          <w:u w:val="single"/>
        </w:rPr>
        <w:t>Lāstekas</w:t>
      </w:r>
      <w:r w:rsidRPr="005355DF">
        <w:rPr>
          <w:b/>
          <w:u w:val="single"/>
        </w:rPr>
        <w:t>”, Auru pagastā, Dobeles novadā, atsavināšanu izsolē</w:t>
      </w:r>
    </w:p>
    <w:p w14:paraId="0BE8CD21" w14:textId="77777777" w:rsidR="00853CE6" w:rsidRDefault="00853CE6" w:rsidP="00853CE6">
      <w:pPr>
        <w:ind w:right="-1" w:firstLine="720"/>
        <w:jc w:val="both"/>
      </w:pPr>
    </w:p>
    <w:p w14:paraId="7D122C79" w14:textId="77777777" w:rsidR="00853CE6" w:rsidRDefault="00853CE6" w:rsidP="00853CE6">
      <w:pPr>
        <w:ind w:right="-1" w:firstLine="709"/>
        <w:jc w:val="both"/>
      </w:pPr>
      <w:r>
        <w:t xml:space="preserve">Dobeles novada dome ir izskatījusi Dobeles novada pašvaldības (turpmāk – pašvaldība) Īpašumu komisijas ierosinājumu atsavināt pašvaldībai piederošo nekustamo īpašumu </w:t>
      </w:r>
      <w:r w:rsidRPr="008940E3">
        <w:t>„</w:t>
      </w:r>
      <w:r w:rsidRPr="001E03B2">
        <w:t>Lāstekas</w:t>
      </w:r>
      <w:r w:rsidRPr="008940E3">
        <w:t xml:space="preserve">”, </w:t>
      </w:r>
      <w:r>
        <w:t>Auru</w:t>
      </w:r>
      <w:r w:rsidRPr="008940E3">
        <w:t xml:space="preserve"> pagastā</w:t>
      </w:r>
      <w:r>
        <w:t xml:space="preserve">, Dobeles novadā, kadastra numurs </w:t>
      </w:r>
      <w:r w:rsidRPr="001E03B2">
        <w:t>46460100283</w:t>
      </w:r>
      <w:r w:rsidRPr="003E35DC">
        <w:t xml:space="preserve"> </w:t>
      </w:r>
      <w:r>
        <w:t xml:space="preserve">(turpmāk – Īpašums). </w:t>
      </w:r>
    </w:p>
    <w:p w14:paraId="3D4114B8" w14:textId="77777777" w:rsidR="00853CE6" w:rsidRPr="00663206" w:rsidRDefault="00853CE6" w:rsidP="00853CE6">
      <w:pPr>
        <w:ind w:right="-1" w:firstLine="709"/>
        <w:jc w:val="both"/>
      </w:pPr>
      <w:r w:rsidRPr="00066192">
        <w:t xml:space="preserve">Izskatot minēto ierosinājumu, Dobeles novada </w:t>
      </w:r>
      <w:r w:rsidRPr="00663206">
        <w:t>dome konstatēja:</w:t>
      </w:r>
    </w:p>
    <w:p w14:paraId="04C4ACF1" w14:textId="77777777" w:rsidR="00853CE6" w:rsidRPr="00663206" w:rsidRDefault="00853CE6" w:rsidP="00853CE6">
      <w:pPr>
        <w:ind w:right="-1" w:firstLine="709"/>
        <w:jc w:val="both"/>
      </w:pPr>
      <w:r w:rsidRPr="00663206">
        <w:t xml:space="preserve">Īpašums reģistrēts Zemgales rajona tiesas </w:t>
      </w:r>
      <w:r w:rsidRPr="000354DD">
        <w:t xml:space="preserve">Auru </w:t>
      </w:r>
      <w:r w:rsidRPr="00663206">
        <w:t xml:space="preserve">pagasta zemesgrāmatas nodalījumā </w:t>
      </w:r>
      <w:r w:rsidRPr="0039097C">
        <w:t>Nr.</w:t>
      </w:r>
      <w:r w:rsidRPr="001E03B2">
        <w:t>100000942215</w:t>
      </w:r>
      <w:r>
        <w:rPr>
          <w:b/>
          <w:bCs/>
          <w:i/>
          <w:iCs/>
        </w:rPr>
        <w:t xml:space="preserve"> </w:t>
      </w:r>
      <w:r w:rsidRPr="00663206">
        <w:t xml:space="preserve">un uz to nostiprinātas īpašuma tiesības pašvaldībai. Īpašums sastāv no neapbūvēta zemes gabala ar kadastra apzīmējumu </w:t>
      </w:r>
      <w:r w:rsidRPr="001E03B2">
        <w:t>46460100283</w:t>
      </w:r>
      <w:r w:rsidRPr="007F2317">
        <w:t xml:space="preserve"> </w:t>
      </w:r>
      <w:r w:rsidRPr="00663206">
        <w:t>-  0,</w:t>
      </w:r>
      <w:r>
        <w:t>2538</w:t>
      </w:r>
      <w:r w:rsidRPr="00663206">
        <w:t xml:space="preserve"> ha </w:t>
      </w:r>
      <w:r w:rsidRPr="00420D0E">
        <w:t>(</w:t>
      </w:r>
      <w:r w:rsidRPr="001E03B2">
        <w:t>2538</w:t>
      </w:r>
      <w:r w:rsidRPr="00420D0E">
        <w:t xml:space="preserve"> m²) </w:t>
      </w:r>
      <w:r w:rsidRPr="00663206">
        <w:t xml:space="preserve">kopplatībā.  </w:t>
      </w:r>
    </w:p>
    <w:p w14:paraId="082B41B7" w14:textId="77777777" w:rsidR="00853CE6" w:rsidRPr="00745BEF" w:rsidRDefault="00853CE6" w:rsidP="00853CE6">
      <w:pPr>
        <w:ind w:firstLine="709"/>
        <w:jc w:val="both"/>
        <w:rPr>
          <w:color w:val="000000" w:themeColor="text1"/>
        </w:rPr>
      </w:pPr>
      <w:r w:rsidRPr="00745BEF">
        <w:rPr>
          <w:color w:val="000000" w:themeColor="text1"/>
        </w:rPr>
        <w:t>Īpašums ir nodots nomā fiziskai personai (</w:t>
      </w:r>
      <w:r>
        <w:rPr>
          <w:color w:val="000000" w:themeColor="text1"/>
        </w:rPr>
        <w:t>20</w:t>
      </w:r>
      <w:r w:rsidRPr="00745BEF">
        <w:rPr>
          <w:color w:val="000000" w:themeColor="text1"/>
        </w:rPr>
        <w:t>.1</w:t>
      </w:r>
      <w:r>
        <w:rPr>
          <w:color w:val="000000" w:themeColor="text1"/>
        </w:rPr>
        <w:t>2</w:t>
      </w:r>
      <w:r w:rsidRPr="00745BEF">
        <w:rPr>
          <w:color w:val="000000" w:themeColor="text1"/>
        </w:rPr>
        <w:t>.202</w:t>
      </w:r>
      <w:r>
        <w:rPr>
          <w:color w:val="000000" w:themeColor="text1"/>
        </w:rPr>
        <w:t>3</w:t>
      </w:r>
      <w:r w:rsidRPr="00745BEF">
        <w:rPr>
          <w:color w:val="000000" w:themeColor="text1"/>
        </w:rPr>
        <w:t>. zemes nomas līgums Nr.</w:t>
      </w:r>
      <w:r w:rsidRPr="00745BEF">
        <w:rPr>
          <w:b/>
          <w:bCs/>
        </w:rPr>
        <w:t> </w:t>
      </w:r>
      <w:r w:rsidRPr="00745BEF">
        <w:t>9.2/202</w:t>
      </w:r>
      <w:r>
        <w:t>3</w:t>
      </w:r>
      <w:r w:rsidRPr="00745BEF">
        <w:t>/</w:t>
      </w:r>
      <w:r>
        <w:t>867</w:t>
      </w:r>
      <w:r w:rsidRPr="00745BEF">
        <w:t>)</w:t>
      </w:r>
      <w:r>
        <w:t>. Nomas līgumā nav pielīgtas pirmpirkuma tiesība uz Īpašumu. Līdz ar to,</w:t>
      </w:r>
      <w:r w:rsidRPr="00745BEF">
        <w:t xml:space="preserve"> saskaņā ar </w:t>
      </w:r>
      <w:r w:rsidRPr="00745BEF">
        <w:rPr>
          <w:rFonts w:eastAsiaTheme="minorHAnsi"/>
          <w:kern w:val="2"/>
          <w:lang w:eastAsia="en-US"/>
          <w14:ligatures w14:val="standardContextual"/>
        </w:rPr>
        <w:t>normatīvo aktu regulējumu</w:t>
      </w:r>
      <w:r>
        <w:rPr>
          <w:rFonts w:eastAsiaTheme="minorHAnsi"/>
          <w:kern w:val="2"/>
          <w:lang w:eastAsia="en-US"/>
          <w14:ligatures w14:val="standardContextual"/>
        </w:rPr>
        <w:t>, nomniekam nav pirmpirkuma tiesība uz Īpašumu.</w:t>
      </w:r>
    </w:p>
    <w:p w14:paraId="7E84CABD" w14:textId="77777777" w:rsidR="00853CE6" w:rsidRDefault="00853CE6" w:rsidP="00853CE6">
      <w:pPr>
        <w:ind w:right="-1" w:firstLine="426"/>
        <w:jc w:val="both"/>
        <w:rPr>
          <w:color w:val="000000" w:themeColor="text1"/>
        </w:rPr>
      </w:pPr>
      <w:r w:rsidRPr="00AD19C2">
        <w:rPr>
          <w:color w:val="000000" w:themeColor="text1"/>
        </w:rPr>
        <w:t xml:space="preserve">Ņemot vērā </w:t>
      </w:r>
      <w:r>
        <w:rPr>
          <w:color w:val="000000" w:themeColor="text1"/>
        </w:rPr>
        <w:t>to, ka Īpašums nav nepieciešams pašvaldības funkciju nodrošināšanai</w:t>
      </w:r>
      <w:r w:rsidRPr="00AD19C2">
        <w:rPr>
          <w:color w:val="000000" w:themeColor="text1"/>
        </w:rPr>
        <w:t>, lietderīgākā rīcība ir atzīstama Īpašuma atsavināšana izsolē ar augšupejošu soli.</w:t>
      </w:r>
      <w:r w:rsidRPr="00745BEF">
        <w:rPr>
          <w:color w:val="000000" w:themeColor="text1"/>
        </w:rPr>
        <w:t xml:space="preserve"> </w:t>
      </w:r>
    </w:p>
    <w:p w14:paraId="4762BCE1" w14:textId="77777777" w:rsidR="00853CE6" w:rsidRPr="00663206" w:rsidRDefault="00853CE6" w:rsidP="00853CE6">
      <w:pPr>
        <w:ind w:right="-1" w:firstLine="709"/>
        <w:jc w:val="both"/>
      </w:pPr>
      <w:r w:rsidRPr="00663206">
        <w:t>Saskaņā ar 202</w:t>
      </w:r>
      <w:r>
        <w:t>5</w:t>
      </w:r>
      <w:r w:rsidRPr="00663206">
        <w:t xml:space="preserve">.gada </w:t>
      </w:r>
      <w:r>
        <w:t>5</w:t>
      </w:r>
      <w:r w:rsidRPr="000064B4">
        <w:t>.</w:t>
      </w:r>
      <w:r>
        <w:t>martā</w:t>
      </w:r>
      <w:r w:rsidRPr="000064B4">
        <w:t xml:space="preserve"> </w:t>
      </w:r>
      <w:r w:rsidRPr="00663206">
        <w:t xml:space="preserve">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r>
        <w:t>23</w:t>
      </w:r>
      <w:r w:rsidRPr="00663206">
        <w:t>00 EUR (</w:t>
      </w:r>
      <w:r w:rsidRPr="004E44C3">
        <w:t>divi</w:t>
      </w:r>
      <w:r>
        <w:t xml:space="preserve"> </w:t>
      </w:r>
      <w:r w:rsidRPr="000064B4">
        <w:t>tūkstoši</w:t>
      </w:r>
      <w:r w:rsidRPr="0078612B">
        <w:t xml:space="preserve"> </w:t>
      </w:r>
      <w:r w:rsidRPr="004E44C3">
        <w:t xml:space="preserve">trīs </w:t>
      </w:r>
      <w:r w:rsidRPr="00EC151C">
        <w:t>simti</w:t>
      </w:r>
      <w:r>
        <w:t xml:space="preserve"> </w:t>
      </w:r>
      <w:r w:rsidRPr="00663206">
        <w:rPr>
          <w:i/>
          <w:iCs/>
        </w:rPr>
        <w:t>euro</w:t>
      </w:r>
      <w:r w:rsidRPr="00663206">
        <w:t>).</w:t>
      </w:r>
    </w:p>
    <w:p w14:paraId="31F4E645" w14:textId="77777777" w:rsidR="00853CE6" w:rsidRDefault="00853CE6" w:rsidP="00853CE6">
      <w:pPr>
        <w:ind w:right="-1" w:firstLine="709"/>
        <w:jc w:val="both"/>
      </w:pPr>
      <w:r w:rsidRPr="00663206">
        <w:tab/>
      </w:r>
      <w:r w:rsidRPr="008B3EC1">
        <w:t>Publiskas personas mantas atsavināšanas likuma Pārejas noteikumu 12.punkts nosaka, ka</w:t>
      </w:r>
      <w:r>
        <w:t xml:space="preserve"> </w:t>
      </w:r>
      <w:r w:rsidRPr="008B3EC1">
        <w:t>līdz brīdim, kad spēku zaudē Valsts un pašvaldību īpašuma privatizācijas un privatizācijas</w:t>
      </w:r>
      <w:r w:rsidRPr="008B3EC1">
        <w:br/>
        <w:t>sertifikātu izmantošanas pabeigšanas likums, atsavināmā neapbūvētā zemesgabala nosacītā cena</w:t>
      </w:r>
      <w:r>
        <w:t xml:space="preserve"> </w:t>
      </w:r>
      <w:r w:rsidRPr="008B3EC1">
        <w:t>nedrīkst būt zemāka par zemāko no šādām vērtībām: attiecīgā zemesgabala kadastrālo vērtību</w:t>
      </w:r>
      <w:r>
        <w:t xml:space="preserve"> </w:t>
      </w:r>
      <w:r w:rsidRPr="008B3EC1">
        <w:t>vai</w:t>
      </w:r>
      <w:r>
        <w:t xml:space="preserve"> </w:t>
      </w:r>
      <w:r w:rsidRPr="008B3EC1">
        <w:t>zemes kadastrālo vērtību 2007.gada 31.decembr</w:t>
      </w:r>
      <w:r>
        <w:t>ī.</w:t>
      </w:r>
    </w:p>
    <w:p w14:paraId="1B32B970" w14:textId="77777777" w:rsidR="00853CE6" w:rsidRPr="00B22AFA" w:rsidRDefault="00853CE6" w:rsidP="00853CE6">
      <w:pPr>
        <w:ind w:right="-1" w:firstLine="709"/>
        <w:jc w:val="both"/>
      </w:pPr>
      <w:r w:rsidRPr="00B22AFA">
        <w:t xml:space="preserve">Valsts zemes dienesta </w:t>
      </w:r>
      <w:r w:rsidRPr="00151173">
        <w:t xml:space="preserve">Nekustamā īpašuma valsts kadastra informācijas sistēmā norādītie dati apliecina, ka </w:t>
      </w:r>
      <w:r w:rsidRPr="00EC151C">
        <w:t xml:space="preserve">aktuālā zemes vienības fiskālā kadastrālā vērtība ir </w:t>
      </w:r>
      <w:r>
        <w:t xml:space="preserve">74 </w:t>
      </w:r>
      <w:r w:rsidRPr="00B22AFA">
        <w:t>EUR (</w:t>
      </w:r>
      <w:r w:rsidRPr="001E03B2">
        <w:t>septiņ</w:t>
      </w:r>
      <w:r w:rsidRPr="00B22AFA">
        <w:t>d</w:t>
      </w:r>
      <w:r>
        <w:t>e</w:t>
      </w:r>
      <w:r w:rsidRPr="00B22AFA">
        <w:t>smit</w:t>
      </w:r>
      <w:r>
        <w:t xml:space="preserve"> </w:t>
      </w:r>
      <w:r w:rsidRPr="001E03B2">
        <w:t>četri</w:t>
      </w:r>
      <w:r>
        <w:t xml:space="preserve"> </w:t>
      </w:r>
      <w:r w:rsidRPr="00B22AFA">
        <w:rPr>
          <w:i/>
          <w:iCs/>
        </w:rPr>
        <w:t>euro</w:t>
      </w:r>
      <w:r w:rsidRPr="00151173">
        <w:t xml:space="preserve">) </w:t>
      </w:r>
      <w:r w:rsidRPr="00EC151C">
        <w:t>un</w:t>
      </w:r>
      <w:r w:rsidRPr="00EC151C">
        <w:rPr>
          <w:i/>
          <w:iCs/>
        </w:rPr>
        <w:t xml:space="preserve"> </w:t>
      </w:r>
      <w:r w:rsidRPr="00EC151C">
        <w:t xml:space="preserve">aktuālā zemes vienības universālā kadastrālā vērtība ir </w:t>
      </w:r>
      <w:r>
        <w:t>232</w:t>
      </w:r>
      <w:r w:rsidRPr="00EC151C">
        <w:t xml:space="preserve"> EUR </w:t>
      </w:r>
      <w:r>
        <w:t>(divi</w:t>
      </w:r>
      <w:r w:rsidRPr="00151173">
        <w:t xml:space="preserve"> </w:t>
      </w:r>
      <w:r w:rsidRPr="00EC151C">
        <w:t xml:space="preserve">simti </w:t>
      </w:r>
      <w:r>
        <w:t>trīs</w:t>
      </w:r>
      <w:r w:rsidRPr="00EC151C">
        <w:t>d</w:t>
      </w:r>
      <w:r>
        <w:t>e</w:t>
      </w:r>
      <w:r w:rsidRPr="00EC151C">
        <w:t>smit</w:t>
      </w:r>
      <w:r>
        <w:t xml:space="preserve"> </w:t>
      </w:r>
      <w:r w:rsidRPr="001E03B2">
        <w:t xml:space="preserve">divi </w:t>
      </w:r>
      <w:r w:rsidRPr="00EC151C">
        <w:rPr>
          <w:i/>
          <w:iCs/>
        </w:rPr>
        <w:t>euro)</w:t>
      </w:r>
      <w:r w:rsidRPr="00EC151C">
        <w:t>.</w:t>
      </w:r>
    </w:p>
    <w:p w14:paraId="0400C566" w14:textId="4E4C8133" w:rsidR="00853CE6" w:rsidRPr="00663206" w:rsidRDefault="00853CE6" w:rsidP="00853CE6">
      <w:pPr>
        <w:ind w:right="-1" w:firstLine="709"/>
        <w:jc w:val="both"/>
      </w:pPr>
      <w:r w:rsidRPr="00B22AFA">
        <w:t xml:space="preserve">Pamatojoties uz iepriekš minēto un saskaņā ar Pašvaldību likuma 10.panta pirmās daļas 16.punktu, 73.panta ceturto daļu, Publiskas personas mantas atsavināšanas likuma 4.panta pirmo daļu, 5.panta pirmo daļu, 8.panta trešo daļu, 9.panta otro daļu, 10.pantu, 15.pantu, 32.panta pirmās daļas 1.punktu, pārejas noteikumu 12.punktu, </w:t>
      </w:r>
      <w:r w:rsidRPr="00B22AFA">
        <w:rPr>
          <w:lang w:eastAsia="ar-SA"/>
        </w:rPr>
        <w:t>atklāti balsojot</w:t>
      </w:r>
      <w:r w:rsidRPr="00663206">
        <w:rPr>
          <w:lang w:eastAsia="ar-SA"/>
        </w:rPr>
        <w:t xml:space="preserve">: </w:t>
      </w:r>
      <w:r w:rsidR="00FD6E01" w:rsidRPr="00875212">
        <w:t>PAR - 1</w:t>
      </w:r>
      <w:r w:rsidR="00FD6E01">
        <w:t>6</w:t>
      </w:r>
      <w:r w:rsidR="00FD6E01" w:rsidRPr="00875212">
        <w:t xml:space="preserve"> (Ģirts Ante, Māris Feldmanis</w:t>
      </w:r>
      <w:r w:rsidR="00FD6E01">
        <w:t>,</w:t>
      </w:r>
      <w:r w:rsidR="00FD6E01" w:rsidRPr="00875212">
        <w:rPr>
          <w:bCs/>
          <w:lang w:eastAsia="et-EE"/>
        </w:rPr>
        <w:t xml:space="preserve"> </w:t>
      </w:r>
      <w:r w:rsidR="00FD6E01">
        <w:rPr>
          <w:bCs/>
          <w:lang w:eastAsia="et-EE"/>
        </w:rPr>
        <w:t xml:space="preserve">Edgars Gaigalis, </w:t>
      </w:r>
      <w:r w:rsidR="00FD6E01" w:rsidRPr="00875212">
        <w:rPr>
          <w:bCs/>
          <w:lang w:eastAsia="et-EE"/>
        </w:rPr>
        <w:t xml:space="preserve">Ivars Gorskis, Linda Karloviča, Edgars Laimiņš, Sintija Liekniņa, </w:t>
      </w:r>
      <w:r w:rsidR="00FD6E01">
        <w:rPr>
          <w:bCs/>
          <w:lang w:eastAsia="et-EE"/>
        </w:rPr>
        <w:t xml:space="preserve">Ainārs Meiers, </w:t>
      </w:r>
      <w:r w:rsidR="00FD6E01" w:rsidRPr="00875212">
        <w:rPr>
          <w:bCs/>
          <w:lang w:eastAsia="et-EE"/>
        </w:rPr>
        <w:t>Sanita Olševska, Andris Podvinskis, Viesturs Reinfelds</w:t>
      </w:r>
      <w:r w:rsidR="00FD6E01">
        <w:rPr>
          <w:bCs/>
          <w:lang w:eastAsia="et-EE"/>
        </w:rPr>
        <w:t>,</w:t>
      </w:r>
      <w:r w:rsidR="00FD6E01" w:rsidRPr="00875212">
        <w:rPr>
          <w:bCs/>
          <w:lang w:eastAsia="et-EE"/>
        </w:rPr>
        <w:t xml:space="preserve"> Dace Reinika, Guntis Safranovičs, </w:t>
      </w:r>
      <w:r w:rsidR="00FD6E01">
        <w:rPr>
          <w:bCs/>
          <w:lang w:eastAsia="et-EE"/>
        </w:rPr>
        <w:t xml:space="preserve">Andrejs Spridzāns, </w:t>
      </w:r>
      <w:r w:rsidR="00FD6E01" w:rsidRPr="00875212">
        <w:rPr>
          <w:bCs/>
          <w:lang w:eastAsia="et-EE"/>
        </w:rPr>
        <w:t xml:space="preserve">Ivars Stanga, Indra Špela), </w:t>
      </w:r>
      <w:r w:rsidR="00FD6E01" w:rsidRPr="00875212">
        <w:t xml:space="preserve">PRET – </w:t>
      </w:r>
      <w:r w:rsidR="00FD6E01">
        <w:t>1 (</w:t>
      </w:r>
      <w:r w:rsidR="00FD6E01" w:rsidRPr="00875212">
        <w:t>Kristīne Briede</w:t>
      </w:r>
      <w:r w:rsidR="00FD6E01">
        <w:t>)</w:t>
      </w:r>
      <w:r w:rsidR="00FD6E01" w:rsidRPr="00875212">
        <w:t xml:space="preserve">, ATTURAS – </w:t>
      </w:r>
      <w:r w:rsidR="00FD6E01">
        <w:t>nav</w:t>
      </w:r>
      <w:r w:rsidR="00FD6E01" w:rsidRPr="00875212">
        <w:t xml:space="preserve">, </w:t>
      </w:r>
      <w:r w:rsidR="00FD6E01" w:rsidRPr="00875212">
        <w:rPr>
          <w:rFonts w:eastAsia="Calibri"/>
          <w:lang w:eastAsia="en-US"/>
        </w:rPr>
        <w:t xml:space="preserve">NEBALSO – </w:t>
      </w:r>
      <w:r w:rsidR="00FD6E01">
        <w:rPr>
          <w:rFonts w:eastAsia="Calibri"/>
          <w:lang w:eastAsia="en-US"/>
        </w:rPr>
        <w:t>nav</w:t>
      </w:r>
      <w:r w:rsidR="00FD6E01" w:rsidRPr="00875212">
        <w:t>,</w:t>
      </w:r>
      <w:r w:rsidR="00FD6E01">
        <w:t xml:space="preserve"> </w:t>
      </w:r>
      <w:r w:rsidRPr="00663206">
        <w:t xml:space="preserve">Dobeles novada dome </w:t>
      </w:r>
      <w:r w:rsidRPr="00663206">
        <w:rPr>
          <w:bCs/>
        </w:rPr>
        <w:t>NOLEMJ</w:t>
      </w:r>
      <w:r w:rsidRPr="00663206">
        <w:t>:</w:t>
      </w:r>
    </w:p>
    <w:p w14:paraId="2CA18703" w14:textId="77777777" w:rsidR="00853CE6" w:rsidRPr="00261FCD" w:rsidRDefault="00853CE6" w:rsidP="00853CE6">
      <w:pPr>
        <w:numPr>
          <w:ilvl w:val="0"/>
          <w:numId w:val="16"/>
        </w:numPr>
        <w:autoSpaceDN w:val="0"/>
        <w:ind w:left="426" w:right="-1"/>
        <w:contextualSpacing/>
        <w:jc w:val="both"/>
        <w:rPr>
          <w:rFonts w:eastAsia="Lucida Sans Unicode"/>
          <w:kern w:val="2"/>
        </w:rPr>
      </w:pPr>
      <w:r w:rsidRPr="00663206">
        <w:rPr>
          <w:rFonts w:eastAsia="Lucida Sans Unicode"/>
          <w:kern w:val="2"/>
        </w:rPr>
        <w:lastRenderedPageBreak/>
        <w:t xml:space="preserve">Atsavināt nekustamo īpašumu </w:t>
      </w:r>
      <w:r w:rsidRPr="00663206">
        <w:t>„</w:t>
      </w:r>
      <w:r w:rsidRPr="001E03B2">
        <w:t>Lāstekas</w:t>
      </w:r>
      <w:r w:rsidRPr="00401590">
        <w:t xml:space="preserve">”, </w:t>
      </w:r>
      <w:r w:rsidRPr="000354DD">
        <w:t xml:space="preserve">Auru </w:t>
      </w:r>
      <w:r w:rsidRPr="00663206">
        <w:t xml:space="preserve">pagastā, Dobeles novadā, kadastra numurs </w:t>
      </w:r>
      <w:r w:rsidRPr="001E03B2">
        <w:t>46460100283</w:t>
      </w:r>
      <w:r w:rsidRPr="00663206">
        <w:rPr>
          <w:rFonts w:eastAsia="Lucida Sans Unicode"/>
          <w:kern w:val="2"/>
        </w:rPr>
        <w:t xml:space="preserve">, kas sastāv no vienas neapbūvētas zemes vienības ar kadastra apzīmējumu </w:t>
      </w:r>
      <w:r w:rsidRPr="001E03B2">
        <w:t>46460100283</w:t>
      </w:r>
      <w:r w:rsidRPr="007F2317">
        <w:t xml:space="preserve"> </w:t>
      </w:r>
      <w:r w:rsidRPr="00663206">
        <w:t xml:space="preserve">- platība </w:t>
      </w:r>
      <w:r w:rsidRPr="001E03B2">
        <w:t>0,2538 ha (2538 m²)</w:t>
      </w:r>
      <w:r w:rsidRPr="00663206">
        <w:rPr>
          <w:rFonts w:eastAsia="Lucida Sans Unicode"/>
          <w:kern w:val="2"/>
        </w:rPr>
        <w:t xml:space="preserve">, pārdodot to atklātā mutiskā izsolē ar augšupejošu soli </w:t>
      </w:r>
      <w:r w:rsidRPr="00663206">
        <w:t xml:space="preserve">ar sākumcenu </w:t>
      </w:r>
      <w:r w:rsidRPr="004E44C3">
        <w:t xml:space="preserve">2300 EUR (divi tūkstoši trīs simti </w:t>
      </w:r>
      <w:r w:rsidRPr="00663206">
        <w:rPr>
          <w:i/>
          <w:iCs/>
        </w:rPr>
        <w:t>euro</w:t>
      </w:r>
      <w:r w:rsidRPr="00663206">
        <w:t>).</w:t>
      </w:r>
      <w:r>
        <w:rPr>
          <w:rFonts w:eastAsia="Lucida Sans Unicode"/>
          <w:kern w:val="2"/>
        </w:rPr>
        <w:t xml:space="preserve"> </w:t>
      </w:r>
      <w:r w:rsidRPr="00663206">
        <w:t xml:space="preserve">Gadījumā, ja pirmā izsole ir nesekmīga, rīkot otro izsoli elektronisko izsoļu vietnē ar sākumcenu </w:t>
      </w:r>
      <w:r w:rsidRPr="004E44C3">
        <w:t>2300 EUR (divi tūkstoši trīs simti</w:t>
      </w:r>
      <w:r w:rsidRPr="00261FCD">
        <w:rPr>
          <w:i/>
          <w:iCs/>
        </w:rPr>
        <w:t xml:space="preserve"> euro</w:t>
      </w:r>
      <w:r w:rsidRPr="00663206">
        <w:t>).</w:t>
      </w:r>
    </w:p>
    <w:p w14:paraId="4BC55754" w14:textId="77777777" w:rsidR="00853CE6" w:rsidRPr="00663206" w:rsidRDefault="00853CE6" w:rsidP="00853CE6">
      <w:pPr>
        <w:autoSpaceDN w:val="0"/>
        <w:ind w:left="426" w:right="-1"/>
        <w:contextualSpacing/>
        <w:jc w:val="both"/>
        <w:rPr>
          <w:rFonts w:eastAsia="Lucida Sans Unicode"/>
          <w:kern w:val="2"/>
        </w:rPr>
      </w:pPr>
    </w:p>
    <w:p w14:paraId="6CB4182A" w14:textId="77777777" w:rsidR="00853CE6" w:rsidRPr="00663206" w:rsidRDefault="00853CE6" w:rsidP="00853CE6">
      <w:pPr>
        <w:numPr>
          <w:ilvl w:val="0"/>
          <w:numId w:val="16"/>
        </w:numPr>
        <w:autoSpaceDN w:val="0"/>
        <w:ind w:left="426" w:right="-1"/>
        <w:contextualSpacing/>
        <w:jc w:val="both"/>
        <w:rPr>
          <w:rFonts w:eastAsiaTheme="minorHAnsi"/>
        </w:rPr>
      </w:pPr>
      <w:r w:rsidRPr="00663206">
        <w:rPr>
          <w:rFonts w:eastAsia="Arial"/>
          <w:kern w:val="2"/>
        </w:rPr>
        <w:t xml:space="preserve">Uzdot Dobeles novada pašvaldības Īpašumu komisijai apstiprināt izsoles noteikumus un organizēt nekustamā īpašuma atsavināšanu Publiskas personas </w:t>
      </w:r>
      <w:r>
        <w:rPr>
          <w:rFonts w:eastAsia="Arial"/>
          <w:kern w:val="2"/>
        </w:rPr>
        <w:t xml:space="preserve">mantas </w:t>
      </w:r>
      <w:r w:rsidRPr="00663206">
        <w:rPr>
          <w:rFonts w:eastAsia="Arial"/>
          <w:kern w:val="2"/>
        </w:rPr>
        <w:t xml:space="preserve">atsavināšanas likumā noteiktā kārtībā. </w:t>
      </w:r>
    </w:p>
    <w:p w14:paraId="540FFD9D" w14:textId="77777777" w:rsidR="00853CE6" w:rsidRPr="00663206" w:rsidRDefault="00853CE6" w:rsidP="00853CE6">
      <w:pPr>
        <w:autoSpaceDN w:val="0"/>
        <w:ind w:left="426" w:right="-1"/>
        <w:contextualSpacing/>
        <w:jc w:val="both"/>
        <w:rPr>
          <w:rFonts w:eastAsiaTheme="minorHAnsi"/>
        </w:rPr>
      </w:pPr>
    </w:p>
    <w:p w14:paraId="048161B5" w14:textId="77777777" w:rsidR="00853CE6" w:rsidRPr="00663206" w:rsidRDefault="00853CE6" w:rsidP="00853CE6">
      <w:pPr>
        <w:autoSpaceDN w:val="0"/>
        <w:ind w:left="66" w:right="-1"/>
        <w:contextualSpacing/>
        <w:jc w:val="both"/>
        <w:rPr>
          <w:rFonts w:eastAsia="Arial"/>
          <w:kern w:val="2"/>
        </w:rPr>
      </w:pPr>
    </w:p>
    <w:p w14:paraId="728DFEEB" w14:textId="77777777" w:rsidR="00853CE6" w:rsidRPr="00663206" w:rsidRDefault="00853CE6" w:rsidP="00853CE6">
      <w:pPr>
        <w:autoSpaceDN w:val="0"/>
        <w:ind w:left="66" w:right="-1"/>
        <w:contextualSpacing/>
        <w:jc w:val="both"/>
        <w:rPr>
          <w:rFonts w:eastAsiaTheme="minorHAnsi"/>
        </w:rPr>
      </w:pPr>
      <w:r w:rsidRPr="00663206">
        <w:rPr>
          <w:rFonts w:eastAsiaTheme="minorHAnsi"/>
        </w:rPr>
        <w:t>Domes priekšsēdētājs                                                                                                  I.Gorskis</w:t>
      </w:r>
    </w:p>
    <w:p w14:paraId="4C7976FB" w14:textId="77777777" w:rsidR="00853CE6" w:rsidRPr="00663206" w:rsidRDefault="00853CE6" w:rsidP="00853CE6">
      <w:pPr>
        <w:ind w:right="-1"/>
        <w:jc w:val="both"/>
      </w:pPr>
    </w:p>
    <w:bookmarkEnd w:id="111"/>
    <w:p w14:paraId="3AF95123" w14:textId="77777777" w:rsidR="00853CE6" w:rsidRDefault="00853CE6" w:rsidP="00853CE6">
      <w:pPr>
        <w:ind w:right="-694"/>
        <w:jc w:val="both"/>
      </w:pPr>
    </w:p>
    <w:p w14:paraId="296E7677" w14:textId="77777777" w:rsidR="00B372A1" w:rsidRDefault="00B372A1" w:rsidP="0042034F">
      <w:pPr>
        <w:tabs>
          <w:tab w:val="left" w:pos="-24212"/>
        </w:tabs>
        <w:jc w:val="right"/>
        <w:rPr>
          <w:b/>
          <w:bCs/>
        </w:rPr>
      </w:pPr>
      <w:r>
        <w:rPr>
          <w:b/>
          <w:bCs/>
        </w:rPr>
        <w:br w:type="page"/>
      </w:r>
    </w:p>
    <w:p w14:paraId="49EB2A4B" w14:textId="77777777" w:rsidR="0042034F" w:rsidRDefault="0042034F" w:rsidP="0042034F">
      <w:pPr>
        <w:tabs>
          <w:tab w:val="left" w:pos="-24212"/>
        </w:tabs>
        <w:jc w:val="center"/>
        <w:rPr>
          <w:sz w:val="20"/>
          <w:szCs w:val="20"/>
        </w:rPr>
      </w:pPr>
      <w:r w:rsidRPr="001C7174">
        <w:rPr>
          <w:noProof/>
          <w:sz w:val="20"/>
          <w:szCs w:val="20"/>
        </w:rPr>
        <w:lastRenderedPageBreak/>
        <w:drawing>
          <wp:inline distT="0" distB="0" distL="0" distR="0" wp14:anchorId="2EEA09BC" wp14:editId="63844E0E">
            <wp:extent cx="676275" cy="752475"/>
            <wp:effectExtent l="0" t="0" r="9525" b="9525"/>
            <wp:docPr id="46371679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DC2581C" w14:textId="77777777" w:rsidR="0042034F" w:rsidRDefault="0042034F" w:rsidP="0042034F">
      <w:pPr>
        <w:pStyle w:val="Header"/>
        <w:jc w:val="center"/>
        <w:rPr>
          <w:sz w:val="20"/>
        </w:rPr>
      </w:pPr>
      <w:r>
        <w:rPr>
          <w:sz w:val="20"/>
        </w:rPr>
        <w:t>LATVIJAS REPUBLIKA</w:t>
      </w:r>
    </w:p>
    <w:p w14:paraId="03BB1459" w14:textId="77777777" w:rsidR="0042034F" w:rsidRDefault="0042034F" w:rsidP="0042034F">
      <w:pPr>
        <w:pStyle w:val="Header"/>
        <w:jc w:val="center"/>
        <w:rPr>
          <w:b/>
          <w:sz w:val="32"/>
          <w:szCs w:val="32"/>
        </w:rPr>
      </w:pPr>
      <w:r>
        <w:rPr>
          <w:b/>
          <w:sz w:val="32"/>
          <w:szCs w:val="32"/>
        </w:rPr>
        <w:t>DOBELES NOVADA DOME</w:t>
      </w:r>
    </w:p>
    <w:p w14:paraId="3B085C92" w14:textId="77777777" w:rsidR="0042034F" w:rsidRDefault="0042034F" w:rsidP="0042034F">
      <w:pPr>
        <w:pStyle w:val="Header"/>
        <w:jc w:val="center"/>
        <w:rPr>
          <w:sz w:val="16"/>
          <w:szCs w:val="16"/>
        </w:rPr>
      </w:pPr>
      <w:r>
        <w:rPr>
          <w:sz w:val="16"/>
          <w:szCs w:val="16"/>
        </w:rPr>
        <w:t>Brīvības iela 17, Dobele, Dobeles novads, LV-3701</w:t>
      </w:r>
    </w:p>
    <w:p w14:paraId="4AD41665" w14:textId="77777777" w:rsidR="0042034F" w:rsidRDefault="0042034F" w:rsidP="0042034F">
      <w:pPr>
        <w:pStyle w:val="Header"/>
        <w:pBdr>
          <w:bottom w:val="double" w:sz="6" w:space="1" w:color="auto"/>
        </w:pBdr>
        <w:jc w:val="center"/>
        <w:rPr>
          <w:color w:val="000000"/>
          <w:sz w:val="16"/>
          <w:szCs w:val="16"/>
        </w:rPr>
      </w:pPr>
      <w:r>
        <w:rPr>
          <w:sz w:val="16"/>
          <w:szCs w:val="16"/>
        </w:rPr>
        <w:t xml:space="preserve">Tālr. 63707269, 63700137, 63720940, e-pasts </w:t>
      </w:r>
      <w:hyperlink r:id="rId110" w:history="1">
        <w:r>
          <w:rPr>
            <w:rStyle w:val="Hyperlink"/>
            <w:rFonts w:eastAsia="Calibri"/>
            <w:color w:val="000000"/>
            <w:sz w:val="16"/>
            <w:szCs w:val="16"/>
          </w:rPr>
          <w:t>dome@dobele.lv</w:t>
        </w:r>
      </w:hyperlink>
    </w:p>
    <w:p w14:paraId="456BF3DD" w14:textId="77777777" w:rsidR="0042034F" w:rsidRDefault="0042034F" w:rsidP="0042034F">
      <w:pPr>
        <w:pStyle w:val="Default"/>
        <w:jc w:val="center"/>
        <w:rPr>
          <w:b/>
          <w:bCs/>
        </w:rPr>
      </w:pPr>
    </w:p>
    <w:p w14:paraId="59773096" w14:textId="77777777" w:rsidR="0042034F" w:rsidRPr="00A25710" w:rsidRDefault="0042034F" w:rsidP="0042034F">
      <w:pPr>
        <w:pStyle w:val="NoSpacing"/>
        <w:jc w:val="center"/>
        <w:rPr>
          <w:b/>
        </w:rPr>
      </w:pPr>
      <w:r w:rsidRPr="00A25710">
        <w:rPr>
          <w:b/>
        </w:rPr>
        <w:t>LĒMUMS</w:t>
      </w:r>
    </w:p>
    <w:p w14:paraId="4C8FD963" w14:textId="77777777" w:rsidR="0042034F" w:rsidRPr="00A25710" w:rsidRDefault="0042034F" w:rsidP="0042034F">
      <w:pPr>
        <w:pStyle w:val="NoSpacing"/>
        <w:jc w:val="center"/>
        <w:rPr>
          <w:b/>
        </w:rPr>
      </w:pPr>
      <w:r w:rsidRPr="00A25710">
        <w:rPr>
          <w:b/>
        </w:rPr>
        <w:t>Dobelē</w:t>
      </w:r>
    </w:p>
    <w:p w14:paraId="45937E36" w14:textId="77777777" w:rsidR="0042034F" w:rsidRPr="00A25710" w:rsidRDefault="0042034F" w:rsidP="0042034F">
      <w:pPr>
        <w:pStyle w:val="NoSpacing"/>
        <w:jc w:val="both"/>
        <w:rPr>
          <w:b/>
        </w:rPr>
      </w:pPr>
    </w:p>
    <w:p w14:paraId="465DAFE3" w14:textId="33CF0F63" w:rsidR="0042034F" w:rsidRPr="00572826" w:rsidRDefault="0042034F" w:rsidP="0042034F">
      <w:pPr>
        <w:tabs>
          <w:tab w:val="center" w:pos="4153"/>
          <w:tab w:val="left" w:pos="8080"/>
          <w:tab w:val="right" w:pos="9498"/>
        </w:tabs>
        <w:ind w:left="113" w:right="-1"/>
        <w:rPr>
          <w:color w:val="000000"/>
        </w:rPr>
      </w:pPr>
      <w:r w:rsidRPr="00572826">
        <w:rPr>
          <w:b/>
          <w:lang w:eastAsia="x-none"/>
        </w:rPr>
        <w:t>20</w:t>
      </w:r>
      <w:r>
        <w:rPr>
          <w:b/>
          <w:lang w:eastAsia="x-none"/>
        </w:rPr>
        <w:t>25</w:t>
      </w:r>
      <w:r w:rsidRPr="00572826">
        <w:rPr>
          <w:b/>
          <w:lang w:eastAsia="x-none"/>
        </w:rPr>
        <w:t>.</w:t>
      </w:r>
      <w:r w:rsidR="004C2525">
        <w:rPr>
          <w:b/>
          <w:lang w:eastAsia="x-none"/>
        </w:rPr>
        <w:t xml:space="preserve"> </w:t>
      </w:r>
      <w:r w:rsidRPr="00572826">
        <w:rPr>
          <w:b/>
          <w:lang w:eastAsia="x-none"/>
        </w:rPr>
        <w:t xml:space="preserve">gada </w:t>
      </w:r>
      <w:r>
        <w:rPr>
          <w:b/>
          <w:lang w:eastAsia="x-none"/>
        </w:rPr>
        <w:t>27</w:t>
      </w:r>
      <w:r w:rsidRPr="00572826">
        <w:rPr>
          <w:b/>
          <w:lang w:eastAsia="x-none"/>
        </w:rPr>
        <w:t>.</w:t>
      </w:r>
      <w:r w:rsidR="004C2525">
        <w:rPr>
          <w:b/>
          <w:lang w:eastAsia="x-none"/>
        </w:rPr>
        <w:t xml:space="preserve"> </w:t>
      </w:r>
      <w:r>
        <w:rPr>
          <w:b/>
          <w:lang w:eastAsia="x-none"/>
        </w:rPr>
        <w:t xml:space="preserve">martā                                                                                                 </w:t>
      </w:r>
      <w:r w:rsidRPr="00572826">
        <w:rPr>
          <w:b/>
          <w:color w:val="000000"/>
        </w:rPr>
        <w:t>Nr.</w:t>
      </w:r>
      <w:r w:rsidR="00C96224">
        <w:rPr>
          <w:b/>
          <w:color w:val="000000"/>
        </w:rPr>
        <w:t>156</w:t>
      </w:r>
      <w:r w:rsidRPr="00572826">
        <w:rPr>
          <w:b/>
          <w:color w:val="000000"/>
        </w:rPr>
        <w:t>/</w:t>
      </w:r>
      <w:r>
        <w:rPr>
          <w:b/>
          <w:color w:val="000000"/>
        </w:rPr>
        <w:t>5</w:t>
      </w:r>
    </w:p>
    <w:p w14:paraId="1331823E" w14:textId="77777777" w:rsidR="0042034F" w:rsidRDefault="0042034F" w:rsidP="0042034F">
      <w:pPr>
        <w:pStyle w:val="NoSpacing"/>
        <w:ind w:right="-1"/>
        <w:jc w:val="both"/>
        <w:rPr>
          <w:b/>
        </w:rPr>
      </w:pPr>
    </w:p>
    <w:p w14:paraId="6D5E31C7" w14:textId="77777777" w:rsidR="0042034F" w:rsidRPr="005355DF" w:rsidRDefault="0042034F" w:rsidP="0042034F">
      <w:pPr>
        <w:ind w:right="-1" w:firstLine="720"/>
        <w:jc w:val="center"/>
        <w:rPr>
          <w:b/>
          <w:u w:val="single"/>
        </w:rPr>
      </w:pPr>
      <w:r w:rsidRPr="005355DF">
        <w:rPr>
          <w:b/>
          <w:u w:val="single"/>
        </w:rPr>
        <w:t>Par nekustamā īpašuma „</w:t>
      </w:r>
      <w:r w:rsidRPr="0039097C">
        <w:rPr>
          <w:b/>
          <w:u w:val="single"/>
        </w:rPr>
        <w:t xml:space="preserve">Jaunzemnieki </w:t>
      </w:r>
      <w:r>
        <w:rPr>
          <w:b/>
          <w:u w:val="single"/>
        </w:rPr>
        <w:t>349</w:t>
      </w:r>
      <w:r w:rsidRPr="005355DF">
        <w:rPr>
          <w:b/>
          <w:u w:val="single"/>
        </w:rPr>
        <w:t>”, Auru pagastā, Dobeles novadā, atsavināšanu izsolē</w:t>
      </w:r>
    </w:p>
    <w:p w14:paraId="51A89468" w14:textId="77777777" w:rsidR="0042034F" w:rsidRDefault="0042034F" w:rsidP="0042034F">
      <w:pPr>
        <w:ind w:right="-1" w:firstLine="720"/>
        <w:jc w:val="both"/>
      </w:pPr>
    </w:p>
    <w:p w14:paraId="4B523006" w14:textId="77777777" w:rsidR="0042034F" w:rsidRDefault="0042034F" w:rsidP="0042034F">
      <w:pPr>
        <w:ind w:right="-1" w:firstLine="709"/>
        <w:jc w:val="both"/>
      </w:pPr>
      <w:r>
        <w:t xml:space="preserve">Dobeles novada dome ir izskatījusi Dobeles novada pašvaldības (turpmāk – pašvaldība) Īpašumu komisijas ierosinājumu atsavināt pašvaldībai piederošo nekustamo īpašumu </w:t>
      </w:r>
      <w:r w:rsidRPr="008940E3">
        <w:t>„</w:t>
      </w:r>
      <w:r w:rsidRPr="0039097C">
        <w:t xml:space="preserve">Jaunzemnieki </w:t>
      </w:r>
      <w:r>
        <w:t>349</w:t>
      </w:r>
      <w:r w:rsidRPr="008940E3">
        <w:t xml:space="preserve">”, </w:t>
      </w:r>
      <w:bookmarkStart w:id="112" w:name="_Hlk181710424"/>
      <w:r>
        <w:t>Auru</w:t>
      </w:r>
      <w:r w:rsidRPr="008940E3">
        <w:t xml:space="preserve"> </w:t>
      </w:r>
      <w:bookmarkEnd w:id="112"/>
      <w:r w:rsidRPr="008940E3">
        <w:t>pagastā</w:t>
      </w:r>
      <w:r>
        <w:t xml:space="preserve">, Dobeles novadā, kadastra numurs </w:t>
      </w:r>
      <w:r w:rsidRPr="003E35DC">
        <w:t>46460120</w:t>
      </w:r>
      <w:r>
        <w:t>354</w:t>
      </w:r>
      <w:r w:rsidRPr="003E35DC">
        <w:t xml:space="preserve"> </w:t>
      </w:r>
      <w:r>
        <w:t xml:space="preserve">(turpmāk – Īpašums). </w:t>
      </w:r>
    </w:p>
    <w:p w14:paraId="2B0932A5" w14:textId="77777777" w:rsidR="0042034F" w:rsidRPr="00663206" w:rsidRDefault="0042034F" w:rsidP="0042034F">
      <w:pPr>
        <w:ind w:right="-1" w:firstLine="709"/>
        <w:jc w:val="both"/>
      </w:pPr>
      <w:r w:rsidRPr="00066192">
        <w:t xml:space="preserve">Izskatot minēto ierosinājumu, Dobeles novada </w:t>
      </w:r>
      <w:r w:rsidRPr="00663206">
        <w:t>dome konstatēja:</w:t>
      </w:r>
    </w:p>
    <w:p w14:paraId="1AE89CF7" w14:textId="77777777" w:rsidR="0042034F" w:rsidRPr="00663206" w:rsidRDefault="0042034F" w:rsidP="0042034F">
      <w:pPr>
        <w:ind w:right="-1" w:firstLine="709"/>
        <w:jc w:val="both"/>
      </w:pPr>
      <w:r w:rsidRPr="00663206">
        <w:t xml:space="preserve">Īpašums reģistrēts Zemgales rajona tiesas </w:t>
      </w:r>
      <w:r w:rsidRPr="000354DD">
        <w:t xml:space="preserve">Auru </w:t>
      </w:r>
      <w:r w:rsidRPr="00663206">
        <w:t xml:space="preserve">pagasta zemesgrāmatas nodalījumā </w:t>
      </w:r>
      <w:r w:rsidRPr="0039097C">
        <w:t>Nr.</w:t>
      </w:r>
      <w:r w:rsidRPr="007F2317">
        <w:t>100000942390</w:t>
      </w:r>
      <w:r>
        <w:rPr>
          <w:b/>
          <w:bCs/>
          <w:i/>
          <w:iCs/>
        </w:rPr>
        <w:t xml:space="preserve"> </w:t>
      </w:r>
      <w:r w:rsidRPr="00663206">
        <w:t xml:space="preserve">un uz to nostiprinātas īpašuma tiesības pašvaldībai. Īpašums sastāv no neapbūvēta zemes gabala ar kadastra apzīmējumu </w:t>
      </w:r>
      <w:r w:rsidRPr="007F2317">
        <w:t xml:space="preserve">46460120354 </w:t>
      </w:r>
      <w:r w:rsidRPr="00663206">
        <w:t>-  0,0</w:t>
      </w:r>
      <w:r>
        <w:t>633</w:t>
      </w:r>
      <w:r w:rsidRPr="00663206">
        <w:t xml:space="preserve"> ha kopplatībā.  </w:t>
      </w:r>
    </w:p>
    <w:p w14:paraId="68DA6BF8" w14:textId="77777777" w:rsidR="0042034F" w:rsidRPr="00663206" w:rsidRDefault="0042034F" w:rsidP="0042034F">
      <w:pPr>
        <w:ind w:right="-1" w:firstLine="709"/>
        <w:jc w:val="both"/>
      </w:pPr>
      <w:r w:rsidRPr="00663206">
        <w:t>Īpašums nav nodots nomā un tas nav nepieciešams pašvaldības funkciju nodrošināšanai</w:t>
      </w:r>
      <w:r>
        <w:t>. Līdz ar to, ņ</w:t>
      </w:r>
      <w:r w:rsidRPr="00663206">
        <w:t>emot vērā norādītos apstākļus, lietderīgākā rīcība ir atzīstama Īpašuma atsavināšana atklātā izsolē ar augšupejošu soli.</w:t>
      </w:r>
    </w:p>
    <w:p w14:paraId="1E6D0ACC" w14:textId="77777777" w:rsidR="0042034F" w:rsidRPr="00663206" w:rsidRDefault="0042034F" w:rsidP="0042034F">
      <w:pPr>
        <w:ind w:right="-1" w:firstLine="709"/>
        <w:jc w:val="both"/>
      </w:pPr>
      <w:r w:rsidRPr="00663206">
        <w:t>Saskaņā ar 202</w:t>
      </w:r>
      <w:r>
        <w:t>5</w:t>
      </w:r>
      <w:r w:rsidRPr="00663206">
        <w:t xml:space="preserve">.gada </w:t>
      </w:r>
      <w:r>
        <w:t>5</w:t>
      </w:r>
      <w:r w:rsidRPr="000064B4">
        <w:t>.</w:t>
      </w:r>
      <w:r>
        <w:t>martā</w:t>
      </w:r>
      <w:r w:rsidRPr="000064B4">
        <w:t xml:space="preserve"> </w:t>
      </w:r>
      <w:r w:rsidRPr="00663206">
        <w:t xml:space="preserve">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r>
        <w:t>38</w:t>
      </w:r>
      <w:r w:rsidRPr="00663206">
        <w:t>00 EUR (</w:t>
      </w:r>
      <w:r>
        <w:t>trīs</w:t>
      </w:r>
      <w:r w:rsidRPr="000064B4">
        <w:t xml:space="preserve"> tūkstoši</w:t>
      </w:r>
      <w:r w:rsidRPr="0078612B">
        <w:t xml:space="preserve"> </w:t>
      </w:r>
      <w:r>
        <w:t>astoņi</w:t>
      </w:r>
      <w:r w:rsidRPr="00151173">
        <w:t xml:space="preserve"> </w:t>
      </w:r>
      <w:r w:rsidRPr="00EC151C">
        <w:t>simti</w:t>
      </w:r>
      <w:r>
        <w:t xml:space="preserve"> </w:t>
      </w:r>
      <w:r w:rsidRPr="00663206">
        <w:rPr>
          <w:i/>
          <w:iCs/>
        </w:rPr>
        <w:t>euro</w:t>
      </w:r>
      <w:r w:rsidRPr="00663206">
        <w:t>).</w:t>
      </w:r>
    </w:p>
    <w:p w14:paraId="5843F7B2" w14:textId="77777777" w:rsidR="0042034F" w:rsidRDefault="0042034F" w:rsidP="0042034F">
      <w:pPr>
        <w:ind w:right="-1" w:firstLine="709"/>
        <w:jc w:val="both"/>
      </w:pPr>
      <w:r w:rsidRPr="00663206">
        <w:tab/>
      </w:r>
      <w:r w:rsidRPr="008B3EC1">
        <w:t>Publiskas personas mantas atsavināšanas likuma Pārejas noteikumu 12.punkts nosaka, ka</w:t>
      </w:r>
      <w:r>
        <w:t xml:space="preserve"> </w:t>
      </w:r>
      <w:r w:rsidRPr="008B3EC1">
        <w:t>līdz brīdim, kad spēku zaudē Valsts un pašvaldību īpašuma privatizācijas un privatizācijas</w:t>
      </w:r>
      <w:r w:rsidRPr="008B3EC1">
        <w:br/>
        <w:t>sertifikātu izmantošanas pabeigšanas likums, atsavināmā neapbūvētā zemesgabala nosacītā cena</w:t>
      </w:r>
      <w:r>
        <w:t xml:space="preserve"> </w:t>
      </w:r>
      <w:r w:rsidRPr="008B3EC1">
        <w:t>nedrīkst būt zemāka par zemāko no šādām vērtībām: attiecīgā zemesgabala kadastrālo vērtību</w:t>
      </w:r>
      <w:r>
        <w:t xml:space="preserve"> </w:t>
      </w:r>
      <w:r w:rsidRPr="008B3EC1">
        <w:t>vai</w:t>
      </w:r>
      <w:r>
        <w:t xml:space="preserve"> </w:t>
      </w:r>
      <w:r w:rsidRPr="008B3EC1">
        <w:t>zemes kadastrālo vērtību 2007.gada 31.decembr</w:t>
      </w:r>
      <w:r>
        <w:t>ī.</w:t>
      </w:r>
    </w:p>
    <w:p w14:paraId="42823B5C" w14:textId="77777777" w:rsidR="0042034F" w:rsidRPr="00B22AFA" w:rsidRDefault="0042034F" w:rsidP="0042034F">
      <w:pPr>
        <w:ind w:right="-1" w:firstLine="709"/>
        <w:jc w:val="both"/>
      </w:pPr>
      <w:r w:rsidRPr="00B22AFA">
        <w:t xml:space="preserve">Valsts zemes dienesta </w:t>
      </w:r>
      <w:r w:rsidRPr="00151173">
        <w:t xml:space="preserve">Nekustamā īpašuma valsts kadastra informācijas sistēmā norādītie dati apliecina, ka </w:t>
      </w:r>
      <w:r w:rsidRPr="00EC151C">
        <w:t xml:space="preserve">aktuālā zemes vienības fiskālā kadastrālā vērtība ir </w:t>
      </w:r>
      <w:r>
        <w:t xml:space="preserve">455 </w:t>
      </w:r>
      <w:r w:rsidRPr="00B22AFA">
        <w:t>EUR (</w:t>
      </w:r>
      <w:r>
        <w:t>četri</w:t>
      </w:r>
      <w:r w:rsidRPr="00B22AFA">
        <w:t xml:space="preserve"> simt</w:t>
      </w:r>
      <w:r>
        <w:t>i</w:t>
      </w:r>
      <w:r w:rsidRPr="00B22AFA">
        <w:t xml:space="preserve"> </w:t>
      </w:r>
      <w:r>
        <w:t>piec</w:t>
      </w:r>
      <w:r w:rsidRPr="00B22AFA">
        <w:t>d</w:t>
      </w:r>
      <w:r>
        <w:t>e</w:t>
      </w:r>
      <w:r w:rsidRPr="00B22AFA">
        <w:t>smit</w:t>
      </w:r>
      <w:r>
        <w:t xml:space="preserve"> pieci </w:t>
      </w:r>
      <w:r w:rsidRPr="00B22AFA">
        <w:rPr>
          <w:i/>
          <w:iCs/>
        </w:rPr>
        <w:t>euro</w:t>
      </w:r>
      <w:r w:rsidRPr="00151173">
        <w:t xml:space="preserve">) </w:t>
      </w:r>
      <w:r w:rsidRPr="00EC151C">
        <w:t>un</w:t>
      </w:r>
      <w:r w:rsidRPr="00EC151C">
        <w:rPr>
          <w:i/>
          <w:iCs/>
        </w:rPr>
        <w:t xml:space="preserve"> </w:t>
      </w:r>
      <w:r w:rsidRPr="00EC151C">
        <w:t xml:space="preserve">aktuālā zemes vienības universālā kadastrālā vērtība ir </w:t>
      </w:r>
      <w:r>
        <w:t>798</w:t>
      </w:r>
      <w:r w:rsidRPr="00EC151C">
        <w:t xml:space="preserve"> EUR </w:t>
      </w:r>
      <w:r>
        <w:t>(septiņi</w:t>
      </w:r>
      <w:r w:rsidRPr="00151173">
        <w:t xml:space="preserve"> </w:t>
      </w:r>
      <w:r w:rsidRPr="00EC151C">
        <w:t xml:space="preserve">simti </w:t>
      </w:r>
      <w:r>
        <w:t>deviņ</w:t>
      </w:r>
      <w:r w:rsidRPr="00EC151C">
        <w:t>d</w:t>
      </w:r>
      <w:r>
        <w:t>e</w:t>
      </w:r>
      <w:r w:rsidRPr="00EC151C">
        <w:t>smit</w:t>
      </w:r>
      <w:r>
        <w:t xml:space="preserve"> astoņi</w:t>
      </w:r>
      <w:r w:rsidRPr="00EC151C">
        <w:t xml:space="preserve"> </w:t>
      </w:r>
      <w:r w:rsidRPr="00EC151C">
        <w:rPr>
          <w:i/>
          <w:iCs/>
        </w:rPr>
        <w:t>euro)</w:t>
      </w:r>
      <w:r w:rsidRPr="00EC151C">
        <w:t>.</w:t>
      </w:r>
    </w:p>
    <w:p w14:paraId="192C0E24" w14:textId="59F9C5DF" w:rsidR="0042034F" w:rsidRPr="00663206" w:rsidRDefault="0042034F" w:rsidP="0042034F">
      <w:pPr>
        <w:ind w:right="-1" w:firstLine="709"/>
        <w:jc w:val="both"/>
      </w:pPr>
      <w:r w:rsidRPr="00B22AFA">
        <w:t xml:space="preserve">Pamatojoties uz iepriekš minēto un saskaņā ar Pašvaldību likuma 10.panta pirmās daļas 16.punktu, 73.panta ceturto daļu, Publiskas personas mantas atsavināšanas likuma 4.panta pirmo daļu, 5.panta pirmo daļu, 8.panta trešo daļu, 9.panta otro daļu, 10.pantu, 15.pantu, 32.panta pirmās daļas 1.punktu, pārejas noteikumu 12.punktu, </w:t>
      </w:r>
      <w:r w:rsidRPr="00B22AFA">
        <w:rPr>
          <w:lang w:eastAsia="ar-SA"/>
        </w:rPr>
        <w:t>atklāti balsojot</w:t>
      </w:r>
      <w:r w:rsidRPr="00663206">
        <w:rPr>
          <w:lang w:eastAsia="ar-SA"/>
        </w:rPr>
        <w:t xml:space="preserve">: </w:t>
      </w:r>
      <w:r w:rsidR="00A2160C" w:rsidRPr="00875212">
        <w:t>PAR - 1</w:t>
      </w:r>
      <w:r w:rsidR="00A2160C">
        <w:t>6</w:t>
      </w:r>
      <w:r w:rsidR="00A2160C" w:rsidRPr="00875212">
        <w:t xml:space="preserve"> (Ģirts Ante, Māris Feldmanis</w:t>
      </w:r>
      <w:r w:rsidR="00A2160C">
        <w:t>,</w:t>
      </w:r>
      <w:r w:rsidR="00A2160C" w:rsidRPr="00875212">
        <w:rPr>
          <w:bCs/>
          <w:lang w:eastAsia="et-EE"/>
        </w:rPr>
        <w:t xml:space="preserve"> </w:t>
      </w:r>
      <w:r w:rsidR="00A2160C">
        <w:rPr>
          <w:bCs/>
          <w:lang w:eastAsia="et-EE"/>
        </w:rPr>
        <w:t xml:space="preserve">Edgars Gaigalis, </w:t>
      </w:r>
      <w:r w:rsidR="00A2160C" w:rsidRPr="00875212">
        <w:rPr>
          <w:bCs/>
          <w:lang w:eastAsia="et-EE"/>
        </w:rPr>
        <w:t xml:space="preserve">Ivars Gorskis, Linda Karloviča, Edgars Laimiņš, Sintija Liekniņa, </w:t>
      </w:r>
      <w:r w:rsidR="00A2160C">
        <w:rPr>
          <w:bCs/>
          <w:lang w:eastAsia="et-EE"/>
        </w:rPr>
        <w:t xml:space="preserve">Ainārs Meiers, </w:t>
      </w:r>
      <w:r w:rsidR="00A2160C" w:rsidRPr="00875212">
        <w:rPr>
          <w:bCs/>
          <w:lang w:eastAsia="et-EE"/>
        </w:rPr>
        <w:t>Sanita Olševska, Andris Podvinskis, Viesturs Reinfelds</w:t>
      </w:r>
      <w:r w:rsidR="00A2160C">
        <w:rPr>
          <w:bCs/>
          <w:lang w:eastAsia="et-EE"/>
        </w:rPr>
        <w:t>,</w:t>
      </w:r>
      <w:r w:rsidR="00A2160C" w:rsidRPr="00875212">
        <w:rPr>
          <w:bCs/>
          <w:lang w:eastAsia="et-EE"/>
        </w:rPr>
        <w:t xml:space="preserve"> Dace Reinika, Guntis Safranovičs, </w:t>
      </w:r>
      <w:r w:rsidR="00A2160C">
        <w:rPr>
          <w:bCs/>
          <w:lang w:eastAsia="et-EE"/>
        </w:rPr>
        <w:t xml:space="preserve">Andrejs Spridzāns, </w:t>
      </w:r>
      <w:r w:rsidR="00A2160C" w:rsidRPr="00875212">
        <w:rPr>
          <w:bCs/>
          <w:lang w:eastAsia="et-EE"/>
        </w:rPr>
        <w:t xml:space="preserve">Ivars Stanga, Indra Špela), </w:t>
      </w:r>
      <w:r w:rsidR="00A2160C" w:rsidRPr="00875212">
        <w:t xml:space="preserve">PRET – </w:t>
      </w:r>
      <w:r w:rsidR="00A2160C">
        <w:t>1 (</w:t>
      </w:r>
      <w:r w:rsidR="00A2160C" w:rsidRPr="00875212">
        <w:t>Kristīne Briede</w:t>
      </w:r>
      <w:r w:rsidR="00A2160C">
        <w:t>)</w:t>
      </w:r>
      <w:r w:rsidR="00A2160C" w:rsidRPr="00875212">
        <w:t xml:space="preserve">, ATTURAS – </w:t>
      </w:r>
      <w:r w:rsidR="00A2160C">
        <w:t>nav</w:t>
      </w:r>
      <w:r w:rsidR="00A2160C" w:rsidRPr="00875212">
        <w:t xml:space="preserve">, </w:t>
      </w:r>
      <w:r w:rsidR="00A2160C" w:rsidRPr="00875212">
        <w:rPr>
          <w:rFonts w:eastAsia="Calibri"/>
          <w:lang w:eastAsia="en-US"/>
        </w:rPr>
        <w:t xml:space="preserve">NEBALSO – </w:t>
      </w:r>
      <w:r w:rsidR="00A2160C">
        <w:rPr>
          <w:rFonts w:eastAsia="Calibri"/>
          <w:lang w:eastAsia="en-US"/>
        </w:rPr>
        <w:t>nav</w:t>
      </w:r>
      <w:r w:rsidR="00A2160C" w:rsidRPr="00875212">
        <w:t>,</w:t>
      </w:r>
      <w:r w:rsidR="00A2160C">
        <w:t xml:space="preserve"> </w:t>
      </w:r>
      <w:r w:rsidRPr="00663206">
        <w:t xml:space="preserve">Dobeles novada dome </w:t>
      </w:r>
      <w:r w:rsidRPr="00663206">
        <w:rPr>
          <w:bCs/>
        </w:rPr>
        <w:t>NOLEMJ</w:t>
      </w:r>
      <w:r w:rsidRPr="00663206">
        <w:t>:</w:t>
      </w:r>
    </w:p>
    <w:p w14:paraId="4A274D20" w14:textId="77777777" w:rsidR="0042034F" w:rsidRPr="004C2525" w:rsidRDefault="0042034F" w:rsidP="004C2525">
      <w:pPr>
        <w:pStyle w:val="ListParagraph"/>
        <w:numPr>
          <w:ilvl w:val="0"/>
          <w:numId w:val="71"/>
        </w:numPr>
        <w:autoSpaceDN w:val="0"/>
        <w:ind w:right="-1"/>
        <w:jc w:val="both"/>
        <w:rPr>
          <w:rFonts w:eastAsia="Lucida Sans Unicode"/>
          <w:kern w:val="2"/>
        </w:rPr>
      </w:pPr>
      <w:r w:rsidRPr="004C2525">
        <w:rPr>
          <w:rFonts w:eastAsia="Lucida Sans Unicode"/>
          <w:kern w:val="2"/>
        </w:rPr>
        <w:t xml:space="preserve">Atsavināt nekustamo īpašumu </w:t>
      </w:r>
      <w:r w:rsidRPr="00663206">
        <w:t>„</w:t>
      </w:r>
      <w:r w:rsidRPr="0039097C">
        <w:t xml:space="preserve">Jaunzemnieki </w:t>
      </w:r>
      <w:r>
        <w:t>349</w:t>
      </w:r>
      <w:r w:rsidRPr="00401590">
        <w:t xml:space="preserve">”, </w:t>
      </w:r>
      <w:r w:rsidRPr="000354DD">
        <w:t xml:space="preserve">Auru </w:t>
      </w:r>
      <w:r w:rsidRPr="00663206">
        <w:t xml:space="preserve">pagastā, Dobeles novadā, kadastra numurs </w:t>
      </w:r>
      <w:r w:rsidRPr="007F2317">
        <w:t>46460120354</w:t>
      </w:r>
      <w:r w:rsidRPr="004C2525">
        <w:rPr>
          <w:rFonts w:eastAsia="Lucida Sans Unicode"/>
          <w:kern w:val="2"/>
        </w:rPr>
        <w:t xml:space="preserve">, kas sastāv no vienas neapbūvētas zemes vienības ar </w:t>
      </w:r>
      <w:r w:rsidRPr="004C2525">
        <w:rPr>
          <w:rFonts w:eastAsia="Lucida Sans Unicode"/>
          <w:kern w:val="2"/>
        </w:rPr>
        <w:lastRenderedPageBreak/>
        <w:t xml:space="preserve">kadastra apzīmējumu </w:t>
      </w:r>
      <w:r w:rsidRPr="007F2317">
        <w:t xml:space="preserve">46460120354 </w:t>
      </w:r>
      <w:r w:rsidRPr="00663206">
        <w:t xml:space="preserve">- platība </w:t>
      </w:r>
      <w:r w:rsidRPr="007F2317">
        <w:t xml:space="preserve">0,0633 </w:t>
      </w:r>
      <w:r w:rsidRPr="00663206">
        <w:t>ha</w:t>
      </w:r>
      <w:r w:rsidRPr="004C2525">
        <w:rPr>
          <w:rFonts w:eastAsia="Lucida Sans Unicode"/>
          <w:kern w:val="2"/>
        </w:rPr>
        <w:t xml:space="preserve">, pārdodot to atklātā mutiskā izsolē ar augšupejošu soli </w:t>
      </w:r>
      <w:r w:rsidRPr="00663206">
        <w:t xml:space="preserve">ar sākumcenu </w:t>
      </w:r>
      <w:r w:rsidRPr="0078612B">
        <w:t>3800 EUR (trīs tūkstoši astoņi simti</w:t>
      </w:r>
      <w:r w:rsidRPr="004C2525">
        <w:rPr>
          <w:i/>
          <w:iCs/>
        </w:rPr>
        <w:t xml:space="preserve"> euro</w:t>
      </w:r>
      <w:r w:rsidRPr="00663206">
        <w:t>).</w:t>
      </w:r>
      <w:r w:rsidRPr="004C2525">
        <w:rPr>
          <w:rFonts w:eastAsia="Lucida Sans Unicode"/>
          <w:kern w:val="2"/>
        </w:rPr>
        <w:t xml:space="preserve"> </w:t>
      </w:r>
      <w:r w:rsidRPr="00663206">
        <w:t xml:space="preserve">Gadījumā, ja pirmā izsole ir nesekmīga, rīkot otro izsoli elektronisko izsoļu vietnē ar sākumcenu </w:t>
      </w:r>
      <w:r>
        <w:t>38</w:t>
      </w:r>
      <w:r w:rsidRPr="00663206">
        <w:t>00 EUR (</w:t>
      </w:r>
      <w:r>
        <w:t>trīs</w:t>
      </w:r>
      <w:r w:rsidRPr="000064B4">
        <w:t xml:space="preserve"> tūkstoši</w:t>
      </w:r>
      <w:r w:rsidRPr="0078612B">
        <w:t xml:space="preserve"> </w:t>
      </w:r>
      <w:r>
        <w:t>astoņi</w:t>
      </w:r>
      <w:r w:rsidRPr="00151173">
        <w:t xml:space="preserve"> </w:t>
      </w:r>
      <w:r w:rsidRPr="00EC151C">
        <w:t>simti</w:t>
      </w:r>
      <w:r w:rsidRPr="004C2525">
        <w:rPr>
          <w:i/>
          <w:iCs/>
        </w:rPr>
        <w:t xml:space="preserve"> euro</w:t>
      </w:r>
      <w:r w:rsidRPr="00663206">
        <w:t>).</w:t>
      </w:r>
    </w:p>
    <w:p w14:paraId="60C69A7E" w14:textId="77777777" w:rsidR="0042034F" w:rsidRPr="004C2525" w:rsidRDefault="0042034F" w:rsidP="004C2525">
      <w:pPr>
        <w:pStyle w:val="ListParagraph"/>
        <w:numPr>
          <w:ilvl w:val="0"/>
          <w:numId w:val="71"/>
        </w:numPr>
        <w:autoSpaceDN w:val="0"/>
        <w:ind w:right="-1"/>
        <w:jc w:val="both"/>
        <w:rPr>
          <w:rFonts w:eastAsiaTheme="minorHAnsi"/>
        </w:rPr>
      </w:pPr>
      <w:r w:rsidRPr="004C2525">
        <w:rPr>
          <w:rFonts w:eastAsia="Arial"/>
          <w:kern w:val="2"/>
        </w:rPr>
        <w:t xml:space="preserve">Uzdot Dobeles novada pašvaldības Īpašumu komisijai apstiprināt izsoles noteikumus un organizēt nekustamā īpašuma atsavināšanu Publiskas personas mantas atsavināšanas likumā noteiktā kārtībā. </w:t>
      </w:r>
    </w:p>
    <w:p w14:paraId="3E21B3C2" w14:textId="77777777" w:rsidR="0042034F" w:rsidRPr="00663206" w:rsidRDefault="0042034F" w:rsidP="0042034F">
      <w:pPr>
        <w:autoSpaceDN w:val="0"/>
        <w:ind w:left="426" w:right="-1"/>
        <w:contextualSpacing/>
        <w:jc w:val="both"/>
        <w:rPr>
          <w:rFonts w:eastAsiaTheme="minorHAnsi"/>
        </w:rPr>
      </w:pPr>
    </w:p>
    <w:p w14:paraId="2DF9E71B" w14:textId="77777777" w:rsidR="0042034F" w:rsidRPr="00663206" w:rsidRDefault="0042034F" w:rsidP="0042034F">
      <w:pPr>
        <w:autoSpaceDN w:val="0"/>
        <w:ind w:left="66" w:right="-1"/>
        <w:contextualSpacing/>
        <w:jc w:val="both"/>
        <w:rPr>
          <w:rFonts w:eastAsia="Arial"/>
          <w:kern w:val="2"/>
        </w:rPr>
      </w:pPr>
    </w:p>
    <w:p w14:paraId="6723B12D" w14:textId="77777777" w:rsidR="0042034F" w:rsidRPr="00663206" w:rsidRDefault="0042034F" w:rsidP="0042034F">
      <w:pPr>
        <w:autoSpaceDN w:val="0"/>
        <w:ind w:left="66" w:right="-1"/>
        <w:contextualSpacing/>
        <w:jc w:val="both"/>
        <w:rPr>
          <w:rFonts w:eastAsiaTheme="minorHAnsi"/>
        </w:rPr>
      </w:pPr>
      <w:r w:rsidRPr="00663206">
        <w:rPr>
          <w:rFonts w:eastAsiaTheme="minorHAnsi"/>
        </w:rPr>
        <w:t>Domes priekšsēdētājs                                                                                                  I.Gorskis</w:t>
      </w:r>
    </w:p>
    <w:p w14:paraId="5F50F84B" w14:textId="77777777" w:rsidR="0042034F" w:rsidRPr="00663206" w:rsidRDefault="0042034F" w:rsidP="0042034F">
      <w:pPr>
        <w:ind w:right="-1"/>
        <w:jc w:val="both"/>
      </w:pPr>
    </w:p>
    <w:p w14:paraId="208BD152" w14:textId="77777777" w:rsidR="0042034F" w:rsidRDefault="0042034F" w:rsidP="0042034F">
      <w:pPr>
        <w:ind w:right="-694"/>
        <w:jc w:val="both"/>
      </w:pPr>
    </w:p>
    <w:p w14:paraId="68E58328" w14:textId="77777777" w:rsidR="0042034F" w:rsidRDefault="0042034F" w:rsidP="0042034F">
      <w:pPr>
        <w:tabs>
          <w:tab w:val="left" w:pos="-24212"/>
        </w:tabs>
        <w:jc w:val="right"/>
        <w:rPr>
          <w:b/>
          <w:bCs/>
        </w:rPr>
      </w:pPr>
      <w:r>
        <w:rPr>
          <w:b/>
          <w:bCs/>
        </w:rPr>
        <w:br w:type="page"/>
      </w:r>
    </w:p>
    <w:p w14:paraId="284CD3CC" w14:textId="77777777" w:rsidR="0042034F" w:rsidRDefault="0042034F" w:rsidP="0042034F">
      <w:pPr>
        <w:tabs>
          <w:tab w:val="left" w:pos="-24212"/>
        </w:tabs>
        <w:jc w:val="center"/>
        <w:rPr>
          <w:sz w:val="20"/>
          <w:szCs w:val="20"/>
        </w:rPr>
      </w:pPr>
      <w:r w:rsidRPr="001C7174">
        <w:rPr>
          <w:noProof/>
          <w:sz w:val="20"/>
          <w:szCs w:val="20"/>
        </w:rPr>
        <w:lastRenderedPageBreak/>
        <w:drawing>
          <wp:inline distT="0" distB="0" distL="0" distR="0" wp14:anchorId="13146EF1" wp14:editId="11F0E11B">
            <wp:extent cx="676275" cy="752475"/>
            <wp:effectExtent l="0" t="0" r="9525" b="9525"/>
            <wp:docPr id="38563760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665FCFF" w14:textId="77777777" w:rsidR="0042034F" w:rsidRDefault="0042034F" w:rsidP="0042034F">
      <w:pPr>
        <w:pStyle w:val="Header"/>
        <w:jc w:val="center"/>
        <w:rPr>
          <w:sz w:val="20"/>
        </w:rPr>
      </w:pPr>
      <w:r>
        <w:rPr>
          <w:sz w:val="20"/>
        </w:rPr>
        <w:t>LATVIJAS REPUBLIKA</w:t>
      </w:r>
    </w:p>
    <w:p w14:paraId="31A78BD8" w14:textId="77777777" w:rsidR="0042034F" w:rsidRDefault="0042034F" w:rsidP="0042034F">
      <w:pPr>
        <w:pStyle w:val="Header"/>
        <w:jc w:val="center"/>
        <w:rPr>
          <w:b/>
          <w:sz w:val="32"/>
          <w:szCs w:val="32"/>
        </w:rPr>
      </w:pPr>
      <w:r>
        <w:rPr>
          <w:b/>
          <w:sz w:val="32"/>
          <w:szCs w:val="32"/>
        </w:rPr>
        <w:t>DOBELES NOVADA DOME</w:t>
      </w:r>
    </w:p>
    <w:p w14:paraId="03ACA2B5" w14:textId="77777777" w:rsidR="0042034F" w:rsidRDefault="0042034F" w:rsidP="0042034F">
      <w:pPr>
        <w:pStyle w:val="Header"/>
        <w:jc w:val="center"/>
        <w:rPr>
          <w:sz w:val="16"/>
          <w:szCs w:val="16"/>
        </w:rPr>
      </w:pPr>
      <w:r>
        <w:rPr>
          <w:sz w:val="16"/>
          <w:szCs w:val="16"/>
        </w:rPr>
        <w:t>Brīvības iela 17, Dobele, Dobeles novads, LV-3701</w:t>
      </w:r>
    </w:p>
    <w:p w14:paraId="10EAA6F0" w14:textId="77777777" w:rsidR="0042034F" w:rsidRDefault="0042034F" w:rsidP="0042034F">
      <w:pPr>
        <w:pStyle w:val="Header"/>
        <w:pBdr>
          <w:bottom w:val="double" w:sz="6" w:space="1" w:color="auto"/>
        </w:pBdr>
        <w:jc w:val="center"/>
        <w:rPr>
          <w:color w:val="000000"/>
          <w:sz w:val="16"/>
          <w:szCs w:val="16"/>
        </w:rPr>
      </w:pPr>
      <w:r>
        <w:rPr>
          <w:sz w:val="16"/>
          <w:szCs w:val="16"/>
        </w:rPr>
        <w:t xml:space="preserve">Tālr. 63707269, 63700137, 63720940, e-pasts </w:t>
      </w:r>
      <w:hyperlink r:id="rId111" w:history="1">
        <w:r>
          <w:rPr>
            <w:rStyle w:val="Hyperlink"/>
            <w:rFonts w:eastAsia="Calibri"/>
            <w:color w:val="000000"/>
            <w:sz w:val="16"/>
            <w:szCs w:val="16"/>
          </w:rPr>
          <w:t>dome@dobele.lv</w:t>
        </w:r>
      </w:hyperlink>
    </w:p>
    <w:p w14:paraId="15130CF9" w14:textId="77777777" w:rsidR="0042034F" w:rsidRDefault="0042034F" w:rsidP="0042034F">
      <w:pPr>
        <w:pStyle w:val="Default"/>
        <w:jc w:val="center"/>
        <w:rPr>
          <w:b/>
          <w:bCs/>
        </w:rPr>
      </w:pPr>
    </w:p>
    <w:p w14:paraId="16E56063" w14:textId="77777777" w:rsidR="0042034F" w:rsidRPr="00A25710" w:rsidRDefault="0042034F" w:rsidP="0042034F">
      <w:pPr>
        <w:pStyle w:val="NoSpacing"/>
        <w:jc w:val="center"/>
        <w:rPr>
          <w:b/>
        </w:rPr>
      </w:pPr>
      <w:r w:rsidRPr="00A25710">
        <w:rPr>
          <w:b/>
        </w:rPr>
        <w:t>LĒMUMS</w:t>
      </w:r>
    </w:p>
    <w:p w14:paraId="78AF64B8" w14:textId="77777777" w:rsidR="0042034F" w:rsidRPr="00A25710" w:rsidRDefault="0042034F" w:rsidP="0042034F">
      <w:pPr>
        <w:pStyle w:val="NoSpacing"/>
        <w:jc w:val="center"/>
        <w:rPr>
          <w:b/>
        </w:rPr>
      </w:pPr>
      <w:r w:rsidRPr="00A25710">
        <w:rPr>
          <w:b/>
        </w:rPr>
        <w:t>Dobelē</w:t>
      </w:r>
    </w:p>
    <w:p w14:paraId="7BB7CDDE" w14:textId="10440F8D" w:rsidR="0042034F" w:rsidRPr="000146C1" w:rsidRDefault="0042034F" w:rsidP="0042034F">
      <w:pPr>
        <w:tabs>
          <w:tab w:val="center" w:pos="4153"/>
          <w:tab w:val="left" w:pos="8080"/>
          <w:tab w:val="right" w:pos="9498"/>
        </w:tabs>
        <w:ind w:left="113" w:right="-1"/>
      </w:pPr>
      <w:r w:rsidRPr="000146C1">
        <w:rPr>
          <w:b/>
          <w:lang w:eastAsia="x-none"/>
        </w:rPr>
        <w:t xml:space="preserve">2025. gada  </w:t>
      </w:r>
      <w:r>
        <w:rPr>
          <w:b/>
          <w:lang w:eastAsia="x-none"/>
        </w:rPr>
        <w:t>27</w:t>
      </w:r>
      <w:r w:rsidRPr="000146C1">
        <w:rPr>
          <w:b/>
          <w:lang w:eastAsia="x-none"/>
        </w:rPr>
        <w:t>.</w:t>
      </w:r>
      <w:r w:rsidR="00237833">
        <w:rPr>
          <w:b/>
          <w:lang w:eastAsia="x-none"/>
        </w:rPr>
        <w:t xml:space="preserve"> </w:t>
      </w:r>
      <w:r w:rsidRPr="000146C1">
        <w:rPr>
          <w:b/>
          <w:lang w:eastAsia="x-none"/>
        </w:rPr>
        <w:t xml:space="preserve">martā                                                                                          </w:t>
      </w:r>
      <w:r w:rsidRPr="000146C1">
        <w:rPr>
          <w:b/>
        </w:rPr>
        <w:t>Nr.</w:t>
      </w:r>
      <w:r w:rsidR="00C96224">
        <w:rPr>
          <w:b/>
        </w:rPr>
        <w:t>157</w:t>
      </w:r>
      <w:r w:rsidRPr="000146C1">
        <w:rPr>
          <w:b/>
        </w:rPr>
        <w:t>/</w:t>
      </w:r>
      <w:r>
        <w:rPr>
          <w:b/>
        </w:rPr>
        <w:t>5</w:t>
      </w:r>
    </w:p>
    <w:p w14:paraId="5561B48F" w14:textId="77777777" w:rsidR="0042034F" w:rsidRPr="000146C1" w:rsidRDefault="0042034F" w:rsidP="0042034F">
      <w:pPr>
        <w:pStyle w:val="NoSpacing"/>
        <w:jc w:val="both"/>
        <w:rPr>
          <w:b/>
        </w:rPr>
      </w:pPr>
    </w:p>
    <w:p w14:paraId="2058B5FB" w14:textId="77777777" w:rsidR="0042034F" w:rsidRDefault="0042034F" w:rsidP="0042034F">
      <w:pPr>
        <w:ind w:right="-1"/>
        <w:jc w:val="center"/>
        <w:rPr>
          <w:b/>
          <w:u w:val="single"/>
        </w:rPr>
      </w:pPr>
    </w:p>
    <w:p w14:paraId="064A2478" w14:textId="77777777" w:rsidR="0042034F" w:rsidRPr="000146C1" w:rsidRDefault="0042034F" w:rsidP="0042034F">
      <w:pPr>
        <w:ind w:right="-1"/>
        <w:jc w:val="center"/>
        <w:rPr>
          <w:b/>
          <w:u w:val="single"/>
        </w:rPr>
      </w:pPr>
      <w:r w:rsidRPr="000146C1">
        <w:rPr>
          <w:b/>
          <w:u w:val="single"/>
        </w:rPr>
        <w:t>Par nekustamā īpašuma „Didžas”, Tērvetes pagastā, Dobeles novadā, atsavināšanu izsolē</w:t>
      </w:r>
    </w:p>
    <w:p w14:paraId="6565D19B" w14:textId="77777777" w:rsidR="0042034F" w:rsidRPr="000146C1" w:rsidRDefault="0042034F" w:rsidP="0042034F">
      <w:pPr>
        <w:ind w:right="-1" w:firstLine="720"/>
        <w:jc w:val="both"/>
      </w:pPr>
    </w:p>
    <w:p w14:paraId="0E270220" w14:textId="77777777" w:rsidR="0042034F" w:rsidRPr="000146C1" w:rsidRDefault="0042034F" w:rsidP="0042034F">
      <w:pPr>
        <w:ind w:right="-1" w:firstLine="709"/>
        <w:jc w:val="both"/>
      </w:pPr>
      <w:r w:rsidRPr="000146C1">
        <w:t xml:space="preserve">Dobeles novada dome ir izskatījusi Dobeles novada pašvaldības (turpmāk – pašvaldība) Īpašumu komisijas ierosinājumu atsavināt pašvaldībai piederošo nekustamo īpašumu </w:t>
      </w:r>
      <w:bookmarkStart w:id="113" w:name="_Hlk113882713"/>
      <w:r w:rsidRPr="000146C1">
        <w:t>„Didžas”</w:t>
      </w:r>
      <w:bookmarkEnd w:id="113"/>
      <w:r w:rsidRPr="000146C1">
        <w:t>, Tērvetes pagastā, Dobeles novadā, kadastra numurs 4688 004 0147</w:t>
      </w:r>
      <w:r>
        <w:t xml:space="preserve"> </w:t>
      </w:r>
      <w:r w:rsidRPr="000146C1">
        <w:t xml:space="preserve">(turpmāk – Īpašums). </w:t>
      </w:r>
    </w:p>
    <w:p w14:paraId="09893ECD" w14:textId="77777777" w:rsidR="0042034F" w:rsidRPr="000146C1" w:rsidRDefault="0042034F" w:rsidP="0042034F">
      <w:pPr>
        <w:ind w:right="-1" w:firstLine="709"/>
        <w:jc w:val="both"/>
      </w:pPr>
      <w:r w:rsidRPr="000146C1">
        <w:t>Izskatot minēto ierosinājumu, Dobeles novada dome konstatēja:</w:t>
      </w:r>
    </w:p>
    <w:p w14:paraId="713AE249" w14:textId="77777777" w:rsidR="0042034F" w:rsidRPr="000146C1" w:rsidRDefault="0042034F" w:rsidP="0042034F">
      <w:pPr>
        <w:ind w:right="-1" w:firstLine="709"/>
        <w:jc w:val="both"/>
      </w:pPr>
      <w:r w:rsidRPr="000146C1">
        <w:t>Īpašums reģistrēts Zemgales rajona tiesas Tērvetes pagasta zemesgrāmatas nodalījumā Nr.100000942348</w:t>
      </w:r>
      <w:r w:rsidRPr="000146C1">
        <w:rPr>
          <w:b/>
          <w:bCs/>
          <w:i/>
          <w:iCs/>
        </w:rPr>
        <w:t xml:space="preserve"> </w:t>
      </w:r>
      <w:r w:rsidRPr="000146C1">
        <w:t>un uz to nostiprinātas īpašuma tiesības pašvaldībai. Īpašums sastāv no apbūvētas zemes vienības ar kadastra apzīmējumu 4688 004 0145 -  0,0937 ha kopplatībā. Uz zemes vienības atrodas ēka ar nenoskaidrotu piederību ar kadastra apzīmējumu 46880040065001.</w:t>
      </w:r>
    </w:p>
    <w:p w14:paraId="7B0803FA" w14:textId="77777777" w:rsidR="0042034F" w:rsidRPr="000146C1" w:rsidRDefault="0042034F" w:rsidP="0042034F">
      <w:pPr>
        <w:ind w:right="-1" w:firstLine="709"/>
        <w:jc w:val="both"/>
      </w:pPr>
      <w:r w:rsidRPr="000146C1">
        <w:t>Pašvaldībai piederošais Īpašums nav iznomāts un tas nav nepieciešams pašvaldības funkciju nodrošināšanai. Līdz ar to, ņemot vērā norādītos apstākļus, lietderīgākā rīcība ir atzīstama Īpašuma atsavināšana izsolē ar augšupejošu soli.</w:t>
      </w:r>
    </w:p>
    <w:p w14:paraId="7D8D7897" w14:textId="77777777" w:rsidR="0042034F" w:rsidRPr="000146C1" w:rsidRDefault="0042034F" w:rsidP="0042034F">
      <w:pPr>
        <w:ind w:right="-1" w:firstLine="709"/>
        <w:jc w:val="both"/>
      </w:pPr>
      <w:r w:rsidRPr="000146C1">
        <w:t xml:space="preserve">Saskaņā ar 2025.gada 5.martā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114" w:name="_Hlk165383222"/>
      <w:r w:rsidRPr="000146C1">
        <w:t xml:space="preserve">2000 EUR (divi tūkstoši </w:t>
      </w:r>
      <w:bookmarkStart w:id="115" w:name="_Hlk165383097"/>
      <w:r w:rsidRPr="000146C1">
        <w:rPr>
          <w:i/>
          <w:iCs/>
        </w:rPr>
        <w:t>euro</w:t>
      </w:r>
      <w:r w:rsidRPr="000146C1">
        <w:t>)</w:t>
      </w:r>
      <w:bookmarkEnd w:id="115"/>
      <w:r w:rsidRPr="000146C1">
        <w:t>.</w:t>
      </w:r>
    </w:p>
    <w:bookmarkEnd w:id="114"/>
    <w:p w14:paraId="375832EA" w14:textId="77777777" w:rsidR="0042034F" w:rsidRPr="000146C1" w:rsidRDefault="0042034F" w:rsidP="0042034F">
      <w:pPr>
        <w:ind w:firstLine="567"/>
        <w:jc w:val="both"/>
      </w:pPr>
      <w:r w:rsidRPr="000146C1">
        <w:rPr>
          <w:bCs/>
        </w:rPr>
        <w:t>Publiskas personas mantas atsavināšanas likuma</w:t>
      </w:r>
      <w:r w:rsidRPr="000146C1">
        <w:t xml:space="preserve"> Pārejas noteikumu 1</w:t>
      </w:r>
      <w:r>
        <w:t>1</w:t>
      </w:r>
      <w:r w:rsidRPr="000146C1">
        <w:t xml:space="preserve">.punkts nosaka, ka līdz brīdim, kad spēku zaudē </w:t>
      </w:r>
      <w:hyperlink r:id="rId112" w:tgtFrame="_top" w:tooltip="Valsts un pašvaldību īpašuma privatizācijas un privatizācijas sertifikātu izmantošanas pabeigšanas likums" w:history="1">
        <w:r w:rsidRPr="000146C1">
          <w:rPr>
            <w:rStyle w:val="Hyperlink"/>
            <w:color w:val="auto"/>
            <w:u w:val="none"/>
          </w:rPr>
          <w:t>Valsts un pašvaldību īpašuma privatizācijas un privatizācijas sertifikātu izmantošanas pabeigšanas likums</w:t>
        </w:r>
      </w:hyperlink>
      <w:r w:rsidRPr="000146C1">
        <w:t>, atsavināmā apbūvētā zemesgabala nosacītā cena nedrīkst būt zemāka par zemāko no šādām vērtībām: attiecīgā zemesgabala kadastrālo vērtību vai zemes kadastrālo vērtību 2007.gada 31.decembrī.</w:t>
      </w:r>
    </w:p>
    <w:p w14:paraId="4DA610CD" w14:textId="77777777" w:rsidR="0042034F" w:rsidRPr="000146C1" w:rsidRDefault="0042034F" w:rsidP="0042034F">
      <w:pPr>
        <w:ind w:firstLine="567"/>
        <w:jc w:val="both"/>
      </w:pPr>
      <w:r w:rsidRPr="000146C1">
        <w:t xml:space="preserve">Valsts zemes dienesta Nekustamā īpašuma valsts kadastra informācijas sistēmā norādītie dati apliecina, ka Īpašuma kadastrālā vērtība 2007.gada 31.decembrī nav noteikta, bet aktuālā kadastrālā vērtība 812 EUR (astoņi simti divpadsmit </w:t>
      </w:r>
      <w:r w:rsidRPr="000146C1">
        <w:rPr>
          <w:i/>
          <w:iCs/>
        </w:rPr>
        <w:t>euro</w:t>
      </w:r>
      <w:r w:rsidRPr="000146C1">
        <w:t xml:space="preserve">) un aktuālā zemes vienības universālā kadastrālā vērtība ir </w:t>
      </w:r>
      <w:r>
        <w:t>912</w:t>
      </w:r>
      <w:r w:rsidRPr="000146C1">
        <w:t xml:space="preserve"> EUR (</w:t>
      </w:r>
      <w:r>
        <w:t>deviņi simti divpadsmit</w:t>
      </w:r>
      <w:r w:rsidRPr="000146C1">
        <w:t xml:space="preserve"> </w:t>
      </w:r>
      <w:r w:rsidRPr="0066727E">
        <w:rPr>
          <w:i/>
          <w:iCs/>
        </w:rPr>
        <w:t>euro</w:t>
      </w:r>
      <w:r w:rsidRPr="000146C1">
        <w:t>).</w:t>
      </w:r>
    </w:p>
    <w:p w14:paraId="76DF617C" w14:textId="376D2ED7" w:rsidR="0042034F" w:rsidRPr="000146C1" w:rsidRDefault="0042034F" w:rsidP="0042034F">
      <w:pPr>
        <w:ind w:firstLine="567"/>
        <w:jc w:val="both"/>
      </w:pPr>
      <w:r w:rsidRPr="000146C1">
        <w:t>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w:t>
      </w:r>
      <w:r>
        <w:t>1</w:t>
      </w:r>
      <w:r w:rsidRPr="000146C1">
        <w:t xml:space="preserve">.punktu, </w:t>
      </w:r>
      <w:r w:rsidRPr="000146C1">
        <w:rPr>
          <w:lang w:eastAsia="ar-SA"/>
        </w:rPr>
        <w:t xml:space="preserve">atklāti balsojot: </w:t>
      </w:r>
      <w:r w:rsidR="00A2160C" w:rsidRPr="00875212">
        <w:t>PAR - 1</w:t>
      </w:r>
      <w:r w:rsidR="00A2160C">
        <w:t>6</w:t>
      </w:r>
      <w:r w:rsidR="00A2160C" w:rsidRPr="00875212">
        <w:t xml:space="preserve"> (Ģirts Ante, Māris Feldmanis</w:t>
      </w:r>
      <w:r w:rsidR="00A2160C">
        <w:t>,</w:t>
      </w:r>
      <w:r w:rsidR="00A2160C" w:rsidRPr="00875212">
        <w:rPr>
          <w:bCs/>
          <w:lang w:eastAsia="et-EE"/>
        </w:rPr>
        <w:t xml:space="preserve"> </w:t>
      </w:r>
      <w:r w:rsidR="00A2160C">
        <w:rPr>
          <w:bCs/>
          <w:lang w:eastAsia="et-EE"/>
        </w:rPr>
        <w:t xml:space="preserve">Edgars Gaigalis, </w:t>
      </w:r>
      <w:r w:rsidR="00A2160C" w:rsidRPr="00875212">
        <w:rPr>
          <w:bCs/>
          <w:lang w:eastAsia="et-EE"/>
        </w:rPr>
        <w:t xml:space="preserve">Ivars Gorskis, Linda Karloviča, Edgars Laimiņš, Sintija Liekniņa, </w:t>
      </w:r>
      <w:r w:rsidR="00A2160C">
        <w:rPr>
          <w:bCs/>
          <w:lang w:eastAsia="et-EE"/>
        </w:rPr>
        <w:t xml:space="preserve">Ainārs Meiers, </w:t>
      </w:r>
      <w:r w:rsidR="00A2160C" w:rsidRPr="00875212">
        <w:rPr>
          <w:bCs/>
          <w:lang w:eastAsia="et-EE"/>
        </w:rPr>
        <w:t>Sanita Olševska, Andris Podvinskis, Viesturs Reinfelds</w:t>
      </w:r>
      <w:r w:rsidR="00A2160C">
        <w:rPr>
          <w:bCs/>
          <w:lang w:eastAsia="et-EE"/>
        </w:rPr>
        <w:t>,</w:t>
      </w:r>
      <w:r w:rsidR="00A2160C" w:rsidRPr="00875212">
        <w:rPr>
          <w:bCs/>
          <w:lang w:eastAsia="et-EE"/>
        </w:rPr>
        <w:t xml:space="preserve"> Dace Reinika, Guntis Safranovičs, </w:t>
      </w:r>
      <w:r w:rsidR="00A2160C">
        <w:rPr>
          <w:bCs/>
          <w:lang w:eastAsia="et-EE"/>
        </w:rPr>
        <w:t xml:space="preserve">Andrejs Spridzāns, </w:t>
      </w:r>
      <w:r w:rsidR="00A2160C" w:rsidRPr="00875212">
        <w:rPr>
          <w:bCs/>
          <w:lang w:eastAsia="et-EE"/>
        </w:rPr>
        <w:t xml:space="preserve">Ivars Stanga, Indra Špela), </w:t>
      </w:r>
      <w:r w:rsidR="00A2160C" w:rsidRPr="00875212">
        <w:t xml:space="preserve">PRET – </w:t>
      </w:r>
      <w:r w:rsidR="00A2160C">
        <w:t>1 (</w:t>
      </w:r>
      <w:r w:rsidR="00A2160C" w:rsidRPr="00875212">
        <w:t>Kristīne Briede</w:t>
      </w:r>
      <w:r w:rsidR="00A2160C">
        <w:t>)</w:t>
      </w:r>
      <w:r w:rsidR="00A2160C" w:rsidRPr="00875212">
        <w:t xml:space="preserve">, ATTURAS – </w:t>
      </w:r>
      <w:r w:rsidR="00A2160C">
        <w:t>nav</w:t>
      </w:r>
      <w:r w:rsidR="00A2160C" w:rsidRPr="00875212">
        <w:t xml:space="preserve">, </w:t>
      </w:r>
      <w:r w:rsidR="00A2160C" w:rsidRPr="00875212">
        <w:rPr>
          <w:rFonts w:eastAsia="Calibri"/>
          <w:lang w:eastAsia="en-US"/>
        </w:rPr>
        <w:t xml:space="preserve">NEBALSO – </w:t>
      </w:r>
      <w:r w:rsidR="00A2160C">
        <w:rPr>
          <w:rFonts w:eastAsia="Calibri"/>
          <w:lang w:eastAsia="en-US"/>
        </w:rPr>
        <w:t>nav</w:t>
      </w:r>
      <w:r w:rsidR="00A2160C" w:rsidRPr="00875212">
        <w:t>,</w:t>
      </w:r>
      <w:r w:rsidR="00A2160C">
        <w:t xml:space="preserve"> </w:t>
      </w:r>
      <w:r w:rsidRPr="000146C1">
        <w:t xml:space="preserve">Dobeles novada dome </w:t>
      </w:r>
      <w:r w:rsidRPr="000146C1">
        <w:rPr>
          <w:bCs/>
        </w:rPr>
        <w:t>NOLEMJ</w:t>
      </w:r>
      <w:r w:rsidRPr="000146C1">
        <w:t>:</w:t>
      </w:r>
    </w:p>
    <w:p w14:paraId="72ABCA27" w14:textId="77777777" w:rsidR="0042034F" w:rsidRDefault="0042034F" w:rsidP="0042034F">
      <w:pPr>
        <w:pStyle w:val="ListParagraph"/>
        <w:numPr>
          <w:ilvl w:val="0"/>
          <w:numId w:val="15"/>
        </w:numPr>
        <w:ind w:left="709" w:right="-1"/>
        <w:jc w:val="both"/>
      </w:pPr>
      <w:r w:rsidRPr="000146C1">
        <w:rPr>
          <w:rFonts w:eastAsia="Lucida Sans Unicode"/>
          <w:kern w:val="2"/>
        </w:rPr>
        <w:t xml:space="preserve">Atsavināt nekustamo īpašumu </w:t>
      </w:r>
      <w:r w:rsidRPr="000146C1">
        <w:t>„Didžas”, Tērvetes pagastā, Dobeles novadā, kadastra numurs 46880040147</w:t>
      </w:r>
      <w:r w:rsidRPr="000146C1">
        <w:rPr>
          <w:rFonts w:eastAsia="Lucida Sans Unicode"/>
          <w:kern w:val="2"/>
        </w:rPr>
        <w:t xml:space="preserve">, kas sastāv no vienas apbūvētas zemes vienības ar kadastra apzīmējumu </w:t>
      </w:r>
      <w:r w:rsidRPr="000146C1">
        <w:t>46880040145 - platība 0,0937 ha</w:t>
      </w:r>
      <w:r w:rsidRPr="000146C1">
        <w:rPr>
          <w:rFonts w:eastAsia="Lucida Sans Unicode"/>
          <w:kern w:val="2"/>
        </w:rPr>
        <w:t xml:space="preserve">, pārdodot to atklātā mutiskā izsolē ar </w:t>
      </w:r>
      <w:r w:rsidRPr="000146C1">
        <w:rPr>
          <w:rFonts w:eastAsia="Lucida Sans Unicode"/>
          <w:kern w:val="2"/>
        </w:rPr>
        <w:lastRenderedPageBreak/>
        <w:t xml:space="preserve">augšupejošu soli </w:t>
      </w:r>
      <w:r w:rsidRPr="000146C1">
        <w:t xml:space="preserve">ar sākumcenu 2000 EUR (divi tūkstoši </w:t>
      </w:r>
      <w:r w:rsidRPr="000146C1">
        <w:rPr>
          <w:i/>
          <w:iCs/>
        </w:rPr>
        <w:t>euro</w:t>
      </w:r>
      <w:r w:rsidRPr="000146C1">
        <w:t>).</w:t>
      </w:r>
      <w:r>
        <w:t xml:space="preserve"> </w:t>
      </w:r>
      <w:r w:rsidRPr="00663206">
        <w:t xml:space="preserve">Gadījumā, ja pirmā izsole ir nesekmīga, rīkot otro izsoli elektronisko izsoļu vietnē ar sākumcenu </w:t>
      </w:r>
      <w:r>
        <w:t>20</w:t>
      </w:r>
      <w:r w:rsidRPr="00663206">
        <w:t>00 EUR (</w:t>
      </w:r>
      <w:r>
        <w:t xml:space="preserve">divi </w:t>
      </w:r>
      <w:r w:rsidRPr="00663206">
        <w:t xml:space="preserve">tūkstoši </w:t>
      </w:r>
      <w:r w:rsidRPr="009A5192">
        <w:rPr>
          <w:i/>
          <w:iCs/>
        </w:rPr>
        <w:t>euro</w:t>
      </w:r>
      <w:r w:rsidRPr="00663206">
        <w:t>).</w:t>
      </w:r>
    </w:p>
    <w:p w14:paraId="437740F7" w14:textId="77777777" w:rsidR="0042034F" w:rsidRPr="00544B58" w:rsidRDefault="0042034F" w:rsidP="0042034F">
      <w:pPr>
        <w:pStyle w:val="ListParagraph"/>
        <w:numPr>
          <w:ilvl w:val="0"/>
          <w:numId w:val="15"/>
        </w:numPr>
        <w:autoSpaceDN w:val="0"/>
        <w:ind w:left="709" w:right="-1"/>
        <w:jc w:val="both"/>
        <w:rPr>
          <w:rFonts w:eastAsiaTheme="minorHAnsi"/>
        </w:rPr>
      </w:pPr>
      <w:r w:rsidRPr="00544B58">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510414E1" w14:textId="77777777" w:rsidR="0042034F" w:rsidRPr="00663206" w:rsidRDefault="0042034F" w:rsidP="0042034F">
      <w:pPr>
        <w:autoSpaceDN w:val="0"/>
        <w:ind w:left="426" w:right="-1"/>
        <w:contextualSpacing/>
        <w:jc w:val="both"/>
        <w:rPr>
          <w:rFonts w:eastAsiaTheme="minorHAnsi"/>
        </w:rPr>
      </w:pPr>
    </w:p>
    <w:p w14:paraId="24A1CAB7" w14:textId="77777777" w:rsidR="0042034F" w:rsidRPr="00663206" w:rsidRDefault="0042034F" w:rsidP="0042034F">
      <w:pPr>
        <w:autoSpaceDN w:val="0"/>
        <w:ind w:left="66" w:right="-1"/>
        <w:contextualSpacing/>
        <w:jc w:val="both"/>
        <w:rPr>
          <w:rFonts w:eastAsia="Arial"/>
          <w:kern w:val="2"/>
        </w:rPr>
      </w:pPr>
    </w:p>
    <w:p w14:paraId="6DEA9330" w14:textId="77777777" w:rsidR="0042034F" w:rsidRPr="00663206" w:rsidRDefault="0042034F" w:rsidP="0042034F">
      <w:pPr>
        <w:autoSpaceDN w:val="0"/>
        <w:ind w:right="-1"/>
        <w:contextualSpacing/>
        <w:jc w:val="both"/>
        <w:rPr>
          <w:rFonts w:eastAsiaTheme="minorHAnsi"/>
        </w:rPr>
      </w:pPr>
      <w:r w:rsidRPr="00663206">
        <w:rPr>
          <w:rFonts w:eastAsiaTheme="minorHAnsi"/>
        </w:rPr>
        <w:t xml:space="preserve">Domes priekšsēdētājs               </w:t>
      </w:r>
      <w:r>
        <w:rPr>
          <w:rFonts w:eastAsiaTheme="minorHAnsi"/>
        </w:rPr>
        <w:t xml:space="preserve">      </w:t>
      </w:r>
      <w:r w:rsidRPr="00663206">
        <w:rPr>
          <w:rFonts w:eastAsiaTheme="minorHAnsi"/>
        </w:rPr>
        <w:t xml:space="preserve">                                                                                   I.Gorskis</w:t>
      </w:r>
    </w:p>
    <w:p w14:paraId="5B1D87EE" w14:textId="77777777" w:rsidR="0042034F" w:rsidRPr="00663206" w:rsidRDefault="0042034F" w:rsidP="0042034F">
      <w:pPr>
        <w:ind w:right="-1"/>
        <w:jc w:val="both"/>
      </w:pPr>
    </w:p>
    <w:p w14:paraId="463E6CB2" w14:textId="1E1550B1" w:rsidR="00B92E69" w:rsidRDefault="00B92E69" w:rsidP="0042034F">
      <w:pPr>
        <w:ind w:right="-1"/>
        <w:jc w:val="both"/>
      </w:pPr>
      <w:r>
        <w:br w:type="page"/>
      </w:r>
    </w:p>
    <w:p w14:paraId="40C6A179" w14:textId="77777777" w:rsidR="00B92E69" w:rsidRDefault="00B92E69" w:rsidP="00B92E69">
      <w:pPr>
        <w:tabs>
          <w:tab w:val="left" w:pos="-24212"/>
        </w:tabs>
        <w:jc w:val="center"/>
        <w:rPr>
          <w:sz w:val="20"/>
          <w:szCs w:val="20"/>
        </w:rPr>
      </w:pPr>
      <w:r w:rsidRPr="001C7174">
        <w:rPr>
          <w:noProof/>
          <w:sz w:val="20"/>
          <w:szCs w:val="20"/>
        </w:rPr>
        <w:lastRenderedPageBreak/>
        <w:drawing>
          <wp:inline distT="0" distB="0" distL="0" distR="0" wp14:anchorId="784F3185" wp14:editId="112BA5CB">
            <wp:extent cx="676275" cy="752475"/>
            <wp:effectExtent l="0" t="0" r="9525" b="9525"/>
            <wp:docPr id="9456452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F2D6697" w14:textId="77777777" w:rsidR="00B92E69" w:rsidRDefault="00B92E69" w:rsidP="00B92E69">
      <w:pPr>
        <w:pStyle w:val="Header"/>
        <w:jc w:val="center"/>
        <w:rPr>
          <w:sz w:val="20"/>
        </w:rPr>
      </w:pPr>
      <w:r>
        <w:rPr>
          <w:sz w:val="20"/>
        </w:rPr>
        <w:t>LATVIJAS REPUBLIKA</w:t>
      </w:r>
    </w:p>
    <w:p w14:paraId="2BC57B35" w14:textId="77777777" w:rsidR="00B92E69" w:rsidRDefault="00B92E69" w:rsidP="00B92E69">
      <w:pPr>
        <w:pStyle w:val="Header"/>
        <w:jc w:val="center"/>
        <w:rPr>
          <w:b/>
          <w:sz w:val="32"/>
          <w:szCs w:val="32"/>
        </w:rPr>
      </w:pPr>
      <w:r>
        <w:rPr>
          <w:b/>
          <w:sz w:val="32"/>
          <w:szCs w:val="32"/>
        </w:rPr>
        <w:t>DOBELES NOVADA DOME</w:t>
      </w:r>
    </w:p>
    <w:p w14:paraId="52147D9D" w14:textId="77777777" w:rsidR="00B92E69" w:rsidRDefault="00B92E69" w:rsidP="00B92E69">
      <w:pPr>
        <w:pStyle w:val="Header"/>
        <w:jc w:val="center"/>
        <w:rPr>
          <w:sz w:val="16"/>
          <w:szCs w:val="16"/>
        </w:rPr>
      </w:pPr>
      <w:r>
        <w:rPr>
          <w:sz w:val="16"/>
          <w:szCs w:val="16"/>
        </w:rPr>
        <w:t>Brīvības iela 17, Dobele, Dobeles novads, LV-3701</w:t>
      </w:r>
    </w:p>
    <w:p w14:paraId="7723D64F" w14:textId="77777777" w:rsidR="00B92E69" w:rsidRDefault="00B92E69" w:rsidP="00B92E69">
      <w:pPr>
        <w:pStyle w:val="Header"/>
        <w:pBdr>
          <w:bottom w:val="double" w:sz="6" w:space="1" w:color="auto"/>
        </w:pBdr>
        <w:jc w:val="center"/>
        <w:rPr>
          <w:color w:val="000000"/>
          <w:sz w:val="16"/>
          <w:szCs w:val="16"/>
        </w:rPr>
      </w:pPr>
      <w:r>
        <w:rPr>
          <w:sz w:val="16"/>
          <w:szCs w:val="16"/>
        </w:rPr>
        <w:t xml:space="preserve">Tālr. 63707269, 63700137, 63720940, e-pasts </w:t>
      </w:r>
      <w:hyperlink r:id="rId113" w:history="1">
        <w:r>
          <w:rPr>
            <w:rStyle w:val="Hyperlink"/>
            <w:rFonts w:eastAsia="Calibri"/>
            <w:color w:val="000000"/>
            <w:sz w:val="16"/>
            <w:szCs w:val="16"/>
          </w:rPr>
          <w:t>dome@dobele.lv</w:t>
        </w:r>
      </w:hyperlink>
    </w:p>
    <w:p w14:paraId="34E19294" w14:textId="77777777" w:rsidR="00B92E69" w:rsidRDefault="00B92E69" w:rsidP="00B92E69">
      <w:pPr>
        <w:pStyle w:val="Default"/>
        <w:jc w:val="center"/>
        <w:rPr>
          <w:b/>
          <w:bCs/>
        </w:rPr>
      </w:pPr>
    </w:p>
    <w:p w14:paraId="4CC11799" w14:textId="77777777" w:rsidR="00B92E69" w:rsidRPr="005A269E" w:rsidRDefault="00B92E69" w:rsidP="00B92E69">
      <w:pPr>
        <w:ind w:right="-1"/>
        <w:jc w:val="center"/>
        <w:rPr>
          <w:rFonts w:eastAsia="Calibri"/>
          <w:b/>
          <w:color w:val="000000" w:themeColor="text1"/>
          <w:lang w:eastAsia="en-US"/>
        </w:rPr>
      </w:pPr>
      <w:r w:rsidRPr="005A269E">
        <w:rPr>
          <w:rFonts w:eastAsia="Calibri"/>
          <w:b/>
          <w:color w:val="000000" w:themeColor="text1"/>
          <w:lang w:eastAsia="en-US"/>
        </w:rPr>
        <w:t>LĒMUMS</w:t>
      </w:r>
    </w:p>
    <w:p w14:paraId="26B32EA3" w14:textId="77777777" w:rsidR="00B92E69" w:rsidRPr="005A269E" w:rsidRDefault="00B92E69" w:rsidP="00B92E69">
      <w:pPr>
        <w:ind w:right="-1"/>
        <w:jc w:val="center"/>
        <w:rPr>
          <w:rFonts w:eastAsia="Calibri"/>
          <w:b/>
          <w:color w:val="000000" w:themeColor="text1"/>
          <w:lang w:eastAsia="en-US"/>
        </w:rPr>
      </w:pPr>
      <w:r w:rsidRPr="005A269E">
        <w:rPr>
          <w:rFonts w:eastAsia="Calibri"/>
          <w:b/>
          <w:color w:val="000000" w:themeColor="text1"/>
          <w:lang w:eastAsia="en-US"/>
        </w:rPr>
        <w:t>Dobelē</w:t>
      </w:r>
    </w:p>
    <w:p w14:paraId="4310E5D4" w14:textId="77777777" w:rsidR="00B92E69" w:rsidRPr="005A269E" w:rsidRDefault="00B92E69" w:rsidP="00B92E69">
      <w:pPr>
        <w:ind w:right="-1"/>
        <w:jc w:val="both"/>
        <w:rPr>
          <w:rFonts w:eastAsia="Calibri"/>
          <w:b/>
          <w:color w:val="000000" w:themeColor="text1"/>
          <w:lang w:eastAsia="en-US"/>
        </w:rPr>
      </w:pPr>
    </w:p>
    <w:p w14:paraId="7A4DBBD8" w14:textId="7650267D" w:rsidR="00B92E69" w:rsidRPr="005A269E" w:rsidRDefault="00B92E69" w:rsidP="00B92E69">
      <w:pPr>
        <w:tabs>
          <w:tab w:val="center" w:pos="4153"/>
          <w:tab w:val="left" w:pos="5103"/>
          <w:tab w:val="left" w:pos="7513"/>
          <w:tab w:val="left" w:pos="8647"/>
          <w:tab w:val="right" w:pos="8931"/>
        </w:tabs>
        <w:ind w:left="113"/>
        <w:rPr>
          <w:b/>
          <w:color w:val="000000" w:themeColor="text1"/>
        </w:rPr>
      </w:pPr>
      <w:r w:rsidRPr="005A269E">
        <w:rPr>
          <w:b/>
          <w:color w:val="000000" w:themeColor="text1"/>
          <w:lang w:eastAsia="x-none"/>
        </w:rPr>
        <w:t>202</w:t>
      </w:r>
      <w:r>
        <w:rPr>
          <w:b/>
          <w:color w:val="000000" w:themeColor="text1"/>
          <w:lang w:eastAsia="x-none"/>
        </w:rPr>
        <w:t>5</w:t>
      </w:r>
      <w:r w:rsidRPr="005A269E">
        <w:rPr>
          <w:b/>
          <w:color w:val="000000" w:themeColor="text1"/>
          <w:lang w:eastAsia="x-none"/>
        </w:rPr>
        <w:t>.</w:t>
      </w:r>
      <w:r w:rsidR="00237833">
        <w:rPr>
          <w:b/>
          <w:color w:val="000000" w:themeColor="text1"/>
          <w:lang w:eastAsia="x-none"/>
        </w:rPr>
        <w:t xml:space="preserve"> </w:t>
      </w:r>
      <w:r w:rsidRPr="005A269E">
        <w:rPr>
          <w:b/>
          <w:color w:val="000000" w:themeColor="text1"/>
          <w:lang w:eastAsia="x-none"/>
        </w:rPr>
        <w:t xml:space="preserve">gada </w:t>
      </w:r>
      <w:r>
        <w:rPr>
          <w:b/>
          <w:color w:val="000000" w:themeColor="text1"/>
          <w:lang w:eastAsia="x-none"/>
        </w:rPr>
        <w:t>27.</w:t>
      </w:r>
      <w:r w:rsidR="00237833">
        <w:rPr>
          <w:b/>
          <w:color w:val="000000" w:themeColor="text1"/>
          <w:lang w:eastAsia="x-none"/>
        </w:rPr>
        <w:t xml:space="preserve"> </w:t>
      </w:r>
      <w:r>
        <w:rPr>
          <w:b/>
          <w:color w:val="000000" w:themeColor="text1"/>
          <w:lang w:eastAsia="x-none"/>
        </w:rPr>
        <w:t>martā</w:t>
      </w:r>
      <w:r w:rsidRPr="005A269E">
        <w:rPr>
          <w:b/>
          <w:color w:val="000000" w:themeColor="text1"/>
          <w:lang w:eastAsia="x-none"/>
        </w:rPr>
        <w:tab/>
        <w:t xml:space="preserve">                                                                                     </w:t>
      </w:r>
      <w:r>
        <w:rPr>
          <w:b/>
          <w:color w:val="000000" w:themeColor="text1"/>
          <w:lang w:eastAsia="x-none"/>
        </w:rPr>
        <w:t xml:space="preserve">        </w:t>
      </w:r>
      <w:r w:rsidRPr="005A269E">
        <w:rPr>
          <w:b/>
          <w:color w:val="000000" w:themeColor="text1"/>
          <w:lang w:eastAsia="x-none"/>
        </w:rPr>
        <w:t xml:space="preserve">         </w:t>
      </w:r>
      <w:r w:rsidRPr="005A269E">
        <w:rPr>
          <w:b/>
          <w:color w:val="000000" w:themeColor="text1"/>
        </w:rPr>
        <w:t>Nr.</w:t>
      </w:r>
      <w:r w:rsidR="00C96224">
        <w:rPr>
          <w:b/>
          <w:color w:val="000000" w:themeColor="text1"/>
        </w:rPr>
        <w:t>158</w:t>
      </w:r>
      <w:r w:rsidRPr="005A269E">
        <w:rPr>
          <w:b/>
          <w:color w:val="000000" w:themeColor="text1"/>
        </w:rPr>
        <w:t>/</w:t>
      </w:r>
      <w:r>
        <w:rPr>
          <w:b/>
          <w:color w:val="000000" w:themeColor="text1"/>
        </w:rPr>
        <w:t>5</w:t>
      </w:r>
    </w:p>
    <w:p w14:paraId="132C58C3" w14:textId="77777777" w:rsidR="00B92E69" w:rsidRPr="005A269E" w:rsidRDefault="00B92E69" w:rsidP="00B92E69">
      <w:pPr>
        <w:tabs>
          <w:tab w:val="center" w:pos="4153"/>
          <w:tab w:val="left" w:pos="5103"/>
          <w:tab w:val="left" w:pos="7513"/>
          <w:tab w:val="left" w:pos="8647"/>
          <w:tab w:val="right" w:pos="8931"/>
        </w:tabs>
        <w:ind w:left="113"/>
        <w:rPr>
          <w:color w:val="000000" w:themeColor="text1"/>
        </w:rPr>
      </w:pPr>
    </w:p>
    <w:p w14:paraId="2755FE18" w14:textId="77777777" w:rsidR="00B92E69" w:rsidRDefault="00B92E69" w:rsidP="00B92E69">
      <w:pPr>
        <w:ind w:firstLine="51"/>
        <w:jc w:val="center"/>
        <w:rPr>
          <w:b/>
          <w:color w:val="000000" w:themeColor="text1"/>
          <w:u w:val="single"/>
        </w:rPr>
      </w:pPr>
      <w:r w:rsidRPr="005A269E">
        <w:rPr>
          <w:b/>
          <w:color w:val="000000" w:themeColor="text1"/>
          <w:u w:val="single"/>
        </w:rPr>
        <w:t xml:space="preserve">Par nekustamā īpašuma </w:t>
      </w:r>
      <w:r>
        <w:rPr>
          <w:b/>
          <w:color w:val="000000" w:themeColor="text1"/>
          <w:u w:val="single"/>
        </w:rPr>
        <w:t>Teodora Celma iela 8A, Bēnē, Bēnes pagastā</w:t>
      </w:r>
      <w:r w:rsidRPr="005A269E">
        <w:rPr>
          <w:b/>
          <w:color w:val="000000" w:themeColor="text1"/>
          <w:u w:val="single"/>
        </w:rPr>
        <w:t xml:space="preserve">,  </w:t>
      </w:r>
    </w:p>
    <w:p w14:paraId="29019C9C" w14:textId="77777777" w:rsidR="00B92E69" w:rsidRPr="005A269E" w:rsidRDefault="00B92E69" w:rsidP="00B92E69">
      <w:pPr>
        <w:ind w:firstLine="51"/>
        <w:jc w:val="center"/>
        <w:rPr>
          <w:b/>
          <w:color w:val="000000" w:themeColor="text1"/>
          <w:u w:val="single"/>
        </w:rPr>
      </w:pPr>
      <w:r w:rsidRPr="005A269E">
        <w:rPr>
          <w:b/>
          <w:color w:val="000000" w:themeColor="text1"/>
          <w:u w:val="single"/>
        </w:rPr>
        <w:t>Dobeles novadā, atsavināšanu izsolē</w:t>
      </w:r>
    </w:p>
    <w:p w14:paraId="3DE1E7DC" w14:textId="77777777" w:rsidR="00B92E69" w:rsidRPr="005A269E" w:rsidRDefault="00B92E69" w:rsidP="00B92E69">
      <w:pPr>
        <w:ind w:right="43" w:firstLine="720"/>
        <w:jc w:val="both"/>
        <w:rPr>
          <w:color w:val="000000" w:themeColor="text1"/>
        </w:rPr>
      </w:pPr>
    </w:p>
    <w:p w14:paraId="1E88BEF0" w14:textId="77777777" w:rsidR="00B92E69" w:rsidRPr="005A269E" w:rsidRDefault="00B92E69" w:rsidP="00B92E69">
      <w:pPr>
        <w:ind w:right="-1" w:firstLine="426"/>
        <w:jc w:val="both"/>
        <w:rPr>
          <w:color w:val="000000" w:themeColor="text1"/>
        </w:rPr>
      </w:pPr>
      <w:r w:rsidRPr="005A269E">
        <w:rPr>
          <w:color w:val="000000" w:themeColor="text1"/>
        </w:rPr>
        <w:t>Dobeles novada dome ir izskatījusi Dobeles novada pašvaldības</w:t>
      </w:r>
      <w:r>
        <w:rPr>
          <w:color w:val="000000" w:themeColor="text1"/>
        </w:rPr>
        <w:t xml:space="preserve"> (turpmāk – pašvaldība)</w:t>
      </w:r>
      <w:r w:rsidRPr="005A269E">
        <w:rPr>
          <w:color w:val="000000" w:themeColor="text1"/>
        </w:rPr>
        <w:t xml:space="preserve"> Īpašumu komisijas ierosinājumu atsavināt pašvaldībai piederoš</w:t>
      </w:r>
      <w:r>
        <w:rPr>
          <w:color w:val="000000" w:themeColor="text1"/>
        </w:rPr>
        <w:t>o</w:t>
      </w:r>
      <w:r w:rsidRPr="005A269E">
        <w:rPr>
          <w:color w:val="000000" w:themeColor="text1"/>
        </w:rPr>
        <w:t xml:space="preserve"> nekustam</w:t>
      </w:r>
      <w:r>
        <w:rPr>
          <w:color w:val="000000" w:themeColor="text1"/>
        </w:rPr>
        <w:t>o</w:t>
      </w:r>
      <w:r w:rsidRPr="005A269E">
        <w:rPr>
          <w:color w:val="000000" w:themeColor="text1"/>
        </w:rPr>
        <w:t xml:space="preserve"> īpašum</w:t>
      </w:r>
      <w:r>
        <w:rPr>
          <w:color w:val="000000" w:themeColor="text1"/>
        </w:rPr>
        <w:t>u</w:t>
      </w:r>
      <w:r w:rsidRPr="005A269E">
        <w:rPr>
          <w:color w:val="000000" w:themeColor="text1"/>
        </w:rPr>
        <w:t xml:space="preserve"> </w:t>
      </w:r>
      <w:bookmarkStart w:id="116" w:name="_Hlk192579919"/>
      <w:r>
        <w:rPr>
          <w:color w:val="000000" w:themeColor="text1"/>
        </w:rPr>
        <w:t>Teodora Celma iela 8A, Bēnē, Bēnes pagastā</w:t>
      </w:r>
      <w:r w:rsidRPr="005A269E">
        <w:rPr>
          <w:color w:val="000000" w:themeColor="text1"/>
        </w:rPr>
        <w:t xml:space="preserve">, Dobeles novadā, </w:t>
      </w:r>
      <w:r>
        <w:rPr>
          <w:color w:val="000000" w:themeColor="text1"/>
        </w:rPr>
        <w:t>kadastra numurs 46500050475</w:t>
      </w:r>
      <w:bookmarkEnd w:id="116"/>
      <w:r w:rsidRPr="005A269E">
        <w:rPr>
          <w:color w:val="000000" w:themeColor="text1"/>
        </w:rPr>
        <w:t xml:space="preserve"> (turpmāk – Īpašums).</w:t>
      </w:r>
    </w:p>
    <w:p w14:paraId="7F11B2C2" w14:textId="77777777" w:rsidR="00B92E69" w:rsidRPr="005A269E" w:rsidRDefault="00B92E69" w:rsidP="00B92E69">
      <w:pPr>
        <w:ind w:right="-1" w:firstLine="426"/>
        <w:jc w:val="both"/>
        <w:rPr>
          <w:color w:val="000000" w:themeColor="text1"/>
        </w:rPr>
      </w:pPr>
      <w:r w:rsidRPr="005A269E">
        <w:rPr>
          <w:color w:val="000000" w:themeColor="text1"/>
        </w:rPr>
        <w:t>Izskatot minēto ierosinājumu, Dobeles novada dome konstatēja:</w:t>
      </w:r>
    </w:p>
    <w:p w14:paraId="6503B7CE" w14:textId="77777777" w:rsidR="00B92E69" w:rsidRPr="00745BEF" w:rsidRDefault="00B92E69" w:rsidP="00B92E69">
      <w:pPr>
        <w:ind w:right="-1" w:firstLine="426"/>
        <w:jc w:val="both"/>
        <w:rPr>
          <w:color w:val="000000" w:themeColor="text1"/>
        </w:rPr>
      </w:pPr>
      <w:r w:rsidRPr="005A269E">
        <w:rPr>
          <w:color w:val="000000" w:themeColor="text1"/>
        </w:rPr>
        <w:t xml:space="preserve">Īpašums reģistrēts Zemgales rajona tiesas </w:t>
      </w:r>
      <w:r>
        <w:rPr>
          <w:color w:val="000000" w:themeColor="text1"/>
        </w:rPr>
        <w:t>Bēnes pagasta</w:t>
      </w:r>
      <w:r w:rsidRPr="005A269E">
        <w:rPr>
          <w:color w:val="000000" w:themeColor="text1"/>
        </w:rPr>
        <w:t xml:space="preserve"> zemesgrāmatas nodalījumā Nr.</w:t>
      </w:r>
      <w:r>
        <w:t> </w:t>
      </w:r>
      <w:r w:rsidRPr="00745BEF">
        <w:rPr>
          <w:color w:val="000000" w:themeColor="text1"/>
        </w:rPr>
        <w:t>100000942191 un uz to nostiprinātas īpašuma tiesības pašvaldībai. Īpašums sastāv no neapbūvētas zemes vienības ar kadastra apzīmējumu 46500050473, platība 0,1655 ha (1655 m</w:t>
      </w:r>
      <w:r w:rsidRPr="00745BEF">
        <w:rPr>
          <w:color w:val="000000" w:themeColor="text1"/>
          <w:vertAlign w:val="superscript"/>
        </w:rPr>
        <w:t>2</w:t>
      </w:r>
      <w:r w:rsidRPr="00745BEF">
        <w:rPr>
          <w:color w:val="000000" w:themeColor="text1"/>
        </w:rPr>
        <w:t>).</w:t>
      </w:r>
    </w:p>
    <w:p w14:paraId="5AAF5970" w14:textId="77777777" w:rsidR="00B92E69" w:rsidRPr="00745BEF" w:rsidRDefault="00B92E69" w:rsidP="00B92E69">
      <w:pPr>
        <w:ind w:firstLine="426"/>
        <w:jc w:val="both"/>
        <w:rPr>
          <w:color w:val="000000" w:themeColor="text1"/>
        </w:rPr>
      </w:pPr>
      <w:r w:rsidRPr="00745BEF">
        <w:rPr>
          <w:color w:val="000000" w:themeColor="text1"/>
        </w:rPr>
        <w:t>Īpašums ir nodots nomā fiziskai personai (14.11.2022. zemes nomas līgums Nr.</w:t>
      </w:r>
      <w:r w:rsidRPr="00745BEF">
        <w:rPr>
          <w:b/>
          <w:bCs/>
        </w:rPr>
        <w:t> </w:t>
      </w:r>
      <w:r w:rsidRPr="00745BEF">
        <w:t>9.2/2022/594, 09.05.2024. vienošanās Nr.9.2/2024/353)</w:t>
      </w:r>
      <w:r>
        <w:t>. Nomas līgumā nav pielīgtas pirmpirkuma tiesība uz Īpašumu. Līdz ar to,</w:t>
      </w:r>
      <w:r w:rsidRPr="00745BEF">
        <w:t xml:space="preserve"> saskaņā ar </w:t>
      </w:r>
      <w:r w:rsidRPr="00745BEF">
        <w:rPr>
          <w:rFonts w:eastAsiaTheme="minorHAnsi"/>
          <w:kern w:val="2"/>
          <w:lang w:eastAsia="en-US"/>
          <w14:ligatures w14:val="standardContextual"/>
        </w:rPr>
        <w:t>normatīvo aktu regulējumu</w:t>
      </w:r>
      <w:r>
        <w:rPr>
          <w:rFonts w:eastAsiaTheme="minorHAnsi"/>
          <w:kern w:val="2"/>
          <w:lang w:eastAsia="en-US"/>
          <w14:ligatures w14:val="standardContextual"/>
        </w:rPr>
        <w:t>, nomniekam nav pirmpirkuma tiesība uz Īpašumu.</w:t>
      </w:r>
    </w:p>
    <w:p w14:paraId="14070458" w14:textId="77777777" w:rsidR="00B92E69" w:rsidRDefault="00B92E69" w:rsidP="00B92E69">
      <w:pPr>
        <w:ind w:right="-1" w:firstLine="426"/>
        <w:jc w:val="both"/>
        <w:rPr>
          <w:color w:val="000000" w:themeColor="text1"/>
        </w:rPr>
      </w:pPr>
      <w:r w:rsidRPr="00AD19C2">
        <w:rPr>
          <w:color w:val="000000" w:themeColor="text1"/>
        </w:rPr>
        <w:t xml:space="preserve">Ņemot vērā </w:t>
      </w:r>
      <w:r>
        <w:rPr>
          <w:color w:val="000000" w:themeColor="text1"/>
        </w:rPr>
        <w:t>to, ka Īpašums nav nepieciešams pašvaldības funkciju nodrošināšanai</w:t>
      </w:r>
      <w:r w:rsidRPr="00AD19C2">
        <w:rPr>
          <w:color w:val="000000" w:themeColor="text1"/>
        </w:rPr>
        <w:t>, lietderīgākā rīcība ir atzīstama Īpašuma atsavināšana izsolē ar augšupejošu soli.</w:t>
      </w:r>
      <w:r w:rsidRPr="00745BEF">
        <w:rPr>
          <w:color w:val="000000" w:themeColor="text1"/>
        </w:rPr>
        <w:t xml:space="preserve"> </w:t>
      </w:r>
    </w:p>
    <w:p w14:paraId="6C3E5199" w14:textId="77777777" w:rsidR="00B92E69" w:rsidRDefault="00B92E69" w:rsidP="00B92E69">
      <w:pPr>
        <w:ind w:right="-1" w:firstLine="426"/>
        <w:jc w:val="both"/>
        <w:rPr>
          <w:color w:val="000000" w:themeColor="text1"/>
        </w:rPr>
      </w:pPr>
      <w:r w:rsidRPr="005A269E">
        <w:rPr>
          <w:color w:val="000000" w:themeColor="text1"/>
        </w:rPr>
        <w:t>Saskaņā ar 202</w:t>
      </w:r>
      <w:r>
        <w:rPr>
          <w:color w:val="000000" w:themeColor="text1"/>
        </w:rPr>
        <w:t>5</w:t>
      </w:r>
      <w:r w:rsidRPr="005A269E">
        <w:rPr>
          <w:color w:val="000000" w:themeColor="text1"/>
        </w:rPr>
        <w:t xml:space="preserve">.gada </w:t>
      </w:r>
      <w:r>
        <w:rPr>
          <w:color w:val="000000" w:themeColor="text1"/>
        </w:rPr>
        <w:t>10.martā</w:t>
      </w:r>
      <w:r w:rsidRPr="005A269E">
        <w:rPr>
          <w:color w:val="000000" w:themeColor="text1"/>
        </w:rPr>
        <w:t xml:space="preserve">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r>
        <w:rPr>
          <w:color w:val="000000" w:themeColor="text1"/>
        </w:rPr>
        <w:t>2500</w:t>
      </w:r>
      <w:r w:rsidRPr="005A269E">
        <w:rPr>
          <w:color w:val="000000" w:themeColor="text1"/>
        </w:rPr>
        <w:t xml:space="preserve"> EUR (</w:t>
      </w:r>
      <w:r>
        <w:rPr>
          <w:color w:val="000000" w:themeColor="text1"/>
        </w:rPr>
        <w:t xml:space="preserve">divi tūkstoši pieci simti </w:t>
      </w:r>
      <w:r w:rsidRPr="005A269E">
        <w:rPr>
          <w:i/>
          <w:iCs/>
          <w:color w:val="000000" w:themeColor="text1"/>
        </w:rPr>
        <w:t>euro</w:t>
      </w:r>
      <w:r w:rsidRPr="005A269E">
        <w:rPr>
          <w:color w:val="000000" w:themeColor="text1"/>
        </w:rPr>
        <w:t>).</w:t>
      </w:r>
    </w:p>
    <w:p w14:paraId="2DCD4C2D" w14:textId="77777777" w:rsidR="00B92E69" w:rsidRPr="00745BEF" w:rsidRDefault="00B92E69" w:rsidP="00B92E69">
      <w:pPr>
        <w:ind w:right="-1" w:firstLine="426"/>
        <w:jc w:val="both"/>
        <w:rPr>
          <w:color w:val="000000" w:themeColor="text1"/>
        </w:rPr>
      </w:pPr>
      <w:r w:rsidRPr="00AD19C2">
        <w:rPr>
          <w:rFonts w:eastAsia="Calibri"/>
          <w:color w:val="000000" w:themeColor="text1"/>
          <w:lang w:eastAsia="en-US"/>
        </w:rPr>
        <w:t>Publiskas personas mantas atsavināšanas likuma pārejas noteikumu 12. punkts nosaka, ka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37F01BE9" w14:textId="77777777" w:rsidR="00B92E69" w:rsidRPr="002F3DA9" w:rsidRDefault="00B92E69" w:rsidP="00B92E69">
      <w:pPr>
        <w:ind w:right="51" w:firstLine="425"/>
        <w:jc w:val="both"/>
      </w:pPr>
      <w:r w:rsidRPr="002F3DA9">
        <w:t>Valsts zemes dienesta Nekustamā īpašuma valsts kadastra informācijas sistēmā norādītie dati</w:t>
      </w:r>
      <w:r>
        <w:t xml:space="preserve"> apliecina, ka</w:t>
      </w:r>
      <w:r w:rsidRPr="002F3DA9">
        <w:t xml:space="preserve"> aktuālā zemes vienības </w:t>
      </w:r>
      <w:r>
        <w:t xml:space="preserve">fiskālā </w:t>
      </w:r>
      <w:r w:rsidRPr="002F3DA9">
        <w:t xml:space="preserve">kadastrālā vērtība ir </w:t>
      </w:r>
      <w:r>
        <w:t>463</w:t>
      </w:r>
      <w:r w:rsidRPr="002F3DA9">
        <w:t xml:space="preserve"> EUR (</w:t>
      </w:r>
      <w:r>
        <w:t xml:space="preserve">četri simti sešdesmit trīs </w:t>
      </w:r>
      <w:r w:rsidRPr="002F3DA9">
        <w:rPr>
          <w:i/>
          <w:iCs/>
        </w:rPr>
        <w:t>euro)</w:t>
      </w:r>
      <w:r>
        <w:rPr>
          <w:i/>
          <w:iCs/>
        </w:rPr>
        <w:t xml:space="preserve"> </w:t>
      </w:r>
      <w:r w:rsidRPr="005D02F0">
        <w:t>un</w:t>
      </w:r>
      <w:r>
        <w:rPr>
          <w:i/>
          <w:iCs/>
        </w:rPr>
        <w:t xml:space="preserve"> </w:t>
      </w:r>
      <w:r w:rsidRPr="002F3DA9">
        <w:t xml:space="preserve">aktuālā zemes vienības </w:t>
      </w:r>
      <w:r>
        <w:t xml:space="preserve">universālā </w:t>
      </w:r>
      <w:r w:rsidRPr="002F3DA9">
        <w:t xml:space="preserve">kadastrālā vērtība ir </w:t>
      </w:r>
      <w:r>
        <w:t>843 </w:t>
      </w:r>
      <w:r w:rsidRPr="002F3DA9">
        <w:t>EUR (</w:t>
      </w:r>
      <w:r>
        <w:t>astoņi simti četrdesmit trīs</w:t>
      </w:r>
      <w:r w:rsidRPr="002F3DA9">
        <w:t xml:space="preserve"> </w:t>
      </w:r>
      <w:r w:rsidRPr="002F3DA9">
        <w:rPr>
          <w:i/>
          <w:iCs/>
        </w:rPr>
        <w:t>euro)</w:t>
      </w:r>
      <w:r w:rsidRPr="002F3DA9">
        <w:t>.</w:t>
      </w:r>
    </w:p>
    <w:p w14:paraId="116B9104" w14:textId="0D0B9028" w:rsidR="00B92E69" w:rsidRPr="008D1B8E" w:rsidRDefault="00B92E69" w:rsidP="00B92E69">
      <w:pPr>
        <w:ind w:right="-2" w:firstLine="709"/>
        <w:jc w:val="both"/>
        <w:rPr>
          <w:rFonts w:eastAsia="Calibri"/>
          <w:color w:val="000000" w:themeColor="text1"/>
          <w:lang w:eastAsia="en-US"/>
        </w:rPr>
      </w:pPr>
      <w:r w:rsidRPr="00AD19C2">
        <w:rPr>
          <w:color w:val="000000" w:themeColor="text1"/>
        </w:rPr>
        <w:tab/>
        <w:t>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w:t>
      </w:r>
      <w:r w:rsidRPr="005A269E">
        <w:rPr>
          <w:color w:val="000000" w:themeColor="text1"/>
        </w:rPr>
        <w:t xml:space="preserve">, </w:t>
      </w:r>
      <w:r w:rsidRPr="005A269E">
        <w:rPr>
          <w:color w:val="000000" w:themeColor="text1"/>
          <w:lang w:eastAsia="ar-SA"/>
        </w:rPr>
        <w:t xml:space="preserve">atklāti balsojot: </w:t>
      </w:r>
      <w:r w:rsidR="00A2160C" w:rsidRPr="00875212">
        <w:t>PAR - 1</w:t>
      </w:r>
      <w:r w:rsidR="00A2160C">
        <w:t>6</w:t>
      </w:r>
      <w:r w:rsidR="00A2160C" w:rsidRPr="00875212">
        <w:t xml:space="preserve"> (Ģirts Ante, Māris Feldmanis</w:t>
      </w:r>
      <w:r w:rsidR="00A2160C">
        <w:t>,</w:t>
      </w:r>
      <w:r w:rsidR="00A2160C" w:rsidRPr="00875212">
        <w:rPr>
          <w:bCs/>
          <w:lang w:eastAsia="et-EE"/>
        </w:rPr>
        <w:t xml:space="preserve"> </w:t>
      </w:r>
      <w:r w:rsidR="00A2160C">
        <w:rPr>
          <w:bCs/>
          <w:lang w:eastAsia="et-EE"/>
        </w:rPr>
        <w:t xml:space="preserve">Edgars Gaigalis, </w:t>
      </w:r>
      <w:r w:rsidR="00A2160C" w:rsidRPr="00875212">
        <w:rPr>
          <w:bCs/>
          <w:lang w:eastAsia="et-EE"/>
        </w:rPr>
        <w:t xml:space="preserve">Ivars Gorskis, Linda Karloviča, Edgars Laimiņš, Sintija Liekniņa, </w:t>
      </w:r>
      <w:r w:rsidR="00A2160C">
        <w:rPr>
          <w:bCs/>
          <w:lang w:eastAsia="et-EE"/>
        </w:rPr>
        <w:t xml:space="preserve">Ainārs Meiers, </w:t>
      </w:r>
      <w:r w:rsidR="00A2160C" w:rsidRPr="00875212">
        <w:rPr>
          <w:bCs/>
          <w:lang w:eastAsia="et-EE"/>
        </w:rPr>
        <w:t>Sanita Olševska, Andris Podvinskis, Viesturs Reinfelds</w:t>
      </w:r>
      <w:r w:rsidR="00A2160C">
        <w:rPr>
          <w:bCs/>
          <w:lang w:eastAsia="et-EE"/>
        </w:rPr>
        <w:t>,</w:t>
      </w:r>
      <w:r w:rsidR="00A2160C" w:rsidRPr="00875212">
        <w:rPr>
          <w:bCs/>
          <w:lang w:eastAsia="et-EE"/>
        </w:rPr>
        <w:t xml:space="preserve"> Dace Reinika, Guntis Safranovičs, </w:t>
      </w:r>
      <w:r w:rsidR="00A2160C">
        <w:rPr>
          <w:bCs/>
          <w:lang w:eastAsia="et-EE"/>
        </w:rPr>
        <w:t xml:space="preserve">Andrejs Spridzāns, </w:t>
      </w:r>
      <w:r w:rsidR="00A2160C" w:rsidRPr="00875212">
        <w:rPr>
          <w:bCs/>
          <w:lang w:eastAsia="et-EE"/>
        </w:rPr>
        <w:lastRenderedPageBreak/>
        <w:t xml:space="preserve">Ivars Stanga, Indra Špela), </w:t>
      </w:r>
      <w:r w:rsidR="00A2160C" w:rsidRPr="00875212">
        <w:t xml:space="preserve">PRET – </w:t>
      </w:r>
      <w:r w:rsidR="00A2160C">
        <w:t>1 (</w:t>
      </w:r>
      <w:r w:rsidR="00A2160C" w:rsidRPr="00875212">
        <w:t>Kristīne Briede</w:t>
      </w:r>
      <w:r w:rsidR="00A2160C">
        <w:t>)</w:t>
      </w:r>
      <w:r w:rsidR="00A2160C" w:rsidRPr="00875212">
        <w:t xml:space="preserve">, ATTURAS – </w:t>
      </w:r>
      <w:r w:rsidR="00A2160C">
        <w:t>nav</w:t>
      </w:r>
      <w:r w:rsidR="00A2160C" w:rsidRPr="00875212">
        <w:t xml:space="preserve">, </w:t>
      </w:r>
      <w:r w:rsidR="00A2160C" w:rsidRPr="00875212">
        <w:rPr>
          <w:rFonts w:eastAsia="Calibri"/>
          <w:lang w:eastAsia="en-US"/>
        </w:rPr>
        <w:t xml:space="preserve">NEBALSO – </w:t>
      </w:r>
      <w:r w:rsidR="00A2160C">
        <w:rPr>
          <w:rFonts w:eastAsia="Calibri"/>
          <w:lang w:eastAsia="en-US"/>
        </w:rPr>
        <w:t>nav</w:t>
      </w:r>
      <w:r w:rsidR="00A2160C" w:rsidRPr="00875212">
        <w:t>,</w:t>
      </w:r>
      <w:r w:rsidR="00A2160C">
        <w:t xml:space="preserve"> </w:t>
      </w:r>
      <w:r w:rsidRPr="005A269E">
        <w:rPr>
          <w:color w:val="000000" w:themeColor="text1"/>
          <w:lang w:eastAsia="ar-SA"/>
        </w:rPr>
        <w:t>Dobeles novada dome NOLEMJ:</w:t>
      </w:r>
    </w:p>
    <w:p w14:paraId="66A6F1FC" w14:textId="77777777" w:rsidR="00B92E69" w:rsidRPr="005A269E" w:rsidRDefault="00B92E69" w:rsidP="00B92E69">
      <w:pPr>
        <w:ind w:right="-1" w:firstLine="426"/>
        <w:jc w:val="both"/>
        <w:rPr>
          <w:color w:val="000000" w:themeColor="text1"/>
        </w:rPr>
      </w:pPr>
    </w:p>
    <w:p w14:paraId="2D9E3ED8" w14:textId="77777777" w:rsidR="00B92E69" w:rsidRPr="00F021BE" w:rsidRDefault="00B92E69" w:rsidP="00B92E69">
      <w:pPr>
        <w:numPr>
          <w:ilvl w:val="0"/>
          <w:numId w:val="19"/>
        </w:numPr>
        <w:ind w:left="426" w:right="-1"/>
        <w:contextualSpacing/>
        <w:jc w:val="both"/>
        <w:rPr>
          <w:color w:val="000000" w:themeColor="text1"/>
        </w:rPr>
      </w:pPr>
      <w:r w:rsidRPr="005A269E">
        <w:rPr>
          <w:color w:val="000000" w:themeColor="text1"/>
        </w:rPr>
        <w:t xml:space="preserve">Atsavināt nekustamo īpašumu </w:t>
      </w:r>
      <w:r>
        <w:rPr>
          <w:color w:val="000000" w:themeColor="text1"/>
        </w:rPr>
        <w:t>Teodora Celma iela 8A, Bēnē, Bēnes pagastā</w:t>
      </w:r>
      <w:r w:rsidRPr="005A269E">
        <w:rPr>
          <w:color w:val="000000" w:themeColor="text1"/>
        </w:rPr>
        <w:t xml:space="preserve">, Dobeles novadā, </w:t>
      </w:r>
      <w:r>
        <w:rPr>
          <w:color w:val="000000" w:themeColor="text1"/>
        </w:rPr>
        <w:t>kadastra numurs 46500050475</w:t>
      </w:r>
      <w:r w:rsidRPr="005A269E">
        <w:rPr>
          <w:color w:val="000000" w:themeColor="text1"/>
        </w:rPr>
        <w:t xml:space="preserve">, </w:t>
      </w:r>
      <w:r>
        <w:rPr>
          <w:color w:val="000000" w:themeColor="text1"/>
        </w:rPr>
        <w:t>kas sastāv no neapbūvētas zemes vienības ar kadastra apzīmējumu 46500050473</w:t>
      </w:r>
      <w:r w:rsidRPr="00F021BE">
        <w:rPr>
          <w:color w:val="000000" w:themeColor="text1"/>
        </w:rPr>
        <w:t>, platība 0,</w:t>
      </w:r>
      <w:r>
        <w:rPr>
          <w:color w:val="000000" w:themeColor="text1"/>
        </w:rPr>
        <w:t>1655</w:t>
      </w:r>
      <w:r w:rsidRPr="00F021BE">
        <w:rPr>
          <w:color w:val="000000" w:themeColor="text1"/>
        </w:rPr>
        <w:t> ha</w:t>
      </w:r>
      <w:r>
        <w:rPr>
          <w:color w:val="000000" w:themeColor="text1"/>
        </w:rPr>
        <w:t xml:space="preserve"> (1655 m</w:t>
      </w:r>
      <w:r w:rsidRPr="0049145F">
        <w:rPr>
          <w:color w:val="000000" w:themeColor="text1"/>
          <w:vertAlign w:val="superscript"/>
        </w:rPr>
        <w:t>2</w:t>
      </w:r>
      <w:r>
        <w:rPr>
          <w:color w:val="000000" w:themeColor="text1"/>
        </w:rPr>
        <w:t>)</w:t>
      </w:r>
      <w:r w:rsidRPr="00F021BE">
        <w:rPr>
          <w:color w:val="000000" w:themeColor="text1"/>
        </w:rPr>
        <w:t xml:space="preserve">, pārdot to atklātā mutiskā izsolē ar augšupejošu soli ar sākumcenu </w:t>
      </w:r>
      <w:r>
        <w:rPr>
          <w:color w:val="000000" w:themeColor="text1"/>
        </w:rPr>
        <w:t>2500</w:t>
      </w:r>
      <w:r w:rsidRPr="005A269E">
        <w:rPr>
          <w:color w:val="000000" w:themeColor="text1"/>
        </w:rPr>
        <w:t xml:space="preserve"> EUR (</w:t>
      </w:r>
      <w:r>
        <w:rPr>
          <w:color w:val="000000" w:themeColor="text1"/>
        </w:rPr>
        <w:t xml:space="preserve">divi tūkstoši pieci simti </w:t>
      </w:r>
      <w:r w:rsidRPr="005A269E">
        <w:rPr>
          <w:i/>
          <w:iCs/>
          <w:color w:val="000000" w:themeColor="text1"/>
        </w:rPr>
        <w:t>euro</w:t>
      </w:r>
      <w:r w:rsidRPr="005A269E">
        <w:rPr>
          <w:color w:val="000000" w:themeColor="text1"/>
        </w:rPr>
        <w:t>)</w:t>
      </w:r>
      <w:r w:rsidRPr="00F021BE">
        <w:rPr>
          <w:color w:val="000000" w:themeColor="text1"/>
        </w:rPr>
        <w:t xml:space="preserve">. Gadījumā, ja pirmā izsole ir nesekmīga, rīkot otro izsoli elektronisko izsoļu vietnē ar sākumcenu </w:t>
      </w:r>
      <w:r>
        <w:rPr>
          <w:color w:val="000000" w:themeColor="text1"/>
        </w:rPr>
        <w:t>2500 </w:t>
      </w:r>
      <w:r w:rsidRPr="005A269E">
        <w:rPr>
          <w:color w:val="000000" w:themeColor="text1"/>
        </w:rPr>
        <w:t>EUR (</w:t>
      </w:r>
      <w:r>
        <w:rPr>
          <w:color w:val="000000" w:themeColor="text1"/>
        </w:rPr>
        <w:t xml:space="preserve">divi tūkstoši pieci simti </w:t>
      </w:r>
      <w:r w:rsidRPr="005A269E">
        <w:rPr>
          <w:i/>
          <w:iCs/>
          <w:color w:val="000000" w:themeColor="text1"/>
        </w:rPr>
        <w:t>euro</w:t>
      </w:r>
      <w:r w:rsidRPr="005A269E">
        <w:rPr>
          <w:color w:val="000000" w:themeColor="text1"/>
        </w:rPr>
        <w:t>)</w:t>
      </w:r>
      <w:r w:rsidRPr="00F021BE">
        <w:rPr>
          <w:rFonts w:eastAsia="Arial"/>
          <w:i/>
          <w:iCs/>
          <w:color w:val="000000" w:themeColor="text1"/>
        </w:rPr>
        <w:t>.</w:t>
      </w:r>
    </w:p>
    <w:p w14:paraId="2ADDA655" w14:textId="77777777" w:rsidR="00B92E69" w:rsidRPr="005A269E" w:rsidRDefault="00B92E69" w:rsidP="00B92E69">
      <w:pPr>
        <w:numPr>
          <w:ilvl w:val="0"/>
          <w:numId w:val="19"/>
        </w:numPr>
        <w:ind w:left="426" w:right="-1"/>
        <w:contextualSpacing/>
        <w:jc w:val="both"/>
        <w:rPr>
          <w:color w:val="000000" w:themeColor="text1"/>
        </w:rPr>
      </w:pPr>
      <w:r w:rsidRPr="005A269E">
        <w:rPr>
          <w:rFonts w:eastAsia="Arial"/>
          <w:color w:val="000000" w:themeColor="text1"/>
        </w:rPr>
        <w:t>Uzdot Dobeles novada pašvaldības Īpašumu komisijai apstiprināt izsoles noteikumus un organizēt nekustamā īpašuma atsavināšanu Publiskas personas atsavināšanas likumā noteiktā kārtībā.</w:t>
      </w:r>
    </w:p>
    <w:p w14:paraId="1442D7C2" w14:textId="77777777" w:rsidR="00B92E69" w:rsidRPr="008A4E98" w:rsidRDefault="00B92E69" w:rsidP="00B92E69">
      <w:pPr>
        <w:ind w:right="-1"/>
        <w:jc w:val="both"/>
        <w:rPr>
          <w:color w:val="FF0000"/>
        </w:rPr>
      </w:pPr>
    </w:p>
    <w:p w14:paraId="635BEEE3" w14:textId="77777777" w:rsidR="00B92E69" w:rsidRDefault="00B92E69" w:rsidP="00B92E69">
      <w:pPr>
        <w:ind w:left="57" w:right="-1"/>
        <w:contextualSpacing/>
        <w:jc w:val="both"/>
        <w:rPr>
          <w:rFonts w:eastAsiaTheme="minorHAnsi"/>
          <w:color w:val="FF0000"/>
          <w:szCs w:val="22"/>
          <w:lang w:eastAsia="en-US"/>
        </w:rPr>
      </w:pPr>
      <w:r w:rsidRPr="00E74010">
        <w:rPr>
          <w:rFonts w:eastAsiaTheme="minorHAnsi"/>
          <w:lang w:eastAsia="en-US"/>
        </w:rPr>
        <w:t>Domes priekšsēdētājs                                                                                                  I.</w:t>
      </w:r>
      <w:r>
        <w:rPr>
          <w:rFonts w:eastAsiaTheme="minorHAnsi"/>
          <w:lang w:eastAsia="en-US"/>
        </w:rPr>
        <w:t xml:space="preserve"> </w:t>
      </w:r>
      <w:r w:rsidRPr="00E74010">
        <w:rPr>
          <w:rFonts w:eastAsiaTheme="minorHAnsi"/>
          <w:lang w:eastAsia="en-US"/>
        </w:rPr>
        <w:t>Gorskis</w:t>
      </w:r>
    </w:p>
    <w:p w14:paraId="58E86A42" w14:textId="77777777" w:rsidR="00B92E69" w:rsidRPr="00CD0A94" w:rsidRDefault="00B92E69" w:rsidP="00B92E69">
      <w:pPr>
        <w:ind w:left="57"/>
        <w:contextualSpacing/>
        <w:jc w:val="both"/>
        <w:rPr>
          <w:rFonts w:eastAsiaTheme="minorHAnsi"/>
          <w:color w:val="FF0000"/>
          <w:szCs w:val="22"/>
          <w:lang w:eastAsia="en-US"/>
        </w:rPr>
      </w:pPr>
    </w:p>
    <w:p w14:paraId="45B1E2D4" w14:textId="7BE18B68" w:rsidR="00B63604" w:rsidRDefault="00B63604" w:rsidP="00B92E69">
      <w:pPr>
        <w:ind w:right="-1"/>
        <w:jc w:val="both"/>
      </w:pPr>
      <w:r>
        <w:br w:type="page"/>
      </w:r>
    </w:p>
    <w:p w14:paraId="45AEABF8" w14:textId="77777777" w:rsidR="00B63604" w:rsidRDefault="00B63604" w:rsidP="00B63604">
      <w:pPr>
        <w:tabs>
          <w:tab w:val="left" w:pos="-24212"/>
        </w:tabs>
        <w:jc w:val="center"/>
        <w:rPr>
          <w:sz w:val="20"/>
          <w:szCs w:val="20"/>
        </w:rPr>
      </w:pPr>
      <w:r w:rsidRPr="001C7174">
        <w:rPr>
          <w:noProof/>
          <w:sz w:val="20"/>
          <w:szCs w:val="20"/>
        </w:rPr>
        <w:lastRenderedPageBreak/>
        <w:drawing>
          <wp:inline distT="0" distB="0" distL="0" distR="0" wp14:anchorId="2CE7ED25" wp14:editId="588169C0">
            <wp:extent cx="676275" cy="752475"/>
            <wp:effectExtent l="0" t="0" r="9525" b="9525"/>
            <wp:docPr id="80199578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9082EEC" w14:textId="77777777" w:rsidR="00B63604" w:rsidRDefault="00B63604" w:rsidP="00B63604">
      <w:pPr>
        <w:pStyle w:val="Header"/>
        <w:jc w:val="center"/>
        <w:rPr>
          <w:sz w:val="20"/>
        </w:rPr>
      </w:pPr>
      <w:r>
        <w:rPr>
          <w:sz w:val="20"/>
        </w:rPr>
        <w:t>LATVIJAS REPUBLIKA</w:t>
      </w:r>
    </w:p>
    <w:p w14:paraId="29FCE7CE" w14:textId="77777777" w:rsidR="00B63604" w:rsidRDefault="00B63604" w:rsidP="00B63604">
      <w:pPr>
        <w:pStyle w:val="Header"/>
        <w:jc w:val="center"/>
        <w:rPr>
          <w:b/>
          <w:sz w:val="32"/>
          <w:szCs w:val="32"/>
        </w:rPr>
      </w:pPr>
      <w:r>
        <w:rPr>
          <w:b/>
          <w:sz w:val="32"/>
          <w:szCs w:val="32"/>
        </w:rPr>
        <w:t>DOBELES NOVADA DOME</w:t>
      </w:r>
    </w:p>
    <w:p w14:paraId="66559C08" w14:textId="77777777" w:rsidR="00B63604" w:rsidRDefault="00B63604" w:rsidP="00B63604">
      <w:pPr>
        <w:pStyle w:val="Header"/>
        <w:jc w:val="center"/>
        <w:rPr>
          <w:sz w:val="16"/>
          <w:szCs w:val="16"/>
        </w:rPr>
      </w:pPr>
      <w:r>
        <w:rPr>
          <w:sz w:val="16"/>
          <w:szCs w:val="16"/>
        </w:rPr>
        <w:t>Brīvības iela 17, Dobele, Dobeles novads, LV-3701</w:t>
      </w:r>
    </w:p>
    <w:p w14:paraId="7D4FC2B5" w14:textId="77777777" w:rsidR="00B63604" w:rsidRDefault="00B63604" w:rsidP="00B63604">
      <w:pPr>
        <w:pStyle w:val="Header"/>
        <w:pBdr>
          <w:bottom w:val="double" w:sz="6" w:space="1" w:color="auto"/>
        </w:pBdr>
        <w:jc w:val="center"/>
        <w:rPr>
          <w:color w:val="000000"/>
          <w:sz w:val="16"/>
          <w:szCs w:val="16"/>
        </w:rPr>
      </w:pPr>
      <w:r>
        <w:rPr>
          <w:sz w:val="16"/>
          <w:szCs w:val="16"/>
        </w:rPr>
        <w:t xml:space="preserve">Tālr. 63707269, 63700137, 63720940, e-pasts </w:t>
      </w:r>
      <w:hyperlink r:id="rId114" w:history="1">
        <w:r>
          <w:rPr>
            <w:rStyle w:val="Hyperlink"/>
            <w:rFonts w:eastAsia="Calibri"/>
            <w:color w:val="000000"/>
            <w:sz w:val="16"/>
            <w:szCs w:val="16"/>
          </w:rPr>
          <w:t>dome@dobele.lv</w:t>
        </w:r>
      </w:hyperlink>
    </w:p>
    <w:p w14:paraId="77ED97DB" w14:textId="77777777" w:rsidR="00B63604" w:rsidRDefault="00B63604" w:rsidP="00B63604">
      <w:pPr>
        <w:pStyle w:val="Default"/>
        <w:jc w:val="center"/>
        <w:rPr>
          <w:b/>
          <w:bCs/>
        </w:rPr>
      </w:pPr>
    </w:p>
    <w:p w14:paraId="70E7A15F" w14:textId="77777777" w:rsidR="00B63604" w:rsidRPr="00A25710" w:rsidRDefault="00B63604" w:rsidP="00B63604">
      <w:pPr>
        <w:pStyle w:val="NoSpacing"/>
        <w:jc w:val="center"/>
        <w:rPr>
          <w:b/>
        </w:rPr>
      </w:pPr>
      <w:r w:rsidRPr="00A25710">
        <w:rPr>
          <w:b/>
        </w:rPr>
        <w:t>LĒMUMS</w:t>
      </w:r>
    </w:p>
    <w:p w14:paraId="01269A40" w14:textId="77777777" w:rsidR="00B63604" w:rsidRDefault="00B63604" w:rsidP="00B63604">
      <w:pPr>
        <w:pStyle w:val="NoSpacing"/>
        <w:jc w:val="center"/>
        <w:rPr>
          <w:b/>
        </w:rPr>
      </w:pPr>
      <w:r w:rsidRPr="00A25710">
        <w:rPr>
          <w:b/>
        </w:rPr>
        <w:t>Dobelē</w:t>
      </w:r>
    </w:p>
    <w:p w14:paraId="40F8298B" w14:textId="77777777" w:rsidR="00B63604" w:rsidRDefault="00B63604" w:rsidP="00B63604">
      <w:pPr>
        <w:pStyle w:val="NoSpacing"/>
        <w:jc w:val="center"/>
        <w:rPr>
          <w:b/>
        </w:rPr>
      </w:pPr>
    </w:p>
    <w:p w14:paraId="0B5E9E5B" w14:textId="77777777" w:rsidR="00B63604" w:rsidRDefault="00B63604" w:rsidP="00B63604">
      <w:pPr>
        <w:pStyle w:val="NoSpacing"/>
        <w:jc w:val="both"/>
        <w:rPr>
          <w:b/>
        </w:rPr>
      </w:pPr>
    </w:p>
    <w:p w14:paraId="47EDB45E" w14:textId="677114C0" w:rsidR="00B63604" w:rsidRDefault="00B63604" w:rsidP="00B63604">
      <w:pPr>
        <w:tabs>
          <w:tab w:val="center" w:pos="4153"/>
          <w:tab w:val="left" w:pos="5103"/>
          <w:tab w:val="left" w:pos="7513"/>
          <w:tab w:val="left" w:pos="8647"/>
          <w:tab w:val="right" w:pos="8931"/>
        </w:tabs>
        <w:ind w:left="113"/>
        <w:rPr>
          <w:b/>
          <w:color w:val="000000"/>
        </w:rPr>
      </w:pPr>
      <w:r>
        <w:rPr>
          <w:rFonts w:eastAsiaTheme="minorHAnsi"/>
          <w:b/>
          <w:lang w:eastAsia="x-none"/>
        </w:rPr>
        <w:t xml:space="preserve">2025. gada 27. martā                                                                                                    </w:t>
      </w:r>
      <w:r>
        <w:rPr>
          <w:b/>
          <w:color w:val="000000"/>
        </w:rPr>
        <w:t>Nr.</w:t>
      </w:r>
      <w:r w:rsidR="00C96224">
        <w:rPr>
          <w:b/>
          <w:color w:val="000000"/>
        </w:rPr>
        <w:t>159</w:t>
      </w:r>
      <w:r>
        <w:rPr>
          <w:b/>
          <w:color w:val="000000"/>
        </w:rPr>
        <w:t xml:space="preserve">/5 </w:t>
      </w:r>
    </w:p>
    <w:p w14:paraId="052D538B" w14:textId="77777777" w:rsidR="00B63604" w:rsidRDefault="00B63604" w:rsidP="00B63604">
      <w:pPr>
        <w:tabs>
          <w:tab w:val="center" w:pos="4153"/>
          <w:tab w:val="left" w:pos="5103"/>
          <w:tab w:val="left" w:pos="7513"/>
          <w:tab w:val="left" w:pos="8647"/>
          <w:tab w:val="right" w:pos="8931"/>
        </w:tabs>
        <w:ind w:left="113"/>
        <w:rPr>
          <w:rFonts w:eastAsiaTheme="minorHAnsi"/>
          <w:b/>
          <w:lang w:eastAsia="en-US"/>
        </w:rPr>
      </w:pPr>
    </w:p>
    <w:p w14:paraId="36EAA35C" w14:textId="77777777" w:rsidR="00B63604" w:rsidRDefault="00B63604" w:rsidP="00B63604">
      <w:pPr>
        <w:jc w:val="center"/>
        <w:rPr>
          <w:b/>
          <w:u w:val="single"/>
        </w:rPr>
      </w:pPr>
      <w:r>
        <w:rPr>
          <w:b/>
          <w:u w:val="single"/>
        </w:rPr>
        <w:t>Par lauksaimniecībā izmantojamās zemes „Aiz Jakšpēteriem”, Zebrenes pagastā,  Dobeles novadā, atsavināšanu izsolē</w:t>
      </w:r>
    </w:p>
    <w:p w14:paraId="6289CC2C" w14:textId="77777777" w:rsidR="00B63604" w:rsidRDefault="00B63604" w:rsidP="00B63604">
      <w:pPr>
        <w:tabs>
          <w:tab w:val="left" w:pos="709"/>
        </w:tabs>
        <w:jc w:val="both"/>
        <w:rPr>
          <w:b/>
          <w:u w:val="single"/>
        </w:rPr>
      </w:pPr>
    </w:p>
    <w:p w14:paraId="5B6AA653" w14:textId="77777777" w:rsidR="00B63604" w:rsidRDefault="00B63604" w:rsidP="00B63604">
      <w:pPr>
        <w:ind w:firstLine="426"/>
        <w:jc w:val="both"/>
        <w:rPr>
          <w:rFonts w:eastAsiaTheme="minorHAnsi"/>
          <w:lang w:eastAsia="en-US"/>
        </w:rPr>
      </w:pPr>
      <w:r>
        <w:rPr>
          <w:rFonts w:eastAsiaTheme="minorHAnsi"/>
          <w:lang w:eastAsia="en-US"/>
        </w:rPr>
        <w:t>Dobeles novada dome ir izskatījusi Dobeles novada pašvaldības (turpmāk – pašvaldība) Īpašumu komisijas ierosinājumu atsavināt pašvaldībai piederošo nekustamo īpašumu „Aiz Jakšpēteriem”, Zebrenes pagastā, Dobeles novadā, kadastra numurs 46980040128 (turpmāk – Īpašums).</w:t>
      </w:r>
    </w:p>
    <w:p w14:paraId="257B9F09" w14:textId="77777777" w:rsidR="00B63604" w:rsidRDefault="00B63604" w:rsidP="00B63604">
      <w:pPr>
        <w:ind w:firstLine="426"/>
        <w:jc w:val="both"/>
        <w:rPr>
          <w:rFonts w:eastAsiaTheme="minorHAnsi"/>
          <w:lang w:eastAsia="en-US"/>
        </w:rPr>
      </w:pPr>
      <w:r>
        <w:rPr>
          <w:rFonts w:eastAsiaTheme="minorHAnsi"/>
          <w:lang w:eastAsia="en-US"/>
        </w:rPr>
        <w:t>Izskatot ierosinājumu, Dobeles novada dome konstatēja:</w:t>
      </w:r>
    </w:p>
    <w:p w14:paraId="1290F0CB" w14:textId="77777777" w:rsidR="00B63604" w:rsidRDefault="00B63604" w:rsidP="00B63604">
      <w:pPr>
        <w:ind w:firstLine="426"/>
        <w:jc w:val="both"/>
        <w:rPr>
          <w:rFonts w:eastAsiaTheme="minorHAnsi"/>
          <w:lang w:eastAsia="en-US"/>
        </w:rPr>
      </w:pPr>
      <w:r>
        <w:rPr>
          <w:rFonts w:eastAsiaTheme="minorHAnsi"/>
          <w:lang w:eastAsia="en-US"/>
        </w:rPr>
        <w:t>Īpašums reģistrēts Zemgales rajona tiesas Zebrenes pagasta zemesgrāmatas nodalījumā Nr.100000942401 un uz to nostiprinātas īpašuma tiesības pašvaldībai. Īpašums sastāv no vienas zemes vienības ar kadastra apzīmējumu 46980040128, kopplatība 1,89 ha, tai skaitā, 1,81 ha lauksaimniecībā izmantojamā zeme.</w:t>
      </w:r>
    </w:p>
    <w:p w14:paraId="5D724B06" w14:textId="77777777" w:rsidR="00B63604" w:rsidRDefault="00B63604" w:rsidP="00B63604">
      <w:pPr>
        <w:ind w:right="-1"/>
        <w:jc w:val="both"/>
      </w:pPr>
      <w:r>
        <w:t xml:space="preserve">       </w:t>
      </w:r>
      <w:r w:rsidRPr="00066192">
        <w:t>Īpašums nav nodots nomā un tas nav nepieciešams pašvaldības funkciju nodrošināšanai</w:t>
      </w:r>
      <w:r>
        <w:t>.</w:t>
      </w:r>
    </w:p>
    <w:p w14:paraId="04B516A0" w14:textId="77777777" w:rsidR="00B63604" w:rsidRDefault="00B63604" w:rsidP="00B63604">
      <w:pPr>
        <w:ind w:right="-1"/>
        <w:jc w:val="both"/>
        <w:rPr>
          <w:rFonts w:eastAsiaTheme="minorHAnsi"/>
          <w:lang w:eastAsia="en-US"/>
        </w:rPr>
      </w:pPr>
      <w:r>
        <w:rPr>
          <w:rFonts w:eastAsiaTheme="minorHAnsi"/>
          <w:lang w:eastAsia="en-US"/>
        </w:rPr>
        <w:t xml:space="preserve">       Ņemot vērā norādītos apstākļus, lietderīgākā rīcība ir atzīstama Īpašuma atsavināšana izsolē ar augšupejošu soli.</w:t>
      </w:r>
    </w:p>
    <w:p w14:paraId="3231ABC0" w14:textId="77777777" w:rsidR="00B63604" w:rsidRDefault="00B63604" w:rsidP="00B63604">
      <w:pPr>
        <w:ind w:firstLine="426"/>
        <w:jc w:val="both"/>
        <w:rPr>
          <w:rFonts w:eastAsiaTheme="minorHAnsi"/>
          <w:lang w:eastAsia="en-US"/>
        </w:rPr>
      </w:pPr>
      <w:r>
        <w:rPr>
          <w:rFonts w:eastAsiaTheme="minorHAnsi"/>
          <w:lang w:eastAsia="en-US"/>
        </w:rPr>
        <w:t xml:space="preserve">Saskaņā ar 2025. gada 5. 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117" w:name="_Hlk192494695"/>
      <w:r>
        <w:rPr>
          <w:rFonts w:eastAsiaTheme="minorHAnsi"/>
          <w:lang w:eastAsia="en-US"/>
        </w:rPr>
        <w:t xml:space="preserve">10400 EUR (desmit tūkstoši četri simti </w:t>
      </w:r>
      <w:r>
        <w:rPr>
          <w:rFonts w:eastAsiaTheme="minorHAnsi"/>
          <w:i/>
          <w:iCs/>
          <w:lang w:eastAsia="en-US"/>
        </w:rPr>
        <w:t>euro</w:t>
      </w:r>
      <w:r>
        <w:rPr>
          <w:rFonts w:eastAsiaTheme="minorHAnsi"/>
          <w:lang w:eastAsia="en-US"/>
        </w:rPr>
        <w:t>).</w:t>
      </w:r>
      <w:bookmarkEnd w:id="117"/>
    </w:p>
    <w:p w14:paraId="3696C45C" w14:textId="77777777" w:rsidR="00B63604" w:rsidRDefault="00B63604" w:rsidP="00B63604">
      <w:pPr>
        <w:ind w:firstLine="426"/>
        <w:jc w:val="both"/>
        <w:rPr>
          <w:rFonts w:eastAsiaTheme="minorHAnsi"/>
          <w:lang w:eastAsia="en-US"/>
        </w:rPr>
      </w:pPr>
      <w:r>
        <w:rPr>
          <w:rFonts w:eastAsiaTheme="minorHAnsi"/>
          <w:lang w:eastAsia="en-US"/>
        </w:rPr>
        <w:t xml:space="preserve">Saskaņā ar </w:t>
      </w:r>
      <w:r>
        <w:rPr>
          <w:rFonts w:eastAsiaTheme="minorHAnsi"/>
          <w:bCs/>
          <w:lang w:eastAsia="en-US"/>
        </w:rPr>
        <w:t>Publiskas personas mantas atsavināšanas likuma</w:t>
      </w:r>
      <w:r>
        <w:rPr>
          <w:rFonts w:eastAsiaTheme="minorHAnsi"/>
          <w:lang w:eastAsia="en-US"/>
        </w:rPr>
        <w:t xml:space="preserve"> pārejas noteikumu 12. punktu, līdz brīdim, kad spēku zaudē </w:t>
      </w:r>
      <w:hyperlink r:id="rId115" w:tgtFrame="_top" w:tooltip="Valsts un pašvaldību īpašuma privatizācijas un privatizācijas sertifikātu izmantošanas pabeigšanas likums" w:history="1">
        <w:r w:rsidRPr="00481589">
          <w:rPr>
            <w:rStyle w:val="Hyperlink"/>
            <w:rFonts w:eastAsiaTheme="minorHAnsi"/>
            <w:color w:val="000000" w:themeColor="text1"/>
            <w:u w:val="none"/>
            <w:lang w:eastAsia="en-US"/>
          </w:rPr>
          <w:t>Valsts un pašvaldību īpašuma privatizācijas un privatizācijas sertifikātu izmantošanas pabeigšanas likums</w:t>
        </w:r>
      </w:hyperlink>
      <w:r w:rsidRPr="00481589">
        <w:rPr>
          <w:rFonts w:eastAsiaTheme="minorHAnsi"/>
          <w:color w:val="000000" w:themeColor="text1"/>
          <w:lang w:eastAsia="en-US"/>
        </w:rPr>
        <w:t>,</w:t>
      </w:r>
      <w:r w:rsidRPr="00481589">
        <w:rPr>
          <w:rFonts w:eastAsiaTheme="minorHAnsi"/>
          <w:lang w:eastAsia="en-US"/>
        </w:rPr>
        <w:t xml:space="preserve"> </w:t>
      </w:r>
      <w:r>
        <w:rPr>
          <w:rFonts w:eastAsiaTheme="minorHAnsi"/>
          <w:lang w:eastAsia="en-US"/>
        </w:rPr>
        <w:t>atsavināmā neapbūvētā zemesgabala nosacītā cena nedrīkst būt zemāka par zemāko no šādām vērtībām: attiecīgā zemesgabala kadastrālo vērtību vai zemes kadastrālo vērtību 2007.gada 31.decembrī.</w:t>
      </w:r>
    </w:p>
    <w:p w14:paraId="50F7CE92" w14:textId="77777777" w:rsidR="00B63604" w:rsidRDefault="00B63604" w:rsidP="00B63604">
      <w:pPr>
        <w:ind w:firstLine="426"/>
        <w:jc w:val="both"/>
        <w:rPr>
          <w:rFonts w:eastAsiaTheme="minorHAnsi"/>
          <w:lang w:eastAsia="en-US"/>
        </w:rPr>
      </w:pPr>
      <w:r>
        <w:rPr>
          <w:rFonts w:eastAsiaTheme="minorHAnsi"/>
          <w:lang w:eastAsia="en-US"/>
        </w:rPr>
        <w:t xml:space="preserve">Valsts zemes dienesta Kadastra informācijas sistēmā norādītie dati apliecina, ka Īpašuma fiskālā kadastrālā vērtība ir 1854 EUR (viens tūkstotis astoņi simti piecdesmit četri </w:t>
      </w:r>
      <w:r>
        <w:rPr>
          <w:rFonts w:eastAsiaTheme="minorHAnsi"/>
          <w:i/>
          <w:iCs/>
          <w:lang w:eastAsia="en-US"/>
        </w:rPr>
        <w:t>euro</w:t>
      </w:r>
      <w:r>
        <w:rPr>
          <w:rFonts w:eastAsiaTheme="minorHAnsi"/>
          <w:lang w:eastAsia="en-US"/>
        </w:rPr>
        <w:t xml:space="preserve">), bet universālā kadastrālā vērtība ir 8404 EUR (astoņi tūkstoši četri simti  četri </w:t>
      </w:r>
      <w:r>
        <w:rPr>
          <w:rFonts w:eastAsiaTheme="minorHAnsi"/>
          <w:i/>
          <w:iCs/>
          <w:lang w:eastAsia="en-US"/>
        </w:rPr>
        <w:t>euro</w:t>
      </w:r>
      <w:r>
        <w:rPr>
          <w:rFonts w:eastAsiaTheme="minorHAnsi"/>
          <w:lang w:eastAsia="en-US"/>
        </w:rPr>
        <w:t>).</w:t>
      </w:r>
    </w:p>
    <w:p w14:paraId="4DBC8603" w14:textId="00C6E2E6" w:rsidR="00B63604" w:rsidRDefault="00B63604" w:rsidP="00B63604">
      <w:pPr>
        <w:ind w:firstLine="426"/>
        <w:jc w:val="both"/>
        <w:rPr>
          <w:rFonts w:eastAsiaTheme="minorHAnsi"/>
          <w:lang w:eastAsia="en-US"/>
        </w:rPr>
      </w:pPr>
      <w:r>
        <w:rPr>
          <w:rFonts w:eastAsiaTheme="minorHAnsi"/>
          <w:lang w:eastAsia="en-US"/>
        </w:rPr>
        <w:t xml:space="preserve">Pamatojoties uz Pašvaldību likuma 10.panta pirmās daļas 16.punktu, 73 panta ceturto daļu, Publiskas personas mantas atsavināšanas likuma 4.panta pirmo daļu, 5.panta pirmo un piekto daļu, 8.panta trešo daļu, 9.panta otro daļu, 10.pantu, 15. pantu, 32. panta pirmās daļas 1. punktu, pārejas noteikumu 12.punktu, atklāti balsojot: </w:t>
      </w:r>
      <w:r w:rsidR="00D17489" w:rsidRPr="00875212">
        <w:t>PAR - 1</w:t>
      </w:r>
      <w:r w:rsidR="00D17489">
        <w:t>2</w:t>
      </w:r>
      <w:r w:rsidR="00D17489" w:rsidRPr="00875212">
        <w:t xml:space="preserve"> (Ģirts Ante, Māris Feldmanis</w:t>
      </w:r>
      <w:r w:rsidR="00D17489">
        <w:t>,</w:t>
      </w:r>
      <w:r w:rsidR="00D17489" w:rsidRPr="00875212">
        <w:rPr>
          <w:bCs/>
          <w:lang w:eastAsia="et-EE"/>
        </w:rPr>
        <w:t xml:space="preserve"> Ivars Gorskis, Linda Karloviča, Edgars Laimiņš, Sintija Liekniņa, Sanita Olševska, Dace Reinika, Guntis Safranovičs, </w:t>
      </w:r>
      <w:r w:rsidR="00D17489">
        <w:rPr>
          <w:bCs/>
          <w:lang w:eastAsia="et-EE"/>
        </w:rPr>
        <w:t xml:space="preserve">Andrejs Spridzāns, </w:t>
      </w:r>
      <w:r w:rsidR="00D17489" w:rsidRPr="00875212">
        <w:rPr>
          <w:bCs/>
          <w:lang w:eastAsia="et-EE"/>
        </w:rPr>
        <w:t xml:space="preserve">Ivars Stanga, Indra Špela), </w:t>
      </w:r>
      <w:r w:rsidR="00D17489" w:rsidRPr="00875212">
        <w:t xml:space="preserve">PRET – </w:t>
      </w:r>
      <w:r w:rsidR="00D17489">
        <w:t>4 (</w:t>
      </w:r>
      <w:r w:rsidR="00D17489" w:rsidRPr="00875212">
        <w:t>Kristīne Briede</w:t>
      </w:r>
      <w:r w:rsidR="00D17489">
        <w:t>,</w:t>
      </w:r>
      <w:r w:rsidR="00D17489" w:rsidRPr="00D17489">
        <w:rPr>
          <w:bCs/>
          <w:lang w:eastAsia="et-EE"/>
        </w:rPr>
        <w:t xml:space="preserve"> </w:t>
      </w:r>
      <w:r w:rsidR="00D17489">
        <w:rPr>
          <w:bCs/>
          <w:lang w:eastAsia="et-EE"/>
        </w:rPr>
        <w:t>Edgars Gaigalis,</w:t>
      </w:r>
      <w:r w:rsidR="00D17489" w:rsidRPr="00D17489">
        <w:rPr>
          <w:bCs/>
          <w:lang w:eastAsia="et-EE"/>
        </w:rPr>
        <w:t xml:space="preserve"> </w:t>
      </w:r>
      <w:r w:rsidR="00D17489" w:rsidRPr="00875212">
        <w:rPr>
          <w:bCs/>
          <w:lang w:eastAsia="et-EE"/>
        </w:rPr>
        <w:t>Andris Podvinskis, Viesturs Reinfelds</w:t>
      </w:r>
      <w:r w:rsidR="00D17489">
        <w:t>)</w:t>
      </w:r>
      <w:r w:rsidR="00D17489" w:rsidRPr="00875212">
        <w:t xml:space="preserve">, ATTURAS – </w:t>
      </w:r>
      <w:r w:rsidR="00D17489">
        <w:t>1 (</w:t>
      </w:r>
      <w:r w:rsidR="00D17489">
        <w:rPr>
          <w:bCs/>
          <w:lang w:eastAsia="et-EE"/>
        </w:rPr>
        <w:t>Ainārs Meiers)</w:t>
      </w:r>
      <w:r w:rsidR="00D17489" w:rsidRPr="00875212">
        <w:t xml:space="preserve">, </w:t>
      </w:r>
      <w:r w:rsidR="00D17489" w:rsidRPr="00875212">
        <w:rPr>
          <w:rFonts w:eastAsia="Calibri"/>
          <w:lang w:eastAsia="en-US"/>
        </w:rPr>
        <w:t xml:space="preserve">NEBALSO – </w:t>
      </w:r>
      <w:r w:rsidR="00D17489">
        <w:rPr>
          <w:rFonts w:eastAsia="Calibri"/>
          <w:lang w:eastAsia="en-US"/>
        </w:rPr>
        <w:t>nav</w:t>
      </w:r>
      <w:r w:rsidR="00D17489" w:rsidRPr="00875212">
        <w:t>,</w:t>
      </w:r>
      <w:r w:rsidR="00D17489">
        <w:t xml:space="preserve"> </w:t>
      </w:r>
      <w:r>
        <w:rPr>
          <w:rFonts w:eastAsiaTheme="minorHAnsi"/>
          <w:lang w:eastAsia="en-US"/>
        </w:rPr>
        <w:t>Dobeles novada dome NOLEMJ:</w:t>
      </w:r>
    </w:p>
    <w:p w14:paraId="546E0C29" w14:textId="77777777" w:rsidR="00B63604" w:rsidRDefault="00B63604" w:rsidP="00B63604">
      <w:pPr>
        <w:numPr>
          <w:ilvl w:val="0"/>
          <w:numId w:val="20"/>
        </w:numPr>
        <w:jc w:val="both"/>
        <w:rPr>
          <w:rFonts w:eastAsiaTheme="minorHAnsi"/>
          <w:lang w:eastAsia="en-US"/>
        </w:rPr>
      </w:pPr>
      <w:r>
        <w:rPr>
          <w:rFonts w:eastAsiaTheme="minorHAnsi"/>
          <w:lang w:eastAsia="en-US"/>
        </w:rPr>
        <w:lastRenderedPageBreak/>
        <w:t xml:space="preserve">Atsavināt lauksaimniecībā izmantojamo zemi „Aiz Jakšpēteriem”, Zebrenes pagastā, Dobeles novadā, kadastra numurs 46980040128, kas sastāv no vienas zemes vienības ar kadastra apzīmējumu 46980040128, platība 1,89 ha, tai skaitā, 1,81 ha lauksaimniecībā izmantojamā zeme, pārdodot to atklātā mutiskā izsolē ar augšupejošu soli ar sākumcenu </w:t>
      </w:r>
      <w:bookmarkStart w:id="118" w:name="_Hlk169011496"/>
      <w:bookmarkStart w:id="119" w:name="_Hlk175834698"/>
      <w:r>
        <w:rPr>
          <w:rFonts w:eastAsiaTheme="minorHAnsi"/>
          <w:lang w:eastAsia="en-US"/>
        </w:rPr>
        <w:t xml:space="preserve">10400 EUR (desmit tūkstoši četri simti </w:t>
      </w:r>
      <w:r>
        <w:rPr>
          <w:rFonts w:eastAsiaTheme="minorHAnsi"/>
          <w:i/>
          <w:iCs/>
          <w:lang w:eastAsia="en-US"/>
        </w:rPr>
        <w:t>euro</w:t>
      </w:r>
      <w:r>
        <w:rPr>
          <w:rFonts w:eastAsiaTheme="minorHAnsi"/>
          <w:lang w:eastAsia="en-US"/>
        </w:rPr>
        <w:t>).</w:t>
      </w:r>
      <w:bookmarkEnd w:id="118"/>
      <w:bookmarkEnd w:id="119"/>
      <w:r>
        <w:rPr>
          <w:rFonts w:eastAsiaTheme="minorHAnsi"/>
          <w:lang w:eastAsia="en-US"/>
        </w:rPr>
        <w:t xml:space="preserve"> Gadījumā, ja pirmā izsole ir nesekmīga, rīkot otro izsoli elektronisko izsoļu vietnē ar sākumcenu 10400 EUR (desmit tūkstoši četri simti </w:t>
      </w:r>
      <w:r>
        <w:rPr>
          <w:rFonts w:eastAsiaTheme="minorHAnsi"/>
          <w:i/>
          <w:iCs/>
          <w:lang w:eastAsia="en-US"/>
        </w:rPr>
        <w:t>euro</w:t>
      </w:r>
      <w:r>
        <w:rPr>
          <w:rFonts w:eastAsiaTheme="minorHAnsi"/>
          <w:lang w:eastAsia="en-US"/>
        </w:rPr>
        <w:t xml:space="preserve">). </w:t>
      </w:r>
    </w:p>
    <w:p w14:paraId="1CD57064" w14:textId="77777777" w:rsidR="00B63604" w:rsidRDefault="00B63604" w:rsidP="00B63604">
      <w:pPr>
        <w:numPr>
          <w:ilvl w:val="0"/>
          <w:numId w:val="20"/>
        </w:numPr>
        <w:jc w:val="both"/>
        <w:rPr>
          <w:rFonts w:eastAsia="Arial"/>
          <w:lang w:eastAsia="en-US"/>
        </w:rPr>
      </w:pPr>
      <w:r>
        <w:rPr>
          <w:rFonts w:eastAsia="Arial"/>
          <w:lang w:eastAsia="en-US"/>
        </w:rPr>
        <w:t>Uzdot Dobeles novada pašvaldības Īpašumu komisijai apstiprināt izsoles noteikumus un organizēt nekustamā īpašuma atsavināšanu spēkā esošo normatīvo aktu noteiktajā kārtībā.</w:t>
      </w:r>
    </w:p>
    <w:p w14:paraId="43456A98" w14:textId="77777777" w:rsidR="00B63604" w:rsidRDefault="00B63604" w:rsidP="00B63604">
      <w:pPr>
        <w:ind w:left="567" w:hanging="360"/>
        <w:jc w:val="both"/>
        <w:rPr>
          <w:rFonts w:eastAsiaTheme="minorHAnsi"/>
          <w:color w:val="FF0000"/>
          <w:lang w:eastAsia="en-US"/>
        </w:rPr>
      </w:pPr>
    </w:p>
    <w:p w14:paraId="591720E2" w14:textId="77777777" w:rsidR="00B63604" w:rsidRDefault="00B63604" w:rsidP="00B63604">
      <w:pPr>
        <w:jc w:val="both"/>
        <w:rPr>
          <w:rFonts w:eastAsiaTheme="minorHAnsi"/>
          <w:lang w:eastAsia="en-US"/>
        </w:rPr>
      </w:pPr>
    </w:p>
    <w:p w14:paraId="67556BDF" w14:textId="77777777" w:rsidR="00B63604" w:rsidRDefault="00B63604" w:rsidP="00B63604">
      <w:pPr>
        <w:ind w:right="84"/>
        <w:jc w:val="both"/>
        <w:rPr>
          <w:rFonts w:eastAsiaTheme="minorHAnsi"/>
          <w:lang w:eastAsia="en-US"/>
        </w:rPr>
      </w:pPr>
    </w:p>
    <w:p w14:paraId="4BA18D64" w14:textId="77777777" w:rsidR="00C96224" w:rsidRDefault="00B63604" w:rsidP="00B63604">
      <w:pPr>
        <w:jc w:val="both"/>
        <w:rPr>
          <w:rFonts w:eastAsiaTheme="minorHAnsi"/>
          <w:lang w:eastAsia="en-US"/>
        </w:rPr>
      </w:pPr>
      <w:r>
        <w:rPr>
          <w:rFonts w:eastAsiaTheme="minorHAnsi"/>
          <w:lang w:eastAsia="en-US"/>
        </w:rPr>
        <w:t>Domes priekšsēdētājs</w:t>
      </w:r>
      <w:r>
        <w:rPr>
          <w:rFonts w:eastAsiaTheme="minorHAnsi"/>
          <w:lang w:eastAsia="en-US"/>
        </w:rPr>
        <w:tab/>
        <w:t xml:space="preserve">    </w:t>
      </w:r>
      <w:r>
        <w:rPr>
          <w:rFonts w:eastAsiaTheme="minorHAnsi"/>
          <w:lang w:eastAsia="en-US"/>
        </w:rPr>
        <w:tab/>
      </w:r>
      <w:r>
        <w:rPr>
          <w:rFonts w:eastAsiaTheme="minorHAnsi"/>
          <w:lang w:eastAsia="en-US"/>
        </w:rPr>
        <w:tab/>
        <w:t xml:space="preserve">        </w:t>
      </w:r>
      <w:r>
        <w:rPr>
          <w:rFonts w:eastAsiaTheme="minorHAnsi"/>
          <w:lang w:eastAsia="en-US"/>
        </w:rPr>
        <w:tab/>
      </w:r>
      <w:r>
        <w:rPr>
          <w:rFonts w:eastAsiaTheme="minorHAnsi"/>
          <w:lang w:eastAsia="en-US"/>
        </w:rPr>
        <w:tab/>
        <w:t xml:space="preserve">   </w:t>
      </w:r>
      <w:r>
        <w:rPr>
          <w:rFonts w:eastAsiaTheme="minorHAnsi"/>
          <w:lang w:eastAsia="en-US"/>
        </w:rPr>
        <w:tab/>
      </w:r>
      <w:r>
        <w:rPr>
          <w:rFonts w:eastAsiaTheme="minorHAnsi"/>
          <w:lang w:eastAsia="en-US"/>
        </w:rPr>
        <w:tab/>
      </w:r>
      <w:r>
        <w:rPr>
          <w:rFonts w:eastAsiaTheme="minorHAnsi"/>
          <w:lang w:eastAsia="en-US"/>
        </w:rPr>
        <w:tab/>
        <w:t xml:space="preserve">I.Gorskis      </w:t>
      </w:r>
    </w:p>
    <w:p w14:paraId="51B27A73" w14:textId="77777777" w:rsidR="00C96224" w:rsidRDefault="00C96224" w:rsidP="00B63604">
      <w:pPr>
        <w:jc w:val="both"/>
        <w:rPr>
          <w:rFonts w:eastAsiaTheme="minorHAnsi"/>
          <w:lang w:eastAsia="en-US"/>
        </w:rPr>
      </w:pPr>
      <w:r>
        <w:rPr>
          <w:rFonts w:eastAsiaTheme="minorHAnsi"/>
          <w:lang w:eastAsia="en-US"/>
        </w:rPr>
        <w:br w:type="page"/>
      </w:r>
    </w:p>
    <w:p w14:paraId="0FCD853D" w14:textId="05F3F599" w:rsidR="00732BB9" w:rsidRDefault="00B63604" w:rsidP="00C96224">
      <w:pPr>
        <w:jc w:val="both"/>
        <w:rPr>
          <w:sz w:val="20"/>
          <w:szCs w:val="20"/>
        </w:rPr>
      </w:pPr>
      <w:r>
        <w:rPr>
          <w:rFonts w:eastAsiaTheme="minorHAnsi"/>
          <w:lang w:eastAsia="en-US"/>
        </w:rPr>
        <w:lastRenderedPageBreak/>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w:t>
      </w:r>
      <w:r w:rsidR="00732BB9" w:rsidRPr="001C7174">
        <w:rPr>
          <w:noProof/>
          <w:sz w:val="20"/>
          <w:szCs w:val="20"/>
        </w:rPr>
        <w:drawing>
          <wp:inline distT="0" distB="0" distL="0" distR="0" wp14:anchorId="0B08DE06" wp14:editId="6E3A335D">
            <wp:extent cx="676275" cy="752475"/>
            <wp:effectExtent l="0" t="0" r="9525" b="9525"/>
            <wp:docPr id="110470096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A7D20FE" w14:textId="77777777" w:rsidR="00732BB9" w:rsidRDefault="00732BB9" w:rsidP="00732BB9">
      <w:pPr>
        <w:pStyle w:val="Header"/>
        <w:jc w:val="center"/>
        <w:rPr>
          <w:sz w:val="20"/>
        </w:rPr>
      </w:pPr>
      <w:r>
        <w:rPr>
          <w:sz w:val="20"/>
        </w:rPr>
        <w:t>LATVIJAS REPUBLIKA</w:t>
      </w:r>
    </w:p>
    <w:p w14:paraId="0D679415" w14:textId="77777777" w:rsidR="00732BB9" w:rsidRDefault="00732BB9" w:rsidP="00732BB9">
      <w:pPr>
        <w:pStyle w:val="Header"/>
        <w:jc w:val="center"/>
        <w:rPr>
          <w:b/>
          <w:sz w:val="32"/>
          <w:szCs w:val="32"/>
        </w:rPr>
      </w:pPr>
      <w:r>
        <w:rPr>
          <w:b/>
          <w:sz w:val="32"/>
          <w:szCs w:val="32"/>
        </w:rPr>
        <w:t>DOBELES NOVADA DOME</w:t>
      </w:r>
    </w:p>
    <w:p w14:paraId="59A89B01" w14:textId="77777777" w:rsidR="00732BB9" w:rsidRDefault="00732BB9" w:rsidP="00732BB9">
      <w:pPr>
        <w:pStyle w:val="Header"/>
        <w:jc w:val="center"/>
        <w:rPr>
          <w:sz w:val="16"/>
          <w:szCs w:val="16"/>
        </w:rPr>
      </w:pPr>
      <w:r>
        <w:rPr>
          <w:sz w:val="16"/>
          <w:szCs w:val="16"/>
        </w:rPr>
        <w:t>Brīvības iela 17, Dobele, Dobeles novads, LV-3701</w:t>
      </w:r>
    </w:p>
    <w:p w14:paraId="344F6A1A" w14:textId="77777777" w:rsidR="00732BB9" w:rsidRDefault="00732BB9" w:rsidP="00732BB9">
      <w:pPr>
        <w:pStyle w:val="Header"/>
        <w:pBdr>
          <w:bottom w:val="double" w:sz="6" w:space="1" w:color="auto"/>
        </w:pBdr>
        <w:jc w:val="center"/>
        <w:rPr>
          <w:color w:val="000000"/>
          <w:sz w:val="16"/>
          <w:szCs w:val="16"/>
        </w:rPr>
      </w:pPr>
      <w:r>
        <w:rPr>
          <w:sz w:val="16"/>
          <w:szCs w:val="16"/>
        </w:rPr>
        <w:t xml:space="preserve">Tālr. 63707269, 63700137, 63720940, e-pasts </w:t>
      </w:r>
      <w:hyperlink r:id="rId116" w:history="1">
        <w:r>
          <w:rPr>
            <w:rStyle w:val="Hyperlink"/>
            <w:rFonts w:eastAsia="Calibri"/>
            <w:color w:val="000000"/>
            <w:sz w:val="16"/>
            <w:szCs w:val="16"/>
          </w:rPr>
          <w:t>dome@dobele.lv</w:t>
        </w:r>
      </w:hyperlink>
    </w:p>
    <w:p w14:paraId="65A64122" w14:textId="77777777" w:rsidR="00732BB9" w:rsidRDefault="00732BB9" w:rsidP="00732BB9">
      <w:pPr>
        <w:pStyle w:val="Default"/>
        <w:jc w:val="center"/>
        <w:rPr>
          <w:b/>
          <w:bCs/>
        </w:rPr>
      </w:pPr>
    </w:p>
    <w:p w14:paraId="361D9F73" w14:textId="77777777" w:rsidR="00732BB9" w:rsidRPr="00A25710" w:rsidRDefault="00732BB9" w:rsidP="00732BB9">
      <w:pPr>
        <w:pStyle w:val="NoSpacing"/>
        <w:jc w:val="center"/>
        <w:rPr>
          <w:b/>
        </w:rPr>
      </w:pPr>
      <w:r w:rsidRPr="00A25710">
        <w:rPr>
          <w:b/>
        </w:rPr>
        <w:t>LĒMUMS</w:t>
      </w:r>
    </w:p>
    <w:p w14:paraId="297AE069" w14:textId="77777777" w:rsidR="00732BB9" w:rsidRPr="00A25710" w:rsidRDefault="00732BB9" w:rsidP="00732BB9">
      <w:pPr>
        <w:pStyle w:val="NoSpacing"/>
        <w:jc w:val="center"/>
        <w:rPr>
          <w:b/>
        </w:rPr>
      </w:pPr>
      <w:r w:rsidRPr="00A25710">
        <w:rPr>
          <w:b/>
        </w:rPr>
        <w:t>Dobelē</w:t>
      </w:r>
    </w:p>
    <w:p w14:paraId="69FFE99E" w14:textId="77777777" w:rsidR="00732BB9" w:rsidRDefault="00732BB9" w:rsidP="00732BB9">
      <w:pPr>
        <w:pStyle w:val="NoSpacing"/>
        <w:jc w:val="both"/>
        <w:rPr>
          <w:b/>
        </w:rPr>
      </w:pPr>
    </w:p>
    <w:p w14:paraId="19B24B8F" w14:textId="77777777" w:rsidR="00732BB9" w:rsidRDefault="00732BB9" w:rsidP="00732BB9">
      <w:pPr>
        <w:pStyle w:val="NoSpacing"/>
        <w:jc w:val="both"/>
        <w:rPr>
          <w:b/>
        </w:rPr>
      </w:pPr>
    </w:p>
    <w:p w14:paraId="68097BC6" w14:textId="51C699B2" w:rsidR="00732BB9" w:rsidRDefault="00732BB9" w:rsidP="00732BB9">
      <w:pPr>
        <w:tabs>
          <w:tab w:val="center" w:pos="4153"/>
          <w:tab w:val="left" w:pos="5103"/>
          <w:tab w:val="left" w:pos="7513"/>
          <w:tab w:val="left" w:pos="8647"/>
          <w:tab w:val="right" w:pos="8931"/>
        </w:tabs>
        <w:ind w:left="113"/>
      </w:pPr>
      <w:r>
        <w:rPr>
          <w:rFonts w:eastAsiaTheme="minorHAnsi"/>
          <w:b/>
          <w:lang w:eastAsia="x-none"/>
        </w:rPr>
        <w:t xml:space="preserve">2025. gada 27. martā                                                                                                       </w:t>
      </w:r>
      <w:r>
        <w:rPr>
          <w:b/>
          <w:color w:val="000000"/>
        </w:rPr>
        <w:t>Nr.</w:t>
      </w:r>
      <w:r w:rsidR="00C96224">
        <w:rPr>
          <w:b/>
          <w:color w:val="000000"/>
        </w:rPr>
        <w:t>160</w:t>
      </w:r>
      <w:r>
        <w:rPr>
          <w:b/>
          <w:color w:val="000000"/>
        </w:rPr>
        <w:t>/5</w:t>
      </w:r>
    </w:p>
    <w:p w14:paraId="4EDE3811" w14:textId="77777777" w:rsidR="00732BB9" w:rsidRDefault="00732BB9" w:rsidP="00732BB9">
      <w:pPr>
        <w:jc w:val="right"/>
        <w:rPr>
          <w:rFonts w:eastAsiaTheme="minorHAnsi"/>
          <w:b/>
          <w:lang w:eastAsia="en-US"/>
        </w:rPr>
      </w:pPr>
    </w:p>
    <w:p w14:paraId="3E19B58C" w14:textId="77777777" w:rsidR="00732BB9" w:rsidRDefault="00732BB9" w:rsidP="00732BB9">
      <w:pPr>
        <w:jc w:val="center"/>
        <w:rPr>
          <w:b/>
          <w:u w:val="single"/>
        </w:rPr>
      </w:pPr>
      <w:r>
        <w:rPr>
          <w:b/>
          <w:u w:val="single"/>
        </w:rPr>
        <w:t xml:space="preserve">Par lauksaimniecībā izmantojamās zemes „Bumbieru zeme”, Bērzes pagastā, </w:t>
      </w:r>
    </w:p>
    <w:p w14:paraId="7B569FBC" w14:textId="77777777" w:rsidR="00732BB9" w:rsidRDefault="00732BB9" w:rsidP="00732BB9">
      <w:pPr>
        <w:jc w:val="center"/>
        <w:rPr>
          <w:b/>
          <w:u w:val="single"/>
        </w:rPr>
      </w:pPr>
      <w:r>
        <w:rPr>
          <w:b/>
          <w:u w:val="single"/>
        </w:rPr>
        <w:t>Dobeles novadā, atsavināšanu izsolē</w:t>
      </w:r>
    </w:p>
    <w:p w14:paraId="453AF45F" w14:textId="77777777" w:rsidR="00732BB9" w:rsidRDefault="00732BB9" w:rsidP="00732BB9">
      <w:pPr>
        <w:tabs>
          <w:tab w:val="left" w:pos="709"/>
        </w:tabs>
        <w:jc w:val="both"/>
        <w:rPr>
          <w:b/>
          <w:u w:val="single"/>
        </w:rPr>
      </w:pPr>
    </w:p>
    <w:p w14:paraId="01BDAAC5" w14:textId="77777777" w:rsidR="00732BB9" w:rsidRDefault="00732BB9" w:rsidP="00732BB9">
      <w:pPr>
        <w:ind w:firstLine="426"/>
        <w:jc w:val="both"/>
        <w:rPr>
          <w:rFonts w:eastAsiaTheme="minorHAnsi"/>
          <w:lang w:eastAsia="en-US"/>
        </w:rPr>
      </w:pPr>
      <w:r>
        <w:rPr>
          <w:rFonts w:eastAsiaTheme="minorHAnsi"/>
          <w:lang w:eastAsia="en-US"/>
        </w:rPr>
        <w:t>Dobeles novada dome ir izskatījusi Dobeles novada pašvaldības (turpmāk – pašvaldība) Īpašumu komisijas ierosinājumu atsavināt pašvaldībai piederošo nekustamo īpašumu „Bumbieru zeme”, Bērzes pagastā, Dobeles novadā, kadastra numurs 46520030107 (turpmāk – Īpašums).</w:t>
      </w:r>
    </w:p>
    <w:p w14:paraId="644CFB44" w14:textId="77777777" w:rsidR="00732BB9" w:rsidRDefault="00732BB9" w:rsidP="00732BB9">
      <w:pPr>
        <w:ind w:firstLine="426"/>
        <w:jc w:val="both"/>
        <w:rPr>
          <w:rFonts w:eastAsiaTheme="minorHAnsi"/>
          <w:lang w:eastAsia="en-US"/>
        </w:rPr>
      </w:pPr>
      <w:r>
        <w:rPr>
          <w:rFonts w:eastAsiaTheme="minorHAnsi"/>
          <w:lang w:eastAsia="en-US"/>
        </w:rPr>
        <w:t>Izskatot ierosinājumu, Dobeles novada dome konstatēja:</w:t>
      </w:r>
    </w:p>
    <w:p w14:paraId="78504647" w14:textId="77777777" w:rsidR="00732BB9" w:rsidRDefault="00732BB9" w:rsidP="00732BB9">
      <w:pPr>
        <w:ind w:firstLine="426"/>
        <w:jc w:val="both"/>
        <w:rPr>
          <w:rFonts w:eastAsiaTheme="minorHAnsi"/>
          <w:lang w:eastAsia="en-US"/>
        </w:rPr>
      </w:pPr>
      <w:r>
        <w:rPr>
          <w:rFonts w:eastAsiaTheme="minorHAnsi"/>
          <w:lang w:eastAsia="en-US"/>
        </w:rPr>
        <w:t>Īpašums reģistrēts Zemgales rajona tiesas Bērzes pagasta zemesgrāmatas nodalījumā Nr.100000942392 un uz to nostiprinātas īpašuma tiesības pašvaldībai. Īpašums sastāv no vienas zemes vienības ar kadastra apzīmējumu 46520030107, kopplatība 4,79 ha, tai skaitā 4,59 ha lauksaimniecībā izmantojamā zeme.</w:t>
      </w:r>
    </w:p>
    <w:p w14:paraId="3AA51C30" w14:textId="77777777" w:rsidR="00732BB9" w:rsidRDefault="00732BB9" w:rsidP="00732BB9">
      <w:pPr>
        <w:ind w:firstLine="426"/>
        <w:jc w:val="both"/>
        <w:rPr>
          <w:rFonts w:eastAsiaTheme="minorHAnsi"/>
          <w:lang w:eastAsia="en-US"/>
        </w:rPr>
      </w:pPr>
      <w:r>
        <w:rPr>
          <w:rFonts w:eastAsiaTheme="minorHAnsi"/>
          <w:lang w:eastAsia="en-US"/>
        </w:rPr>
        <w:t xml:space="preserve">Īpašums ir nodots nomā </w:t>
      </w:r>
      <w:bookmarkStart w:id="120" w:name="_Hlk169010540"/>
      <w:r>
        <w:rPr>
          <w:rFonts w:eastAsiaTheme="minorHAnsi"/>
          <w:lang w:eastAsia="en-US"/>
        </w:rPr>
        <w:t xml:space="preserve">nomniekiem – </w:t>
      </w:r>
      <w:bookmarkStart w:id="121" w:name="_Hlk192507823"/>
      <w:r w:rsidRPr="006D4C15">
        <w:rPr>
          <w:rFonts w:eastAsiaTheme="minorHAnsi"/>
          <w:lang w:eastAsia="en-US"/>
        </w:rPr>
        <w:t>Dobeles rajona Bērzes pagasta zemnieku saimniecība</w:t>
      </w:r>
      <w:r>
        <w:rPr>
          <w:rFonts w:eastAsiaTheme="minorHAnsi"/>
          <w:lang w:eastAsia="en-US"/>
        </w:rPr>
        <w:t>i</w:t>
      </w:r>
      <w:r w:rsidRPr="006D4C15">
        <w:rPr>
          <w:rFonts w:eastAsiaTheme="minorHAnsi"/>
          <w:lang w:eastAsia="en-US"/>
        </w:rPr>
        <w:t xml:space="preserve"> </w:t>
      </w:r>
      <w:r>
        <w:rPr>
          <w:rFonts w:eastAsiaTheme="minorHAnsi"/>
          <w:lang w:eastAsia="en-US"/>
        </w:rPr>
        <w:t>“</w:t>
      </w:r>
      <w:r w:rsidRPr="006D4C15">
        <w:rPr>
          <w:rFonts w:eastAsiaTheme="minorHAnsi"/>
          <w:lang w:eastAsia="en-US"/>
        </w:rPr>
        <w:t>SARMAS</w:t>
      </w:r>
      <w:r>
        <w:rPr>
          <w:rFonts w:eastAsiaTheme="minorHAnsi"/>
          <w:lang w:eastAsia="en-US"/>
        </w:rPr>
        <w:t xml:space="preserve">” </w:t>
      </w:r>
      <w:bookmarkStart w:id="122" w:name="_Hlk192506277"/>
      <w:bookmarkStart w:id="123" w:name="_Hlk162950706"/>
      <w:bookmarkEnd w:id="120"/>
      <w:r>
        <w:rPr>
          <w:bCs/>
        </w:rPr>
        <w:t>(</w:t>
      </w:r>
      <w:r>
        <w:t xml:space="preserve">2020.gada 1.jūlija lauksaimniecībā izmantojamās zemes nomas līgums Nr.9.2/868, </w:t>
      </w:r>
      <w:bookmarkStart w:id="124" w:name="_Hlk192507051"/>
      <w:r>
        <w:t>darbības termiņš 2025.gada 30.septembris</w:t>
      </w:r>
      <w:bookmarkEnd w:id="124"/>
      <w:r>
        <w:t>)</w:t>
      </w:r>
      <w:bookmarkEnd w:id="122"/>
      <w:r>
        <w:t>, s</w:t>
      </w:r>
      <w:r w:rsidRPr="00C12DC0">
        <w:t>abiedrība</w:t>
      </w:r>
      <w:r>
        <w:t>i</w:t>
      </w:r>
      <w:r w:rsidRPr="00C12DC0">
        <w:t xml:space="preserve"> ar ierobežotu atbildību </w:t>
      </w:r>
      <w:r>
        <w:t>“</w:t>
      </w:r>
      <w:r w:rsidRPr="00C12DC0">
        <w:t>Agrofirma Zelta Druva</w:t>
      </w:r>
      <w:r>
        <w:t xml:space="preserve">” </w:t>
      </w:r>
      <w:bookmarkStart w:id="125" w:name="_Hlk192506363"/>
      <w:r>
        <w:rPr>
          <w:bCs/>
        </w:rPr>
        <w:t>(</w:t>
      </w:r>
      <w:r>
        <w:t>2020.gada 1.jūlija lauksaimniecībā izmantojamās zemes nomas līgums Nr.9.2/858,</w:t>
      </w:r>
      <w:r w:rsidRPr="00013D20">
        <w:t xml:space="preserve"> </w:t>
      </w:r>
      <w:r>
        <w:t>darbības termiņš 2025.gada 30.septembris)</w:t>
      </w:r>
      <w:bookmarkEnd w:id="125"/>
      <w:r>
        <w:t xml:space="preserve"> un fiziskai personai</w:t>
      </w:r>
      <w:bookmarkEnd w:id="121"/>
      <w:r>
        <w:t xml:space="preserve"> </w:t>
      </w:r>
      <w:r>
        <w:rPr>
          <w:bCs/>
        </w:rPr>
        <w:t>(</w:t>
      </w:r>
      <w:r>
        <w:t>2024.gada 14.februāra lauksaimniecībā izmantojamās zemes nomas līgums Nr.9.2/2024/132, darbības termiņš 2028.gada 30.septembris).</w:t>
      </w:r>
    </w:p>
    <w:p w14:paraId="6B3723CB" w14:textId="77777777" w:rsidR="00732BB9" w:rsidRDefault="00732BB9" w:rsidP="00732BB9">
      <w:pPr>
        <w:ind w:firstLine="426"/>
        <w:jc w:val="both"/>
        <w:rPr>
          <w:rFonts w:eastAsiaTheme="minorHAnsi"/>
          <w:lang w:eastAsia="en-US"/>
        </w:rPr>
      </w:pPr>
      <w:r>
        <w:t xml:space="preserve">  </w:t>
      </w:r>
      <w:bookmarkEnd w:id="123"/>
      <w:r>
        <w:rPr>
          <w:rFonts w:eastAsiaTheme="minorHAnsi"/>
          <w:lang w:eastAsia="en-US"/>
        </w:rPr>
        <w:t>Īpašums nav nepieciešams pašvaldības funkciju nodrošināšanai. Ņemot vērā norādītos apstākļus, lietderīgākā rīcība ir atzīstama Īpašuma atsavināšana izsolē ar augšupejošu soli.</w:t>
      </w:r>
    </w:p>
    <w:p w14:paraId="3D651217" w14:textId="77777777" w:rsidR="00732BB9" w:rsidRDefault="00732BB9" w:rsidP="00732BB9">
      <w:pPr>
        <w:ind w:firstLine="426"/>
        <w:jc w:val="both"/>
        <w:rPr>
          <w:rFonts w:eastAsiaTheme="minorHAnsi"/>
          <w:lang w:eastAsia="en-US"/>
        </w:rPr>
      </w:pPr>
      <w:r>
        <w:rPr>
          <w:rFonts w:eastAsiaTheme="minorHAnsi"/>
          <w:lang w:eastAsia="en-US"/>
        </w:rPr>
        <w:t xml:space="preserve">Saskaņā ar 2025. gada 5. 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126" w:name="_Hlk192504179"/>
      <w:r>
        <w:rPr>
          <w:rFonts w:eastAsiaTheme="minorHAnsi"/>
          <w:lang w:eastAsia="en-US"/>
        </w:rPr>
        <w:t xml:space="preserve">33600 EUR (trīsdesmit trīs tūkstoši seši simti </w:t>
      </w:r>
      <w:r>
        <w:rPr>
          <w:rFonts w:eastAsiaTheme="minorHAnsi"/>
          <w:i/>
          <w:iCs/>
          <w:lang w:eastAsia="en-US"/>
        </w:rPr>
        <w:t>euro</w:t>
      </w:r>
      <w:r>
        <w:rPr>
          <w:rFonts w:eastAsiaTheme="minorHAnsi"/>
          <w:lang w:eastAsia="en-US"/>
        </w:rPr>
        <w:t>).</w:t>
      </w:r>
    </w:p>
    <w:bookmarkEnd w:id="126"/>
    <w:p w14:paraId="6973D332" w14:textId="77777777" w:rsidR="00732BB9" w:rsidRDefault="00732BB9" w:rsidP="00732BB9">
      <w:pPr>
        <w:ind w:firstLine="426"/>
        <w:jc w:val="both"/>
        <w:rPr>
          <w:rFonts w:eastAsiaTheme="minorHAnsi"/>
          <w:lang w:eastAsia="en-US"/>
        </w:rPr>
      </w:pPr>
      <w:r>
        <w:rPr>
          <w:rFonts w:eastAsiaTheme="minorHAnsi"/>
          <w:lang w:eastAsia="en-US"/>
        </w:rPr>
        <w:t xml:space="preserve">Saskaņā ar </w:t>
      </w:r>
      <w:r>
        <w:rPr>
          <w:rFonts w:eastAsiaTheme="minorHAnsi"/>
          <w:bCs/>
          <w:lang w:eastAsia="en-US"/>
        </w:rPr>
        <w:t>Publiskas personas mantas atsavināšanas likuma</w:t>
      </w:r>
      <w:r>
        <w:rPr>
          <w:rFonts w:eastAsiaTheme="minorHAnsi"/>
          <w:lang w:eastAsia="en-US"/>
        </w:rPr>
        <w:t xml:space="preserve"> pārejas noteikumu 12. punktu, līdz brīdim, kad spēku </w:t>
      </w:r>
      <w:r w:rsidRPr="00DB6189">
        <w:rPr>
          <w:rFonts w:eastAsiaTheme="minorHAnsi"/>
          <w:lang w:eastAsia="en-US"/>
        </w:rPr>
        <w:t xml:space="preserve">zaudē </w:t>
      </w:r>
      <w:hyperlink r:id="rId117" w:tgtFrame="_top" w:tooltip="Valsts un pašvaldību īpašuma privatizācijas un privatizācijas sertifikātu izmantošanas pabeigšanas likums" w:history="1">
        <w:r w:rsidRPr="00DB6189">
          <w:rPr>
            <w:rStyle w:val="Hyperlink"/>
            <w:rFonts w:eastAsiaTheme="minorHAnsi"/>
            <w:color w:val="000000" w:themeColor="text1"/>
            <w:u w:val="none"/>
            <w:lang w:eastAsia="en-US"/>
          </w:rPr>
          <w:t>Valsts un pašvaldību īpašuma privatizācijas un privatizācijas sertifikātu izmantošanas pabeigšanas likums</w:t>
        </w:r>
      </w:hyperlink>
      <w:r>
        <w:rPr>
          <w:rFonts w:eastAsiaTheme="minorHAnsi"/>
          <w:color w:val="000000" w:themeColor="text1"/>
          <w:lang w:eastAsia="en-US"/>
        </w:rPr>
        <w:t>,</w:t>
      </w:r>
      <w:r>
        <w:rPr>
          <w:rFonts w:eastAsiaTheme="minorHAnsi"/>
          <w:lang w:eastAsia="en-US"/>
        </w:rPr>
        <w:t xml:space="preserve"> atsavināmā neapbūvētā zemesgabala nosacītā cena nedrīkst būt zemāka par zemāko no šādām vērtībām: attiecīgā zemesgabala kadastrālo vērtību vai zemes kadastrālo vērtību 2007.gada 31.decembrī.</w:t>
      </w:r>
    </w:p>
    <w:p w14:paraId="1B7A1303" w14:textId="77777777" w:rsidR="00732BB9" w:rsidRDefault="00732BB9" w:rsidP="00732BB9">
      <w:pPr>
        <w:ind w:firstLine="426"/>
        <w:jc w:val="both"/>
        <w:rPr>
          <w:rFonts w:eastAsiaTheme="minorHAnsi"/>
          <w:lang w:eastAsia="en-US"/>
        </w:rPr>
      </w:pPr>
      <w:r>
        <w:rPr>
          <w:rFonts w:eastAsiaTheme="minorHAnsi"/>
          <w:lang w:eastAsia="en-US"/>
        </w:rPr>
        <w:t xml:space="preserve">Valsts zemes dienesta Kadastra informācijas sistēmā norādītie dati apliecina, ka Īpašuma fiskālā kadastrālā vērtība ir 10353 EUR (desmit tūkstoši trīs simti piecdesmit trīs </w:t>
      </w:r>
      <w:r>
        <w:rPr>
          <w:rFonts w:eastAsiaTheme="minorHAnsi"/>
          <w:i/>
          <w:iCs/>
          <w:lang w:eastAsia="en-US"/>
        </w:rPr>
        <w:t>euro</w:t>
      </w:r>
      <w:r>
        <w:rPr>
          <w:rFonts w:eastAsiaTheme="minorHAnsi"/>
          <w:lang w:eastAsia="en-US"/>
        </w:rPr>
        <w:t xml:space="preserve">), bet universālā kadastrālā vērtība ir 25291 EUR (divdesmit pieci tūkstoši divi simti deviņdesmit viens </w:t>
      </w:r>
      <w:r>
        <w:rPr>
          <w:rFonts w:eastAsiaTheme="minorHAnsi"/>
          <w:i/>
          <w:iCs/>
          <w:lang w:eastAsia="en-US"/>
        </w:rPr>
        <w:t>euro</w:t>
      </w:r>
      <w:r>
        <w:rPr>
          <w:rFonts w:eastAsiaTheme="minorHAnsi"/>
          <w:lang w:eastAsia="en-US"/>
        </w:rPr>
        <w:t>).</w:t>
      </w:r>
    </w:p>
    <w:p w14:paraId="35381882" w14:textId="77777777" w:rsidR="00732BB9" w:rsidRDefault="00732BB9" w:rsidP="00732BB9">
      <w:pPr>
        <w:ind w:firstLine="426"/>
        <w:jc w:val="both"/>
        <w:rPr>
          <w:rFonts w:eastAsiaTheme="minorHAnsi"/>
          <w:lang w:eastAsia="en-US"/>
        </w:rPr>
      </w:pPr>
      <w:r>
        <w:rPr>
          <w:rFonts w:eastAsiaTheme="minorHAnsi"/>
          <w:lang w:eastAsia="en-US"/>
        </w:rPr>
        <w:t>Pamatojoties uz likuma „</w:t>
      </w:r>
      <w:r>
        <w:rPr>
          <w:rFonts w:eastAsiaTheme="minorHAnsi"/>
          <w:bCs/>
          <w:lang w:eastAsia="en-US"/>
        </w:rPr>
        <w:t>Par zemes privatizāciju lauku apvidos” 30.</w:t>
      </w:r>
      <w:r>
        <w:rPr>
          <w:rFonts w:eastAsiaTheme="minorHAnsi"/>
          <w:bCs/>
          <w:vertAlign w:val="superscript"/>
          <w:lang w:eastAsia="en-US"/>
        </w:rPr>
        <w:t xml:space="preserve">2 </w:t>
      </w:r>
      <w:r>
        <w:rPr>
          <w:rFonts w:eastAsiaTheme="minorHAnsi"/>
          <w:bCs/>
          <w:lang w:eastAsia="en-US"/>
        </w:rPr>
        <w:t xml:space="preserve">panta pirmo un otro daļu, pirmpirkuma tiesība uz Īpašumu ir pašreizējiem nomniekiem – </w:t>
      </w:r>
      <w:bookmarkStart w:id="127" w:name="_Hlk175834858"/>
      <w:r w:rsidRPr="006D4C15">
        <w:rPr>
          <w:rFonts w:eastAsiaTheme="minorHAnsi"/>
          <w:lang w:eastAsia="en-US"/>
        </w:rPr>
        <w:t xml:space="preserve">Dobeles rajona Bērzes pagasta </w:t>
      </w:r>
      <w:r w:rsidRPr="006D4C15">
        <w:rPr>
          <w:rFonts w:eastAsiaTheme="minorHAnsi"/>
          <w:lang w:eastAsia="en-US"/>
        </w:rPr>
        <w:lastRenderedPageBreak/>
        <w:t>zemnieku saimniecība</w:t>
      </w:r>
      <w:r>
        <w:rPr>
          <w:rFonts w:eastAsiaTheme="minorHAnsi"/>
          <w:lang w:eastAsia="en-US"/>
        </w:rPr>
        <w:t>i</w:t>
      </w:r>
      <w:r w:rsidRPr="006D4C15">
        <w:rPr>
          <w:rFonts w:eastAsiaTheme="minorHAnsi"/>
          <w:lang w:eastAsia="en-US"/>
        </w:rPr>
        <w:t xml:space="preserve"> </w:t>
      </w:r>
      <w:r>
        <w:rPr>
          <w:rFonts w:eastAsiaTheme="minorHAnsi"/>
          <w:lang w:eastAsia="en-US"/>
        </w:rPr>
        <w:t>“</w:t>
      </w:r>
      <w:r w:rsidRPr="006D4C15">
        <w:rPr>
          <w:rFonts w:eastAsiaTheme="minorHAnsi"/>
          <w:lang w:eastAsia="en-US"/>
        </w:rPr>
        <w:t>SARMAS</w:t>
      </w:r>
      <w:r>
        <w:rPr>
          <w:rFonts w:eastAsiaTheme="minorHAnsi"/>
          <w:lang w:eastAsia="en-US"/>
        </w:rPr>
        <w:t>”</w:t>
      </w:r>
      <w:r>
        <w:t>, s</w:t>
      </w:r>
      <w:r w:rsidRPr="00C12DC0">
        <w:t>abiedrība</w:t>
      </w:r>
      <w:r>
        <w:t>i</w:t>
      </w:r>
      <w:r w:rsidRPr="00C12DC0">
        <w:t xml:space="preserve"> ar ierobežotu atbildību </w:t>
      </w:r>
      <w:r>
        <w:t>“</w:t>
      </w:r>
      <w:r w:rsidRPr="00C12DC0">
        <w:t>Agrofirma Zelta Druva</w:t>
      </w:r>
      <w:r>
        <w:t>” un fiziskai personai</w:t>
      </w:r>
      <w:bookmarkEnd w:id="127"/>
      <w:r>
        <w:rPr>
          <w:rFonts w:eastAsiaTheme="minorHAnsi"/>
          <w:lang w:eastAsia="en-US"/>
        </w:rPr>
        <w:t xml:space="preserve">, </w:t>
      </w:r>
      <w:r>
        <w:rPr>
          <w:rFonts w:eastAsiaTheme="minorHAnsi"/>
          <w:bCs/>
          <w:lang w:eastAsia="en-US"/>
        </w:rPr>
        <w:t xml:space="preserve">kas ņemams vērā, rīkojot izsoli. </w:t>
      </w:r>
    </w:p>
    <w:p w14:paraId="4410F277" w14:textId="6F68F81D" w:rsidR="00732BB9" w:rsidRDefault="00732BB9" w:rsidP="00732BB9">
      <w:pPr>
        <w:ind w:firstLine="426"/>
        <w:jc w:val="both"/>
        <w:rPr>
          <w:rFonts w:eastAsiaTheme="minorHAnsi"/>
          <w:lang w:eastAsia="en-US"/>
        </w:rPr>
      </w:pPr>
      <w:r>
        <w:rPr>
          <w:rFonts w:eastAsiaTheme="minorHAnsi"/>
          <w:lang w:eastAsia="en-US"/>
        </w:rPr>
        <w:t>Pamatojoties uz Pašvaldību likuma 10.panta pirmās daļas 16.punktu, 73 panta ceturto daļu, Publiskas personas mantas atsavināšanas likuma 4.panta pirmo daļu, 5.panta pirmo un piekto daļu, 8.panta trešo daļu, 9.panta otro daļu, 10.pantu, 15. pantu, 32. panta pirmās daļas 1. punktu, pārejas noteikumu 12.punktu, likuma „</w:t>
      </w:r>
      <w:r>
        <w:rPr>
          <w:rFonts w:eastAsiaTheme="minorHAnsi"/>
          <w:bCs/>
          <w:lang w:eastAsia="en-US"/>
        </w:rPr>
        <w:t>Par zemes privatizāciju lauku apvidos” 30.</w:t>
      </w:r>
      <w:r>
        <w:rPr>
          <w:rFonts w:eastAsiaTheme="minorHAnsi"/>
          <w:bCs/>
          <w:vertAlign w:val="superscript"/>
          <w:lang w:eastAsia="en-US"/>
        </w:rPr>
        <w:t xml:space="preserve">2 </w:t>
      </w:r>
      <w:r>
        <w:rPr>
          <w:rFonts w:eastAsiaTheme="minorHAnsi"/>
          <w:bCs/>
          <w:lang w:eastAsia="en-US"/>
        </w:rPr>
        <w:t>panta pirmo un otro daļu</w:t>
      </w:r>
      <w:r>
        <w:rPr>
          <w:rFonts w:eastAsiaTheme="minorHAnsi"/>
          <w:lang w:eastAsia="en-US"/>
        </w:rPr>
        <w:t xml:space="preserve">, atklāti balsojot: </w:t>
      </w:r>
      <w:bookmarkStart w:id="128" w:name="_Hlk194930389"/>
      <w:r w:rsidR="00084B71" w:rsidRPr="00875212">
        <w:t>PAR - 1</w:t>
      </w:r>
      <w:r w:rsidR="00084B71">
        <w:t>2</w:t>
      </w:r>
      <w:r w:rsidR="00084B71" w:rsidRPr="00875212">
        <w:t xml:space="preserve"> (Ģirts Ante, Māris Feldmanis</w:t>
      </w:r>
      <w:r w:rsidR="00084B71">
        <w:t>,</w:t>
      </w:r>
      <w:r w:rsidR="00084B71" w:rsidRPr="00875212">
        <w:rPr>
          <w:bCs/>
          <w:lang w:eastAsia="et-EE"/>
        </w:rPr>
        <w:t xml:space="preserve"> Ivars Gorskis, Linda Karloviča, Edgars Laimiņš, Sintija Liekniņa, Sanita Olševska, Dace Reinika, Guntis Safranovičs, </w:t>
      </w:r>
      <w:r w:rsidR="00084B71">
        <w:rPr>
          <w:bCs/>
          <w:lang w:eastAsia="et-EE"/>
        </w:rPr>
        <w:t xml:space="preserve">Andrejs Spridzāns, </w:t>
      </w:r>
      <w:r w:rsidR="00084B71" w:rsidRPr="00875212">
        <w:rPr>
          <w:bCs/>
          <w:lang w:eastAsia="et-EE"/>
        </w:rPr>
        <w:t xml:space="preserve">Ivars Stanga, Indra Špela), </w:t>
      </w:r>
      <w:r w:rsidR="00084B71" w:rsidRPr="00875212">
        <w:t xml:space="preserve">PRET – </w:t>
      </w:r>
      <w:r w:rsidR="00084B71">
        <w:t>5 (</w:t>
      </w:r>
      <w:r w:rsidR="00084B71" w:rsidRPr="00875212">
        <w:t>Kristīne Briede</w:t>
      </w:r>
      <w:r w:rsidR="00084B71">
        <w:t>,</w:t>
      </w:r>
      <w:r w:rsidR="00084B71" w:rsidRPr="00D17489">
        <w:rPr>
          <w:bCs/>
          <w:lang w:eastAsia="et-EE"/>
        </w:rPr>
        <w:t xml:space="preserve"> </w:t>
      </w:r>
      <w:r w:rsidR="00084B71">
        <w:rPr>
          <w:bCs/>
          <w:lang w:eastAsia="et-EE"/>
        </w:rPr>
        <w:t>Edgars Gaigalis,</w:t>
      </w:r>
      <w:r w:rsidR="00084B71" w:rsidRPr="00D17489">
        <w:rPr>
          <w:bCs/>
          <w:lang w:eastAsia="et-EE"/>
        </w:rPr>
        <w:t xml:space="preserve"> </w:t>
      </w:r>
      <w:r w:rsidR="00084B71">
        <w:rPr>
          <w:bCs/>
          <w:lang w:eastAsia="et-EE"/>
        </w:rPr>
        <w:t>Ainārs Meiers,</w:t>
      </w:r>
      <w:r w:rsidR="00084B71" w:rsidRPr="00875212">
        <w:rPr>
          <w:bCs/>
          <w:lang w:eastAsia="et-EE"/>
        </w:rPr>
        <w:t xml:space="preserve"> Andris Podvinskis, Viesturs Reinfelds</w:t>
      </w:r>
      <w:r w:rsidR="00084B71">
        <w:t>)</w:t>
      </w:r>
      <w:r w:rsidR="00084B71" w:rsidRPr="00875212">
        <w:t xml:space="preserve">, ATTURAS – </w:t>
      </w:r>
      <w:r w:rsidR="00084B71">
        <w:t>nav</w:t>
      </w:r>
      <w:r w:rsidR="00084B71" w:rsidRPr="00875212">
        <w:t xml:space="preserve">, </w:t>
      </w:r>
      <w:r w:rsidR="00084B71" w:rsidRPr="00875212">
        <w:rPr>
          <w:rFonts w:eastAsia="Calibri"/>
          <w:lang w:eastAsia="en-US"/>
        </w:rPr>
        <w:t xml:space="preserve">NEBALSO – </w:t>
      </w:r>
      <w:r w:rsidR="00084B71">
        <w:rPr>
          <w:rFonts w:eastAsia="Calibri"/>
          <w:lang w:eastAsia="en-US"/>
        </w:rPr>
        <w:t>nav</w:t>
      </w:r>
      <w:r w:rsidR="00084B71" w:rsidRPr="00875212">
        <w:t>,</w:t>
      </w:r>
      <w:r w:rsidR="00084B71">
        <w:t xml:space="preserve"> </w:t>
      </w:r>
      <w:bookmarkEnd w:id="128"/>
      <w:r>
        <w:rPr>
          <w:rFonts w:eastAsiaTheme="minorHAnsi"/>
          <w:lang w:eastAsia="en-US"/>
        </w:rPr>
        <w:t>Dobeles novada dome NOLEMJ:</w:t>
      </w:r>
    </w:p>
    <w:p w14:paraId="5932A4C2" w14:textId="568240C2" w:rsidR="00732BB9" w:rsidRPr="00732BB9" w:rsidRDefault="00732BB9" w:rsidP="00732BB9">
      <w:pPr>
        <w:pStyle w:val="ListParagraph"/>
        <w:numPr>
          <w:ilvl w:val="3"/>
          <w:numId w:val="20"/>
        </w:numPr>
        <w:ind w:left="709" w:hanging="567"/>
        <w:jc w:val="both"/>
        <w:rPr>
          <w:rFonts w:eastAsiaTheme="minorHAnsi"/>
          <w:lang w:eastAsia="en-US"/>
        </w:rPr>
      </w:pPr>
      <w:r w:rsidRPr="00732BB9">
        <w:rPr>
          <w:rFonts w:eastAsiaTheme="minorHAnsi"/>
          <w:lang w:eastAsia="en-US"/>
        </w:rPr>
        <w:t xml:space="preserve">Atsavināt lauksaimniecībā izmantojamo zemi „Bumbieru zeme”, Bērzes pagastā, Dobeles novadā, kadastra numurs 46520030107, kas sastāv no vienas zemes vienības ar kadastra apzīmējumu 46520030107, platība 4,79 ha, tai skaitā 4,59 ha  lauksaimniecībā izmantojamā zeme, pārdodot to atklātā mutiskā izsolē ar augšupejošu soli ar sākumcenu 33600 EUR (trīsdesmit trīs tūkstoši seši simti </w:t>
      </w:r>
      <w:r w:rsidRPr="00732BB9">
        <w:rPr>
          <w:rFonts w:eastAsiaTheme="minorHAnsi"/>
          <w:i/>
          <w:iCs/>
          <w:lang w:eastAsia="en-US"/>
        </w:rPr>
        <w:t>euro</w:t>
      </w:r>
      <w:r w:rsidRPr="00732BB9">
        <w:rPr>
          <w:rFonts w:eastAsiaTheme="minorHAnsi"/>
          <w:lang w:eastAsia="en-US"/>
        </w:rPr>
        <w:t xml:space="preserve">). Gadījumā, ja pirmā izsole ir nesekmīga, rīkot otro izsoli elektronisko izsoļu vietnē ar sākumcenu  33600 EUR (trīsdesmit trīs tūkstoši seši simti </w:t>
      </w:r>
      <w:r w:rsidRPr="00732BB9">
        <w:rPr>
          <w:rFonts w:eastAsiaTheme="minorHAnsi"/>
          <w:i/>
          <w:iCs/>
          <w:lang w:eastAsia="en-US"/>
        </w:rPr>
        <w:t>euro</w:t>
      </w:r>
      <w:r w:rsidRPr="00732BB9">
        <w:rPr>
          <w:rFonts w:eastAsiaTheme="minorHAnsi"/>
          <w:lang w:eastAsia="en-US"/>
        </w:rPr>
        <w:t>).</w:t>
      </w:r>
    </w:p>
    <w:p w14:paraId="06E7850A" w14:textId="4D3669B0" w:rsidR="00732BB9" w:rsidRPr="00732BB9" w:rsidRDefault="00732BB9" w:rsidP="00732BB9">
      <w:pPr>
        <w:pStyle w:val="ListParagraph"/>
        <w:ind w:left="709" w:hanging="567"/>
        <w:jc w:val="both"/>
        <w:rPr>
          <w:rFonts w:eastAsia="Arial"/>
          <w:lang w:eastAsia="en-US"/>
        </w:rPr>
      </w:pPr>
      <w:r>
        <w:rPr>
          <w:rFonts w:eastAsiaTheme="minorHAnsi"/>
          <w:lang w:eastAsia="en-US"/>
        </w:rPr>
        <w:t xml:space="preserve">2.     </w:t>
      </w:r>
      <w:r w:rsidRPr="00732BB9">
        <w:rPr>
          <w:rFonts w:eastAsiaTheme="minorHAnsi"/>
          <w:lang w:eastAsia="en-US"/>
        </w:rPr>
        <w:t>Noteikt, ka nekustamā īpašuma „Bumbieru zeme”, Bērzes pagastā, Dobeles novadā, kadastra numurs 46520030107, pirmpirkuma tiesība</w:t>
      </w:r>
      <w:r w:rsidRPr="00732BB9">
        <w:rPr>
          <w:rFonts w:eastAsiaTheme="minorHAnsi"/>
          <w:bCs/>
          <w:lang w:eastAsia="en-US"/>
        </w:rPr>
        <w:t xml:space="preserve"> ir nekustamā īpašuma pašreizējiem  nomniekiem – </w:t>
      </w:r>
      <w:bookmarkStart w:id="129" w:name="_Hlk192509139"/>
      <w:bookmarkStart w:id="130" w:name="_Hlk162955038"/>
      <w:bookmarkStart w:id="131" w:name="_Hlk175835184"/>
      <w:r w:rsidRPr="00732BB9">
        <w:rPr>
          <w:rFonts w:eastAsiaTheme="minorHAnsi"/>
          <w:lang w:eastAsia="en-US"/>
        </w:rPr>
        <w:t>Dobeles rajona Bērzes pagasta zemnieku saimniecībai “SARMAS”</w:t>
      </w:r>
      <w:r>
        <w:t>,</w:t>
      </w:r>
      <w:r w:rsidRPr="00732BB9">
        <w:rPr>
          <w:rFonts w:eastAsiaTheme="minorHAnsi"/>
          <w:bCs/>
          <w:lang w:eastAsia="en-US"/>
        </w:rPr>
        <w:t xml:space="preserve"> </w:t>
      </w:r>
      <w:bookmarkStart w:id="132" w:name="_Hlk192508989"/>
      <w:bookmarkEnd w:id="129"/>
      <w:r w:rsidRPr="00732BB9">
        <w:rPr>
          <w:rFonts w:eastAsiaTheme="minorHAnsi"/>
          <w:bCs/>
          <w:lang w:eastAsia="en-US"/>
        </w:rPr>
        <w:t xml:space="preserve">reģistrācijas numurs </w:t>
      </w:r>
      <w:bookmarkEnd w:id="132"/>
      <w:r w:rsidRPr="00732BB9">
        <w:rPr>
          <w:rFonts w:eastAsiaTheme="minorHAnsi"/>
          <w:bCs/>
          <w:lang w:eastAsia="en-US"/>
        </w:rPr>
        <w:t>48501013401,</w:t>
      </w:r>
      <w:r>
        <w:t xml:space="preserve">  </w:t>
      </w:r>
      <w:bookmarkStart w:id="133" w:name="_Hlk192509227"/>
      <w:r>
        <w:t>s</w:t>
      </w:r>
      <w:r w:rsidRPr="00C12DC0">
        <w:t>abiedrība</w:t>
      </w:r>
      <w:r>
        <w:t>i</w:t>
      </w:r>
      <w:r w:rsidRPr="00C12DC0">
        <w:t xml:space="preserve"> ar ierobežotu atbildību </w:t>
      </w:r>
      <w:r>
        <w:t>“</w:t>
      </w:r>
      <w:r w:rsidRPr="00C12DC0">
        <w:t>Agrofirma Zelta Druva</w:t>
      </w:r>
      <w:r>
        <w:t>”</w:t>
      </w:r>
      <w:bookmarkEnd w:id="133"/>
      <w:r>
        <w:t>,</w:t>
      </w:r>
      <w:r w:rsidRPr="00732BB9">
        <w:rPr>
          <w:rFonts w:eastAsiaTheme="minorHAnsi"/>
          <w:bCs/>
          <w:lang w:eastAsia="en-US"/>
        </w:rPr>
        <w:t xml:space="preserve"> reģistrācijas numurs 45103000945</w:t>
      </w:r>
      <w:r>
        <w:t>, un fiziskai personai</w:t>
      </w:r>
      <w:bookmarkStart w:id="134" w:name="_Hlk169010244"/>
      <w:bookmarkEnd w:id="130"/>
      <w:bookmarkEnd w:id="131"/>
      <w:r w:rsidRPr="00732BB9">
        <w:rPr>
          <w:rFonts w:eastAsiaTheme="minorHAnsi"/>
          <w:bCs/>
          <w:lang w:eastAsia="en-US"/>
        </w:rPr>
        <w:t>.</w:t>
      </w:r>
      <w:bookmarkEnd w:id="134"/>
    </w:p>
    <w:p w14:paraId="7AE78CF2" w14:textId="77777777" w:rsidR="00732BB9" w:rsidRDefault="00732BB9" w:rsidP="00732BB9">
      <w:pPr>
        <w:numPr>
          <w:ilvl w:val="0"/>
          <w:numId w:val="20"/>
        </w:numPr>
        <w:ind w:left="709" w:hanging="567"/>
        <w:jc w:val="both"/>
        <w:rPr>
          <w:rFonts w:eastAsia="Arial"/>
          <w:lang w:eastAsia="en-US"/>
        </w:rPr>
      </w:pPr>
      <w:r>
        <w:rPr>
          <w:rFonts w:eastAsia="Arial"/>
          <w:lang w:eastAsia="en-US"/>
        </w:rPr>
        <w:t>Uzdot Dobeles novada pašvaldības Īpašumu komisijai apstiprināt izsoles noteikumus un organizēt nekustamā īpašuma atsavināšanu spēkā esošo normatīvo aktu noteiktajā kārtībā.</w:t>
      </w:r>
    </w:p>
    <w:p w14:paraId="20172896" w14:textId="77777777" w:rsidR="00732BB9" w:rsidRDefault="00732BB9" w:rsidP="00732BB9">
      <w:pPr>
        <w:ind w:left="1560" w:hanging="426"/>
        <w:jc w:val="both"/>
        <w:rPr>
          <w:rFonts w:eastAsiaTheme="minorHAnsi"/>
          <w:color w:val="FF0000"/>
          <w:lang w:eastAsia="en-US"/>
        </w:rPr>
      </w:pPr>
    </w:p>
    <w:p w14:paraId="337CC1F5" w14:textId="77777777" w:rsidR="00732BB9" w:rsidRDefault="00732BB9" w:rsidP="00732BB9">
      <w:pPr>
        <w:jc w:val="both"/>
        <w:rPr>
          <w:rFonts w:eastAsiaTheme="minorHAnsi"/>
          <w:lang w:eastAsia="en-US"/>
        </w:rPr>
      </w:pPr>
    </w:p>
    <w:p w14:paraId="5429A813" w14:textId="77777777" w:rsidR="00732BB9" w:rsidRDefault="00732BB9" w:rsidP="00732BB9">
      <w:pPr>
        <w:ind w:right="84"/>
        <w:jc w:val="both"/>
        <w:rPr>
          <w:rFonts w:eastAsiaTheme="minorHAnsi"/>
          <w:lang w:eastAsia="en-US"/>
        </w:rPr>
      </w:pPr>
    </w:p>
    <w:p w14:paraId="5D21B319" w14:textId="77777777" w:rsidR="00732BB9" w:rsidRDefault="00732BB9" w:rsidP="00732BB9">
      <w:pPr>
        <w:jc w:val="both"/>
        <w:rPr>
          <w:rFonts w:eastAsiaTheme="minorHAnsi"/>
          <w:lang w:eastAsia="en-US"/>
        </w:rPr>
      </w:pPr>
      <w:r>
        <w:rPr>
          <w:rFonts w:eastAsiaTheme="minorHAnsi"/>
          <w:lang w:eastAsia="en-US"/>
        </w:rPr>
        <w:t>Domes priekšsēdētājs</w:t>
      </w:r>
      <w:r>
        <w:rPr>
          <w:rFonts w:eastAsiaTheme="minorHAnsi"/>
          <w:lang w:eastAsia="en-US"/>
        </w:rPr>
        <w:tab/>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w:t>
      </w:r>
      <w:r>
        <w:rPr>
          <w:rFonts w:eastAsiaTheme="minorHAnsi"/>
          <w:lang w:eastAsia="en-US"/>
        </w:rPr>
        <w:tab/>
      </w:r>
      <w:r>
        <w:rPr>
          <w:rFonts w:eastAsiaTheme="minorHAnsi"/>
          <w:lang w:eastAsia="en-US"/>
        </w:rPr>
        <w:tab/>
      </w:r>
      <w:r>
        <w:rPr>
          <w:rFonts w:eastAsiaTheme="minorHAnsi"/>
          <w:lang w:eastAsia="en-US"/>
        </w:rPr>
        <w:tab/>
        <w:t xml:space="preserve">I.Gorskis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w:t>
      </w:r>
    </w:p>
    <w:p w14:paraId="70E0A9E2" w14:textId="77777777" w:rsidR="00732BB9" w:rsidRDefault="00732BB9" w:rsidP="00732BB9">
      <w:pPr>
        <w:ind w:right="42"/>
        <w:jc w:val="both"/>
      </w:pPr>
    </w:p>
    <w:p w14:paraId="75E24134" w14:textId="77777777" w:rsidR="00732BB9" w:rsidRDefault="00732BB9" w:rsidP="00732BB9">
      <w:pPr>
        <w:ind w:right="42"/>
        <w:jc w:val="both"/>
      </w:pPr>
    </w:p>
    <w:p w14:paraId="7DE310CF" w14:textId="1E5449FC" w:rsidR="00732BB9" w:rsidRDefault="00732BB9" w:rsidP="00732BB9">
      <w:pPr>
        <w:pStyle w:val="NoSpacing"/>
        <w:jc w:val="both"/>
        <w:rPr>
          <w:b/>
        </w:rPr>
      </w:pPr>
      <w:r>
        <w:rPr>
          <w:b/>
        </w:rPr>
        <w:br w:type="page"/>
      </w:r>
    </w:p>
    <w:p w14:paraId="164072C2" w14:textId="77777777" w:rsidR="00732BB9" w:rsidRDefault="00732BB9" w:rsidP="00732BB9">
      <w:pPr>
        <w:tabs>
          <w:tab w:val="left" w:pos="-24212"/>
        </w:tabs>
        <w:jc w:val="center"/>
        <w:rPr>
          <w:sz w:val="20"/>
          <w:szCs w:val="20"/>
        </w:rPr>
      </w:pPr>
      <w:r w:rsidRPr="001C7174">
        <w:rPr>
          <w:noProof/>
          <w:sz w:val="20"/>
          <w:szCs w:val="20"/>
        </w:rPr>
        <w:lastRenderedPageBreak/>
        <w:drawing>
          <wp:inline distT="0" distB="0" distL="0" distR="0" wp14:anchorId="178CE7D2" wp14:editId="13A6272D">
            <wp:extent cx="676275" cy="752475"/>
            <wp:effectExtent l="0" t="0" r="9525" b="9525"/>
            <wp:docPr id="9261234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17F4AED" w14:textId="77777777" w:rsidR="00732BB9" w:rsidRDefault="00732BB9" w:rsidP="00732BB9">
      <w:pPr>
        <w:pStyle w:val="Header"/>
        <w:jc w:val="center"/>
        <w:rPr>
          <w:sz w:val="20"/>
        </w:rPr>
      </w:pPr>
      <w:r>
        <w:rPr>
          <w:sz w:val="20"/>
        </w:rPr>
        <w:t>LATVIJAS REPUBLIKA</w:t>
      </w:r>
    </w:p>
    <w:p w14:paraId="4B6A46C1" w14:textId="77777777" w:rsidR="00732BB9" w:rsidRDefault="00732BB9" w:rsidP="00732BB9">
      <w:pPr>
        <w:pStyle w:val="Header"/>
        <w:jc w:val="center"/>
        <w:rPr>
          <w:b/>
          <w:sz w:val="32"/>
          <w:szCs w:val="32"/>
        </w:rPr>
      </w:pPr>
      <w:r>
        <w:rPr>
          <w:b/>
          <w:sz w:val="32"/>
          <w:szCs w:val="32"/>
        </w:rPr>
        <w:t>DOBELES NOVADA DOME</w:t>
      </w:r>
    </w:p>
    <w:p w14:paraId="47294017" w14:textId="77777777" w:rsidR="00732BB9" w:rsidRDefault="00732BB9" w:rsidP="00732BB9">
      <w:pPr>
        <w:pStyle w:val="Header"/>
        <w:jc w:val="center"/>
        <w:rPr>
          <w:sz w:val="16"/>
          <w:szCs w:val="16"/>
        </w:rPr>
      </w:pPr>
      <w:r>
        <w:rPr>
          <w:sz w:val="16"/>
          <w:szCs w:val="16"/>
        </w:rPr>
        <w:t>Brīvības iela 17, Dobele, Dobeles novads, LV-3701</w:t>
      </w:r>
    </w:p>
    <w:p w14:paraId="148C945D" w14:textId="77777777" w:rsidR="00732BB9" w:rsidRDefault="00732BB9" w:rsidP="00732BB9">
      <w:pPr>
        <w:pStyle w:val="Header"/>
        <w:pBdr>
          <w:bottom w:val="double" w:sz="6" w:space="1" w:color="auto"/>
        </w:pBdr>
        <w:jc w:val="center"/>
        <w:rPr>
          <w:color w:val="000000"/>
          <w:sz w:val="16"/>
          <w:szCs w:val="16"/>
        </w:rPr>
      </w:pPr>
      <w:r>
        <w:rPr>
          <w:sz w:val="16"/>
          <w:szCs w:val="16"/>
        </w:rPr>
        <w:t xml:space="preserve">Tālr. 63707269, 63700137, 63720940, e-pasts </w:t>
      </w:r>
      <w:hyperlink r:id="rId118" w:history="1">
        <w:r>
          <w:rPr>
            <w:rStyle w:val="Hyperlink"/>
            <w:rFonts w:eastAsia="Calibri"/>
            <w:color w:val="000000"/>
            <w:sz w:val="16"/>
            <w:szCs w:val="16"/>
          </w:rPr>
          <w:t>dome@dobele.lv</w:t>
        </w:r>
      </w:hyperlink>
    </w:p>
    <w:p w14:paraId="70247DBD" w14:textId="77777777" w:rsidR="00732BB9" w:rsidRDefault="00732BB9" w:rsidP="00732BB9">
      <w:pPr>
        <w:pStyle w:val="Default"/>
        <w:jc w:val="center"/>
        <w:rPr>
          <w:b/>
          <w:bCs/>
        </w:rPr>
      </w:pPr>
    </w:p>
    <w:p w14:paraId="42F8A037" w14:textId="77777777" w:rsidR="00732BB9" w:rsidRPr="00A25710" w:rsidRDefault="00732BB9" w:rsidP="00732BB9">
      <w:pPr>
        <w:pStyle w:val="NoSpacing"/>
        <w:jc w:val="center"/>
        <w:rPr>
          <w:b/>
        </w:rPr>
      </w:pPr>
      <w:r w:rsidRPr="00A25710">
        <w:rPr>
          <w:b/>
        </w:rPr>
        <w:t>LĒMUMS</w:t>
      </w:r>
    </w:p>
    <w:p w14:paraId="57272ED4" w14:textId="77777777" w:rsidR="00732BB9" w:rsidRPr="00A25710" w:rsidRDefault="00732BB9" w:rsidP="00732BB9">
      <w:pPr>
        <w:pStyle w:val="NoSpacing"/>
        <w:jc w:val="center"/>
        <w:rPr>
          <w:b/>
        </w:rPr>
      </w:pPr>
      <w:r w:rsidRPr="00A25710">
        <w:rPr>
          <w:b/>
        </w:rPr>
        <w:t>Dobelē</w:t>
      </w:r>
    </w:p>
    <w:p w14:paraId="153C547C" w14:textId="77777777" w:rsidR="00732BB9" w:rsidRDefault="00732BB9" w:rsidP="00732BB9">
      <w:pPr>
        <w:pStyle w:val="NoSpacing"/>
        <w:jc w:val="both"/>
        <w:rPr>
          <w:b/>
        </w:rPr>
      </w:pPr>
    </w:p>
    <w:p w14:paraId="4681C7E1" w14:textId="77777777" w:rsidR="00732BB9" w:rsidRDefault="00732BB9" w:rsidP="00732BB9">
      <w:pPr>
        <w:pStyle w:val="NoSpacing"/>
        <w:jc w:val="both"/>
        <w:rPr>
          <w:b/>
        </w:rPr>
      </w:pPr>
    </w:p>
    <w:p w14:paraId="7BDDCA5E" w14:textId="06F53D14" w:rsidR="00732BB9" w:rsidRDefault="00732BB9" w:rsidP="00732BB9">
      <w:pPr>
        <w:tabs>
          <w:tab w:val="center" w:pos="4153"/>
          <w:tab w:val="left" w:pos="5103"/>
          <w:tab w:val="left" w:pos="7513"/>
          <w:tab w:val="left" w:pos="8647"/>
          <w:tab w:val="right" w:pos="8931"/>
        </w:tabs>
        <w:ind w:left="113"/>
      </w:pPr>
      <w:r>
        <w:rPr>
          <w:rFonts w:eastAsiaTheme="minorHAnsi"/>
          <w:b/>
          <w:lang w:eastAsia="x-none"/>
        </w:rPr>
        <w:t xml:space="preserve">2025. gada 27. martā                                                                                                       </w:t>
      </w:r>
      <w:r>
        <w:rPr>
          <w:b/>
          <w:color w:val="000000"/>
        </w:rPr>
        <w:t>Nr.</w:t>
      </w:r>
      <w:r w:rsidR="00C96224">
        <w:rPr>
          <w:b/>
          <w:color w:val="000000"/>
        </w:rPr>
        <w:t>161</w:t>
      </w:r>
      <w:r>
        <w:rPr>
          <w:b/>
          <w:color w:val="000000"/>
        </w:rPr>
        <w:t>/5</w:t>
      </w:r>
    </w:p>
    <w:p w14:paraId="06A96ADE" w14:textId="77777777" w:rsidR="00732BB9" w:rsidRDefault="00732BB9" w:rsidP="00732BB9">
      <w:pPr>
        <w:jc w:val="right"/>
        <w:rPr>
          <w:rFonts w:eastAsiaTheme="minorHAnsi"/>
          <w:b/>
          <w:lang w:eastAsia="en-US"/>
        </w:rPr>
      </w:pPr>
    </w:p>
    <w:p w14:paraId="2C757DB9" w14:textId="77777777" w:rsidR="00732BB9" w:rsidRDefault="00732BB9" w:rsidP="00732BB9">
      <w:pPr>
        <w:jc w:val="center"/>
        <w:rPr>
          <w:b/>
          <w:u w:val="single"/>
        </w:rPr>
      </w:pPr>
      <w:r>
        <w:rPr>
          <w:b/>
          <w:u w:val="single"/>
        </w:rPr>
        <w:t xml:space="preserve">Par lauksaimniecībā izmantojamās zemes „Lībi”, Bērzes pagastā, </w:t>
      </w:r>
    </w:p>
    <w:p w14:paraId="3264E917" w14:textId="77777777" w:rsidR="00732BB9" w:rsidRDefault="00732BB9" w:rsidP="00732BB9">
      <w:pPr>
        <w:jc w:val="center"/>
        <w:rPr>
          <w:b/>
          <w:u w:val="single"/>
        </w:rPr>
      </w:pPr>
      <w:r>
        <w:rPr>
          <w:b/>
          <w:u w:val="single"/>
        </w:rPr>
        <w:t>Dobeles novadā, atsavināšanu izsolē</w:t>
      </w:r>
    </w:p>
    <w:p w14:paraId="644EEAC0" w14:textId="77777777" w:rsidR="00732BB9" w:rsidRDefault="00732BB9" w:rsidP="00732BB9">
      <w:pPr>
        <w:tabs>
          <w:tab w:val="left" w:pos="709"/>
        </w:tabs>
        <w:jc w:val="both"/>
        <w:rPr>
          <w:b/>
          <w:u w:val="single"/>
        </w:rPr>
      </w:pPr>
    </w:p>
    <w:p w14:paraId="4290A7F5" w14:textId="77777777" w:rsidR="00732BB9" w:rsidRDefault="00732BB9" w:rsidP="00732BB9">
      <w:pPr>
        <w:ind w:firstLine="426"/>
        <w:jc w:val="both"/>
        <w:rPr>
          <w:rFonts w:eastAsiaTheme="minorHAnsi"/>
          <w:lang w:eastAsia="en-US"/>
        </w:rPr>
      </w:pPr>
      <w:r>
        <w:rPr>
          <w:rFonts w:eastAsiaTheme="minorHAnsi"/>
          <w:lang w:eastAsia="en-US"/>
        </w:rPr>
        <w:t>Dobeles novada dome ir izskatījusi Dobeles novada pašvaldības (turpmāk – pašvaldība) Īpašumu komisijas ierosinājumu atsavināt pašvaldībai piederošo nekustamo īpašumu „Lībi”, Bērzes pagastā, Dobeles novadā, kadastra numurs 46520050277 (turpmāk – Īpašums).</w:t>
      </w:r>
    </w:p>
    <w:p w14:paraId="42884489" w14:textId="77777777" w:rsidR="00732BB9" w:rsidRDefault="00732BB9" w:rsidP="00732BB9">
      <w:pPr>
        <w:ind w:firstLine="426"/>
        <w:jc w:val="both"/>
        <w:rPr>
          <w:rFonts w:eastAsiaTheme="minorHAnsi"/>
          <w:lang w:eastAsia="en-US"/>
        </w:rPr>
      </w:pPr>
      <w:r>
        <w:rPr>
          <w:rFonts w:eastAsiaTheme="minorHAnsi"/>
          <w:lang w:eastAsia="en-US"/>
        </w:rPr>
        <w:t>Izskatot ierosinājumu, Dobeles novada dome konstatēja:</w:t>
      </w:r>
    </w:p>
    <w:p w14:paraId="00BA1025" w14:textId="77777777" w:rsidR="00732BB9" w:rsidRDefault="00732BB9" w:rsidP="00732BB9">
      <w:pPr>
        <w:ind w:firstLine="426"/>
        <w:jc w:val="both"/>
        <w:rPr>
          <w:rFonts w:eastAsiaTheme="minorHAnsi"/>
          <w:lang w:eastAsia="en-US"/>
        </w:rPr>
      </w:pPr>
      <w:r>
        <w:rPr>
          <w:rFonts w:eastAsiaTheme="minorHAnsi"/>
          <w:lang w:eastAsia="en-US"/>
        </w:rPr>
        <w:t>Īpašums reģistrēts Zemgales rajona tiesas Bērzes pagasta zemesgrāmatas nodalījumā Nr.100000942193 un uz to nostiprinātas īpašuma tiesības pašvaldībai. Īpašums sastāv no vienas zemes vienības ar kadastra apzīmējumu 46520050277, kopplatība 5,17 ha, tai skaitā, 4,32 ha lauksaimniecībā izmantojamā zeme.</w:t>
      </w:r>
    </w:p>
    <w:p w14:paraId="7D09FCC8" w14:textId="77777777" w:rsidR="00732BB9" w:rsidRDefault="00732BB9" w:rsidP="00732BB9">
      <w:pPr>
        <w:ind w:firstLine="426"/>
        <w:jc w:val="both"/>
        <w:rPr>
          <w:rFonts w:eastAsiaTheme="minorHAnsi"/>
          <w:lang w:eastAsia="en-US"/>
        </w:rPr>
      </w:pPr>
      <w:r>
        <w:rPr>
          <w:rFonts w:eastAsiaTheme="minorHAnsi"/>
          <w:lang w:eastAsia="en-US"/>
        </w:rPr>
        <w:t xml:space="preserve">Īpašums ir nodots nomā nomniekam –  </w:t>
      </w:r>
      <w:bookmarkStart w:id="135" w:name="_Hlk187065516"/>
      <w:bookmarkStart w:id="136" w:name="_Hlk162953340"/>
      <w:bookmarkStart w:id="137" w:name="_Hlk142037543"/>
      <w:r>
        <w:rPr>
          <w:rFonts w:eastAsiaTheme="minorHAnsi"/>
          <w:lang w:eastAsia="en-US"/>
        </w:rPr>
        <w:t xml:space="preserve">SIA “Elisto” </w:t>
      </w:r>
      <w:bookmarkEnd w:id="135"/>
      <w:bookmarkEnd w:id="136"/>
      <w:bookmarkEnd w:id="137"/>
      <w:r>
        <w:rPr>
          <w:bCs/>
        </w:rPr>
        <w:t>(</w:t>
      </w:r>
      <w:r>
        <w:t>2020.gada 16.jūlija lauksaimniecībā izmantojamās zemes nomas līgums Nr.9.2/660; 2024.gada 10.janvāra pārjaunojuma lauksaimniecībā izmantojamās zemes nomas līgums Nr.9.2./2024/109). Zemes nomas līguma termiņš 2025.gada 30.septembris.</w:t>
      </w:r>
    </w:p>
    <w:p w14:paraId="03337E58" w14:textId="77777777" w:rsidR="00732BB9" w:rsidRDefault="00732BB9" w:rsidP="00732BB9">
      <w:pPr>
        <w:ind w:firstLine="426"/>
        <w:jc w:val="both"/>
        <w:rPr>
          <w:rFonts w:eastAsiaTheme="minorHAnsi"/>
          <w:lang w:eastAsia="en-US"/>
        </w:rPr>
      </w:pPr>
      <w:r>
        <w:rPr>
          <w:rFonts w:eastAsiaTheme="minorHAnsi"/>
          <w:lang w:eastAsia="en-US"/>
        </w:rPr>
        <w:t>Īpašums nav nepieciešams pašvaldības funkciju nodrošināšanai. Līdz ar to, lietderīgākā rīcība ir atzīstama Īpašuma atsavināšana izsolē ar augšupejošu soli.</w:t>
      </w:r>
    </w:p>
    <w:p w14:paraId="6982B462" w14:textId="77777777" w:rsidR="00732BB9" w:rsidRDefault="00732BB9" w:rsidP="00732BB9">
      <w:pPr>
        <w:ind w:firstLine="426"/>
        <w:jc w:val="both"/>
        <w:rPr>
          <w:rFonts w:eastAsiaTheme="minorHAnsi"/>
          <w:lang w:eastAsia="en-US"/>
        </w:rPr>
      </w:pPr>
      <w:r>
        <w:rPr>
          <w:rFonts w:eastAsiaTheme="minorHAnsi"/>
          <w:lang w:eastAsia="en-US"/>
        </w:rPr>
        <w:t xml:space="preserve">Saskaņā ar 2025. gada 5. 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36 200 EUR (trīsdesmit seši tūkstoši divi simti </w:t>
      </w:r>
      <w:r>
        <w:rPr>
          <w:rFonts w:eastAsiaTheme="minorHAnsi"/>
          <w:i/>
          <w:iCs/>
          <w:lang w:eastAsia="en-US"/>
        </w:rPr>
        <w:t>euro</w:t>
      </w:r>
      <w:r>
        <w:rPr>
          <w:rFonts w:eastAsiaTheme="minorHAnsi"/>
          <w:lang w:eastAsia="en-US"/>
        </w:rPr>
        <w:t>).</w:t>
      </w:r>
    </w:p>
    <w:p w14:paraId="564EF935" w14:textId="77777777" w:rsidR="00732BB9" w:rsidRDefault="00732BB9" w:rsidP="00732BB9">
      <w:pPr>
        <w:ind w:firstLine="426"/>
        <w:jc w:val="both"/>
        <w:rPr>
          <w:rFonts w:eastAsiaTheme="minorHAnsi"/>
          <w:lang w:eastAsia="en-US"/>
        </w:rPr>
      </w:pPr>
      <w:r>
        <w:rPr>
          <w:rFonts w:eastAsiaTheme="minorHAnsi"/>
          <w:lang w:eastAsia="en-US"/>
        </w:rPr>
        <w:t xml:space="preserve">Saskaņā ar </w:t>
      </w:r>
      <w:r>
        <w:rPr>
          <w:rFonts w:eastAsiaTheme="minorHAnsi"/>
          <w:bCs/>
          <w:lang w:eastAsia="en-US"/>
        </w:rPr>
        <w:t>Publiskas personas mantas atsavināšanas likuma</w:t>
      </w:r>
      <w:r>
        <w:rPr>
          <w:rFonts w:eastAsiaTheme="minorHAnsi"/>
          <w:lang w:eastAsia="en-US"/>
        </w:rPr>
        <w:t xml:space="preserve"> pārejas noteikumu 12. punktu, līdz brīdim, kad spēku zaudē </w:t>
      </w:r>
      <w:hyperlink r:id="rId119" w:tgtFrame="_top" w:tooltip="Valsts un pašvaldību īpašuma privatizācijas un privatizācijas sertifikātu izmantošanas pabeigšanas likums" w:history="1">
        <w:r w:rsidRPr="008273E0">
          <w:rPr>
            <w:rStyle w:val="Hyperlink"/>
            <w:rFonts w:eastAsiaTheme="minorHAnsi"/>
            <w:color w:val="000000" w:themeColor="text1"/>
            <w:u w:val="none"/>
            <w:lang w:eastAsia="en-US"/>
          </w:rPr>
          <w:t>Valsts un pašvaldību īpašuma privatizācijas un privatizācijas sertifikātu izmantošanas pabeigšanas likums</w:t>
        </w:r>
      </w:hyperlink>
      <w:r w:rsidRPr="008273E0">
        <w:rPr>
          <w:rFonts w:eastAsiaTheme="minorHAnsi"/>
          <w:color w:val="000000" w:themeColor="text1"/>
          <w:lang w:eastAsia="en-US"/>
        </w:rPr>
        <w:t>,</w:t>
      </w:r>
      <w:r>
        <w:rPr>
          <w:rFonts w:eastAsiaTheme="minorHAnsi"/>
          <w:lang w:eastAsia="en-US"/>
        </w:rPr>
        <w:t xml:space="preserve"> atsavināmā neapbūvētā zemesgabala nosacītā cena nedrīkst būt zemāka par zemāko no šādām vērtībām: attiecīgā zemesgabala kadastrālo vērtību vai zemes kadastrālo vērtību 2007.gada 31.decembrī.</w:t>
      </w:r>
    </w:p>
    <w:p w14:paraId="2EBB3C6C" w14:textId="77777777" w:rsidR="00732BB9" w:rsidRDefault="00732BB9" w:rsidP="00732BB9">
      <w:pPr>
        <w:ind w:firstLine="426"/>
        <w:jc w:val="both"/>
        <w:rPr>
          <w:rFonts w:eastAsiaTheme="minorHAnsi"/>
          <w:lang w:eastAsia="en-US"/>
        </w:rPr>
      </w:pPr>
      <w:r>
        <w:rPr>
          <w:rFonts w:eastAsiaTheme="minorHAnsi"/>
          <w:lang w:eastAsia="en-US"/>
        </w:rPr>
        <w:t xml:space="preserve">Valsts zemes dienesta Kadastra informācijas sistēmā norādītie dati apliecina, ka Īpašuma fiskālā kadastrālā vērtība ir 8 551 EUR (astoņi tūkstoši pieci simti piecdesmit viens </w:t>
      </w:r>
      <w:r>
        <w:rPr>
          <w:rFonts w:eastAsiaTheme="minorHAnsi"/>
          <w:i/>
          <w:iCs/>
          <w:lang w:eastAsia="en-US"/>
        </w:rPr>
        <w:t>euro</w:t>
      </w:r>
      <w:r>
        <w:rPr>
          <w:rFonts w:eastAsiaTheme="minorHAnsi"/>
          <w:lang w:eastAsia="en-US"/>
        </w:rPr>
        <w:t xml:space="preserve">), bet universālā kadastrālā vērtība ir 29 515 EUR (divdesmit deviņi tūkstoši pieci simti piecpadsmit </w:t>
      </w:r>
      <w:r>
        <w:rPr>
          <w:rFonts w:eastAsiaTheme="minorHAnsi"/>
          <w:i/>
          <w:iCs/>
          <w:lang w:eastAsia="en-US"/>
        </w:rPr>
        <w:t>euro</w:t>
      </w:r>
      <w:r>
        <w:rPr>
          <w:rFonts w:eastAsiaTheme="minorHAnsi"/>
          <w:lang w:eastAsia="en-US"/>
        </w:rPr>
        <w:t>).</w:t>
      </w:r>
    </w:p>
    <w:p w14:paraId="6009D0BA" w14:textId="77777777" w:rsidR="00732BB9" w:rsidRDefault="00732BB9" w:rsidP="00732BB9">
      <w:pPr>
        <w:ind w:firstLine="426"/>
        <w:jc w:val="both"/>
        <w:rPr>
          <w:rFonts w:eastAsiaTheme="minorHAnsi"/>
          <w:lang w:eastAsia="en-US"/>
        </w:rPr>
      </w:pPr>
      <w:r>
        <w:rPr>
          <w:rFonts w:eastAsiaTheme="minorHAnsi"/>
          <w:lang w:eastAsia="en-US"/>
        </w:rPr>
        <w:t>Pamatojoties uz likuma „</w:t>
      </w:r>
      <w:r>
        <w:rPr>
          <w:rFonts w:eastAsiaTheme="minorHAnsi"/>
          <w:bCs/>
          <w:lang w:eastAsia="en-US"/>
        </w:rPr>
        <w:t>Par zemes privatizāciju lauku apvidos” 30.</w:t>
      </w:r>
      <w:r>
        <w:rPr>
          <w:rFonts w:eastAsiaTheme="minorHAnsi"/>
          <w:bCs/>
          <w:vertAlign w:val="superscript"/>
          <w:lang w:eastAsia="en-US"/>
        </w:rPr>
        <w:t xml:space="preserve">2 </w:t>
      </w:r>
      <w:r>
        <w:rPr>
          <w:rFonts w:eastAsiaTheme="minorHAnsi"/>
          <w:bCs/>
          <w:lang w:eastAsia="en-US"/>
        </w:rPr>
        <w:t xml:space="preserve">panta pirmo un otro daļu, pirmpirkuma tiesības uz Īpašumu ir pašreizējam nomniekam – </w:t>
      </w:r>
      <w:r>
        <w:rPr>
          <w:rFonts w:eastAsiaTheme="minorHAnsi"/>
          <w:lang w:eastAsia="en-US"/>
        </w:rPr>
        <w:t xml:space="preserve">SIA “Elisto”, </w:t>
      </w:r>
      <w:r>
        <w:rPr>
          <w:rFonts w:eastAsiaTheme="minorHAnsi"/>
          <w:bCs/>
          <w:lang w:eastAsia="en-US"/>
        </w:rPr>
        <w:t xml:space="preserve">kas ņemams vērā, rīkojot izsoli. </w:t>
      </w:r>
    </w:p>
    <w:p w14:paraId="73995312" w14:textId="769A12BF" w:rsidR="00732BB9" w:rsidRDefault="00732BB9" w:rsidP="00732BB9">
      <w:pPr>
        <w:ind w:firstLine="426"/>
        <w:jc w:val="both"/>
        <w:rPr>
          <w:rFonts w:eastAsiaTheme="minorHAnsi"/>
          <w:lang w:eastAsia="en-US"/>
        </w:rPr>
      </w:pPr>
      <w:r>
        <w:rPr>
          <w:rFonts w:eastAsiaTheme="minorHAnsi"/>
          <w:lang w:eastAsia="en-US"/>
        </w:rPr>
        <w:t xml:space="preserve">Pamatojoties uz Pašvaldību likuma 10.panta pirmās daļas 16.punktu, 73 panta ceturto daļu, Publiskas personas mantas atsavināšanas likuma 4.panta pirmo daļu, 5.panta pirmo un piekto daļu, 8.panta trešo daļu, 9.panta otro daļu, 10.pantu, 15. pantu, 32. panta pirmās daļas 1. punktu, pārejas </w:t>
      </w:r>
      <w:r>
        <w:rPr>
          <w:rFonts w:eastAsiaTheme="minorHAnsi"/>
          <w:lang w:eastAsia="en-US"/>
        </w:rPr>
        <w:lastRenderedPageBreak/>
        <w:t>noteikumu 12.punktu, likuma „</w:t>
      </w:r>
      <w:r>
        <w:rPr>
          <w:rFonts w:eastAsiaTheme="minorHAnsi"/>
          <w:bCs/>
          <w:lang w:eastAsia="en-US"/>
        </w:rPr>
        <w:t>Par zemes privatizāciju lauku apvidos” 30.</w:t>
      </w:r>
      <w:r>
        <w:rPr>
          <w:rFonts w:eastAsiaTheme="minorHAnsi"/>
          <w:bCs/>
          <w:vertAlign w:val="superscript"/>
          <w:lang w:eastAsia="en-US"/>
        </w:rPr>
        <w:t xml:space="preserve">2 </w:t>
      </w:r>
      <w:r>
        <w:rPr>
          <w:rFonts w:eastAsiaTheme="minorHAnsi"/>
          <w:bCs/>
          <w:lang w:eastAsia="en-US"/>
        </w:rPr>
        <w:t>panta pirmo un otro daļu</w:t>
      </w:r>
      <w:r>
        <w:rPr>
          <w:rFonts w:eastAsiaTheme="minorHAnsi"/>
          <w:lang w:eastAsia="en-US"/>
        </w:rPr>
        <w:t xml:space="preserve">, atklāti balsojot: </w:t>
      </w:r>
      <w:r w:rsidR="00153F25" w:rsidRPr="00875212">
        <w:t>PAR - 1</w:t>
      </w:r>
      <w:r w:rsidR="00153F25">
        <w:t>2</w:t>
      </w:r>
      <w:r w:rsidR="00153F25" w:rsidRPr="00875212">
        <w:t xml:space="preserve"> (Ģirts Ante, Māris Feldmanis</w:t>
      </w:r>
      <w:r w:rsidR="00153F25">
        <w:t>,</w:t>
      </w:r>
      <w:r w:rsidR="00153F25" w:rsidRPr="00875212">
        <w:rPr>
          <w:bCs/>
          <w:lang w:eastAsia="et-EE"/>
        </w:rPr>
        <w:t xml:space="preserve"> Ivars Gorskis, Linda Karloviča, Edgars Laimiņš, Sintija Liekniņa, Sanita Olševska, Dace Reinika, Guntis Safranovičs, </w:t>
      </w:r>
      <w:r w:rsidR="00153F25">
        <w:rPr>
          <w:bCs/>
          <w:lang w:eastAsia="et-EE"/>
        </w:rPr>
        <w:t xml:space="preserve">Andrejs Spridzāns, </w:t>
      </w:r>
      <w:r w:rsidR="00153F25" w:rsidRPr="00875212">
        <w:rPr>
          <w:bCs/>
          <w:lang w:eastAsia="et-EE"/>
        </w:rPr>
        <w:t xml:space="preserve">Ivars Stanga, Indra Špela), </w:t>
      </w:r>
      <w:r w:rsidR="00153F25" w:rsidRPr="00875212">
        <w:t xml:space="preserve">PRET – </w:t>
      </w:r>
      <w:r w:rsidR="00153F25">
        <w:t>5 (</w:t>
      </w:r>
      <w:r w:rsidR="00153F25" w:rsidRPr="00875212">
        <w:t>Kristīne Briede</w:t>
      </w:r>
      <w:r w:rsidR="00153F25">
        <w:t>,</w:t>
      </w:r>
      <w:r w:rsidR="00153F25" w:rsidRPr="00D17489">
        <w:rPr>
          <w:bCs/>
          <w:lang w:eastAsia="et-EE"/>
        </w:rPr>
        <w:t xml:space="preserve"> </w:t>
      </w:r>
      <w:r w:rsidR="00153F25">
        <w:rPr>
          <w:bCs/>
          <w:lang w:eastAsia="et-EE"/>
        </w:rPr>
        <w:t>Edgars Gaigalis,</w:t>
      </w:r>
      <w:r w:rsidR="00153F25" w:rsidRPr="00D17489">
        <w:rPr>
          <w:bCs/>
          <w:lang w:eastAsia="et-EE"/>
        </w:rPr>
        <w:t xml:space="preserve"> </w:t>
      </w:r>
      <w:r w:rsidR="00153F25">
        <w:rPr>
          <w:bCs/>
          <w:lang w:eastAsia="et-EE"/>
        </w:rPr>
        <w:t>Ainārs Meiers,</w:t>
      </w:r>
      <w:r w:rsidR="00153F25" w:rsidRPr="00875212">
        <w:rPr>
          <w:bCs/>
          <w:lang w:eastAsia="et-EE"/>
        </w:rPr>
        <w:t xml:space="preserve"> Andris Podvinskis, Viesturs Reinfelds</w:t>
      </w:r>
      <w:r w:rsidR="00153F25">
        <w:t>)</w:t>
      </w:r>
      <w:r w:rsidR="00153F25" w:rsidRPr="00875212">
        <w:t xml:space="preserve">, ATTURAS – </w:t>
      </w:r>
      <w:r w:rsidR="00153F25">
        <w:t>nav</w:t>
      </w:r>
      <w:r w:rsidR="00153F25" w:rsidRPr="00875212">
        <w:t xml:space="preserve">, </w:t>
      </w:r>
      <w:r w:rsidR="00153F25" w:rsidRPr="00875212">
        <w:rPr>
          <w:rFonts w:eastAsia="Calibri"/>
          <w:lang w:eastAsia="en-US"/>
        </w:rPr>
        <w:t xml:space="preserve">NEBALSO – </w:t>
      </w:r>
      <w:r w:rsidR="00153F25">
        <w:rPr>
          <w:rFonts w:eastAsia="Calibri"/>
          <w:lang w:eastAsia="en-US"/>
        </w:rPr>
        <w:t>nav</w:t>
      </w:r>
      <w:r w:rsidR="00153F25" w:rsidRPr="00875212">
        <w:t>,</w:t>
      </w:r>
      <w:r w:rsidR="00153F25">
        <w:t xml:space="preserve"> </w:t>
      </w:r>
      <w:r>
        <w:rPr>
          <w:rFonts w:eastAsiaTheme="minorHAnsi"/>
          <w:lang w:eastAsia="en-US"/>
        </w:rPr>
        <w:t>Dobeles novada dome NOLEMJ:</w:t>
      </w:r>
    </w:p>
    <w:p w14:paraId="5C14E222" w14:textId="77777777" w:rsidR="00732BB9" w:rsidRDefault="00732BB9" w:rsidP="00732BB9">
      <w:pPr>
        <w:ind w:firstLine="426"/>
        <w:jc w:val="both"/>
        <w:rPr>
          <w:rFonts w:eastAsiaTheme="minorHAnsi"/>
          <w:lang w:eastAsia="en-US"/>
        </w:rPr>
      </w:pPr>
    </w:p>
    <w:p w14:paraId="2834114A" w14:textId="4BD17F6B" w:rsidR="00732BB9" w:rsidRPr="00CD27F4" w:rsidRDefault="00732BB9" w:rsidP="00CD27F4">
      <w:pPr>
        <w:pStyle w:val="ListParagraph"/>
        <w:numPr>
          <w:ilvl w:val="3"/>
          <w:numId w:val="20"/>
        </w:numPr>
        <w:ind w:left="426" w:hanging="284"/>
        <w:jc w:val="both"/>
        <w:rPr>
          <w:rFonts w:eastAsiaTheme="minorHAnsi"/>
          <w:lang w:eastAsia="en-US"/>
        </w:rPr>
      </w:pPr>
      <w:r w:rsidRPr="00CD27F4">
        <w:rPr>
          <w:rFonts w:eastAsiaTheme="minorHAnsi"/>
          <w:lang w:eastAsia="en-US"/>
        </w:rPr>
        <w:t xml:space="preserve">Atsavināt lauksaimniecībā izmantojamo zemi „Lībi”, Bērzes pagastā, Dobeles novadā, kadastra numurs 46520050277, kas sastāv no vienas zemes vienības ar kadastra apzīmējumu 46520050277, platība 5,17 ha, tai skaitā, 4,32 ha lauksaimniecībā izmantojamā zeme, pārdodot to atklātā mutiskā izsolē ar augšupejošu soli ar sākumcenu 36 200 EUR (trīsdesmit seši tūkstoši divi simti </w:t>
      </w:r>
      <w:r w:rsidRPr="00CD27F4">
        <w:rPr>
          <w:rFonts w:eastAsiaTheme="minorHAnsi"/>
          <w:i/>
          <w:iCs/>
          <w:lang w:eastAsia="en-US"/>
        </w:rPr>
        <w:t>euro</w:t>
      </w:r>
      <w:r w:rsidRPr="00CD27F4">
        <w:rPr>
          <w:rFonts w:eastAsiaTheme="minorHAnsi"/>
          <w:lang w:eastAsia="en-US"/>
        </w:rPr>
        <w:t xml:space="preserve">). Gadījumā, ja pirmā izsole ir nesekmīga, rīkot otro izsoli elektronisko izsoļu vietnē ar sākumcenu  36 200 EUR (trīsdesmit seši tūkstoši divi simti </w:t>
      </w:r>
      <w:r w:rsidRPr="00CD27F4">
        <w:rPr>
          <w:rFonts w:eastAsiaTheme="minorHAnsi"/>
          <w:i/>
          <w:iCs/>
          <w:lang w:eastAsia="en-US"/>
        </w:rPr>
        <w:t>euro</w:t>
      </w:r>
      <w:r w:rsidRPr="00CD27F4">
        <w:rPr>
          <w:rFonts w:eastAsiaTheme="minorHAnsi"/>
          <w:lang w:eastAsia="en-US"/>
        </w:rPr>
        <w:t>).</w:t>
      </w:r>
    </w:p>
    <w:p w14:paraId="7087FCAD" w14:textId="4B8CF26C" w:rsidR="00732BB9" w:rsidRPr="00CD27F4" w:rsidRDefault="00732BB9" w:rsidP="00CD27F4">
      <w:pPr>
        <w:pStyle w:val="ListParagraph"/>
        <w:numPr>
          <w:ilvl w:val="3"/>
          <w:numId w:val="20"/>
        </w:numPr>
        <w:ind w:left="426" w:hanging="284"/>
        <w:jc w:val="both"/>
        <w:rPr>
          <w:rFonts w:eastAsia="Arial"/>
          <w:lang w:eastAsia="en-US"/>
        </w:rPr>
      </w:pPr>
      <w:r w:rsidRPr="00CD27F4">
        <w:rPr>
          <w:rFonts w:eastAsiaTheme="minorHAnsi"/>
          <w:lang w:eastAsia="en-US"/>
        </w:rPr>
        <w:t>Noteikt, ka nekustamā īpašuma „Lībi”, Bērzes pagastā, Dobeles novadā, kadastra numurs 46520050277, pirmpirkuma tiesības</w:t>
      </w:r>
      <w:r w:rsidRPr="00CD27F4">
        <w:rPr>
          <w:rFonts w:eastAsiaTheme="minorHAnsi"/>
          <w:bCs/>
          <w:lang w:eastAsia="en-US"/>
        </w:rPr>
        <w:t xml:space="preserve"> ir nekustamā īpašuma pašreizējam  nomniekam – </w:t>
      </w:r>
      <w:r w:rsidRPr="00CD27F4">
        <w:rPr>
          <w:rFonts w:eastAsiaTheme="minorHAnsi"/>
          <w:lang w:eastAsia="en-US"/>
        </w:rPr>
        <w:t>SIA “Elisto”</w:t>
      </w:r>
      <w:r w:rsidRPr="00CD27F4">
        <w:rPr>
          <w:rFonts w:eastAsiaTheme="minorHAnsi"/>
          <w:bCs/>
          <w:lang w:eastAsia="en-US"/>
        </w:rPr>
        <w:t xml:space="preserve">, </w:t>
      </w:r>
      <w:bookmarkStart w:id="138" w:name="_Hlk162954770"/>
      <w:r w:rsidRPr="00CD27F4">
        <w:rPr>
          <w:rFonts w:eastAsiaTheme="minorHAnsi"/>
          <w:bCs/>
          <w:lang w:eastAsia="en-US"/>
        </w:rPr>
        <w:t xml:space="preserve">reģistrācijas numurs </w:t>
      </w:r>
      <w:bookmarkEnd w:id="138"/>
      <w:r w:rsidRPr="00CD27F4">
        <w:rPr>
          <w:rFonts w:eastAsiaTheme="minorHAnsi"/>
          <w:bCs/>
          <w:lang w:eastAsia="en-US"/>
        </w:rPr>
        <w:t>48503020893.</w:t>
      </w:r>
    </w:p>
    <w:p w14:paraId="2BF56CEA" w14:textId="5587CCDE" w:rsidR="00732BB9" w:rsidRPr="00CD27F4" w:rsidRDefault="00732BB9" w:rsidP="00CD27F4">
      <w:pPr>
        <w:pStyle w:val="ListParagraph"/>
        <w:numPr>
          <w:ilvl w:val="3"/>
          <w:numId w:val="20"/>
        </w:numPr>
        <w:ind w:left="426" w:hanging="284"/>
        <w:jc w:val="both"/>
        <w:rPr>
          <w:rFonts w:eastAsia="Arial"/>
          <w:lang w:eastAsia="en-US"/>
        </w:rPr>
      </w:pPr>
      <w:r w:rsidRPr="00CD27F4">
        <w:rPr>
          <w:rFonts w:eastAsia="Arial"/>
          <w:lang w:eastAsia="en-US"/>
        </w:rPr>
        <w:t>Uzdot Dobeles novada pašvaldības Īpašumu komisijai apstiprināt izsoles noteikumus un organizēt nekustamā īpašuma atsavināšanu spēkā esošo normatīvo aktu noteiktajā kārtībā.</w:t>
      </w:r>
    </w:p>
    <w:p w14:paraId="01600E6D" w14:textId="77777777" w:rsidR="00732BB9" w:rsidRDefault="00732BB9" w:rsidP="00732BB9">
      <w:pPr>
        <w:ind w:left="567" w:hanging="360"/>
        <w:jc w:val="both"/>
        <w:rPr>
          <w:rFonts w:eastAsiaTheme="minorHAnsi"/>
          <w:color w:val="FF0000"/>
          <w:lang w:eastAsia="en-US"/>
        </w:rPr>
      </w:pPr>
    </w:p>
    <w:p w14:paraId="5D160EAA" w14:textId="77777777" w:rsidR="00732BB9" w:rsidRDefault="00732BB9" w:rsidP="00732BB9">
      <w:pPr>
        <w:jc w:val="both"/>
        <w:rPr>
          <w:rFonts w:eastAsiaTheme="minorHAnsi"/>
          <w:lang w:eastAsia="en-US"/>
        </w:rPr>
      </w:pPr>
    </w:p>
    <w:p w14:paraId="323D69E6" w14:textId="77777777" w:rsidR="00732BB9" w:rsidRDefault="00732BB9" w:rsidP="00732BB9">
      <w:pPr>
        <w:ind w:right="84"/>
        <w:jc w:val="both"/>
        <w:rPr>
          <w:rFonts w:eastAsiaTheme="minorHAnsi"/>
          <w:lang w:eastAsia="en-US"/>
        </w:rPr>
      </w:pPr>
    </w:p>
    <w:p w14:paraId="79146F33" w14:textId="77777777" w:rsidR="00732BB9" w:rsidRDefault="00732BB9" w:rsidP="00732BB9">
      <w:pPr>
        <w:jc w:val="both"/>
        <w:rPr>
          <w:rFonts w:eastAsiaTheme="minorHAnsi"/>
          <w:lang w:eastAsia="en-US"/>
        </w:rPr>
      </w:pPr>
      <w:r>
        <w:rPr>
          <w:rFonts w:eastAsiaTheme="minorHAnsi"/>
          <w:lang w:eastAsia="en-US"/>
        </w:rPr>
        <w:t>Domes priekšsēdētājs</w:t>
      </w:r>
      <w:r>
        <w:rPr>
          <w:rFonts w:eastAsiaTheme="minorHAnsi"/>
          <w:lang w:eastAsia="en-US"/>
        </w:rPr>
        <w:tab/>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w:t>
      </w:r>
      <w:r>
        <w:rPr>
          <w:rFonts w:eastAsiaTheme="minorHAnsi"/>
          <w:lang w:eastAsia="en-US"/>
        </w:rPr>
        <w:tab/>
      </w:r>
      <w:r>
        <w:rPr>
          <w:rFonts w:eastAsiaTheme="minorHAnsi"/>
          <w:lang w:eastAsia="en-US"/>
        </w:rPr>
        <w:tab/>
      </w:r>
      <w:r>
        <w:rPr>
          <w:rFonts w:eastAsiaTheme="minorHAnsi"/>
          <w:lang w:eastAsia="en-US"/>
        </w:rPr>
        <w:tab/>
        <w:t xml:space="preserve">I.Gorskis            </w:t>
      </w:r>
    </w:p>
    <w:p w14:paraId="1FFADEC8" w14:textId="77777777" w:rsidR="00732BB9" w:rsidRDefault="00732BB9" w:rsidP="00732BB9">
      <w:pPr>
        <w:jc w:val="both"/>
        <w:rPr>
          <w:rFonts w:eastAsiaTheme="minorHAnsi"/>
          <w:lang w:eastAsia="en-US"/>
        </w:rPr>
      </w:pPr>
    </w:p>
    <w:p w14:paraId="76415DD1" w14:textId="77777777" w:rsidR="00732BB9" w:rsidRDefault="00732BB9" w:rsidP="00732BB9">
      <w:pPr>
        <w:jc w:val="both"/>
        <w:rPr>
          <w:rFonts w:eastAsiaTheme="minorHAnsi"/>
          <w:lang w:eastAsia="en-US"/>
        </w:rPr>
      </w:pPr>
    </w:p>
    <w:p w14:paraId="44B91FD9" w14:textId="77777777" w:rsidR="00732BB9" w:rsidRDefault="00732BB9" w:rsidP="00732BB9">
      <w:pPr>
        <w:jc w:val="both"/>
        <w:rPr>
          <w:rFonts w:eastAsiaTheme="minorHAnsi"/>
          <w:lang w:eastAsia="en-US"/>
        </w:rPr>
      </w:pPr>
    </w:p>
    <w:p w14:paraId="0D07AAAA" w14:textId="77777777" w:rsidR="00732BB9" w:rsidRDefault="00732BB9" w:rsidP="00732BB9">
      <w:pPr>
        <w:jc w:val="both"/>
        <w:rPr>
          <w:rFonts w:eastAsiaTheme="minorHAnsi"/>
          <w:lang w:eastAsia="en-US"/>
        </w:rPr>
      </w:pPr>
    </w:p>
    <w:p w14:paraId="684FF4C7" w14:textId="77777777" w:rsidR="00732BB9" w:rsidRDefault="00732BB9" w:rsidP="00732BB9">
      <w:pPr>
        <w:jc w:val="both"/>
        <w:rPr>
          <w:rFonts w:eastAsiaTheme="minorHAnsi"/>
          <w:lang w:eastAsia="en-US"/>
        </w:rPr>
      </w:pPr>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w:t>
      </w:r>
    </w:p>
    <w:p w14:paraId="5E6E6ACE" w14:textId="77777777" w:rsidR="00732BB9" w:rsidRDefault="00732BB9" w:rsidP="00732BB9">
      <w:pPr>
        <w:ind w:right="42"/>
        <w:jc w:val="both"/>
      </w:pPr>
    </w:p>
    <w:p w14:paraId="4D044BFC" w14:textId="77777777" w:rsidR="00732BB9" w:rsidRDefault="00732BB9" w:rsidP="00732BB9">
      <w:pPr>
        <w:ind w:right="42"/>
        <w:jc w:val="both"/>
      </w:pPr>
    </w:p>
    <w:p w14:paraId="38E3D2A5" w14:textId="77777777" w:rsidR="00732BB9" w:rsidRDefault="00732BB9" w:rsidP="00732BB9"/>
    <w:p w14:paraId="1714E474" w14:textId="77777777" w:rsidR="00732BB9" w:rsidRPr="00A25710" w:rsidRDefault="00732BB9" w:rsidP="00732BB9">
      <w:pPr>
        <w:pStyle w:val="NoSpacing"/>
        <w:jc w:val="both"/>
        <w:rPr>
          <w:b/>
        </w:rPr>
      </w:pPr>
    </w:p>
    <w:p w14:paraId="22A71ABF" w14:textId="77777777" w:rsidR="00732BB9" w:rsidRPr="00A25710" w:rsidRDefault="00732BB9" w:rsidP="00732BB9">
      <w:pPr>
        <w:pStyle w:val="NoSpacing"/>
        <w:jc w:val="both"/>
        <w:rPr>
          <w:b/>
        </w:rPr>
      </w:pPr>
    </w:p>
    <w:p w14:paraId="7F3A3136" w14:textId="72B219D9" w:rsidR="00B63604" w:rsidRDefault="00B63604" w:rsidP="00B63604">
      <w:pPr>
        <w:pStyle w:val="NoSpacing"/>
      </w:pPr>
      <w:r>
        <w:br w:type="page"/>
      </w:r>
    </w:p>
    <w:p w14:paraId="408E3E64" w14:textId="77777777" w:rsidR="00BF22BC" w:rsidRDefault="00BF22BC" w:rsidP="00BF22BC">
      <w:pPr>
        <w:tabs>
          <w:tab w:val="left" w:pos="-24212"/>
        </w:tabs>
        <w:jc w:val="center"/>
        <w:rPr>
          <w:sz w:val="20"/>
          <w:szCs w:val="20"/>
        </w:rPr>
      </w:pPr>
      <w:r w:rsidRPr="001C7174">
        <w:rPr>
          <w:noProof/>
          <w:sz w:val="20"/>
          <w:szCs w:val="20"/>
        </w:rPr>
        <w:lastRenderedPageBreak/>
        <w:drawing>
          <wp:inline distT="0" distB="0" distL="0" distR="0" wp14:anchorId="7362B3A5" wp14:editId="2C92C471">
            <wp:extent cx="676275" cy="752475"/>
            <wp:effectExtent l="0" t="0" r="9525" b="9525"/>
            <wp:docPr id="49983301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BFC5234" w14:textId="77777777" w:rsidR="00BF22BC" w:rsidRDefault="00BF22BC" w:rsidP="00BF22BC">
      <w:pPr>
        <w:pStyle w:val="Header"/>
        <w:jc w:val="center"/>
        <w:rPr>
          <w:sz w:val="20"/>
        </w:rPr>
      </w:pPr>
      <w:r>
        <w:rPr>
          <w:sz w:val="20"/>
        </w:rPr>
        <w:t>LATVIJAS REPUBLIKA</w:t>
      </w:r>
    </w:p>
    <w:p w14:paraId="09EA607F" w14:textId="77777777" w:rsidR="00BF22BC" w:rsidRDefault="00BF22BC" w:rsidP="00BF22BC">
      <w:pPr>
        <w:pStyle w:val="Header"/>
        <w:jc w:val="center"/>
        <w:rPr>
          <w:b/>
          <w:sz w:val="32"/>
          <w:szCs w:val="32"/>
        </w:rPr>
      </w:pPr>
      <w:r>
        <w:rPr>
          <w:b/>
          <w:sz w:val="32"/>
          <w:szCs w:val="32"/>
        </w:rPr>
        <w:t>DOBELES NOVADA DOME</w:t>
      </w:r>
    </w:p>
    <w:p w14:paraId="7F84A62C" w14:textId="77777777" w:rsidR="00BF22BC" w:rsidRDefault="00BF22BC" w:rsidP="00BF22BC">
      <w:pPr>
        <w:pStyle w:val="Header"/>
        <w:jc w:val="center"/>
        <w:rPr>
          <w:sz w:val="16"/>
          <w:szCs w:val="16"/>
        </w:rPr>
      </w:pPr>
      <w:r>
        <w:rPr>
          <w:sz w:val="16"/>
          <w:szCs w:val="16"/>
        </w:rPr>
        <w:t>Brīvības iela 17, Dobele, Dobeles novads, LV-3701</w:t>
      </w:r>
    </w:p>
    <w:p w14:paraId="1EE7F579" w14:textId="77777777" w:rsidR="00BF22BC" w:rsidRDefault="00BF22BC" w:rsidP="00BF22BC">
      <w:pPr>
        <w:pStyle w:val="Header"/>
        <w:pBdr>
          <w:bottom w:val="double" w:sz="6" w:space="1" w:color="auto"/>
        </w:pBdr>
        <w:jc w:val="center"/>
        <w:rPr>
          <w:color w:val="000000"/>
          <w:sz w:val="16"/>
          <w:szCs w:val="16"/>
        </w:rPr>
      </w:pPr>
      <w:r>
        <w:rPr>
          <w:sz w:val="16"/>
          <w:szCs w:val="16"/>
        </w:rPr>
        <w:t xml:space="preserve">Tālr. 63707269, 63700137, 63720940, e-pasts </w:t>
      </w:r>
      <w:hyperlink r:id="rId120" w:history="1">
        <w:r>
          <w:rPr>
            <w:rStyle w:val="Hyperlink"/>
            <w:rFonts w:eastAsia="Calibri"/>
            <w:color w:val="000000"/>
            <w:sz w:val="16"/>
            <w:szCs w:val="16"/>
          </w:rPr>
          <w:t>dome@dobele.lv</w:t>
        </w:r>
      </w:hyperlink>
    </w:p>
    <w:p w14:paraId="43C0F6CD" w14:textId="77777777" w:rsidR="00BF22BC" w:rsidRDefault="00BF22BC" w:rsidP="00BF22BC">
      <w:pPr>
        <w:pStyle w:val="Default"/>
        <w:jc w:val="center"/>
        <w:rPr>
          <w:b/>
          <w:bCs/>
        </w:rPr>
      </w:pPr>
    </w:p>
    <w:p w14:paraId="5CC8FA20" w14:textId="77777777" w:rsidR="00BF22BC" w:rsidRPr="00A25710" w:rsidRDefault="00BF22BC" w:rsidP="00BF22BC">
      <w:pPr>
        <w:pStyle w:val="NoSpacing"/>
        <w:jc w:val="center"/>
        <w:rPr>
          <w:b/>
        </w:rPr>
      </w:pPr>
      <w:r w:rsidRPr="00A25710">
        <w:rPr>
          <w:b/>
        </w:rPr>
        <w:t>LĒMUMS</w:t>
      </w:r>
    </w:p>
    <w:p w14:paraId="25308DCB" w14:textId="77777777" w:rsidR="00BF22BC" w:rsidRPr="00A25710" w:rsidRDefault="00BF22BC" w:rsidP="00BF22BC">
      <w:pPr>
        <w:pStyle w:val="NoSpacing"/>
        <w:jc w:val="center"/>
        <w:rPr>
          <w:b/>
        </w:rPr>
      </w:pPr>
      <w:r w:rsidRPr="00A25710">
        <w:rPr>
          <w:b/>
        </w:rPr>
        <w:t>Dobelē</w:t>
      </w:r>
    </w:p>
    <w:p w14:paraId="4F5EE559" w14:textId="77777777" w:rsidR="00BF22BC" w:rsidRDefault="00BF22BC" w:rsidP="00BF22BC">
      <w:pPr>
        <w:pStyle w:val="NoSpacing"/>
        <w:jc w:val="both"/>
        <w:rPr>
          <w:b/>
        </w:rPr>
      </w:pPr>
    </w:p>
    <w:p w14:paraId="06916BD1" w14:textId="346574F8" w:rsidR="00BF22BC" w:rsidRDefault="00BF22BC" w:rsidP="00BF22BC">
      <w:pPr>
        <w:tabs>
          <w:tab w:val="center" w:pos="4153"/>
          <w:tab w:val="left" w:pos="5103"/>
          <w:tab w:val="left" w:pos="7513"/>
          <w:tab w:val="left" w:pos="8647"/>
          <w:tab w:val="right" w:pos="8931"/>
        </w:tabs>
        <w:ind w:left="113"/>
      </w:pPr>
      <w:r>
        <w:rPr>
          <w:rFonts w:eastAsiaTheme="minorHAnsi"/>
          <w:b/>
          <w:lang w:eastAsia="x-none"/>
        </w:rPr>
        <w:t xml:space="preserve">2025. gada 27. martā                                                                                                       </w:t>
      </w:r>
      <w:r>
        <w:rPr>
          <w:b/>
          <w:color w:val="000000"/>
        </w:rPr>
        <w:t>Nr.</w:t>
      </w:r>
      <w:r w:rsidR="00C96224">
        <w:rPr>
          <w:b/>
          <w:color w:val="000000"/>
        </w:rPr>
        <w:t>162</w:t>
      </w:r>
      <w:r>
        <w:rPr>
          <w:b/>
          <w:color w:val="000000"/>
        </w:rPr>
        <w:t>/5</w:t>
      </w:r>
    </w:p>
    <w:p w14:paraId="13E1D44C" w14:textId="77777777" w:rsidR="00BF22BC" w:rsidRDefault="00BF22BC" w:rsidP="00BF22BC">
      <w:pPr>
        <w:jc w:val="right"/>
        <w:rPr>
          <w:rFonts w:eastAsiaTheme="minorHAnsi"/>
          <w:b/>
          <w:lang w:eastAsia="en-US"/>
        </w:rPr>
      </w:pPr>
    </w:p>
    <w:p w14:paraId="599A10E5" w14:textId="77777777" w:rsidR="00BF22BC" w:rsidRDefault="00BF22BC" w:rsidP="00BF22BC">
      <w:pPr>
        <w:jc w:val="center"/>
        <w:rPr>
          <w:b/>
          <w:u w:val="single"/>
        </w:rPr>
      </w:pPr>
      <w:bookmarkStart w:id="139" w:name="_Hlk175836511"/>
      <w:r>
        <w:rPr>
          <w:b/>
          <w:u w:val="single"/>
        </w:rPr>
        <w:t>Par lauksaimniecībā izmantojamās zemes „Nierīšu lauks”, Zebrenes pagastā, Dobeles novadā, atsavināšanu izsolē</w:t>
      </w:r>
    </w:p>
    <w:bookmarkEnd w:id="139"/>
    <w:p w14:paraId="0686FE42" w14:textId="77777777" w:rsidR="00BF22BC" w:rsidRDefault="00BF22BC" w:rsidP="00BF22BC">
      <w:pPr>
        <w:tabs>
          <w:tab w:val="left" w:pos="709"/>
        </w:tabs>
        <w:jc w:val="both"/>
        <w:rPr>
          <w:b/>
          <w:u w:val="single"/>
        </w:rPr>
      </w:pPr>
    </w:p>
    <w:p w14:paraId="03D4CE05" w14:textId="77777777" w:rsidR="00BF22BC" w:rsidRDefault="00BF22BC" w:rsidP="00BF22BC">
      <w:pPr>
        <w:ind w:firstLine="426"/>
        <w:jc w:val="both"/>
        <w:rPr>
          <w:rFonts w:eastAsiaTheme="minorHAnsi"/>
          <w:lang w:eastAsia="en-US"/>
        </w:rPr>
      </w:pPr>
      <w:r>
        <w:rPr>
          <w:rFonts w:eastAsiaTheme="minorHAnsi"/>
          <w:lang w:eastAsia="en-US"/>
        </w:rPr>
        <w:t>Dobeles novada dome ir izskatījusi Dobeles novada pašvaldības (turpmāk – pašvaldība) Īpašumu komisijas ierosinājumu atsavināt pašvaldībai piederošo nekustamo īpašumu „</w:t>
      </w:r>
      <w:bookmarkStart w:id="140" w:name="_Hlk192493017"/>
      <w:r>
        <w:rPr>
          <w:rFonts w:eastAsiaTheme="minorHAnsi"/>
          <w:lang w:eastAsia="en-US"/>
        </w:rPr>
        <w:t>Nierīšu lauks</w:t>
      </w:r>
      <w:bookmarkEnd w:id="140"/>
      <w:r>
        <w:rPr>
          <w:rFonts w:eastAsiaTheme="minorHAnsi"/>
          <w:lang w:eastAsia="en-US"/>
        </w:rPr>
        <w:t>”, Zebrenes pagastā, Dobeles novadā, kadastra numurs 46980040221 (turpmāk – Īpašums).</w:t>
      </w:r>
    </w:p>
    <w:p w14:paraId="15F05775" w14:textId="77777777" w:rsidR="00BF22BC" w:rsidRDefault="00BF22BC" w:rsidP="00BF22BC">
      <w:pPr>
        <w:ind w:firstLine="426"/>
        <w:jc w:val="both"/>
        <w:rPr>
          <w:rFonts w:eastAsiaTheme="minorHAnsi"/>
          <w:lang w:eastAsia="en-US"/>
        </w:rPr>
      </w:pPr>
      <w:r>
        <w:rPr>
          <w:rFonts w:eastAsiaTheme="minorHAnsi"/>
          <w:lang w:eastAsia="en-US"/>
        </w:rPr>
        <w:t>Izskatot ierosinājumu, Dobeles novada dome konstatēja:</w:t>
      </w:r>
      <w:bookmarkStart w:id="141" w:name="_Hlk169009643"/>
    </w:p>
    <w:p w14:paraId="4057DB7A" w14:textId="77777777" w:rsidR="00BF22BC" w:rsidRDefault="00BF22BC" w:rsidP="00BF22BC">
      <w:pPr>
        <w:ind w:firstLine="426"/>
        <w:jc w:val="both"/>
        <w:rPr>
          <w:rFonts w:eastAsiaTheme="minorHAnsi"/>
          <w:lang w:eastAsia="en-US"/>
        </w:rPr>
      </w:pPr>
      <w:r>
        <w:rPr>
          <w:rFonts w:eastAsiaTheme="minorHAnsi"/>
          <w:lang w:eastAsia="en-US"/>
        </w:rPr>
        <w:t xml:space="preserve">Īpašums reģistrēts Zemgales rajona tiesas Zebrenes pagasta zemesgrāmatas nodalījumā Nr.100000941607 un uz to nostiprinātas īpašuma tiesības pašvaldībai. Īpašums sastāv no vienas zemes vienības ar kadastra apzīmējumu 46980040333, kopplatība </w:t>
      </w:r>
      <w:bookmarkStart w:id="142" w:name="_Hlk187063057"/>
      <w:r>
        <w:rPr>
          <w:rFonts w:eastAsiaTheme="minorHAnsi"/>
          <w:lang w:eastAsia="en-US"/>
        </w:rPr>
        <w:t>3,75 ha</w:t>
      </w:r>
      <w:bookmarkEnd w:id="142"/>
      <w:r>
        <w:rPr>
          <w:rFonts w:eastAsiaTheme="minorHAnsi"/>
          <w:lang w:eastAsia="en-US"/>
        </w:rPr>
        <w:t>, tai skaitā, 3,67 ha lauksaimniecībā izmantojamā zeme.</w:t>
      </w:r>
      <w:bookmarkEnd w:id="141"/>
    </w:p>
    <w:p w14:paraId="058BA51A" w14:textId="77777777" w:rsidR="00BF22BC" w:rsidRDefault="00BF22BC" w:rsidP="00BF22BC">
      <w:pPr>
        <w:ind w:firstLine="426"/>
        <w:jc w:val="both"/>
        <w:rPr>
          <w:rFonts w:eastAsiaTheme="minorHAnsi"/>
          <w:lang w:eastAsia="en-US"/>
        </w:rPr>
      </w:pPr>
      <w:r w:rsidRPr="00066192">
        <w:t>Īpašums nav nodots nomā un tas nav nepieciešams pašvaldības funkciju nodrošināšanai</w:t>
      </w:r>
      <w:r>
        <w:t>.</w:t>
      </w:r>
      <w:r>
        <w:rPr>
          <w:rFonts w:eastAsiaTheme="minorHAnsi"/>
          <w:lang w:eastAsia="en-US"/>
        </w:rPr>
        <w:t xml:space="preserve"> Ņemot vērā norādītos apstākļus, lietderīgākā rīcība ir atzīstama Īpašuma atsavināšana izsolē ar augšupejošu soli.</w:t>
      </w:r>
    </w:p>
    <w:p w14:paraId="59497863" w14:textId="77777777" w:rsidR="00BF22BC" w:rsidRDefault="00BF22BC" w:rsidP="00BF22BC">
      <w:pPr>
        <w:ind w:firstLine="426"/>
        <w:jc w:val="both"/>
        <w:rPr>
          <w:rFonts w:eastAsiaTheme="minorHAnsi"/>
          <w:lang w:eastAsia="en-US"/>
        </w:rPr>
      </w:pPr>
      <w:r>
        <w:rPr>
          <w:rFonts w:eastAsiaTheme="minorHAnsi"/>
          <w:lang w:eastAsia="en-US"/>
        </w:rPr>
        <w:t xml:space="preserve">Saskaņā ar 2025. gada 5. 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143" w:name="_Hlk158042021"/>
      <w:bookmarkStart w:id="144" w:name="_Hlk162954471"/>
      <w:bookmarkStart w:id="145" w:name="_Hlk192518203"/>
      <w:r>
        <w:rPr>
          <w:rFonts w:eastAsiaTheme="minorHAnsi"/>
          <w:lang w:eastAsia="en-US"/>
        </w:rPr>
        <w:t xml:space="preserve">19500 EUR </w:t>
      </w:r>
      <w:bookmarkStart w:id="146" w:name="_Hlk192518301"/>
      <w:r>
        <w:rPr>
          <w:rFonts w:eastAsiaTheme="minorHAnsi"/>
          <w:lang w:eastAsia="en-US"/>
        </w:rPr>
        <w:t>(</w:t>
      </w:r>
      <w:bookmarkStart w:id="147" w:name="_Hlk187063142"/>
      <w:bookmarkStart w:id="148" w:name="_Hlk192518347"/>
      <w:r>
        <w:rPr>
          <w:rFonts w:eastAsiaTheme="minorHAnsi"/>
          <w:lang w:eastAsia="en-US"/>
        </w:rPr>
        <w:t xml:space="preserve">deviņpadsmit tūkstoši pieci simti </w:t>
      </w:r>
      <w:r>
        <w:rPr>
          <w:rFonts w:eastAsiaTheme="minorHAnsi"/>
          <w:i/>
          <w:iCs/>
          <w:lang w:eastAsia="en-US"/>
        </w:rPr>
        <w:t>euro</w:t>
      </w:r>
      <w:bookmarkEnd w:id="147"/>
      <w:r>
        <w:rPr>
          <w:rFonts w:eastAsiaTheme="minorHAnsi"/>
          <w:lang w:eastAsia="en-US"/>
        </w:rPr>
        <w:t>)</w:t>
      </w:r>
      <w:bookmarkEnd w:id="143"/>
      <w:bookmarkEnd w:id="144"/>
      <w:r>
        <w:rPr>
          <w:rFonts w:eastAsiaTheme="minorHAnsi"/>
          <w:lang w:eastAsia="en-US"/>
        </w:rPr>
        <w:t>.</w:t>
      </w:r>
    </w:p>
    <w:bookmarkEnd w:id="145"/>
    <w:bookmarkEnd w:id="146"/>
    <w:bookmarkEnd w:id="148"/>
    <w:p w14:paraId="729C52AA" w14:textId="77777777" w:rsidR="00BF22BC" w:rsidRDefault="00BF22BC" w:rsidP="00BF22BC">
      <w:pPr>
        <w:ind w:firstLine="426"/>
        <w:jc w:val="both"/>
        <w:rPr>
          <w:rFonts w:eastAsiaTheme="minorHAnsi"/>
          <w:lang w:eastAsia="en-US"/>
        </w:rPr>
      </w:pPr>
      <w:r>
        <w:rPr>
          <w:rFonts w:eastAsiaTheme="minorHAnsi"/>
          <w:lang w:eastAsia="en-US"/>
        </w:rPr>
        <w:t xml:space="preserve">Saskaņā ar </w:t>
      </w:r>
      <w:r>
        <w:rPr>
          <w:rFonts w:eastAsiaTheme="minorHAnsi"/>
          <w:bCs/>
          <w:lang w:eastAsia="en-US"/>
        </w:rPr>
        <w:t>Publiskas personas mantas atsavināšanas likuma</w:t>
      </w:r>
      <w:r>
        <w:rPr>
          <w:rFonts w:eastAsiaTheme="minorHAnsi"/>
          <w:lang w:eastAsia="en-US"/>
        </w:rPr>
        <w:t xml:space="preserve"> pārejas noteikumu 12. punktu, līdz brīdim, kad spēku zaudē </w:t>
      </w:r>
      <w:hyperlink r:id="rId121" w:tgtFrame="_top" w:tooltip="Valsts un pašvaldību īpašuma privatizācijas un privatizācijas sertifikātu izmantošanas pabeigšanas likums" w:history="1">
        <w:r w:rsidRPr="003C7AFC">
          <w:rPr>
            <w:rStyle w:val="Hyperlink"/>
            <w:rFonts w:eastAsiaTheme="minorHAnsi"/>
            <w:color w:val="000000" w:themeColor="text1"/>
            <w:u w:val="none"/>
            <w:lang w:eastAsia="en-US"/>
          </w:rPr>
          <w:t>Valsts un pašvaldību īpašuma privatizācijas un privatizācijas sertifikātu izmantošanas pabeigšanas likums</w:t>
        </w:r>
      </w:hyperlink>
      <w:r w:rsidRPr="003C7AFC">
        <w:rPr>
          <w:rFonts w:eastAsiaTheme="minorHAnsi"/>
          <w:color w:val="000000" w:themeColor="text1"/>
          <w:lang w:eastAsia="en-US"/>
        </w:rPr>
        <w:t>,</w:t>
      </w:r>
      <w:r w:rsidRPr="003C7AFC">
        <w:rPr>
          <w:rFonts w:eastAsiaTheme="minorHAnsi"/>
          <w:lang w:eastAsia="en-US"/>
        </w:rPr>
        <w:t xml:space="preserve"> atsavin</w:t>
      </w:r>
      <w:r>
        <w:rPr>
          <w:rFonts w:eastAsiaTheme="minorHAnsi"/>
          <w:lang w:eastAsia="en-US"/>
        </w:rPr>
        <w:t>āmā neapbūvētā zemesgabala nosacītā cena nedrīkst būt zemāka par zemāko no šādām vērtībām: attiecīgā zemesgabala kadastrālo vērtību vai zemes kadastrālo vērtību 2007.gada 31.decembrī.</w:t>
      </w:r>
    </w:p>
    <w:p w14:paraId="721C48C1" w14:textId="77777777" w:rsidR="00BF22BC" w:rsidRDefault="00BF22BC" w:rsidP="00BF22BC">
      <w:pPr>
        <w:ind w:firstLine="426"/>
        <w:jc w:val="both"/>
        <w:rPr>
          <w:rFonts w:eastAsiaTheme="minorHAnsi"/>
          <w:lang w:eastAsia="en-US"/>
        </w:rPr>
      </w:pPr>
      <w:r>
        <w:rPr>
          <w:rFonts w:eastAsiaTheme="minorHAnsi"/>
          <w:lang w:eastAsia="en-US"/>
        </w:rPr>
        <w:t xml:space="preserve">Valsts zemes dienesta Kadastra informācijas sistēmā norādītie dati apliecina, ka Īpašuma fiskālā kadastrālā vērtība ir 3971 EUR (trīs tūkstoši deviņi simti septiņdesmit viens </w:t>
      </w:r>
      <w:r>
        <w:rPr>
          <w:rFonts w:eastAsiaTheme="minorHAnsi"/>
          <w:i/>
          <w:iCs/>
          <w:lang w:eastAsia="en-US"/>
        </w:rPr>
        <w:t>euro</w:t>
      </w:r>
      <w:r>
        <w:rPr>
          <w:rFonts w:eastAsiaTheme="minorHAnsi"/>
          <w:lang w:eastAsia="en-US"/>
        </w:rPr>
        <w:t xml:space="preserve">), bet universālā kadastrālā vērtība ir 17027 EUR (septiņpadsmit tūkstoši  divdesmit septiņi </w:t>
      </w:r>
      <w:r>
        <w:rPr>
          <w:rFonts w:eastAsiaTheme="minorHAnsi"/>
          <w:i/>
          <w:iCs/>
          <w:lang w:eastAsia="en-US"/>
        </w:rPr>
        <w:t>euro</w:t>
      </w:r>
      <w:r>
        <w:rPr>
          <w:rFonts w:eastAsiaTheme="minorHAnsi"/>
          <w:lang w:eastAsia="en-US"/>
        </w:rPr>
        <w:t>).</w:t>
      </w:r>
    </w:p>
    <w:p w14:paraId="421FFDD6" w14:textId="68F77EE0" w:rsidR="00BF22BC" w:rsidRDefault="00BF22BC" w:rsidP="00BF22BC">
      <w:pPr>
        <w:ind w:firstLine="426"/>
        <w:jc w:val="both"/>
        <w:rPr>
          <w:rFonts w:eastAsiaTheme="minorHAnsi"/>
          <w:lang w:eastAsia="en-US"/>
        </w:rPr>
      </w:pPr>
      <w:r>
        <w:rPr>
          <w:rFonts w:eastAsiaTheme="minorHAnsi"/>
          <w:lang w:eastAsia="en-US"/>
        </w:rPr>
        <w:t xml:space="preserve">Pamatojoties uz Pašvaldību likuma 10.panta pirmās daļas 16.punktu, 73 panta ceturto daļu, Publiskas personas mantas atsavināšanas likuma 4.panta pirmo daļu, 5.panta pirmo un piekto daļu, 8.panta trešo daļu, 9.panta otro daļu, 10.pantu, 15. pantu, 32. panta pirmās daļas 1. punktu, pārejas noteikumu 12.punktu, atklāti balsojot: </w:t>
      </w:r>
      <w:r w:rsidR="00BA4F52" w:rsidRPr="00875212">
        <w:t>PAR - 1</w:t>
      </w:r>
      <w:r w:rsidR="00BA4F52">
        <w:t>2</w:t>
      </w:r>
      <w:r w:rsidR="00BA4F52" w:rsidRPr="00875212">
        <w:t xml:space="preserve"> (Ģirts Ante, Māris Feldmanis</w:t>
      </w:r>
      <w:r w:rsidR="00BA4F52">
        <w:t>,</w:t>
      </w:r>
      <w:r w:rsidR="00BA4F52" w:rsidRPr="00875212">
        <w:rPr>
          <w:bCs/>
          <w:lang w:eastAsia="et-EE"/>
        </w:rPr>
        <w:t xml:space="preserve"> Ivars Gorskis, Linda Karloviča, Edgars Laimiņš, Sintija Liekniņa, Sanita Olševska, Dace Reinika, Guntis Safranovičs, </w:t>
      </w:r>
      <w:r w:rsidR="00BA4F52">
        <w:rPr>
          <w:bCs/>
          <w:lang w:eastAsia="et-EE"/>
        </w:rPr>
        <w:t xml:space="preserve">Andrejs Spridzāns, </w:t>
      </w:r>
      <w:r w:rsidR="00BA4F52" w:rsidRPr="00875212">
        <w:rPr>
          <w:bCs/>
          <w:lang w:eastAsia="et-EE"/>
        </w:rPr>
        <w:t xml:space="preserve">Ivars Stanga, Indra Špela), </w:t>
      </w:r>
      <w:r w:rsidR="00BA4F52" w:rsidRPr="00875212">
        <w:t xml:space="preserve">PRET – </w:t>
      </w:r>
      <w:r w:rsidR="00BA4F52">
        <w:t>5 (</w:t>
      </w:r>
      <w:r w:rsidR="00BA4F52" w:rsidRPr="00875212">
        <w:t>Kristīne Briede</w:t>
      </w:r>
      <w:r w:rsidR="00BA4F52">
        <w:t>,</w:t>
      </w:r>
      <w:r w:rsidR="00BA4F52" w:rsidRPr="00D17489">
        <w:rPr>
          <w:bCs/>
          <w:lang w:eastAsia="et-EE"/>
        </w:rPr>
        <w:t xml:space="preserve"> </w:t>
      </w:r>
      <w:r w:rsidR="00BA4F52">
        <w:rPr>
          <w:bCs/>
          <w:lang w:eastAsia="et-EE"/>
        </w:rPr>
        <w:t>Edgars Gaigalis,</w:t>
      </w:r>
      <w:r w:rsidR="00BA4F52" w:rsidRPr="00D17489">
        <w:rPr>
          <w:bCs/>
          <w:lang w:eastAsia="et-EE"/>
        </w:rPr>
        <w:t xml:space="preserve"> </w:t>
      </w:r>
      <w:r w:rsidR="00BA4F52">
        <w:rPr>
          <w:bCs/>
          <w:lang w:eastAsia="et-EE"/>
        </w:rPr>
        <w:t>Ainārs Meiers,</w:t>
      </w:r>
      <w:r w:rsidR="00BA4F52" w:rsidRPr="00875212">
        <w:rPr>
          <w:bCs/>
          <w:lang w:eastAsia="et-EE"/>
        </w:rPr>
        <w:t xml:space="preserve"> Andris Podvinskis, Viesturs Reinfelds</w:t>
      </w:r>
      <w:r w:rsidR="00BA4F52">
        <w:t>)</w:t>
      </w:r>
      <w:r w:rsidR="00BA4F52" w:rsidRPr="00875212">
        <w:t xml:space="preserve">, ATTURAS – </w:t>
      </w:r>
      <w:r w:rsidR="00BA4F52">
        <w:t>nav</w:t>
      </w:r>
      <w:r w:rsidR="00BA4F52" w:rsidRPr="00875212">
        <w:t xml:space="preserve">, </w:t>
      </w:r>
      <w:r w:rsidR="00BA4F52" w:rsidRPr="00875212">
        <w:rPr>
          <w:rFonts w:eastAsia="Calibri"/>
          <w:lang w:eastAsia="en-US"/>
        </w:rPr>
        <w:t xml:space="preserve">NEBALSO – </w:t>
      </w:r>
      <w:r w:rsidR="00BA4F52">
        <w:rPr>
          <w:rFonts w:eastAsia="Calibri"/>
          <w:lang w:eastAsia="en-US"/>
        </w:rPr>
        <w:t>nav</w:t>
      </w:r>
      <w:r w:rsidR="00BA4F52" w:rsidRPr="00875212">
        <w:t>,</w:t>
      </w:r>
      <w:r w:rsidR="00BA4F52">
        <w:t xml:space="preserve"> </w:t>
      </w:r>
      <w:r>
        <w:rPr>
          <w:rFonts w:eastAsiaTheme="minorHAnsi"/>
          <w:lang w:eastAsia="en-US"/>
        </w:rPr>
        <w:t>Dobeles novada dome NOLEMJ:</w:t>
      </w:r>
    </w:p>
    <w:p w14:paraId="6059DFF8" w14:textId="77777777" w:rsidR="00BF22BC" w:rsidRPr="00237833" w:rsidRDefault="00BF22BC" w:rsidP="00237833">
      <w:pPr>
        <w:pStyle w:val="ListParagraph"/>
        <w:numPr>
          <w:ilvl w:val="0"/>
          <w:numId w:val="72"/>
        </w:numPr>
        <w:jc w:val="both"/>
        <w:rPr>
          <w:rFonts w:eastAsiaTheme="minorHAnsi"/>
          <w:lang w:eastAsia="en-US"/>
        </w:rPr>
      </w:pPr>
      <w:r w:rsidRPr="00237833">
        <w:rPr>
          <w:rFonts w:eastAsiaTheme="minorHAnsi"/>
          <w:lang w:eastAsia="en-US"/>
        </w:rPr>
        <w:t xml:space="preserve">Atsavināt lauksaimniecībā izmantojamo zemi „Nierīšu lauks”, Zebrenes pagastā, Dobeles novadā, kadastra numurs 46980040221, kas sastāv no vienas zemes vienības ar kadastra apzīmējumu 46980040333, platība 3,75 ha, tai skaitā 3,67 ha </w:t>
      </w:r>
      <w:r w:rsidRPr="00237833">
        <w:rPr>
          <w:rFonts w:eastAsiaTheme="minorHAnsi"/>
          <w:lang w:eastAsia="en-US"/>
        </w:rPr>
        <w:lastRenderedPageBreak/>
        <w:t>lauksaimniecībā izmantojamā zeme, pārdodot to atklātā mutiskā izsolē ar augšupejošu soli ar sākumcenu</w:t>
      </w:r>
      <w:bookmarkStart w:id="149" w:name="_Hlk169011550"/>
      <w:r w:rsidRPr="00237833">
        <w:rPr>
          <w:rFonts w:eastAsiaTheme="minorHAnsi"/>
          <w:lang w:eastAsia="en-US"/>
        </w:rPr>
        <w:t xml:space="preserve"> </w:t>
      </w:r>
      <w:bookmarkStart w:id="150" w:name="_Hlk192518464"/>
      <w:r w:rsidRPr="00237833">
        <w:rPr>
          <w:rFonts w:eastAsiaTheme="minorHAnsi"/>
          <w:lang w:eastAsia="en-US"/>
        </w:rPr>
        <w:t xml:space="preserve">19500 EUR (deviņpadsmit tūkstoši pieci simti </w:t>
      </w:r>
      <w:r w:rsidRPr="00237833">
        <w:rPr>
          <w:rFonts w:eastAsiaTheme="minorHAnsi"/>
          <w:i/>
          <w:iCs/>
          <w:lang w:eastAsia="en-US"/>
        </w:rPr>
        <w:t>euro</w:t>
      </w:r>
      <w:r w:rsidRPr="00237833">
        <w:rPr>
          <w:rFonts w:eastAsiaTheme="minorHAnsi"/>
          <w:lang w:eastAsia="en-US"/>
        </w:rPr>
        <w:t>).</w:t>
      </w:r>
      <w:bookmarkEnd w:id="150"/>
      <w:r w:rsidRPr="00237833">
        <w:rPr>
          <w:rFonts w:eastAsiaTheme="minorHAnsi"/>
          <w:lang w:eastAsia="en-US"/>
        </w:rPr>
        <w:t xml:space="preserve"> </w:t>
      </w:r>
      <w:bookmarkEnd w:id="149"/>
      <w:r w:rsidRPr="00237833">
        <w:rPr>
          <w:rFonts w:eastAsiaTheme="minorHAnsi"/>
          <w:lang w:eastAsia="en-US"/>
        </w:rPr>
        <w:t xml:space="preserve">Gadījumā, ja pirmā izsole ir nesekmīga, rīkot otro izsoli elektronisko izsoļu vietnē ar sākumcenu 19500 EUR (deviņpadsmit tūkstoši pieci simti </w:t>
      </w:r>
      <w:r w:rsidRPr="00237833">
        <w:rPr>
          <w:rFonts w:eastAsiaTheme="minorHAnsi"/>
          <w:i/>
          <w:iCs/>
          <w:lang w:eastAsia="en-US"/>
        </w:rPr>
        <w:t>euro</w:t>
      </w:r>
      <w:r w:rsidRPr="00237833">
        <w:rPr>
          <w:rFonts w:eastAsiaTheme="minorHAnsi"/>
          <w:lang w:eastAsia="en-US"/>
        </w:rPr>
        <w:t xml:space="preserve">). </w:t>
      </w:r>
    </w:p>
    <w:p w14:paraId="72F21624" w14:textId="77777777" w:rsidR="00BF22BC" w:rsidRPr="00237833" w:rsidRDefault="00BF22BC" w:rsidP="00237833">
      <w:pPr>
        <w:pStyle w:val="ListParagraph"/>
        <w:numPr>
          <w:ilvl w:val="0"/>
          <w:numId w:val="72"/>
        </w:numPr>
        <w:jc w:val="both"/>
        <w:rPr>
          <w:rFonts w:eastAsia="Arial"/>
          <w:lang w:eastAsia="en-US"/>
        </w:rPr>
      </w:pPr>
      <w:r w:rsidRPr="00237833">
        <w:rPr>
          <w:rFonts w:eastAsia="Arial"/>
          <w:lang w:eastAsia="en-US"/>
        </w:rPr>
        <w:t>Uzdot Dobeles novada pašvaldības Īpašumu komisijai apstiprināt izsoles noteikumus un organizēt nekustamā īpašuma atsavināšanu spēkā esošo normatīvo aktu noteiktajā kārtībā.</w:t>
      </w:r>
    </w:p>
    <w:p w14:paraId="4C48563E" w14:textId="77777777" w:rsidR="00BF22BC" w:rsidRDefault="00BF22BC" w:rsidP="00BF22BC">
      <w:pPr>
        <w:ind w:left="567" w:hanging="360"/>
        <w:jc w:val="both"/>
        <w:rPr>
          <w:rFonts w:eastAsiaTheme="minorHAnsi"/>
          <w:color w:val="FF0000"/>
          <w:lang w:eastAsia="en-US"/>
        </w:rPr>
      </w:pPr>
    </w:p>
    <w:p w14:paraId="0E216969" w14:textId="77777777" w:rsidR="00BF22BC" w:rsidRDefault="00BF22BC" w:rsidP="00BF22BC">
      <w:pPr>
        <w:jc w:val="both"/>
        <w:rPr>
          <w:rFonts w:eastAsiaTheme="minorHAnsi"/>
          <w:lang w:eastAsia="en-US"/>
        </w:rPr>
      </w:pPr>
    </w:p>
    <w:p w14:paraId="32D58F4D" w14:textId="77777777" w:rsidR="00BF22BC" w:rsidRDefault="00BF22BC" w:rsidP="00BF22BC">
      <w:pPr>
        <w:ind w:right="84"/>
        <w:jc w:val="both"/>
        <w:rPr>
          <w:rFonts w:eastAsiaTheme="minorHAnsi"/>
          <w:lang w:eastAsia="en-US"/>
        </w:rPr>
      </w:pPr>
    </w:p>
    <w:p w14:paraId="45E7529E" w14:textId="77777777" w:rsidR="00BF22BC" w:rsidRDefault="00BF22BC" w:rsidP="00BF22BC">
      <w:pPr>
        <w:jc w:val="both"/>
        <w:rPr>
          <w:rFonts w:eastAsiaTheme="minorHAnsi"/>
          <w:lang w:eastAsia="en-US"/>
        </w:rPr>
      </w:pPr>
      <w:r>
        <w:rPr>
          <w:rFonts w:eastAsiaTheme="minorHAnsi"/>
          <w:lang w:eastAsia="en-US"/>
        </w:rPr>
        <w:t>Domes priekšsēdētājs</w:t>
      </w:r>
      <w:r>
        <w:rPr>
          <w:rFonts w:eastAsiaTheme="minorHAnsi"/>
          <w:lang w:eastAsia="en-US"/>
        </w:rPr>
        <w:tab/>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w:t>
      </w:r>
      <w:r>
        <w:rPr>
          <w:rFonts w:eastAsiaTheme="minorHAnsi"/>
          <w:lang w:eastAsia="en-US"/>
        </w:rPr>
        <w:tab/>
      </w:r>
      <w:r>
        <w:rPr>
          <w:rFonts w:eastAsiaTheme="minorHAnsi"/>
          <w:lang w:eastAsia="en-US"/>
        </w:rPr>
        <w:tab/>
      </w:r>
      <w:r>
        <w:rPr>
          <w:rFonts w:eastAsiaTheme="minorHAnsi"/>
          <w:lang w:eastAsia="en-US"/>
        </w:rPr>
        <w:tab/>
        <w:t xml:space="preserve">I.Gorskis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w:t>
      </w:r>
    </w:p>
    <w:p w14:paraId="5659427A" w14:textId="77777777" w:rsidR="00BF22BC" w:rsidRDefault="00BF22BC" w:rsidP="00BF22BC">
      <w:pPr>
        <w:ind w:right="42"/>
        <w:jc w:val="both"/>
      </w:pPr>
    </w:p>
    <w:p w14:paraId="39581C4F" w14:textId="77777777" w:rsidR="00BF22BC" w:rsidRDefault="00BF22BC" w:rsidP="00BF22BC">
      <w:pPr>
        <w:ind w:right="42"/>
        <w:jc w:val="both"/>
      </w:pPr>
    </w:p>
    <w:p w14:paraId="0442E250" w14:textId="77777777" w:rsidR="00BF22BC" w:rsidRDefault="00BF22BC" w:rsidP="00BF22BC">
      <w:pPr>
        <w:ind w:right="42"/>
        <w:jc w:val="both"/>
      </w:pPr>
    </w:p>
    <w:p w14:paraId="68C0E781" w14:textId="77777777" w:rsidR="00BF22BC" w:rsidRDefault="00BF22BC" w:rsidP="00BF22BC">
      <w:pPr>
        <w:ind w:right="42"/>
        <w:jc w:val="both"/>
      </w:pPr>
    </w:p>
    <w:p w14:paraId="4B7E2E02" w14:textId="77777777" w:rsidR="00BF22BC" w:rsidRDefault="00BF22BC" w:rsidP="00BF22BC">
      <w:pPr>
        <w:tabs>
          <w:tab w:val="left" w:pos="-24212"/>
        </w:tabs>
        <w:jc w:val="right"/>
        <w:rPr>
          <w:b/>
          <w:bCs/>
        </w:rPr>
      </w:pPr>
    </w:p>
    <w:p w14:paraId="42B7DD04" w14:textId="77777777" w:rsidR="00BF22BC" w:rsidRDefault="00BF22BC" w:rsidP="00BF22BC"/>
    <w:p w14:paraId="22A6B793" w14:textId="77777777" w:rsidR="00BF22BC" w:rsidRPr="00A25710" w:rsidRDefault="00BF22BC" w:rsidP="00BF22BC">
      <w:pPr>
        <w:pStyle w:val="NoSpacing"/>
        <w:jc w:val="both"/>
        <w:rPr>
          <w:b/>
        </w:rPr>
      </w:pPr>
    </w:p>
    <w:p w14:paraId="70DD4310" w14:textId="77777777" w:rsidR="00BF22BC" w:rsidRPr="001C3C2E" w:rsidRDefault="00BF22BC" w:rsidP="00BF22BC"/>
    <w:p w14:paraId="5D60BF8D" w14:textId="77777777" w:rsidR="00B92E69" w:rsidRDefault="00B92E69" w:rsidP="00B92E69">
      <w:pPr>
        <w:ind w:right="-1"/>
        <w:jc w:val="both"/>
      </w:pPr>
    </w:p>
    <w:p w14:paraId="7248911E" w14:textId="77777777" w:rsidR="00B92E69" w:rsidRPr="00CD0A94" w:rsidRDefault="00B92E69" w:rsidP="00B92E69">
      <w:pPr>
        <w:ind w:left="57"/>
        <w:contextualSpacing/>
        <w:jc w:val="both"/>
        <w:rPr>
          <w:rFonts w:eastAsiaTheme="minorHAnsi"/>
          <w:szCs w:val="22"/>
          <w:lang w:eastAsia="en-US"/>
        </w:rPr>
      </w:pPr>
    </w:p>
    <w:p w14:paraId="64F41446" w14:textId="77777777" w:rsidR="00B92E69" w:rsidRDefault="00B92E69" w:rsidP="00B92E69">
      <w:pPr>
        <w:ind w:right="-694"/>
        <w:jc w:val="both"/>
      </w:pPr>
    </w:p>
    <w:p w14:paraId="02BA9C52" w14:textId="77777777" w:rsidR="00B92E69" w:rsidRDefault="00B92E69" w:rsidP="00B92E69">
      <w:pPr>
        <w:pStyle w:val="NoSpacing"/>
        <w:jc w:val="center"/>
      </w:pPr>
    </w:p>
    <w:p w14:paraId="4C0BB5ED" w14:textId="77777777" w:rsidR="00B92E69" w:rsidRDefault="00B92E69" w:rsidP="00B92E69">
      <w:pPr>
        <w:pStyle w:val="NoSpacing"/>
        <w:jc w:val="center"/>
      </w:pPr>
    </w:p>
    <w:p w14:paraId="5BBA27AC" w14:textId="77777777" w:rsidR="0042034F" w:rsidRDefault="0042034F" w:rsidP="0042034F">
      <w:pPr>
        <w:ind w:right="-1"/>
        <w:jc w:val="both"/>
      </w:pPr>
    </w:p>
    <w:p w14:paraId="63DCCDE4" w14:textId="77777777" w:rsidR="0042034F" w:rsidRPr="00F001F9" w:rsidRDefault="0042034F" w:rsidP="0042034F"/>
    <w:p w14:paraId="28D38CE1" w14:textId="77777777" w:rsidR="0042034F" w:rsidRDefault="0042034F" w:rsidP="0042034F">
      <w:pPr>
        <w:ind w:right="-694"/>
        <w:jc w:val="both"/>
      </w:pPr>
    </w:p>
    <w:p w14:paraId="56D0608A" w14:textId="77777777" w:rsidR="0042034F" w:rsidRPr="00A25710" w:rsidRDefault="0042034F" w:rsidP="0042034F">
      <w:pPr>
        <w:pStyle w:val="NoSpacing"/>
        <w:jc w:val="both"/>
        <w:rPr>
          <w:b/>
        </w:rPr>
      </w:pPr>
    </w:p>
    <w:p w14:paraId="63A51596" w14:textId="77777777" w:rsidR="006E6B5F" w:rsidRPr="003B652A" w:rsidRDefault="006E6B5F" w:rsidP="006E6B5F">
      <w:pPr>
        <w:pStyle w:val="Default"/>
        <w:jc w:val="center"/>
        <w:rPr>
          <w:b/>
          <w:bCs/>
          <w:lang w:val="lv-LV"/>
        </w:rPr>
      </w:pPr>
    </w:p>
    <w:p w14:paraId="6F2F728B" w14:textId="77777777" w:rsidR="004E580F" w:rsidRPr="006E6B5F" w:rsidRDefault="004E580F" w:rsidP="004E580F">
      <w:pPr>
        <w:rPr>
          <w:lang w:val="et-EE"/>
        </w:rPr>
      </w:pPr>
    </w:p>
    <w:p w14:paraId="6A1ECD45" w14:textId="77777777" w:rsidR="004E580F" w:rsidRDefault="004E580F" w:rsidP="004213A7">
      <w:pPr>
        <w:tabs>
          <w:tab w:val="left" w:pos="-24212"/>
        </w:tabs>
        <w:jc w:val="right"/>
        <w:rPr>
          <w:b/>
          <w:bCs/>
          <w:lang w:eastAsia="en-GB"/>
        </w:rPr>
      </w:pPr>
      <w:r>
        <w:rPr>
          <w:b/>
          <w:bCs/>
          <w:lang w:eastAsia="en-GB"/>
        </w:rPr>
        <w:br w:type="page"/>
      </w:r>
    </w:p>
    <w:p w14:paraId="5D2CC7CF" w14:textId="77777777" w:rsidR="004213A7" w:rsidRPr="004213A7" w:rsidRDefault="004213A7" w:rsidP="004213A7">
      <w:pPr>
        <w:tabs>
          <w:tab w:val="left" w:pos="-24212"/>
        </w:tabs>
        <w:jc w:val="center"/>
        <w:rPr>
          <w:lang w:eastAsia="en-GB"/>
        </w:rPr>
      </w:pPr>
      <w:r w:rsidRPr="004213A7">
        <w:rPr>
          <w:noProof/>
        </w:rPr>
        <w:lastRenderedPageBreak/>
        <w:drawing>
          <wp:inline distT="0" distB="0" distL="0" distR="0" wp14:anchorId="7CCDF6B5" wp14:editId="047E6D07">
            <wp:extent cx="676910" cy="75374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3745"/>
                    </a:xfrm>
                    <a:prstGeom prst="rect">
                      <a:avLst/>
                    </a:prstGeom>
                    <a:noFill/>
                    <a:ln>
                      <a:noFill/>
                    </a:ln>
                  </pic:spPr>
                </pic:pic>
              </a:graphicData>
            </a:graphic>
          </wp:inline>
        </w:drawing>
      </w:r>
    </w:p>
    <w:p w14:paraId="19FA417E" w14:textId="77777777" w:rsidR="004213A7" w:rsidRPr="0040682A" w:rsidRDefault="004213A7" w:rsidP="004213A7">
      <w:pPr>
        <w:tabs>
          <w:tab w:val="center" w:pos="4320"/>
          <w:tab w:val="right" w:pos="8640"/>
        </w:tabs>
        <w:jc w:val="center"/>
        <w:rPr>
          <w:sz w:val="20"/>
          <w:szCs w:val="20"/>
        </w:rPr>
      </w:pPr>
      <w:r w:rsidRPr="0040682A">
        <w:rPr>
          <w:sz w:val="20"/>
          <w:szCs w:val="20"/>
        </w:rPr>
        <w:t>LATVIJAS REPUBLIKA</w:t>
      </w:r>
    </w:p>
    <w:p w14:paraId="30AF4AD4" w14:textId="77777777" w:rsidR="004213A7" w:rsidRPr="0040682A" w:rsidRDefault="004213A7" w:rsidP="004213A7">
      <w:pPr>
        <w:tabs>
          <w:tab w:val="center" w:pos="4320"/>
          <w:tab w:val="right" w:pos="8640"/>
        </w:tabs>
        <w:jc w:val="center"/>
        <w:rPr>
          <w:b/>
          <w:sz w:val="32"/>
          <w:szCs w:val="32"/>
        </w:rPr>
      </w:pPr>
      <w:r w:rsidRPr="0040682A">
        <w:rPr>
          <w:b/>
          <w:sz w:val="32"/>
          <w:szCs w:val="32"/>
        </w:rPr>
        <w:t>DOBELES NOVADA DOME</w:t>
      </w:r>
    </w:p>
    <w:p w14:paraId="4FD66881" w14:textId="77777777" w:rsidR="004213A7" w:rsidRPr="0040682A" w:rsidRDefault="004213A7" w:rsidP="004213A7">
      <w:pPr>
        <w:tabs>
          <w:tab w:val="center" w:pos="4320"/>
          <w:tab w:val="right" w:pos="8640"/>
        </w:tabs>
        <w:jc w:val="center"/>
        <w:rPr>
          <w:color w:val="000000" w:themeColor="text1"/>
          <w:sz w:val="16"/>
          <w:szCs w:val="16"/>
        </w:rPr>
      </w:pPr>
      <w:r w:rsidRPr="0040682A">
        <w:rPr>
          <w:color w:val="000000" w:themeColor="text1"/>
          <w:sz w:val="16"/>
          <w:szCs w:val="16"/>
        </w:rPr>
        <w:t>Brīvības iela 17, Dobele, Dobeles novads, LV-3701</w:t>
      </w:r>
    </w:p>
    <w:p w14:paraId="6F73ED42" w14:textId="77777777" w:rsidR="004213A7" w:rsidRPr="0040682A" w:rsidRDefault="004213A7" w:rsidP="004213A7">
      <w:pPr>
        <w:pBdr>
          <w:bottom w:val="double" w:sz="6" w:space="2" w:color="auto"/>
        </w:pBdr>
        <w:tabs>
          <w:tab w:val="center" w:pos="4320"/>
          <w:tab w:val="right" w:pos="8640"/>
        </w:tabs>
        <w:jc w:val="center"/>
        <w:rPr>
          <w:color w:val="000000" w:themeColor="text1"/>
          <w:sz w:val="16"/>
          <w:szCs w:val="16"/>
        </w:rPr>
      </w:pPr>
      <w:r w:rsidRPr="0040682A">
        <w:rPr>
          <w:color w:val="000000" w:themeColor="text1"/>
          <w:sz w:val="16"/>
          <w:szCs w:val="16"/>
        </w:rPr>
        <w:t xml:space="preserve">Tālr. 63707269, 63700137, 63720940, e-pasts </w:t>
      </w:r>
      <w:hyperlink r:id="rId122" w:history="1">
        <w:r w:rsidRPr="0040682A">
          <w:rPr>
            <w:rFonts w:eastAsia="Calibri"/>
            <w:color w:val="000000" w:themeColor="text1"/>
            <w:sz w:val="16"/>
            <w:szCs w:val="16"/>
          </w:rPr>
          <w:t>dome@dobele.lv</w:t>
        </w:r>
      </w:hyperlink>
    </w:p>
    <w:p w14:paraId="4D61F95B" w14:textId="77777777" w:rsidR="004213A7" w:rsidRPr="004213A7" w:rsidRDefault="004213A7" w:rsidP="004213A7">
      <w:pPr>
        <w:tabs>
          <w:tab w:val="left" w:pos="-24212"/>
        </w:tabs>
        <w:jc w:val="center"/>
        <w:rPr>
          <w:lang w:eastAsia="en-GB"/>
        </w:rPr>
      </w:pPr>
      <w:r w:rsidRPr="004213A7">
        <w:rPr>
          <w:lang w:eastAsia="en-GB"/>
        </w:rPr>
        <w:t xml:space="preserve"> </w:t>
      </w:r>
    </w:p>
    <w:p w14:paraId="42A805FB" w14:textId="77777777" w:rsidR="004213A7" w:rsidRPr="004213A7" w:rsidRDefault="004213A7" w:rsidP="004213A7">
      <w:pPr>
        <w:jc w:val="center"/>
        <w:rPr>
          <w:lang w:eastAsia="en-GB"/>
        </w:rPr>
      </w:pPr>
      <w:r w:rsidRPr="004213A7">
        <w:rPr>
          <w:b/>
          <w:lang w:eastAsia="en-GB"/>
        </w:rPr>
        <w:t xml:space="preserve">LĒMUMS </w:t>
      </w:r>
    </w:p>
    <w:p w14:paraId="42FA3391" w14:textId="77777777" w:rsidR="004213A7" w:rsidRPr="00C96224" w:rsidRDefault="004213A7" w:rsidP="004213A7">
      <w:pPr>
        <w:jc w:val="center"/>
        <w:rPr>
          <w:b/>
          <w:bCs/>
          <w:lang w:eastAsia="en-GB"/>
        </w:rPr>
      </w:pPr>
      <w:r w:rsidRPr="00C96224">
        <w:rPr>
          <w:b/>
          <w:bCs/>
          <w:lang w:eastAsia="en-GB"/>
        </w:rPr>
        <w:t>Dobelē</w:t>
      </w:r>
    </w:p>
    <w:p w14:paraId="13992329" w14:textId="77777777" w:rsidR="004213A7" w:rsidRPr="004213A7" w:rsidRDefault="004213A7" w:rsidP="004213A7">
      <w:pPr>
        <w:tabs>
          <w:tab w:val="center" w:pos="2881"/>
          <w:tab w:val="center" w:pos="3601"/>
          <w:tab w:val="center" w:pos="4321"/>
          <w:tab w:val="center" w:pos="5041"/>
          <w:tab w:val="center" w:pos="5761"/>
          <w:tab w:val="center" w:pos="6481"/>
          <w:tab w:val="center" w:pos="7470"/>
        </w:tabs>
        <w:rPr>
          <w:b/>
          <w:lang w:eastAsia="en-GB"/>
        </w:rPr>
      </w:pPr>
    </w:p>
    <w:p w14:paraId="74E69B6E" w14:textId="6BF3459C" w:rsidR="004213A7" w:rsidRPr="004213A7" w:rsidRDefault="004213A7" w:rsidP="004213A7">
      <w:pPr>
        <w:tabs>
          <w:tab w:val="left" w:pos="-18092"/>
        </w:tabs>
        <w:suppressAutoHyphens/>
        <w:jc w:val="both"/>
        <w:rPr>
          <w:b/>
          <w:lang w:eastAsia="ar-SA"/>
        </w:rPr>
      </w:pPr>
      <w:r w:rsidRPr="004213A7">
        <w:rPr>
          <w:b/>
          <w:lang w:eastAsia="ar-SA"/>
        </w:rPr>
        <w:t>2025. gada 27. martā</w:t>
      </w:r>
      <w:r w:rsidRPr="004213A7">
        <w:rPr>
          <w:b/>
          <w:lang w:eastAsia="ar-SA"/>
        </w:rPr>
        <w:tab/>
      </w:r>
      <w:r w:rsidRPr="004213A7">
        <w:rPr>
          <w:b/>
          <w:lang w:eastAsia="ar-SA"/>
        </w:rPr>
        <w:tab/>
      </w:r>
      <w:r w:rsidRPr="004213A7">
        <w:rPr>
          <w:b/>
          <w:lang w:eastAsia="ar-SA"/>
        </w:rPr>
        <w:tab/>
      </w:r>
      <w:r w:rsidRPr="004213A7">
        <w:rPr>
          <w:b/>
          <w:lang w:eastAsia="ar-SA"/>
        </w:rPr>
        <w:tab/>
      </w:r>
      <w:r w:rsidRPr="004213A7">
        <w:rPr>
          <w:b/>
          <w:lang w:eastAsia="ar-SA"/>
        </w:rPr>
        <w:tab/>
      </w:r>
      <w:r w:rsidRPr="004213A7">
        <w:rPr>
          <w:b/>
          <w:lang w:eastAsia="ar-SA"/>
        </w:rPr>
        <w:tab/>
      </w:r>
      <w:r w:rsidRPr="004213A7">
        <w:rPr>
          <w:b/>
          <w:lang w:eastAsia="ar-SA"/>
        </w:rPr>
        <w:tab/>
      </w:r>
      <w:r w:rsidRPr="004213A7">
        <w:rPr>
          <w:b/>
          <w:lang w:eastAsia="ar-SA"/>
        </w:rPr>
        <w:tab/>
      </w:r>
      <w:r w:rsidRPr="004213A7">
        <w:rPr>
          <w:b/>
          <w:lang w:eastAsia="ar-SA"/>
        </w:rPr>
        <w:tab/>
        <w:t>Nr.</w:t>
      </w:r>
      <w:r w:rsidR="00C96224">
        <w:rPr>
          <w:b/>
          <w:lang w:eastAsia="ar-SA"/>
        </w:rPr>
        <w:t>163</w:t>
      </w:r>
      <w:r w:rsidR="0040682A">
        <w:rPr>
          <w:b/>
          <w:lang w:eastAsia="ar-SA"/>
        </w:rPr>
        <w:t>/5</w:t>
      </w:r>
    </w:p>
    <w:p w14:paraId="4DE5CC5D" w14:textId="77777777" w:rsidR="004213A7" w:rsidRPr="004213A7" w:rsidRDefault="004213A7" w:rsidP="004213A7">
      <w:pPr>
        <w:tabs>
          <w:tab w:val="left" w:pos="6240"/>
        </w:tabs>
        <w:autoSpaceDE w:val="0"/>
        <w:autoSpaceDN w:val="0"/>
        <w:adjustRightInd w:val="0"/>
        <w:ind w:right="-340"/>
        <w:jc w:val="center"/>
        <w:rPr>
          <w:b/>
          <w:bCs/>
          <w:u w:val="single"/>
          <w:lang w:eastAsia="en-GB"/>
        </w:rPr>
      </w:pPr>
    </w:p>
    <w:p w14:paraId="03DDD9F0" w14:textId="77777777" w:rsidR="004213A7" w:rsidRPr="004213A7" w:rsidRDefault="004213A7" w:rsidP="004213A7">
      <w:pPr>
        <w:tabs>
          <w:tab w:val="left" w:pos="6240"/>
        </w:tabs>
        <w:autoSpaceDE w:val="0"/>
        <w:autoSpaceDN w:val="0"/>
        <w:adjustRightInd w:val="0"/>
        <w:ind w:right="-340"/>
        <w:jc w:val="center"/>
        <w:rPr>
          <w:b/>
          <w:bCs/>
          <w:u w:val="single"/>
          <w:lang w:eastAsia="en-GB"/>
        </w:rPr>
      </w:pPr>
    </w:p>
    <w:p w14:paraId="70FE90F8" w14:textId="77777777" w:rsidR="004213A7" w:rsidRPr="004213A7" w:rsidRDefault="004213A7" w:rsidP="004213A7">
      <w:pPr>
        <w:jc w:val="center"/>
        <w:rPr>
          <w:b/>
          <w:u w:val="single"/>
          <w:lang w:eastAsia="en-GB"/>
        </w:rPr>
      </w:pPr>
      <w:r w:rsidRPr="004213A7">
        <w:rPr>
          <w:b/>
          <w:u w:val="single"/>
          <w:lang w:eastAsia="en-GB"/>
        </w:rPr>
        <w:t>Par nekustamā īpašuma “Lielapguldes Staļļi”, Naudītes pagastā, Dobeles novadā, nodošanu valsts īpašumā</w:t>
      </w:r>
    </w:p>
    <w:p w14:paraId="710C708D" w14:textId="77777777" w:rsidR="004213A7" w:rsidRPr="004213A7" w:rsidRDefault="004213A7" w:rsidP="004213A7">
      <w:pPr>
        <w:rPr>
          <w:lang w:eastAsia="en-GB"/>
        </w:rPr>
      </w:pPr>
    </w:p>
    <w:p w14:paraId="0546D82C" w14:textId="77777777" w:rsidR="004213A7" w:rsidRPr="004213A7" w:rsidRDefault="004213A7" w:rsidP="004213A7">
      <w:pPr>
        <w:ind w:firstLine="426"/>
        <w:jc w:val="both"/>
        <w:rPr>
          <w:lang w:eastAsia="en-GB"/>
        </w:rPr>
      </w:pPr>
      <w:r w:rsidRPr="004213A7">
        <w:rPr>
          <w:color w:val="000000" w:themeColor="text1"/>
          <w:lang w:eastAsia="en-GB"/>
        </w:rPr>
        <w:t>Dobeles novada dome (turpmāk – dome), izskatot iesniegto lēmuma projektu “</w:t>
      </w:r>
      <w:r w:rsidRPr="004213A7">
        <w:rPr>
          <w:lang w:eastAsia="en-GB"/>
        </w:rPr>
        <w:t>Par nekustamā īpašuma “Lielapguldes Staļļi”, Naudītes pagastā, Dobeles novadā, nodošanu valsts īpašumā</w:t>
      </w:r>
      <w:r w:rsidRPr="004213A7">
        <w:rPr>
          <w:color w:val="000000" w:themeColor="text1"/>
          <w:lang w:eastAsia="en-GB"/>
        </w:rPr>
        <w:t>”, konstatēja:</w:t>
      </w:r>
    </w:p>
    <w:p w14:paraId="09DFC8B5" w14:textId="77777777" w:rsidR="004213A7" w:rsidRPr="004213A7" w:rsidRDefault="004213A7" w:rsidP="004213A7">
      <w:pPr>
        <w:ind w:firstLine="426"/>
        <w:jc w:val="both"/>
        <w:rPr>
          <w:lang w:eastAsia="en-GB"/>
        </w:rPr>
      </w:pPr>
      <w:r w:rsidRPr="004213A7">
        <w:rPr>
          <w:color w:val="000000" w:themeColor="text1"/>
          <w:lang w:eastAsia="en-GB"/>
        </w:rPr>
        <w:t xml:space="preserve">Ar Ministru kabineta 2013. gada 16. jūlijā izdoto rīkojumu Nr.322 “Par Apguldes Profesionālās vidusskolas reorganizāciju” (turpmāk – rīkojums) Izglītības un zinātnes ministrijai tika atļauts nodot bez atlīdzības Dobeles novada pašvaldības (turpmāk – pašvaldība) īpašumā 3 (trīs) nekustamos īpašumus, tajā skaitā valsts nekustamo īpašumu “Lielapgulde”, Naudītes pagastā, Dobeles novadā, kadastra numurs 4680 004 0004, kas </w:t>
      </w:r>
      <w:r w:rsidRPr="004213A7">
        <w:rPr>
          <w:lang w:eastAsia="en-GB"/>
        </w:rPr>
        <w:t xml:space="preserve">sastāvēja no divām zemes vienībām 72,6 ha kopplatībā un 13 (trīspadsmit) būvēm (turpmāk – īpašums “Lielapgulde”). Īpašums “Lielapgulde” tika nodots pašvaldības īpašumā, lai </w:t>
      </w:r>
      <w:r w:rsidRPr="004213A7">
        <w:rPr>
          <w:shd w:val="clear" w:color="auto" w:fill="FFFFFF"/>
          <w:lang w:eastAsia="en-GB"/>
        </w:rPr>
        <w:t>īstenotu pašvaldības autonomās funkcijas –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gādāt par iedzīvotāju izglītību (piemēram,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veicināt iedzīvotāju veselīgu dzīvesveidu un sporta nodarbības; sekmēt saimniecisko darbību pašvaldības teritorijā, rūpēties par bezdarba samazināšanu.</w:t>
      </w:r>
    </w:p>
    <w:p w14:paraId="69238E7C" w14:textId="77777777" w:rsidR="004213A7" w:rsidRPr="004213A7" w:rsidRDefault="004213A7" w:rsidP="004213A7">
      <w:pPr>
        <w:ind w:firstLine="426"/>
        <w:jc w:val="both"/>
        <w:rPr>
          <w:lang w:eastAsia="en-GB"/>
        </w:rPr>
      </w:pPr>
      <w:r w:rsidRPr="004213A7">
        <w:rPr>
          <w:lang w:eastAsia="en-GB"/>
        </w:rPr>
        <w:t>Rīkojuma 6.</w:t>
      </w:r>
      <w:r w:rsidRPr="004213A7">
        <w:rPr>
          <w:vertAlign w:val="superscript"/>
          <w:lang w:eastAsia="en-GB"/>
        </w:rPr>
        <w:t>1</w:t>
      </w:r>
      <w:r w:rsidRPr="004213A7">
        <w:rPr>
          <w:lang w:eastAsia="en-GB"/>
        </w:rPr>
        <w:t xml:space="preserve"> punkts noteic, ka </w:t>
      </w:r>
      <w:r w:rsidRPr="004213A7">
        <w:rPr>
          <w:shd w:val="clear" w:color="auto" w:fill="FFFFFF"/>
          <w:lang w:eastAsia="en-GB"/>
        </w:rPr>
        <w:t>rīkojumā minētos nekustamos īpašumus pašvaldība bez atlīdzības nodot valstij, ja tie vairs netiek izmantoti rīkojumā minēto funkciju īstenošanai.</w:t>
      </w:r>
    </w:p>
    <w:p w14:paraId="141E16DF" w14:textId="77777777" w:rsidR="004213A7" w:rsidRPr="004213A7" w:rsidRDefault="004213A7" w:rsidP="004213A7">
      <w:pPr>
        <w:ind w:firstLine="426"/>
        <w:jc w:val="both"/>
        <w:rPr>
          <w:lang w:eastAsia="en-GB"/>
        </w:rPr>
      </w:pPr>
      <w:r w:rsidRPr="004213A7">
        <w:rPr>
          <w:color w:val="000000" w:themeColor="text1"/>
          <w:lang w:eastAsia="en-GB"/>
        </w:rPr>
        <w:t>Īpašuma tiesības uz īpašumu “Lielapagulde” 2013. gada 12. septembrī Zemgales rajona tiesas zemesgrāmatas nodalījumā Nr.100000030612 reģistrētas pašvaldībai.</w:t>
      </w:r>
    </w:p>
    <w:p w14:paraId="61602B19" w14:textId="77777777" w:rsidR="004213A7" w:rsidRPr="004213A7" w:rsidRDefault="004213A7" w:rsidP="004213A7">
      <w:pPr>
        <w:ind w:firstLine="426"/>
        <w:jc w:val="both"/>
        <w:rPr>
          <w:color w:val="000000" w:themeColor="text1"/>
          <w:lang w:eastAsia="en-GB"/>
        </w:rPr>
      </w:pPr>
      <w:r w:rsidRPr="004213A7">
        <w:rPr>
          <w:color w:val="000000" w:themeColor="text1"/>
          <w:lang w:eastAsia="en-GB"/>
        </w:rPr>
        <w:t>Publiskas personas mantas atsavināšanas likuma 42. panta pirmā daļa nosaka,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41623FDD" w14:textId="77777777" w:rsidR="004213A7" w:rsidRPr="004213A7" w:rsidRDefault="004213A7" w:rsidP="004213A7">
      <w:pPr>
        <w:ind w:firstLine="426"/>
        <w:jc w:val="both"/>
        <w:rPr>
          <w:color w:val="000000" w:themeColor="text1"/>
          <w:lang w:eastAsia="en-GB"/>
        </w:rPr>
      </w:pPr>
      <w:r w:rsidRPr="004213A7">
        <w:rPr>
          <w:color w:val="000000" w:themeColor="text1"/>
          <w:lang w:eastAsia="en-GB"/>
        </w:rPr>
        <w:lastRenderedPageBreak/>
        <w:t>Nostiprinot pašvaldības īpašuma tiesības uz nekustamo īpašumu, zemesgrāmatas nodalījumā tika reģistrēta atzīme par rīkojumā noteiktajiem tiesību aprobežojumiem – noteikts aizliegums atsavināt nekustamo īpašumu un apgrūtināt ar hipotēku (minēto aizliegumu nepiemēro, ja nekustamais īpašums tiek ieķīlāts par labu valstij (Valsts kases personā), lai iegūtu Eiropas Savienības fondu līdzekļus). Papildus zemesgrāmatas nodalījumā reģistrēta atzīme, kas nosaka, ka pašvaldībai nekustamais īpašums izmantojams, lai īstenotu pašvaldības autonomās funkcijas [..]. Ja nekustamais īpašums netiek izmantots minēto funkciju īstenošanai, tad pašvaldība nekustamo īpašumu bez atlīdzības nodod valstij.</w:t>
      </w:r>
    </w:p>
    <w:p w14:paraId="7138DCB2" w14:textId="77777777" w:rsidR="004213A7" w:rsidRPr="004213A7" w:rsidRDefault="004213A7" w:rsidP="004213A7">
      <w:pPr>
        <w:ind w:firstLine="426"/>
        <w:jc w:val="both"/>
        <w:rPr>
          <w:color w:val="000000" w:themeColor="text1"/>
          <w:lang w:eastAsia="en-GB"/>
        </w:rPr>
      </w:pPr>
      <w:r w:rsidRPr="004213A7">
        <w:rPr>
          <w:color w:val="000000" w:themeColor="text1"/>
          <w:lang w:eastAsia="en-GB"/>
        </w:rPr>
        <w:t xml:space="preserve">Ņemot vērā to, ka daļu no īpašuma “Lielapgulde” pašvaldība vairs neizmantoja rīkojumā minēto funkciju īstenošanai, īpašums “Lielpgulde” sadalīts 5 (piecos) atsevišķos nekustamajos īpašumos: “Lielapguldes Lauki”, Naudītes pagastā, Dobeles novadā (zeme 14,7 ha, tajā skaitā 12,35 ha lauksaimniecībā izmantojamā zeme), “Lielapguldes Rietumi”, Naudītes pagastā, Dobeles novadā (24,08 ha, tajā skaitā 21,2 ha lauksaimniecībā izmantojamā zeme), “Lielapguldes Austrumi”, Naudītes pagastā, Dobeles novadā (25,55 ha, tajā skaitā 13,49 ha lauksaimniecībā izmantojamā zeme), “Lielapguldes Staļļi”, Naudītes pagastā, Dobeles novadā (zeme 2,51 ha, tajā skaitā 1,88 ha lauksaimniecībā izmantojamā zeme, un 3 (trīs) būves) un paliekošais nekustamais īpašums “Lielapgulde”, Naudītes pagastā, Dobeles novadā (zeme 4,35 ha, tajā skaitā 1,19 ha lauksaimniecībā izmantojamā zeme, un 9 (deviņas) būves). </w:t>
      </w:r>
    </w:p>
    <w:p w14:paraId="2D778995" w14:textId="77777777" w:rsidR="004213A7" w:rsidRPr="004213A7" w:rsidRDefault="004213A7" w:rsidP="004213A7">
      <w:pPr>
        <w:ind w:firstLine="426"/>
        <w:jc w:val="both"/>
        <w:rPr>
          <w:color w:val="000000" w:themeColor="text1"/>
          <w:lang w:eastAsia="en-GB"/>
        </w:rPr>
      </w:pPr>
      <w:r w:rsidRPr="004213A7">
        <w:rPr>
          <w:color w:val="000000" w:themeColor="text1"/>
          <w:lang w:eastAsia="en-GB"/>
        </w:rPr>
        <w:t xml:space="preserve">Nekustamais īpašums “Lielapguldes Staļļi”, Naudītes pagastā, Dobeles novadā, kadastra numurs 46800040040, vairs netiek izmantots un nav paredzams, ka arī turpmāk tas būs nepieciešams pašvaldības </w:t>
      </w:r>
      <w:r w:rsidRPr="004213A7">
        <w:rPr>
          <w:lang w:eastAsia="en-GB"/>
        </w:rPr>
        <w:t xml:space="preserve">autonomo funkciju īstenošanai, līdz ar to tas </w:t>
      </w:r>
      <w:r w:rsidRPr="004213A7">
        <w:rPr>
          <w:shd w:val="clear" w:color="auto" w:fill="FFFFFF"/>
          <w:lang w:eastAsia="en-GB"/>
        </w:rPr>
        <w:t>bez atlīdzības nododams atpakaļ valstij kā to nosaka</w:t>
      </w:r>
      <w:r w:rsidRPr="004213A7">
        <w:rPr>
          <w:color w:val="000000" w:themeColor="text1"/>
          <w:lang w:eastAsia="en-GB"/>
        </w:rPr>
        <w:t xml:space="preserve"> Publiskas personas mantas atsavināšanas likuma 42. panta pirmā daļa un Ministru kabineta izdotais rīkojums</w:t>
      </w:r>
      <w:r w:rsidRPr="004213A7">
        <w:rPr>
          <w:shd w:val="clear" w:color="auto" w:fill="FFFFFF"/>
          <w:lang w:eastAsia="en-GB"/>
        </w:rPr>
        <w:t>.</w:t>
      </w:r>
    </w:p>
    <w:p w14:paraId="5DE5E8C7" w14:textId="77777777" w:rsidR="004213A7" w:rsidRPr="004213A7" w:rsidRDefault="004213A7" w:rsidP="004213A7">
      <w:pPr>
        <w:ind w:firstLine="426"/>
        <w:jc w:val="both"/>
        <w:rPr>
          <w:color w:val="000000" w:themeColor="text1"/>
          <w:lang w:eastAsia="en-GB"/>
        </w:rPr>
      </w:pPr>
      <w:r w:rsidRPr="004213A7">
        <w:rPr>
          <w:color w:val="000000" w:themeColor="text1"/>
          <w:lang w:eastAsia="en-GB"/>
        </w:rPr>
        <w:t>Publiskas personas mantas atsavināšanas likuma 5. panta pirmā daļa nosaka, ka atļauju atsavināt (tajā skaitā nodot bez atlīdzības) atvasinātas publiskas personas mantu dod attiecīgās atvasinātās publiskās personas lēmējinstitūcija, savukārt, Pašvaldību likuma 10. panta pirmās daļas 16. punkts nosaka, ka tikai domes kompetencē ir lemt par pašvaldības nekustamā īpašuma atsavināšanu un apgrūtināšanu, kā arī par nekustamā īpašuma iegūšanu.</w:t>
      </w:r>
    </w:p>
    <w:p w14:paraId="581FF75A" w14:textId="347D0232" w:rsidR="004213A7" w:rsidRPr="004213A7" w:rsidRDefault="004213A7" w:rsidP="004213A7">
      <w:pPr>
        <w:ind w:firstLine="426"/>
        <w:jc w:val="both"/>
        <w:rPr>
          <w:color w:val="000000" w:themeColor="text1"/>
          <w:lang w:eastAsia="en-GB"/>
        </w:rPr>
      </w:pPr>
      <w:r w:rsidRPr="004213A7">
        <w:rPr>
          <w:bCs/>
          <w:lang w:eastAsia="en-GB"/>
        </w:rPr>
        <w:t>Ņemot vērā iepriekš minēto un pamatojoties uz Pašvaldību likuma 10. panta pirmās daļas 16. punktu, Publiskas personas mantas atsavināšanas likuma 5. panta pirmo daļu,</w:t>
      </w:r>
      <w:r w:rsidRPr="004213A7">
        <w:rPr>
          <w:lang w:eastAsia="en-GB"/>
        </w:rPr>
        <w:t xml:space="preserve"> 42. panta pirmo daļu</w:t>
      </w:r>
      <w:r w:rsidRPr="004213A7">
        <w:rPr>
          <w:bCs/>
          <w:lang w:eastAsia="en-GB"/>
        </w:rPr>
        <w:t xml:space="preserve">, </w:t>
      </w:r>
      <w:r w:rsidRPr="004213A7">
        <w:rPr>
          <w:lang w:eastAsia="en-GB"/>
        </w:rPr>
        <w:t xml:space="preserve">atklāti balsojot: </w:t>
      </w:r>
      <w:r w:rsidR="003E4B4A" w:rsidRPr="00875212">
        <w:t>PAR - 1</w:t>
      </w:r>
      <w:r w:rsidR="003E4B4A">
        <w:t>6</w:t>
      </w:r>
      <w:r w:rsidR="003E4B4A" w:rsidRPr="00875212">
        <w:t xml:space="preserve"> (Ģirts Ante, Kristīne Briede</w:t>
      </w:r>
      <w:r w:rsidR="003E4B4A">
        <w:t>,</w:t>
      </w:r>
      <w:r w:rsidR="003E4B4A" w:rsidRPr="00875212">
        <w:rPr>
          <w:bCs/>
          <w:lang w:eastAsia="et-EE"/>
        </w:rPr>
        <w:t xml:space="preserve"> </w:t>
      </w:r>
      <w:r w:rsidR="003E4B4A" w:rsidRPr="00875212">
        <w:t>Māris Feldmanis</w:t>
      </w:r>
      <w:r w:rsidR="003E4B4A">
        <w:t>,</w:t>
      </w:r>
      <w:r w:rsidR="003E4B4A" w:rsidRPr="00875212">
        <w:rPr>
          <w:bCs/>
          <w:lang w:eastAsia="et-EE"/>
        </w:rPr>
        <w:t xml:space="preserve"> </w:t>
      </w:r>
      <w:r w:rsidR="003E4B4A">
        <w:rPr>
          <w:bCs/>
          <w:lang w:eastAsia="et-EE"/>
        </w:rPr>
        <w:t xml:space="preserve">Edgars Gaigalis, </w:t>
      </w:r>
      <w:r w:rsidR="003E4B4A" w:rsidRPr="00875212">
        <w:rPr>
          <w:bCs/>
          <w:lang w:eastAsia="et-EE"/>
        </w:rPr>
        <w:t>Ivars Gorskis, Linda Karloviča, Edgars Laimiņš, Sintija Liekniņa, Sanita Olševska, Andris Podvinskis, Viesturs Reinfelds</w:t>
      </w:r>
      <w:r w:rsidR="003E4B4A">
        <w:rPr>
          <w:bCs/>
          <w:lang w:eastAsia="et-EE"/>
        </w:rPr>
        <w:t>,</w:t>
      </w:r>
      <w:r w:rsidR="003E4B4A" w:rsidRPr="00875212">
        <w:rPr>
          <w:bCs/>
          <w:lang w:eastAsia="et-EE"/>
        </w:rPr>
        <w:t xml:space="preserve"> Dace Reinika, Guntis Safranovičs, </w:t>
      </w:r>
      <w:r w:rsidR="003E4B4A">
        <w:rPr>
          <w:bCs/>
          <w:lang w:eastAsia="et-EE"/>
        </w:rPr>
        <w:t xml:space="preserve">Andrejs Spridzāns, </w:t>
      </w:r>
      <w:r w:rsidR="003E4B4A" w:rsidRPr="00875212">
        <w:rPr>
          <w:bCs/>
          <w:lang w:eastAsia="et-EE"/>
        </w:rPr>
        <w:t xml:space="preserve">Ivars Stanga, Indra Špela), </w:t>
      </w:r>
      <w:r w:rsidR="003E4B4A" w:rsidRPr="00875212">
        <w:t xml:space="preserve">PRET – </w:t>
      </w:r>
      <w:r w:rsidR="003E4B4A">
        <w:t>1 (Ainārs Meiers)</w:t>
      </w:r>
      <w:r w:rsidR="003E4B4A" w:rsidRPr="00875212">
        <w:t xml:space="preserve">, ATTURAS – </w:t>
      </w:r>
      <w:r w:rsidR="003E4B4A">
        <w:t>nav</w:t>
      </w:r>
      <w:r w:rsidR="003E4B4A" w:rsidRPr="00875212">
        <w:t xml:space="preserve">, </w:t>
      </w:r>
      <w:r w:rsidR="003E4B4A" w:rsidRPr="00875212">
        <w:rPr>
          <w:rFonts w:eastAsia="Calibri"/>
          <w:lang w:eastAsia="en-US"/>
        </w:rPr>
        <w:t xml:space="preserve">NEBALSO – </w:t>
      </w:r>
      <w:r w:rsidR="003E4B4A">
        <w:rPr>
          <w:rFonts w:eastAsia="Calibri"/>
          <w:lang w:eastAsia="en-US"/>
        </w:rPr>
        <w:t>nav</w:t>
      </w:r>
      <w:r w:rsidR="003E4B4A" w:rsidRPr="00875212">
        <w:t>,</w:t>
      </w:r>
      <w:r w:rsidR="003E4B4A">
        <w:t xml:space="preserve"> </w:t>
      </w:r>
      <w:r w:rsidRPr="004213A7">
        <w:rPr>
          <w:lang w:eastAsia="en-GB"/>
        </w:rPr>
        <w:t>Dobeles novada dome NOLEMJ:</w:t>
      </w:r>
    </w:p>
    <w:p w14:paraId="5D612876" w14:textId="77777777" w:rsidR="004213A7" w:rsidRPr="004213A7" w:rsidRDefault="004213A7" w:rsidP="004213A7">
      <w:pPr>
        <w:jc w:val="both"/>
        <w:rPr>
          <w:lang w:eastAsia="en-GB"/>
        </w:rPr>
      </w:pPr>
    </w:p>
    <w:p w14:paraId="735A1EDD" w14:textId="77777777" w:rsidR="004213A7" w:rsidRPr="004213A7" w:rsidRDefault="004213A7" w:rsidP="004213A7">
      <w:pPr>
        <w:jc w:val="both"/>
        <w:rPr>
          <w:shd w:val="clear" w:color="auto" w:fill="FFFFFF"/>
          <w:lang w:eastAsia="en-GB"/>
        </w:rPr>
      </w:pPr>
      <w:r w:rsidRPr="004213A7">
        <w:rPr>
          <w:lang w:eastAsia="en-GB"/>
        </w:rPr>
        <w:t>Nodot bez atlīdzības Latvijas valstij Izglītības un zinātnes ministrijas personā nekustamo īpašumu “Lielapguldes staļļi”, Naudītes pagastā, Dobeles novadā, kadastra numurs 46800040040, kas sastāv no zemes 2,51 ha platībā (kadastra apzīmējums 46800040035), un 3 (trīs) būvēm (kadastra apzīmējumi: 46800040005001; 46800040005002; 46800040005003)</w:t>
      </w:r>
      <w:r w:rsidRPr="004213A7">
        <w:rPr>
          <w:rFonts w:eastAsiaTheme="minorHAnsi"/>
          <w:lang w:eastAsia="en-GB"/>
        </w:rPr>
        <w:t>.</w:t>
      </w:r>
    </w:p>
    <w:p w14:paraId="635F08FB" w14:textId="77777777" w:rsidR="004213A7" w:rsidRPr="004213A7" w:rsidRDefault="004213A7" w:rsidP="004213A7">
      <w:pPr>
        <w:tabs>
          <w:tab w:val="left" w:pos="284"/>
        </w:tabs>
        <w:autoSpaceDE w:val="0"/>
        <w:autoSpaceDN w:val="0"/>
        <w:adjustRightInd w:val="0"/>
        <w:jc w:val="both"/>
        <w:rPr>
          <w:rFonts w:eastAsia="Calibri"/>
          <w:color w:val="000000"/>
          <w:lang w:eastAsia="en-US"/>
        </w:rPr>
      </w:pPr>
    </w:p>
    <w:p w14:paraId="4FE87966" w14:textId="77777777" w:rsidR="004213A7" w:rsidRPr="004213A7" w:rsidRDefault="004213A7" w:rsidP="004213A7">
      <w:pPr>
        <w:tabs>
          <w:tab w:val="left" w:pos="284"/>
        </w:tabs>
        <w:autoSpaceDE w:val="0"/>
        <w:autoSpaceDN w:val="0"/>
        <w:adjustRightInd w:val="0"/>
        <w:jc w:val="both"/>
        <w:rPr>
          <w:rFonts w:eastAsia="Calibri"/>
          <w:color w:val="000000"/>
          <w:lang w:eastAsia="en-US"/>
        </w:rPr>
      </w:pPr>
    </w:p>
    <w:p w14:paraId="24860D55" w14:textId="77777777" w:rsidR="004213A7" w:rsidRPr="004213A7" w:rsidRDefault="004213A7" w:rsidP="004213A7">
      <w:pPr>
        <w:ind w:right="284"/>
        <w:jc w:val="both"/>
        <w:rPr>
          <w:bCs/>
          <w:szCs w:val="20"/>
          <w:lang w:eastAsia="en-GB"/>
        </w:rPr>
      </w:pPr>
    </w:p>
    <w:p w14:paraId="45BA3019" w14:textId="77777777" w:rsidR="004213A7" w:rsidRPr="004213A7" w:rsidRDefault="004213A7" w:rsidP="004213A7">
      <w:pPr>
        <w:jc w:val="both"/>
        <w:rPr>
          <w:lang w:eastAsia="en-GB"/>
        </w:rPr>
      </w:pPr>
      <w:r w:rsidRPr="004213A7">
        <w:rPr>
          <w:lang w:eastAsia="en-GB"/>
        </w:rPr>
        <w:t xml:space="preserve">Domes priekšsēdētājs             </w:t>
      </w:r>
      <w:r w:rsidRPr="004213A7">
        <w:rPr>
          <w:lang w:eastAsia="en-GB"/>
        </w:rPr>
        <w:tab/>
      </w:r>
      <w:r w:rsidRPr="004213A7">
        <w:rPr>
          <w:lang w:eastAsia="en-GB"/>
        </w:rPr>
        <w:tab/>
        <w:t xml:space="preserve">                                                                          I.Gorskis</w:t>
      </w:r>
    </w:p>
    <w:p w14:paraId="12D40E18" w14:textId="77777777" w:rsidR="004213A7" w:rsidRPr="004213A7" w:rsidRDefault="004213A7" w:rsidP="004213A7">
      <w:pPr>
        <w:rPr>
          <w:lang w:eastAsia="en-GB"/>
        </w:rPr>
      </w:pPr>
    </w:p>
    <w:p w14:paraId="6C2D6E7B" w14:textId="77777777" w:rsidR="004213A7" w:rsidRPr="004213A7" w:rsidRDefault="004213A7" w:rsidP="004213A7">
      <w:pPr>
        <w:rPr>
          <w:lang w:eastAsia="en-GB"/>
        </w:rPr>
      </w:pPr>
    </w:p>
    <w:p w14:paraId="2F94125B" w14:textId="6EC25FAA" w:rsidR="00810D19" w:rsidRDefault="00810D19" w:rsidP="004213A7">
      <w:pPr>
        <w:ind w:right="-1"/>
        <w:jc w:val="both"/>
        <w:rPr>
          <w:lang w:eastAsia="en-GB"/>
        </w:rPr>
      </w:pPr>
      <w:r>
        <w:rPr>
          <w:lang w:eastAsia="en-GB"/>
        </w:rPr>
        <w:br w:type="page"/>
      </w:r>
    </w:p>
    <w:p w14:paraId="24F5679D" w14:textId="77777777" w:rsidR="00810D19" w:rsidRDefault="00810D19" w:rsidP="00810D19">
      <w:pPr>
        <w:tabs>
          <w:tab w:val="left" w:pos="-24212"/>
        </w:tabs>
        <w:jc w:val="center"/>
        <w:rPr>
          <w:sz w:val="20"/>
          <w:szCs w:val="20"/>
        </w:rPr>
      </w:pPr>
      <w:r w:rsidRPr="001C7174">
        <w:rPr>
          <w:noProof/>
          <w:sz w:val="20"/>
          <w:szCs w:val="20"/>
        </w:rPr>
        <w:lastRenderedPageBreak/>
        <w:drawing>
          <wp:inline distT="0" distB="0" distL="0" distR="0" wp14:anchorId="37E75C62" wp14:editId="41CFE242">
            <wp:extent cx="676275" cy="752475"/>
            <wp:effectExtent l="0" t="0" r="9525" b="9525"/>
            <wp:docPr id="35688135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594AC8D" w14:textId="77777777" w:rsidR="00810D19" w:rsidRDefault="00810D19" w:rsidP="00810D19">
      <w:pPr>
        <w:pStyle w:val="Header"/>
        <w:jc w:val="center"/>
        <w:rPr>
          <w:sz w:val="20"/>
        </w:rPr>
      </w:pPr>
      <w:r>
        <w:rPr>
          <w:sz w:val="20"/>
        </w:rPr>
        <w:t>LATVIJAS REPUBLIKA</w:t>
      </w:r>
    </w:p>
    <w:p w14:paraId="63AC981A" w14:textId="77777777" w:rsidR="00810D19" w:rsidRDefault="00810D19" w:rsidP="00810D19">
      <w:pPr>
        <w:pStyle w:val="Header"/>
        <w:jc w:val="center"/>
        <w:rPr>
          <w:b/>
          <w:sz w:val="32"/>
          <w:szCs w:val="32"/>
        </w:rPr>
      </w:pPr>
      <w:r>
        <w:rPr>
          <w:b/>
          <w:sz w:val="32"/>
          <w:szCs w:val="32"/>
        </w:rPr>
        <w:t>DOBELES NOVADA DOME</w:t>
      </w:r>
    </w:p>
    <w:p w14:paraId="6F541973" w14:textId="77777777" w:rsidR="00810D19" w:rsidRDefault="00810D19" w:rsidP="00810D19">
      <w:pPr>
        <w:pStyle w:val="Header"/>
        <w:jc w:val="center"/>
        <w:rPr>
          <w:sz w:val="16"/>
          <w:szCs w:val="16"/>
        </w:rPr>
      </w:pPr>
      <w:r>
        <w:rPr>
          <w:sz w:val="16"/>
          <w:szCs w:val="16"/>
        </w:rPr>
        <w:t>Brīvības iela 17, Dobele, Dobeles novads, LV-3701</w:t>
      </w:r>
    </w:p>
    <w:p w14:paraId="08614239" w14:textId="77777777" w:rsidR="00810D19" w:rsidRDefault="00810D19" w:rsidP="00810D19">
      <w:pPr>
        <w:pStyle w:val="Header"/>
        <w:pBdr>
          <w:bottom w:val="double" w:sz="6" w:space="1" w:color="auto"/>
        </w:pBdr>
        <w:jc w:val="center"/>
        <w:rPr>
          <w:color w:val="000000"/>
          <w:sz w:val="16"/>
          <w:szCs w:val="16"/>
        </w:rPr>
      </w:pPr>
      <w:r>
        <w:rPr>
          <w:sz w:val="16"/>
          <w:szCs w:val="16"/>
        </w:rPr>
        <w:t xml:space="preserve">Tālr. 63707269, 63700137, 63720940, e-pasts </w:t>
      </w:r>
      <w:hyperlink r:id="rId123" w:history="1">
        <w:r>
          <w:rPr>
            <w:rStyle w:val="Hyperlink"/>
            <w:rFonts w:eastAsia="Calibri"/>
            <w:color w:val="000000"/>
            <w:sz w:val="16"/>
            <w:szCs w:val="16"/>
          </w:rPr>
          <w:t>dome@dobele.lv</w:t>
        </w:r>
      </w:hyperlink>
    </w:p>
    <w:p w14:paraId="1636387C" w14:textId="77777777" w:rsidR="00810D19" w:rsidRDefault="00810D19" w:rsidP="00810D19">
      <w:pPr>
        <w:pStyle w:val="Default"/>
        <w:jc w:val="center"/>
        <w:rPr>
          <w:b/>
          <w:bCs/>
        </w:rPr>
      </w:pPr>
    </w:p>
    <w:p w14:paraId="3921B43B" w14:textId="77777777" w:rsidR="00810D19" w:rsidRPr="00A25710" w:rsidRDefault="00810D19" w:rsidP="00810D19">
      <w:pPr>
        <w:pStyle w:val="NoSpacing"/>
        <w:jc w:val="center"/>
        <w:rPr>
          <w:b/>
        </w:rPr>
      </w:pPr>
      <w:r w:rsidRPr="00A25710">
        <w:rPr>
          <w:b/>
        </w:rPr>
        <w:t>LĒMUMS</w:t>
      </w:r>
    </w:p>
    <w:p w14:paraId="5D0C0456" w14:textId="77777777" w:rsidR="00810D19" w:rsidRPr="00A25710" w:rsidRDefault="00810D19" w:rsidP="00810D19">
      <w:pPr>
        <w:pStyle w:val="NoSpacing"/>
        <w:jc w:val="center"/>
        <w:rPr>
          <w:b/>
        </w:rPr>
      </w:pPr>
      <w:r w:rsidRPr="00A25710">
        <w:rPr>
          <w:b/>
        </w:rPr>
        <w:t>Dobelē</w:t>
      </w:r>
    </w:p>
    <w:p w14:paraId="310F4D55" w14:textId="77777777" w:rsidR="00810D19" w:rsidRPr="00A25710" w:rsidRDefault="00810D19" w:rsidP="00810D19">
      <w:pPr>
        <w:pStyle w:val="NoSpacing"/>
        <w:jc w:val="both"/>
        <w:rPr>
          <w:b/>
        </w:rPr>
      </w:pPr>
    </w:p>
    <w:p w14:paraId="3316738C" w14:textId="54A498F5" w:rsidR="00810D19" w:rsidRPr="008E0EC7" w:rsidRDefault="00810D19" w:rsidP="00810D19">
      <w:pPr>
        <w:tabs>
          <w:tab w:val="center" w:pos="4153"/>
          <w:tab w:val="left" w:pos="5103"/>
          <w:tab w:val="left" w:pos="7513"/>
          <w:tab w:val="left" w:pos="8647"/>
          <w:tab w:val="right" w:pos="8931"/>
        </w:tabs>
        <w:ind w:right="-2"/>
        <w:rPr>
          <w:rFonts w:eastAsia="Calibri"/>
          <w:lang w:eastAsia="en-US"/>
        </w:rPr>
      </w:pPr>
      <w:r w:rsidRPr="008E0EC7">
        <w:rPr>
          <w:rFonts w:eastAsia="Calibri"/>
          <w:b/>
          <w:bCs/>
          <w:lang w:eastAsia="en-US"/>
        </w:rPr>
        <w:t>2025. gada 27. martā</w:t>
      </w:r>
      <w:r w:rsidRPr="008E0EC7">
        <w:rPr>
          <w:rFonts w:eastAsia="Calibri"/>
          <w:lang w:eastAsia="en-US"/>
        </w:rPr>
        <w:t xml:space="preserve">                  </w:t>
      </w:r>
      <w:r w:rsidRPr="008E0EC7">
        <w:rPr>
          <w:rFonts w:eastAsia="Calibri"/>
          <w:lang w:eastAsia="en-US"/>
        </w:rPr>
        <w:tab/>
      </w:r>
      <w:r w:rsidRPr="008E0EC7">
        <w:rPr>
          <w:rFonts w:eastAsia="Calibri"/>
          <w:lang w:eastAsia="en-US"/>
        </w:rPr>
        <w:tab/>
        <w:t xml:space="preserve">                              </w:t>
      </w:r>
      <w:r>
        <w:rPr>
          <w:rFonts w:eastAsia="Calibri"/>
          <w:lang w:eastAsia="en-US"/>
        </w:rPr>
        <w:t xml:space="preserve">                      </w:t>
      </w:r>
      <w:r w:rsidRPr="008E0EC7">
        <w:rPr>
          <w:rFonts w:eastAsia="Calibri"/>
          <w:lang w:eastAsia="en-US"/>
        </w:rPr>
        <w:t xml:space="preserve">   </w:t>
      </w:r>
      <w:r w:rsidRPr="008E0EC7">
        <w:rPr>
          <w:rFonts w:eastAsia="Calibri"/>
          <w:b/>
          <w:color w:val="000000"/>
          <w:lang w:eastAsia="en-US"/>
        </w:rPr>
        <w:t>Nr.</w:t>
      </w:r>
      <w:r w:rsidR="00C96224">
        <w:rPr>
          <w:rFonts w:eastAsia="Calibri"/>
          <w:b/>
          <w:color w:val="000000"/>
          <w:lang w:eastAsia="en-US"/>
        </w:rPr>
        <w:t>164</w:t>
      </w:r>
      <w:r w:rsidRPr="008E0EC7">
        <w:rPr>
          <w:rFonts w:eastAsia="Calibri"/>
          <w:b/>
          <w:color w:val="000000"/>
          <w:lang w:eastAsia="en-US"/>
        </w:rPr>
        <w:t>/</w:t>
      </w:r>
      <w:r>
        <w:rPr>
          <w:rFonts w:eastAsia="Calibri"/>
          <w:b/>
          <w:color w:val="000000"/>
          <w:lang w:eastAsia="en-US"/>
        </w:rPr>
        <w:t>5</w:t>
      </w:r>
    </w:p>
    <w:p w14:paraId="7F5B8823" w14:textId="77777777" w:rsidR="00810D19" w:rsidRPr="008E0EC7" w:rsidRDefault="00810D19" w:rsidP="00810D19">
      <w:pPr>
        <w:widowControl w:val="0"/>
        <w:suppressAutoHyphens/>
        <w:autoSpaceDE w:val="0"/>
        <w:ind w:right="-766"/>
        <w:rPr>
          <w:color w:val="000000"/>
          <w:lang w:eastAsia="zh-CN"/>
        </w:rPr>
      </w:pPr>
    </w:p>
    <w:p w14:paraId="7582B573" w14:textId="77777777" w:rsidR="00810D19" w:rsidRPr="008E0EC7" w:rsidRDefault="00810D19" w:rsidP="00810D19">
      <w:pPr>
        <w:widowControl w:val="0"/>
        <w:suppressAutoHyphens/>
        <w:autoSpaceDE w:val="0"/>
        <w:ind w:right="-766"/>
        <w:rPr>
          <w:color w:val="000000"/>
          <w:lang w:eastAsia="zh-CN"/>
        </w:rPr>
      </w:pPr>
    </w:p>
    <w:p w14:paraId="3277FE08" w14:textId="77777777" w:rsidR="00810D19" w:rsidRPr="008E0EC7" w:rsidRDefault="00810D19" w:rsidP="00810D19">
      <w:pPr>
        <w:ind w:right="-766"/>
        <w:jc w:val="center"/>
        <w:rPr>
          <w:rFonts w:eastAsia="Calibri"/>
          <w:b/>
          <w:u w:val="single"/>
        </w:rPr>
      </w:pPr>
      <w:r w:rsidRPr="008E0EC7">
        <w:rPr>
          <w:rFonts w:eastAsia="Calibri"/>
          <w:b/>
          <w:u w:val="single"/>
        </w:rPr>
        <w:t>Par izsoles rezultātu apstiprināšanu</w:t>
      </w:r>
    </w:p>
    <w:p w14:paraId="4059391F" w14:textId="77777777" w:rsidR="00810D19" w:rsidRPr="008E0EC7" w:rsidRDefault="00810D19" w:rsidP="00810D19">
      <w:pPr>
        <w:ind w:right="-2" w:firstLine="360"/>
        <w:jc w:val="both"/>
        <w:rPr>
          <w:rFonts w:eastAsia="Calibri"/>
        </w:rPr>
      </w:pPr>
    </w:p>
    <w:p w14:paraId="39F1274A" w14:textId="2EF0AA0A" w:rsidR="00810D19" w:rsidRPr="008E0EC7" w:rsidRDefault="00810D19" w:rsidP="00810D19">
      <w:pPr>
        <w:ind w:right="-2" w:firstLine="360"/>
        <w:jc w:val="both"/>
        <w:rPr>
          <w:rFonts w:eastAsia="Calibri"/>
          <w:lang w:eastAsia="en-US"/>
        </w:rPr>
      </w:pPr>
      <w:r w:rsidRPr="008E0EC7">
        <w:rPr>
          <w:rFonts w:eastAsia="Calibri"/>
          <w:lang w:eastAsia="en-US"/>
        </w:rPr>
        <w:t xml:space="preserve">Saskaņā ar Pašvaldību likuma </w:t>
      </w:r>
      <w:r w:rsidRPr="008E0EC7">
        <w:rPr>
          <w:rFonts w:eastAsia="Calibri"/>
          <w:color w:val="000000"/>
          <w:lang w:eastAsia="en-US"/>
        </w:rPr>
        <w:t>10. panta pirmās daļas 16. punktu</w:t>
      </w:r>
      <w:r w:rsidRPr="008E0EC7">
        <w:rPr>
          <w:rFonts w:eastAsia="Calibri"/>
          <w:lang w:eastAsia="en-US"/>
        </w:rPr>
        <w:t xml:space="preserve">, 73. panta ceturto daļu, Publiskas personas mantas atsavināšanas likuma 34. panta otro daļu un Dobeles novada pašvaldības Īpašumu komisijas 2025. gada 12. martā rīkotās izsoles rezultātiem, </w:t>
      </w:r>
      <w:r w:rsidRPr="008E0EC7">
        <w:rPr>
          <w:rFonts w:eastAsia="Calibri"/>
          <w:lang w:eastAsia="en-GB"/>
        </w:rPr>
        <w:t>atklāti balsojot:</w:t>
      </w:r>
      <w:r w:rsidRPr="008E0EC7">
        <w:rPr>
          <w:rFonts w:eastAsia="Calibri"/>
          <w:lang w:eastAsia="en-US"/>
        </w:rPr>
        <w:t xml:space="preserve"> </w:t>
      </w:r>
      <w:r w:rsidR="00435550" w:rsidRPr="00875212">
        <w:t>PAR - 1</w:t>
      </w:r>
      <w:r w:rsidR="00435550">
        <w:t>6</w:t>
      </w:r>
      <w:r w:rsidR="00435550" w:rsidRPr="00875212">
        <w:t xml:space="preserve"> (Ģirts Ante, Kristīne Briede</w:t>
      </w:r>
      <w:r w:rsidR="00435550">
        <w:t>,</w:t>
      </w:r>
      <w:r w:rsidR="00435550" w:rsidRPr="00875212">
        <w:rPr>
          <w:bCs/>
          <w:lang w:eastAsia="et-EE"/>
        </w:rPr>
        <w:t xml:space="preserve"> </w:t>
      </w:r>
      <w:r w:rsidR="00435550" w:rsidRPr="00875212">
        <w:t>Māris Feldmanis</w:t>
      </w:r>
      <w:r w:rsidR="00435550">
        <w:t>,</w:t>
      </w:r>
      <w:r w:rsidR="00435550" w:rsidRPr="00875212">
        <w:rPr>
          <w:bCs/>
          <w:lang w:eastAsia="et-EE"/>
        </w:rPr>
        <w:t xml:space="preserve"> Ivars Gorskis, Linda Karloviča, Edgars Laimiņš, Sintija Liekniņa, </w:t>
      </w:r>
      <w:r w:rsidR="00435550">
        <w:t>Ainārs Meiers,</w:t>
      </w:r>
      <w:r w:rsidR="00435550" w:rsidRPr="00875212">
        <w:rPr>
          <w:bCs/>
          <w:lang w:eastAsia="et-EE"/>
        </w:rPr>
        <w:t xml:space="preserve"> Sanita Olševska, Andris Podvinskis, Viesturs Reinfelds</w:t>
      </w:r>
      <w:r w:rsidR="00435550">
        <w:rPr>
          <w:bCs/>
          <w:lang w:eastAsia="et-EE"/>
        </w:rPr>
        <w:t>,</w:t>
      </w:r>
      <w:r w:rsidR="00435550" w:rsidRPr="00875212">
        <w:rPr>
          <w:bCs/>
          <w:lang w:eastAsia="et-EE"/>
        </w:rPr>
        <w:t xml:space="preserve"> Dace Reinika, Guntis Safranovičs, </w:t>
      </w:r>
      <w:r w:rsidR="00435550">
        <w:rPr>
          <w:bCs/>
          <w:lang w:eastAsia="et-EE"/>
        </w:rPr>
        <w:t xml:space="preserve">Andrejs Spridzāns, </w:t>
      </w:r>
      <w:r w:rsidR="00435550" w:rsidRPr="00875212">
        <w:rPr>
          <w:bCs/>
          <w:lang w:eastAsia="et-EE"/>
        </w:rPr>
        <w:t xml:space="preserve">Ivars Stanga, Indra Špela), </w:t>
      </w:r>
      <w:r w:rsidR="00435550" w:rsidRPr="00875212">
        <w:t xml:space="preserve">PRET – </w:t>
      </w:r>
      <w:r w:rsidR="00435550">
        <w:t>nav</w:t>
      </w:r>
      <w:r w:rsidR="00435550" w:rsidRPr="00875212">
        <w:t xml:space="preserve">, ATTURAS – </w:t>
      </w:r>
      <w:r w:rsidR="00435550">
        <w:t>1 (</w:t>
      </w:r>
      <w:r w:rsidR="00435550">
        <w:rPr>
          <w:bCs/>
          <w:lang w:eastAsia="et-EE"/>
        </w:rPr>
        <w:t>Edgars Gaigalis)</w:t>
      </w:r>
      <w:r w:rsidR="00435550" w:rsidRPr="00875212">
        <w:t xml:space="preserve">, </w:t>
      </w:r>
      <w:r w:rsidR="00435550" w:rsidRPr="00875212">
        <w:rPr>
          <w:rFonts w:eastAsia="Calibri"/>
          <w:lang w:eastAsia="en-US"/>
        </w:rPr>
        <w:t xml:space="preserve">NEBALSO – </w:t>
      </w:r>
      <w:r w:rsidR="00435550">
        <w:rPr>
          <w:rFonts w:eastAsia="Calibri"/>
          <w:lang w:eastAsia="en-US"/>
        </w:rPr>
        <w:t>nav</w:t>
      </w:r>
      <w:r w:rsidR="00435550" w:rsidRPr="00875212">
        <w:t>,</w:t>
      </w:r>
      <w:r w:rsidR="00435550">
        <w:t xml:space="preserve"> </w:t>
      </w:r>
      <w:r w:rsidRPr="008E0EC7">
        <w:rPr>
          <w:rFonts w:eastAsia="Calibri"/>
          <w:lang w:eastAsia="en-US"/>
        </w:rPr>
        <w:t>Dobeles novada dome NOLEMJ:</w:t>
      </w:r>
    </w:p>
    <w:p w14:paraId="737D113B" w14:textId="45A3FB85" w:rsidR="00810D19" w:rsidRPr="008E0EC7" w:rsidRDefault="00810D19" w:rsidP="00810D19">
      <w:pPr>
        <w:numPr>
          <w:ilvl w:val="0"/>
          <w:numId w:val="12"/>
        </w:numPr>
        <w:ind w:right="-2"/>
        <w:contextualSpacing/>
        <w:jc w:val="both"/>
        <w:rPr>
          <w:rFonts w:eastAsia="Calibri"/>
          <w:lang w:eastAsia="en-US"/>
        </w:rPr>
      </w:pPr>
      <w:r w:rsidRPr="008E0EC7">
        <w:rPr>
          <w:rFonts w:eastAsia="Calibri"/>
          <w:lang w:eastAsia="en-US"/>
        </w:rPr>
        <w:t>APSTIPRINĀT Dobeles novada pašvaldībai piederošā</w:t>
      </w:r>
      <w:r w:rsidRPr="008E0EC7">
        <w:rPr>
          <w:rFonts w:eastAsia="Calibri"/>
          <w:bCs/>
          <w:lang w:val="pt-BR" w:eastAsia="en-US"/>
        </w:rPr>
        <w:t xml:space="preserve"> nekustamā īpašuma – dzīvokļa Nr.4 “Kaķenieki 2”, Annenieku pagastā, Dobeles novadā,</w:t>
      </w:r>
      <w:r w:rsidRPr="008E0EC7">
        <w:rPr>
          <w:rFonts w:eastAsia="Calibri"/>
          <w:b/>
          <w:bCs/>
          <w:lang w:val="pt-BR" w:eastAsia="en-US"/>
        </w:rPr>
        <w:t xml:space="preserve"> </w:t>
      </w:r>
      <w:r w:rsidRPr="008E0EC7">
        <w:rPr>
          <w:rFonts w:eastAsia="Calibri"/>
          <w:lang w:val="pt-BR" w:eastAsia="en-US"/>
        </w:rPr>
        <w:t xml:space="preserve">ar platību 49 </w:t>
      </w:r>
      <w:r w:rsidRPr="008E0EC7">
        <w:rPr>
          <w:rFonts w:eastAsia="Calibri"/>
          <w:lang w:eastAsia="en-US"/>
        </w:rPr>
        <w:t>m</w:t>
      </w:r>
      <w:r w:rsidRPr="008E0EC7">
        <w:rPr>
          <w:rFonts w:eastAsia="Calibri"/>
          <w:vertAlign w:val="superscript"/>
          <w:lang w:eastAsia="en-US"/>
        </w:rPr>
        <w:t>2</w:t>
      </w:r>
      <w:r w:rsidRPr="008E0EC7">
        <w:rPr>
          <w:rFonts w:eastAsia="Calibri"/>
          <w:lang w:eastAsia="en-US"/>
        </w:rPr>
        <w:t xml:space="preserve">, un pie dzīvokļa piederošām kopīpašuma 490/1953 domājamām daļām no būves ar kadastra apzīmējumu 46420010199001 un zemes ar kadastra apzīmējumu 46420010199, kadastra numurs 46429000280, atsavināšanas izsoles rezultātu </w:t>
      </w:r>
      <w:r w:rsidRPr="008E0EC7">
        <w:rPr>
          <w:rFonts w:eastAsia="Calibri"/>
          <w:lang w:val="pt-BR" w:eastAsia="en-US"/>
        </w:rPr>
        <w:t xml:space="preserve">un pārdot to </w:t>
      </w:r>
      <w:r w:rsidR="00E50288">
        <w:rPr>
          <w:rFonts w:eastAsia="Calibri"/>
          <w:lang w:val="pt-BR" w:eastAsia="en-US"/>
        </w:rPr>
        <w:t>[..]</w:t>
      </w:r>
      <w:r w:rsidRPr="008E0EC7">
        <w:rPr>
          <w:rFonts w:eastAsia="Calibri"/>
          <w:lang w:val="pt-BR" w:eastAsia="en-US"/>
        </w:rPr>
        <w:t xml:space="preserve">, personas kods </w:t>
      </w:r>
      <w:r w:rsidR="00E50288">
        <w:rPr>
          <w:rFonts w:eastAsia="Calibri"/>
          <w:lang w:val="pt-BR" w:eastAsia="en-US"/>
        </w:rPr>
        <w:t>[..]</w:t>
      </w:r>
      <w:r w:rsidRPr="008E0EC7">
        <w:rPr>
          <w:rFonts w:eastAsia="Calibri"/>
          <w:lang w:eastAsia="en-US"/>
        </w:rPr>
        <w:t xml:space="preserve">, </w:t>
      </w:r>
      <w:r w:rsidRPr="008E0EC7">
        <w:rPr>
          <w:rFonts w:eastAsia="Calibri"/>
          <w:lang w:val="pt-BR" w:eastAsia="en-US"/>
        </w:rPr>
        <w:t xml:space="preserve">par nosolīto cenu 2200 EUR (divi tūkstoši divi simti </w:t>
      </w:r>
      <w:r w:rsidRPr="008E0EC7">
        <w:rPr>
          <w:rFonts w:eastAsia="Calibri"/>
          <w:i/>
          <w:iCs/>
          <w:lang w:val="pt-BR" w:eastAsia="en-US"/>
        </w:rPr>
        <w:t>euro</w:t>
      </w:r>
      <w:r w:rsidRPr="008E0EC7">
        <w:rPr>
          <w:rFonts w:eastAsia="Calibri"/>
          <w:lang w:val="pt-BR" w:eastAsia="en-US"/>
        </w:rPr>
        <w:t>)</w:t>
      </w:r>
      <w:r w:rsidRPr="008E0EC7">
        <w:rPr>
          <w:rFonts w:eastAsia="Calibri"/>
          <w:lang w:eastAsia="en-US"/>
        </w:rPr>
        <w:t>, nosakot pirkuma maksas samaksas termiņu 2025. gada 31. maijs.</w:t>
      </w:r>
    </w:p>
    <w:p w14:paraId="200AEBFD" w14:textId="69B920ED" w:rsidR="00810D19" w:rsidRPr="008E0EC7" w:rsidRDefault="00810D19" w:rsidP="00810D19">
      <w:pPr>
        <w:numPr>
          <w:ilvl w:val="0"/>
          <w:numId w:val="12"/>
        </w:numPr>
        <w:ind w:right="-2"/>
        <w:contextualSpacing/>
        <w:jc w:val="both"/>
        <w:rPr>
          <w:rFonts w:eastAsia="Calibri"/>
          <w:lang w:eastAsia="en-US"/>
        </w:rPr>
      </w:pPr>
      <w:r w:rsidRPr="008E0EC7">
        <w:rPr>
          <w:rFonts w:eastAsia="Calibri"/>
          <w:lang w:eastAsia="en-US"/>
        </w:rPr>
        <w:t>APSTIPRINĀT Dobeles novada pašvaldībai piederošā</w:t>
      </w:r>
      <w:r w:rsidRPr="008E0EC7">
        <w:rPr>
          <w:rFonts w:eastAsia="Calibri"/>
          <w:bCs/>
          <w:lang w:val="pt-BR" w:eastAsia="en-US"/>
        </w:rPr>
        <w:t xml:space="preserve"> nekustamā īpašuma – dzīvokļa Nr.18 Priežu ielā 24, Gardenē, Auru pagastā, Dobeles novadā,</w:t>
      </w:r>
      <w:r w:rsidRPr="008E0EC7">
        <w:rPr>
          <w:rFonts w:eastAsia="Calibri"/>
          <w:b/>
          <w:bCs/>
          <w:lang w:val="pt-BR" w:eastAsia="en-US"/>
        </w:rPr>
        <w:t xml:space="preserve"> </w:t>
      </w:r>
      <w:r w:rsidRPr="008E0EC7">
        <w:rPr>
          <w:rFonts w:eastAsia="Calibri"/>
          <w:lang w:val="pt-BR" w:eastAsia="en-US"/>
        </w:rPr>
        <w:t xml:space="preserve">ar platību 44,9 </w:t>
      </w:r>
      <w:r w:rsidRPr="008E0EC7">
        <w:rPr>
          <w:rFonts w:eastAsia="Calibri"/>
          <w:lang w:eastAsia="en-US"/>
        </w:rPr>
        <w:t>m</w:t>
      </w:r>
      <w:r w:rsidRPr="008E0EC7">
        <w:rPr>
          <w:rFonts w:eastAsia="Calibri"/>
          <w:vertAlign w:val="superscript"/>
          <w:lang w:eastAsia="en-US"/>
        </w:rPr>
        <w:t>2</w:t>
      </w:r>
      <w:r w:rsidRPr="008E0EC7">
        <w:rPr>
          <w:rFonts w:eastAsia="Calibri"/>
          <w:lang w:eastAsia="en-US"/>
        </w:rPr>
        <w:t xml:space="preserve">, un pie dzīvokļa piederošām kopīpašuma 449/25578 domājamām daļām no būves ar kadastra apzīmējumu 46460010051001 un zemes ar kadastra apzīmējumu 46460010051, kadastra numurs 46469000688, atsavināšanas izsoles rezultātu </w:t>
      </w:r>
      <w:r w:rsidRPr="008E0EC7">
        <w:rPr>
          <w:rFonts w:eastAsia="Calibri"/>
          <w:lang w:val="pt-BR" w:eastAsia="en-US"/>
        </w:rPr>
        <w:t xml:space="preserve">un pārdot to </w:t>
      </w:r>
      <w:r w:rsidR="00E50288">
        <w:rPr>
          <w:rFonts w:eastAsia="Calibri"/>
          <w:lang w:val="pt-BR" w:eastAsia="en-US"/>
        </w:rPr>
        <w:t>[..]</w:t>
      </w:r>
      <w:r w:rsidRPr="008E0EC7">
        <w:rPr>
          <w:rFonts w:eastAsia="Calibri"/>
          <w:lang w:eastAsia="en-US"/>
        </w:rPr>
        <w:t xml:space="preserve">, personas kods </w:t>
      </w:r>
      <w:r w:rsidR="00E50288">
        <w:rPr>
          <w:rFonts w:eastAsia="Calibri"/>
          <w:lang w:eastAsia="en-US"/>
        </w:rPr>
        <w:t>[..]</w:t>
      </w:r>
      <w:r w:rsidRPr="008E0EC7">
        <w:rPr>
          <w:rFonts w:eastAsia="Calibri"/>
          <w:lang w:eastAsia="en-US"/>
        </w:rPr>
        <w:t xml:space="preserve">, </w:t>
      </w:r>
      <w:r w:rsidRPr="008E0EC7">
        <w:rPr>
          <w:rFonts w:eastAsia="Calibri"/>
          <w:lang w:val="pt-BR" w:eastAsia="en-US"/>
        </w:rPr>
        <w:t xml:space="preserve">par nosolīto cenu 6400 EUR (seši tūkstoši četri simti </w:t>
      </w:r>
      <w:r w:rsidRPr="008E0EC7">
        <w:rPr>
          <w:rFonts w:eastAsia="Calibri"/>
          <w:i/>
          <w:iCs/>
          <w:lang w:val="pt-BR" w:eastAsia="en-US"/>
        </w:rPr>
        <w:t>euro</w:t>
      </w:r>
      <w:r w:rsidRPr="008E0EC7">
        <w:rPr>
          <w:rFonts w:eastAsia="Calibri"/>
          <w:lang w:val="pt-BR" w:eastAsia="en-US"/>
        </w:rPr>
        <w:t>)</w:t>
      </w:r>
      <w:r w:rsidRPr="008E0EC7">
        <w:rPr>
          <w:rFonts w:eastAsia="Calibri"/>
          <w:lang w:eastAsia="en-US"/>
        </w:rPr>
        <w:t>, nosakot pirkuma maksas samaksas termiņu 2025. gada 31. maijs.</w:t>
      </w:r>
    </w:p>
    <w:p w14:paraId="5E0BFD95" w14:textId="4F8B4FA7" w:rsidR="00810D19" w:rsidRPr="008E0EC7" w:rsidRDefault="00810D19" w:rsidP="00810D19">
      <w:pPr>
        <w:numPr>
          <w:ilvl w:val="0"/>
          <w:numId w:val="12"/>
        </w:numPr>
        <w:ind w:right="-2"/>
        <w:contextualSpacing/>
        <w:jc w:val="both"/>
        <w:rPr>
          <w:rFonts w:eastAsia="Calibri"/>
          <w:lang w:eastAsia="en-US"/>
        </w:rPr>
      </w:pPr>
      <w:r w:rsidRPr="008E0EC7">
        <w:rPr>
          <w:rFonts w:eastAsia="Calibri"/>
          <w:lang w:eastAsia="en-US"/>
        </w:rPr>
        <w:t>APSTIPRINĀT Dobeles novada pašvaldībai piederošā</w:t>
      </w:r>
      <w:r w:rsidRPr="008E0EC7">
        <w:rPr>
          <w:rFonts w:eastAsia="Calibri"/>
          <w:bCs/>
          <w:lang w:val="pt-BR" w:eastAsia="en-US"/>
        </w:rPr>
        <w:t xml:space="preserve"> nekustamā īpašuma – dzīvokļa Nr.3 Gardenes ielā 25, Gardenē, Auru pagastā, Dobeles novadā,</w:t>
      </w:r>
      <w:r w:rsidRPr="008E0EC7">
        <w:rPr>
          <w:rFonts w:eastAsia="Calibri"/>
          <w:b/>
          <w:bCs/>
          <w:lang w:val="pt-BR" w:eastAsia="en-US"/>
        </w:rPr>
        <w:t xml:space="preserve"> </w:t>
      </w:r>
      <w:r w:rsidRPr="008E0EC7">
        <w:rPr>
          <w:rFonts w:eastAsia="Calibri"/>
          <w:lang w:val="pt-BR" w:eastAsia="en-US"/>
        </w:rPr>
        <w:t xml:space="preserve">ar platību 36,8 </w:t>
      </w:r>
      <w:r w:rsidRPr="008E0EC7">
        <w:rPr>
          <w:rFonts w:eastAsia="Calibri"/>
          <w:lang w:eastAsia="en-US"/>
        </w:rPr>
        <w:t>m</w:t>
      </w:r>
      <w:r w:rsidRPr="008E0EC7">
        <w:rPr>
          <w:rFonts w:eastAsia="Calibri"/>
          <w:vertAlign w:val="superscript"/>
          <w:lang w:eastAsia="en-US"/>
        </w:rPr>
        <w:t>2</w:t>
      </w:r>
      <w:r w:rsidRPr="008E0EC7">
        <w:rPr>
          <w:rFonts w:eastAsia="Calibri"/>
          <w:lang w:eastAsia="en-US"/>
        </w:rPr>
        <w:t xml:space="preserve">, un pie dzīvokļa piederošām kopīpašuma 368/1480 domājamām daļām no būves ar kadastra apzīmējumu 46460010073001 un zemes ar kadastra apzīmējumu 46460010073, kadastra numurs 46469000690, atsavināšanas izsoles rezultātu </w:t>
      </w:r>
      <w:r w:rsidRPr="008E0EC7">
        <w:rPr>
          <w:rFonts w:eastAsia="Calibri"/>
          <w:lang w:val="pt-BR" w:eastAsia="en-US"/>
        </w:rPr>
        <w:t xml:space="preserve">un pārdot to </w:t>
      </w:r>
      <w:r w:rsidR="00E50288">
        <w:rPr>
          <w:rFonts w:eastAsia="Calibri"/>
          <w:lang w:val="pt-BR" w:eastAsia="en-US"/>
        </w:rPr>
        <w:t>[..]</w:t>
      </w:r>
      <w:r w:rsidRPr="008E0EC7">
        <w:rPr>
          <w:rFonts w:eastAsia="Calibri"/>
          <w:lang w:eastAsia="en-US"/>
        </w:rPr>
        <w:t xml:space="preserve">, personas kods </w:t>
      </w:r>
      <w:r w:rsidR="00E50288">
        <w:rPr>
          <w:rFonts w:eastAsia="Calibri"/>
          <w:lang w:eastAsia="en-US"/>
        </w:rPr>
        <w:t>[..]</w:t>
      </w:r>
      <w:r w:rsidRPr="008E0EC7">
        <w:rPr>
          <w:rFonts w:eastAsia="Calibri"/>
          <w:lang w:eastAsia="en-US"/>
        </w:rPr>
        <w:t xml:space="preserve">, </w:t>
      </w:r>
      <w:r w:rsidRPr="008E0EC7">
        <w:rPr>
          <w:rFonts w:eastAsia="Calibri"/>
          <w:lang w:val="pt-BR" w:eastAsia="en-US"/>
        </w:rPr>
        <w:t xml:space="preserve">par nosolīto cenu 2900 EUR (divi tūkstoši deviņi simti </w:t>
      </w:r>
      <w:r w:rsidRPr="008E0EC7">
        <w:rPr>
          <w:rFonts w:eastAsia="Calibri"/>
          <w:i/>
          <w:iCs/>
          <w:lang w:val="pt-BR" w:eastAsia="en-US"/>
        </w:rPr>
        <w:t>euro</w:t>
      </w:r>
      <w:r w:rsidRPr="008E0EC7">
        <w:rPr>
          <w:rFonts w:eastAsia="Calibri"/>
          <w:lang w:val="pt-BR" w:eastAsia="en-US"/>
        </w:rPr>
        <w:t>)</w:t>
      </w:r>
      <w:r w:rsidRPr="008E0EC7">
        <w:rPr>
          <w:rFonts w:eastAsia="Calibri"/>
          <w:lang w:eastAsia="en-US"/>
        </w:rPr>
        <w:t>, nosakot pirkuma maksas samaksas termiņu 2025. gada 31. maijs.</w:t>
      </w:r>
    </w:p>
    <w:p w14:paraId="0D0C3192" w14:textId="56D0C85B" w:rsidR="00810D19" w:rsidRPr="008E0EC7" w:rsidRDefault="00810D19" w:rsidP="00810D19">
      <w:pPr>
        <w:numPr>
          <w:ilvl w:val="0"/>
          <w:numId w:val="12"/>
        </w:numPr>
        <w:ind w:right="-2"/>
        <w:jc w:val="both"/>
        <w:rPr>
          <w:rFonts w:eastAsia="Calibri"/>
          <w:lang w:eastAsia="en-US"/>
        </w:rPr>
      </w:pPr>
      <w:r w:rsidRPr="008E0EC7">
        <w:rPr>
          <w:rFonts w:eastAsia="Calibri"/>
          <w:lang w:eastAsia="en-US"/>
        </w:rPr>
        <w:t>APSTIPRINĀT Dobeles novada pašvaldībai piederošā</w:t>
      </w:r>
      <w:r w:rsidRPr="008E0EC7">
        <w:rPr>
          <w:rFonts w:eastAsia="Calibri"/>
          <w:bCs/>
          <w:lang w:val="pt-BR" w:eastAsia="en-US"/>
        </w:rPr>
        <w:t xml:space="preserve"> nekustamā īpašuma “Jaunzemnieki 499”, Auru pagastā, Dobeles novadā,</w:t>
      </w:r>
      <w:r w:rsidRPr="008E0EC7">
        <w:rPr>
          <w:rFonts w:eastAsia="Calibri"/>
          <w:b/>
          <w:bCs/>
          <w:lang w:val="pt-BR" w:eastAsia="en-US"/>
        </w:rPr>
        <w:t xml:space="preserve"> </w:t>
      </w:r>
      <w:r w:rsidRPr="008E0EC7">
        <w:rPr>
          <w:rFonts w:eastAsia="Calibri"/>
          <w:bCs/>
          <w:lang w:val="pt-BR" w:eastAsia="en-US"/>
        </w:rPr>
        <w:t>kadastra numurs 46460120505, kas</w:t>
      </w:r>
      <w:r w:rsidRPr="008E0EC7">
        <w:rPr>
          <w:rFonts w:eastAsia="Calibri"/>
          <w:lang w:val="pt-BR" w:eastAsia="en-US"/>
        </w:rPr>
        <w:t xml:space="preserve"> sastāv no zemesgabala </w:t>
      </w:r>
      <w:r w:rsidRPr="008E0EC7">
        <w:rPr>
          <w:rFonts w:eastAsia="Calibri"/>
          <w:lang w:eastAsia="en-US"/>
        </w:rPr>
        <w:t>ar kadastra apzīmējumu 46460120505, platība 0,0607 ha (607 m</w:t>
      </w:r>
      <w:r w:rsidRPr="008E0EC7">
        <w:rPr>
          <w:rFonts w:eastAsia="Calibri"/>
          <w:vertAlign w:val="superscript"/>
          <w:lang w:eastAsia="en-US"/>
        </w:rPr>
        <w:t>2</w:t>
      </w:r>
      <w:r w:rsidRPr="008E0EC7">
        <w:rPr>
          <w:rFonts w:eastAsia="Calibri"/>
          <w:lang w:eastAsia="en-US"/>
        </w:rPr>
        <w:t xml:space="preserve">), atsavināšanas izsoles rezultātu </w:t>
      </w:r>
      <w:r w:rsidRPr="008E0EC7">
        <w:rPr>
          <w:rFonts w:eastAsia="Calibri"/>
          <w:lang w:val="pt-BR" w:eastAsia="en-US"/>
        </w:rPr>
        <w:t xml:space="preserve">un pārdot to </w:t>
      </w:r>
      <w:r w:rsidR="00E50288">
        <w:rPr>
          <w:rFonts w:eastAsia="Calibri"/>
          <w:lang w:val="pt-BR" w:eastAsia="en-US"/>
        </w:rPr>
        <w:t>[..]</w:t>
      </w:r>
      <w:r w:rsidRPr="008E0EC7">
        <w:rPr>
          <w:rFonts w:eastAsia="Calibri"/>
          <w:lang w:eastAsia="en-US"/>
        </w:rPr>
        <w:t xml:space="preserve">, personas kods </w:t>
      </w:r>
      <w:r w:rsidR="00E50288">
        <w:rPr>
          <w:rFonts w:eastAsia="Calibri"/>
          <w:lang w:eastAsia="en-US"/>
        </w:rPr>
        <w:t>[..]</w:t>
      </w:r>
      <w:r w:rsidRPr="008E0EC7">
        <w:rPr>
          <w:rFonts w:eastAsia="Calibri"/>
          <w:lang w:eastAsia="en-US"/>
        </w:rPr>
        <w:t xml:space="preserve">, </w:t>
      </w:r>
      <w:r w:rsidRPr="008E0EC7">
        <w:rPr>
          <w:rFonts w:eastAsia="Calibri"/>
          <w:lang w:val="pt-BR" w:eastAsia="en-US"/>
        </w:rPr>
        <w:t xml:space="preserve">par nosolīto cenu 3300 EUR (trīs tūkstoši trīs simti </w:t>
      </w:r>
      <w:r w:rsidRPr="008E0EC7">
        <w:rPr>
          <w:rFonts w:eastAsia="Calibri"/>
          <w:i/>
          <w:iCs/>
          <w:lang w:val="pt-BR" w:eastAsia="en-US"/>
        </w:rPr>
        <w:t>euro</w:t>
      </w:r>
      <w:r w:rsidRPr="008E0EC7">
        <w:rPr>
          <w:rFonts w:eastAsia="Calibri"/>
          <w:lang w:val="pt-BR" w:eastAsia="en-US"/>
        </w:rPr>
        <w:t>)</w:t>
      </w:r>
      <w:r w:rsidRPr="008E0EC7">
        <w:rPr>
          <w:rFonts w:eastAsia="Calibri"/>
          <w:lang w:eastAsia="en-US"/>
        </w:rPr>
        <w:t>, nosakot pirkuma maksas samaksas termiņu 2025. gada 31.maijs.</w:t>
      </w:r>
    </w:p>
    <w:p w14:paraId="27D66BDB" w14:textId="6947BA99" w:rsidR="00810D19" w:rsidRPr="008E0EC7" w:rsidRDefault="00810D19" w:rsidP="00810D19">
      <w:pPr>
        <w:numPr>
          <w:ilvl w:val="0"/>
          <w:numId w:val="12"/>
        </w:numPr>
        <w:ind w:right="-2"/>
        <w:jc w:val="both"/>
        <w:rPr>
          <w:rFonts w:eastAsia="Calibri"/>
          <w:lang w:eastAsia="en-US"/>
        </w:rPr>
      </w:pPr>
      <w:r w:rsidRPr="008E0EC7">
        <w:rPr>
          <w:rFonts w:eastAsia="Calibri"/>
          <w:lang w:eastAsia="en-US"/>
        </w:rPr>
        <w:t>APSTIPRINĀT Dobeles novada pašvaldībai piederošā</w:t>
      </w:r>
      <w:r w:rsidRPr="008E0EC7">
        <w:rPr>
          <w:rFonts w:eastAsia="Calibri"/>
          <w:bCs/>
          <w:lang w:val="pt-BR" w:eastAsia="en-US"/>
        </w:rPr>
        <w:t xml:space="preserve"> nekustamā īpašuma “Veczemnieki 336”, Auru pagastā, Dobeles novadā,</w:t>
      </w:r>
      <w:r w:rsidRPr="008E0EC7">
        <w:rPr>
          <w:rFonts w:eastAsia="Calibri"/>
          <w:b/>
          <w:bCs/>
          <w:lang w:val="pt-BR" w:eastAsia="en-US"/>
        </w:rPr>
        <w:t xml:space="preserve"> </w:t>
      </w:r>
      <w:r w:rsidRPr="008E0EC7">
        <w:rPr>
          <w:rFonts w:eastAsia="Calibri"/>
          <w:bCs/>
          <w:lang w:val="pt-BR" w:eastAsia="en-US"/>
        </w:rPr>
        <w:t>kadastra numurs 46460110345, kas</w:t>
      </w:r>
      <w:r w:rsidRPr="008E0EC7">
        <w:rPr>
          <w:rFonts w:eastAsia="Calibri"/>
          <w:lang w:val="pt-BR" w:eastAsia="en-US"/>
        </w:rPr>
        <w:t xml:space="preserve"> sastāv no </w:t>
      </w:r>
      <w:r w:rsidRPr="008E0EC7">
        <w:rPr>
          <w:rFonts w:eastAsia="Calibri"/>
          <w:lang w:val="pt-BR" w:eastAsia="en-US"/>
        </w:rPr>
        <w:lastRenderedPageBreak/>
        <w:t xml:space="preserve">zemesgabala </w:t>
      </w:r>
      <w:r w:rsidRPr="008E0EC7">
        <w:rPr>
          <w:rFonts w:eastAsia="Calibri"/>
          <w:lang w:eastAsia="en-US"/>
        </w:rPr>
        <w:t xml:space="preserve">ar kadastra apzīmējumu 46460110345, platība 0,0605 ha, atsavināšanas izsoles rezultātu </w:t>
      </w:r>
      <w:r w:rsidRPr="008E0EC7">
        <w:rPr>
          <w:rFonts w:eastAsia="Calibri"/>
          <w:lang w:val="pt-BR" w:eastAsia="en-US"/>
        </w:rPr>
        <w:t xml:space="preserve">un pārdot to </w:t>
      </w:r>
      <w:r w:rsidR="00E50288">
        <w:rPr>
          <w:rFonts w:eastAsia="Calibri"/>
          <w:lang w:val="pt-BR" w:eastAsia="en-US"/>
        </w:rPr>
        <w:t>[..]</w:t>
      </w:r>
      <w:r w:rsidRPr="008E0EC7">
        <w:rPr>
          <w:rFonts w:eastAsia="Calibri"/>
          <w:lang w:eastAsia="en-US"/>
        </w:rPr>
        <w:t xml:space="preserve">, personas kods </w:t>
      </w:r>
      <w:r w:rsidR="00E50288">
        <w:rPr>
          <w:rFonts w:eastAsia="Calibri"/>
          <w:lang w:eastAsia="en-US"/>
        </w:rPr>
        <w:t>[..]</w:t>
      </w:r>
      <w:r w:rsidRPr="008E0EC7">
        <w:rPr>
          <w:rFonts w:eastAsia="Calibri"/>
          <w:lang w:eastAsia="en-US"/>
        </w:rPr>
        <w:t xml:space="preserve">, </w:t>
      </w:r>
      <w:r w:rsidRPr="008E0EC7">
        <w:rPr>
          <w:rFonts w:eastAsia="Calibri"/>
          <w:lang w:val="pt-BR" w:eastAsia="en-US"/>
        </w:rPr>
        <w:t xml:space="preserve">par nosolīto cenu 3300 EUR (trīs tūkstoši trīs simti </w:t>
      </w:r>
      <w:r w:rsidRPr="008E0EC7">
        <w:rPr>
          <w:rFonts w:eastAsia="Calibri"/>
          <w:i/>
          <w:iCs/>
          <w:lang w:val="pt-BR" w:eastAsia="en-US"/>
        </w:rPr>
        <w:t>euro</w:t>
      </w:r>
      <w:r w:rsidRPr="008E0EC7">
        <w:rPr>
          <w:rFonts w:eastAsia="Calibri"/>
          <w:lang w:val="pt-BR" w:eastAsia="en-US"/>
        </w:rPr>
        <w:t>)</w:t>
      </w:r>
      <w:r w:rsidRPr="008E0EC7">
        <w:rPr>
          <w:rFonts w:eastAsia="Calibri"/>
          <w:lang w:eastAsia="en-US"/>
        </w:rPr>
        <w:t>, nosakot pirkuma maksas samaksas termiņu 2025. gada 31.maijs.</w:t>
      </w:r>
    </w:p>
    <w:p w14:paraId="67F484C7" w14:textId="77777777" w:rsidR="00810D19" w:rsidRPr="008E0EC7" w:rsidRDefault="00810D19" w:rsidP="00810D19">
      <w:pPr>
        <w:numPr>
          <w:ilvl w:val="0"/>
          <w:numId w:val="12"/>
        </w:numPr>
        <w:ind w:right="-2"/>
        <w:jc w:val="both"/>
        <w:rPr>
          <w:rFonts w:eastAsia="Calibri"/>
          <w:lang w:eastAsia="en-US"/>
        </w:rPr>
      </w:pPr>
      <w:r w:rsidRPr="008E0EC7">
        <w:rPr>
          <w:rFonts w:eastAsia="Calibri"/>
          <w:lang w:eastAsia="en-US"/>
        </w:rPr>
        <w:t xml:space="preserve">Noteikt, ka pircējiem ir pienākums 30 (trīsdesmit) dienu laikā no lēmuma pieņemšanas dienas parakstīt pirkuma līgumu ar Dobeles novada pašvaldību. </w:t>
      </w:r>
    </w:p>
    <w:p w14:paraId="2A96A66D" w14:textId="77777777" w:rsidR="00810D19" w:rsidRPr="008E0EC7" w:rsidRDefault="00810D19" w:rsidP="00810D19">
      <w:pPr>
        <w:widowControl w:val="0"/>
        <w:suppressAutoHyphens/>
        <w:autoSpaceDE w:val="0"/>
        <w:ind w:right="-766"/>
        <w:rPr>
          <w:color w:val="000000"/>
          <w:lang w:eastAsia="zh-CN"/>
        </w:rPr>
      </w:pPr>
    </w:p>
    <w:p w14:paraId="707B7F28" w14:textId="77777777" w:rsidR="00810D19" w:rsidRPr="008E0EC7" w:rsidRDefault="00810D19" w:rsidP="00810D19">
      <w:pPr>
        <w:widowControl w:val="0"/>
        <w:tabs>
          <w:tab w:val="left" w:pos="8034"/>
        </w:tabs>
        <w:suppressAutoHyphens/>
        <w:autoSpaceDE w:val="0"/>
        <w:ind w:left="112" w:right="-766"/>
        <w:rPr>
          <w:lang w:val="x-none" w:eastAsia="zh-CN"/>
        </w:rPr>
      </w:pPr>
      <w:r w:rsidRPr="008E0EC7">
        <w:rPr>
          <w:color w:val="000000"/>
          <w:lang w:eastAsia="zh-CN"/>
        </w:rPr>
        <w:t>Domes</w:t>
      </w:r>
      <w:r w:rsidRPr="008E0EC7">
        <w:rPr>
          <w:color w:val="000000"/>
          <w:spacing w:val="-3"/>
          <w:lang w:eastAsia="zh-CN"/>
        </w:rPr>
        <w:t xml:space="preserve"> </w:t>
      </w:r>
      <w:r w:rsidRPr="008E0EC7">
        <w:rPr>
          <w:color w:val="000000"/>
          <w:lang w:eastAsia="zh-CN"/>
        </w:rPr>
        <w:t>priekšsēdētājs</w:t>
      </w:r>
      <w:r w:rsidRPr="008E0EC7">
        <w:rPr>
          <w:color w:val="000000"/>
          <w:lang w:eastAsia="zh-CN"/>
        </w:rPr>
        <w:tab/>
        <w:t>I.Gorskis</w:t>
      </w:r>
    </w:p>
    <w:p w14:paraId="4CCA2062" w14:textId="77777777" w:rsidR="00810D19" w:rsidRPr="008E0EC7" w:rsidRDefault="00810D19" w:rsidP="00810D19">
      <w:pPr>
        <w:widowControl w:val="0"/>
        <w:tabs>
          <w:tab w:val="left" w:pos="8034"/>
        </w:tabs>
        <w:suppressAutoHyphens/>
        <w:autoSpaceDE w:val="0"/>
        <w:ind w:left="112" w:right="-766"/>
        <w:rPr>
          <w:color w:val="000000"/>
          <w:lang w:eastAsia="zh-CN"/>
        </w:rPr>
      </w:pPr>
    </w:p>
    <w:p w14:paraId="01493D60" w14:textId="7C1B0903" w:rsidR="00C96224" w:rsidRDefault="00C96224" w:rsidP="00810D19">
      <w:pPr>
        <w:widowControl w:val="0"/>
        <w:tabs>
          <w:tab w:val="left" w:pos="8034"/>
        </w:tabs>
        <w:suppressAutoHyphens/>
        <w:autoSpaceDE w:val="0"/>
        <w:ind w:left="112" w:right="-766"/>
        <w:rPr>
          <w:color w:val="000000"/>
          <w:lang w:eastAsia="zh-CN"/>
        </w:rPr>
      </w:pPr>
      <w:r>
        <w:rPr>
          <w:color w:val="000000"/>
          <w:lang w:eastAsia="zh-CN"/>
        </w:rPr>
        <w:br w:type="page"/>
      </w:r>
    </w:p>
    <w:p w14:paraId="228F8172" w14:textId="498CC35F" w:rsidR="00933F11" w:rsidRDefault="00933F11" w:rsidP="00933F11">
      <w:pPr>
        <w:tabs>
          <w:tab w:val="left" w:pos="-24212"/>
        </w:tabs>
        <w:jc w:val="center"/>
        <w:rPr>
          <w:sz w:val="20"/>
          <w:szCs w:val="20"/>
        </w:rPr>
      </w:pPr>
      <w:r w:rsidRPr="001C7174">
        <w:rPr>
          <w:noProof/>
          <w:sz w:val="20"/>
          <w:szCs w:val="20"/>
        </w:rPr>
        <w:lastRenderedPageBreak/>
        <w:drawing>
          <wp:inline distT="0" distB="0" distL="0" distR="0" wp14:anchorId="435E2F8C" wp14:editId="0F52E527">
            <wp:extent cx="676275" cy="752475"/>
            <wp:effectExtent l="0" t="0" r="9525" b="9525"/>
            <wp:docPr id="111119646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665A54A" w14:textId="77777777" w:rsidR="00933F11" w:rsidRDefault="00933F11" w:rsidP="00933F11">
      <w:pPr>
        <w:pStyle w:val="Header"/>
        <w:jc w:val="center"/>
        <w:rPr>
          <w:sz w:val="20"/>
        </w:rPr>
      </w:pPr>
      <w:r>
        <w:rPr>
          <w:sz w:val="20"/>
        </w:rPr>
        <w:t>LATVIJAS REPUBLIKA</w:t>
      </w:r>
    </w:p>
    <w:p w14:paraId="3482EE89" w14:textId="77777777" w:rsidR="00933F11" w:rsidRDefault="00933F11" w:rsidP="00933F11">
      <w:pPr>
        <w:pStyle w:val="Header"/>
        <w:jc w:val="center"/>
        <w:rPr>
          <w:b/>
          <w:sz w:val="32"/>
          <w:szCs w:val="32"/>
        </w:rPr>
      </w:pPr>
      <w:r>
        <w:rPr>
          <w:b/>
          <w:sz w:val="32"/>
          <w:szCs w:val="32"/>
        </w:rPr>
        <w:t>DOBELES NOVADA DOME</w:t>
      </w:r>
    </w:p>
    <w:p w14:paraId="1E05D1EB" w14:textId="77777777" w:rsidR="00933F11" w:rsidRDefault="00933F11" w:rsidP="00933F11">
      <w:pPr>
        <w:pStyle w:val="Header"/>
        <w:jc w:val="center"/>
        <w:rPr>
          <w:sz w:val="16"/>
          <w:szCs w:val="16"/>
        </w:rPr>
      </w:pPr>
      <w:r>
        <w:rPr>
          <w:sz w:val="16"/>
          <w:szCs w:val="16"/>
        </w:rPr>
        <w:t>Brīvības iela 17, Dobele, Dobeles novads, LV-3701</w:t>
      </w:r>
    </w:p>
    <w:p w14:paraId="6052D72C" w14:textId="77777777" w:rsidR="00933F11" w:rsidRDefault="00933F11" w:rsidP="00933F11">
      <w:pPr>
        <w:pStyle w:val="Header"/>
        <w:pBdr>
          <w:bottom w:val="double" w:sz="6" w:space="1" w:color="auto"/>
        </w:pBdr>
        <w:jc w:val="center"/>
        <w:rPr>
          <w:color w:val="000000"/>
          <w:sz w:val="16"/>
          <w:szCs w:val="16"/>
        </w:rPr>
      </w:pPr>
      <w:r>
        <w:rPr>
          <w:sz w:val="16"/>
          <w:szCs w:val="16"/>
        </w:rPr>
        <w:t xml:space="preserve">Tālr. 63707269, 63700137, 63720940, e-pasts </w:t>
      </w:r>
      <w:hyperlink r:id="rId124" w:history="1">
        <w:r>
          <w:rPr>
            <w:rStyle w:val="Hyperlink"/>
            <w:rFonts w:eastAsia="Calibri"/>
            <w:color w:val="000000"/>
            <w:sz w:val="16"/>
            <w:szCs w:val="16"/>
          </w:rPr>
          <w:t>dome@dobele.lv</w:t>
        </w:r>
      </w:hyperlink>
    </w:p>
    <w:p w14:paraId="651592AA" w14:textId="77777777" w:rsidR="00933F11" w:rsidRDefault="00933F11" w:rsidP="00933F11">
      <w:pPr>
        <w:pStyle w:val="Default"/>
        <w:jc w:val="center"/>
        <w:rPr>
          <w:b/>
          <w:bCs/>
        </w:rPr>
      </w:pPr>
    </w:p>
    <w:p w14:paraId="07A8823E" w14:textId="77777777" w:rsidR="00933F11" w:rsidRPr="00A25710" w:rsidRDefault="00933F11" w:rsidP="00933F11">
      <w:pPr>
        <w:pStyle w:val="NoSpacing"/>
        <w:jc w:val="center"/>
        <w:rPr>
          <w:b/>
        </w:rPr>
      </w:pPr>
      <w:r w:rsidRPr="00A25710">
        <w:rPr>
          <w:b/>
        </w:rPr>
        <w:t>LĒMUMS</w:t>
      </w:r>
    </w:p>
    <w:p w14:paraId="66992903" w14:textId="77777777" w:rsidR="00933F11" w:rsidRPr="00A25710" w:rsidRDefault="00933F11" w:rsidP="00933F11">
      <w:pPr>
        <w:pStyle w:val="NoSpacing"/>
        <w:jc w:val="center"/>
        <w:rPr>
          <w:b/>
        </w:rPr>
      </w:pPr>
      <w:r w:rsidRPr="00A25710">
        <w:rPr>
          <w:b/>
        </w:rPr>
        <w:t>Dobelē</w:t>
      </w:r>
    </w:p>
    <w:p w14:paraId="1CC7438A" w14:textId="083E6D70" w:rsidR="00933F11" w:rsidRPr="001C5001" w:rsidRDefault="00933F11" w:rsidP="00933F11">
      <w:pPr>
        <w:tabs>
          <w:tab w:val="center" w:pos="4153"/>
          <w:tab w:val="left" w:pos="8080"/>
          <w:tab w:val="right" w:pos="9498"/>
        </w:tabs>
        <w:ind w:left="113" w:right="-427"/>
        <w:rPr>
          <w:color w:val="000000"/>
        </w:rPr>
      </w:pPr>
      <w:r w:rsidRPr="001C5001">
        <w:rPr>
          <w:b/>
          <w:color w:val="000000"/>
          <w:lang w:eastAsia="x-none"/>
        </w:rPr>
        <w:t xml:space="preserve">2025. gada 27. martā                                                                                 </w:t>
      </w:r>
      <w:r>
        <w:rPr>
          <w:b/>
          <w:color w:val="000000"/>
          <w:lang w:eastAsia="x-none"/>
        </w:rPr>
        <w:t xml:space="preserve">                        </w:t>
      </w:r>
      <w:r w:rsidRPr="001C5001">
        <w:rPr>
          <w:b/>
          <w:color w:val="000000"/>
          <w:lang w:eastAsia="x-none"/>
        </w:rPr>
        <w:t xml:space="preserve"> </w:t>
      </w:r>
      <w:r w:rsidRPr="001C5001">
        <w:rPr>
          <w:b/>
          <w:color w:val="000000"/>
        </w:rPr>
        <w:t>Nr.</w:t>
      </w:r>
      <w:r w:rsidR="00C96224">
        <w:rPr>
          <w:b/>
          <w:color w:val="000000"/>
        </w:rPr>
        <w:t>165</w:t>
      </w:r>
      <w:r>
        <w:rPr>
          <w:b/>
          <w:color w:val="000000"/>
        </w:rPr>
        <w:t>/5</w:t>
      </w:r>
    </w:p>
    <w:p w14:paraId="2376CABE" w14:textId="77777777" w:rsidR="00933F11" w:rsidRPr="001C5001" w:rsidRDefault="00933F11" w:rsidP="00933F11">
      <w:pPr>
        <w:jc w:val="both"/>
        <w:rPr>
          <w:rFonts w:eastAsia="Calibri"/>
          <w:b/>
        </w:rPr>
      </w:pPr>
    </w:p>
    <w:p w14:paraId="1F4CAB0D" w14:textId="77777777" w:rsidR="00933F11" w:rsidRPr="001C5001" w:rsidRDefault="00933F11" w:rsidP="00933F11">
      <w:pPr>
        <w:ind w:left="720"/>
        <w:jc w:val="right"/>
        <w:rPr>
          <w:rFonts w:eastAsia="Calibri"/>
          <w:color w:val="000000"/>
        </w:rPr>
      </w:pPr>
    </w:p>
    <w:p w14:paraId="5B4AC4E6" w14:textId="77777777" w:rsidR="00933F11" w:rsidRPr="001C5001" w:rsidRDefault="00933F11" w:rsidP="00933F11">
      <w:pPr>
        <w:jc w:val="center"/>
        <w:rPr>
          <w:b/>
          <w:u w:val="single"/>
        </w:rPr>
      </w:pPr>
      <w:r w:rsidRPr="001C5001">
        <w:rPr>
          <w:b/>
          <w:u w:val="single"/>
        </w:rPr>
        <w:t>Par lauksaimniecībā izmantojamās zemes izsoles rezultāta apstiprināšanu</w:t>
      </w:r>
    </w:p>
    <w:p w14:paraId="5E7087B7" w14:textId="77777777" w:rsidR="00933F11" w:rsidRPr="001C5001" w:rsidRDefault="00933F11" w:rsidP="00933F11">
      <w:pPr>
        <w:jc w:val="center"/>
        <w:rPr>
          <w:b/>
          <w:u w:val="single"/>
        </w:rPr>
      </w:pPr>
    </w:p>
    <w:p w14:paraId="1E13615B" w14:textId="77777777" w:rsidR="00933F11" w:rsidRDefault="00933F11" w:rsidP="00933F11">
      <w:pPr>
        <w:ind w:right="-2" w:firstLine="567"/>
        <w:jc w:val="both"/>
      </w:pPr>
    </w:p>
    <w:p w14:paraId="688AACC8" w14:textId="2FD93193" w:rsidR="00933F11" w:rsidRDefault="00933F11" w:rsidP="00933F11">
      <w:pPr>
        <w:ind w:right="-2" w:firstLine="567"/>
        <w:jc w:val="both"/>
      </w:pPr>
      <w:r w:rsidRPr="001C5001">
        <w:t xml:space="preserve">Saskaņā ar Pašvaldības likuma </w:t>
      </w:r>
      <w:r w:rsidRPr="001C5001">
        <w:rPr>
          <w:color w:val="000000"/>
        </w:rPr>
        <w:t>10. panta pirmās daļas 16.punktu</w:t>
      </w:r>
      <w:r>
        <w:rPr>
          <w:color w:val="000000"/>
        </w:rPr>
        <w:t xml:space="preserve">, </w:t>
      </w:r>
      <w:r>
        <w:t>73. panta ceturto daļu</w:t>
      </w:r>
      <w:r w:rsidRPr="001C5001">
        <w:t xml:space="preserve">, Publiskas personas mantas atsavināšanas likuma 14. panta pirmo daļu, 34.panta otro daļu un Dobeles novada pašvaldības Īpašumu komisijas 2025. gada 12. martā rīkotās izsoles rezultātiem, </w:t>
      </w:r>
      <w:r w:rsidRPr="001C5001">
        <w:rPr>
          <w:lang w:eastAsia="en-GB"/>
        </w:rPr>
        <w:t xml:space="preserve">atklāti balsojot: </w:t>
      </w:r>
      <w:r w:rsidR="00050CFF" w:rsidRPr="00875212">
        <w:t>PAR - 1</w:t>
      </w:r>
      <w:r w:rsidR="00050CFF">
        <w:t>3</w:t>
      </w:r>
      <w:r w:rsidR="00050CFF" w:rsidRPr="00875212">
        <w:t xml:space="preserve"> (Ģirts Ante, Māris Feldmanis</w:t>
      </w:r>
      <w:r w:rsidR="00050CFF">
        <w:t>,</w:t>
      </w:r>
      <w:r w:rsidR="00050CFF" w:rsidRPr="00875212">
        <w:rPr>
          <w:bCs/>
          <w:lang w:eastAsia="et-EE"/>
        </w:rPr>
        <w:t xml:space="preserve"> Ivars Gorskis, Linda Karloviča, Sintija Liekniņa, </w:t>
      </w:r>
      <w:r w:rsidR="00050CFF">
        <w:t>Ainārs Meiers,</w:t>
      </w:r>
      <w:r w:rsidR="00050CFF" w:rsidRPr="00875212">
        <w:rPr>
          <w:bCs/>
          <w:lang w:eastAsia="et-EE"/>
        </w:rPr>
        <w:t xml:space="preserve"> Sanita Olševska, Andris Podvinskis, Dace Reinika, Guntis Safranovičs, </w:t>
      </w:r>
      <w:r w:rsidR="00050CFF">
        <w:rPr>
          <w:bCs/>
          <w:lang w:eastAsia="et-EE"/>
        </w:rPr>
        <w:t xml:space="preserve">Andrejs Spridzāns, </w:t>
      </w:r>
      <w:r w:rsidR="00050CFF" w:rsidRPr="00875212">
        <w:rPr>
          <w:bCs/>
          <w:lang w:eastAsia="et-EE"/>
        </w:rPr>
        <w:t xml:space="preserve">Ivars Stanga, Indra Špela), </w:t>
      </w:r>
      <w:r w:rsidR="00050CFF" w:rsidRPr="00875212">
        <w:t xml:space="preserve">PRET – </w:t>
      </w:r>
      <w:r w:rsidR="00050CFF">
        <w:t>1 (</w:t>
      </w:r>
      <w:r w:rsidR="00050CFF" w:rsidRPr="00875212">
        <w:t>Kristīne Briede</w:t>
      </w:r>
      <w:r w:rsidR="00050CFF">
        <w:t>)</w:t>
      </w:r>
      <w:r w:rsidR="00050CFF" w:rsidRPr="00875212">
        <w:t xml:space="preserve">, ATTURAS – </w:t>
      </w:r>
      <w:r w:rsidR="00050CFF">
        <w:t>1 (</w:t>
      </w:r>
      <w:r w:rsidR="00050CFF">
        <w:rPr>
          <w:bCs/>
          <w:lang w:eastAsia="et-EE"/>
        </w:rPr>
        <w:t>Edgars Gaigalis)</w:t>
      </w:r>
      <w:r w:rsidR="00050CFF" w:rsidRPr="00875212">
        <w:t xml:space="preserve">, </w:t>
      </w:r>
      <w:r w:rsidR="00050CFF" w:rsidRPr="00875212">
        <w:rPr>
          <w:rFonts w:eastAsia="Calibri"/>
          <w:lang w:eastAsia="en-US"/>
        </w:rPr>
        <w:t xml:space="preserve">NEBALSO – </w:t>
      </w:r>
      <w:r w:rsidR="00050CFF">
        <w:rPr>
          <w:rFonts w:eastAsia="Calibri"/>
          <w:lang w:eastAsia="en-US"/>
        </w:rPr>
        <w:t>2 (</w:t>
      </w:r>
      <w:r w:rsidR="00050CFF" w:rsidRPr="00875212">
        <w:rPr>
          <w:bCs/>
          <w:lang w:eastAsia="et-EE"/>
        </w:rPr>
        <w:t>Edgars Laimiņš,</w:t>
      </w:r>
      <w:r w:rsidR="00050CFF" w:rsidRPr="00050CFF">
        <w:rPr>
          <w:bCs/>
          <w:lang w:eastAsia="et-EE"/>
        </w:rPr>
        <w:t xml:space="preserve"> </w:t>
      </w:r>
      <w:r w:rsidR="00050CFF" w:rsidRPr="00875212">
        <w:rPr>
          <w:bCs/>
          <w:lang w:eastAsia="et-EE"/>
        </w:rPr>
        <w:t>Viesturs Reinfelds</w:t>
      </w:r>
      <w:r w:rsidR="00050CFF">
        <w:rPr>
          <w:bCs/>
          <w:lang w:eastAsia="et-EE"/>
        </w:rPr>
        <w:t xml:space="preserve">), </w:t>
      </w:r>
      <w:r w:rsidRPr="001C5001">
        <w:t>Dobeles novada dome NOLEMJ:</w:t>
      </w:r>
    </w:p>
    <w:p w14:paraId="2B1374DC" w14:textId="77777777" w:rsidR="00933F11" w:rsidRPr="001C5001" w:rsidRDefault="00933F11" w:rsidP="00933F11">
      <w:pPr>
        <w:ind w:right="-2" w:firstLine="567"/>
        <w:jc w:val="both"/>
      </w:pPr>
    </w:p>
    <w:p w14:paraId="2476ED99" w14:textId="77777777" w:rsidR="00933F11" w:rsidRPr="001C5001" w:rsidRDefault="00933F11" w:rsidP="00933F11">
      <w:pPr>
        <w:spacing w:after="160" w:line="259" w:lineRule="auto"/>
        <w:ind w:right="-2" w:firstLine="426"/>
        <w:contextualSpacing/>
        <w:jc w:val="both"/>
        <w:rPr>
          <w:kern w:val="2"/>
        </w:rPr>
      </w:pPr>
      <w:r w:rsidRPr="001C5001">
        <w:rPr>
          <w:kern w:val="2"/>
        </w:rPr>
        <w:t>APSTIPRINĀT Dobeles novada pašvaldībai piederošā</w:t>
      </w:r>
      <w:r w:rsidRPr="001C5001">
        <w:rPr>
          <w:bCs/>
          <w:kern w:val="2"/>
        </w:rPr>
        <w:t xml:space="preserve"> nekustamā īpašuma „Jāņkalniņi”, Bikstu pagastā, Dobeles novadā,</w:t>
      </w:r>
      <w:r w:rsidRPr="001C5001">
        <w:rPr>
          <w:b/>
          <w:bCs/>
          <w:kern w:val="2"/>
        </w:rPr>
        <w:t xml:space="preserve"> </w:t>
      </w:r>
      <w:r w:rsidRPr="001C5001">
        <w:rPr>
          <w:kern w:val="2"/>
        </w:rPr>
        <w:t>kas sastāv no zemesgabala ar kadastra numuru 46540050193, kopplatība 0,2772 ha (2772 m</w:t>
      </w:r>
      <w:r w:rsidRPr="001C5001">
        <w:rPr>
          <w:kern w:val="2"/>
          <w:vertAlign w:val="superscript"/>
        </w:rPr>
        <w:t>2</w:t>
      </w:r>
      <w:r w:rsidRPr="001C5001">
        <w:rPr>
          <w:kern w:val="2"/>
        </w:rPr>
        <w:t>) (kadastra apzīmējums 46540050193), tai skaitā lauksaimniecībā izmantojamā zeme 0,2772 ha (2772 m</w:t>
      </w:r>
      <w:r w:rsidRPr="001C5001">
        <w:rPr>
          <w:kern w:val="2"/>
          <w:vertAlign w:val="superscript"/>
        </w:rPr>
        <w:t>2</w:t>
      </w:r>
      <w:r w:rsidRPr="001C5001">
        <w:rPr>
          <w:kern w:val="2"/>
        </w:rPr>
        <w:t xml:space="preserve">), atsavināšanas izsoles rezultātu: </w:t>
      </w:r>
    </w:p>
    <w:p w14:paraId="0185B99D" w14:textId="77777777" w:rsidR="00933F11" w:rsidRPr="001C5001" w:rsidRDefault="00933F11" w:rsidP="00933F11">
      <w:pPr>
        <w:ind w:right="-2" w:firstLine="426"/>
        <w:contextualSpacing/>
        <w:jc w:val="both"/>
        <w:rPr>
          <w:kern w:val="2"/>
        </w:rPr>
      </w:pPr>
    </w:p>
    <w:p w14:paraId="022E63E7" w14:textId="77777777" w:rsidR="00933F11" w:rsidRPr="001C5001" w:rsidRDefault="00933F11" w:rsidP="00933F11">
      <w:pPr>
        <w:widowControl w:val="0"/>
        <w:numPr>
          <w:ilvl w:val="1"/>
          <w:numId w:val="13"/>
        </w:numPr>
        <w:suppressAutoHyphens/>
        <w:spacing w:after="160" w:line="259" w:lineRule="auto"/>
        <w:ind w:left="426" w:right="-2"/>
        <w:contextualSpacing/>
        <w:jc w:val="both"/>
        <w:rPr>
          <w:rFonts w:eastAsia="Lucida Sans Unicode"/>
          <w:kern w:val="2"/>
        </w:rPr>
      </w:pPr>
      <w:r w:rsidRPr="001C5001">
        <w:rPr>
          <w:rFonts w:eastAsia="Lucida Sans Unicode"/>
          <w:kern w:val="2"/>
        </w:rPr>
        <w:t xml:space="preserve">piedāvāt pirmpirkuma tiesīgajam </w:t>
      </w:r>
      <w:bookmarkStart w:id="151" w:name="_Hlk192693057"/>
      <w:r w:rsidRPr="001C5001">
        <w:rPr>
          <w:rFonts w:eastAsia="Lucida Sans Unicode"/>
          <w:kern w:val="2"/>
        </w:rPr>
        <w:t>Bikstu pagasta “Kokles” zemnieku saimniecībai</w:t>
      </w:r>
      <w:bookmarkEnd w:id="151"/>
      <w:r w:rsidRPr="001C5001">
        <w:rPr>
          <w:rFonts w:eastAsia="Lucida Sans Unicode"/>
          <w:kern w:val="2"/>
        </w:rPr>
        <w:t xml:space="preserve">, reģistrācijas numurs 48501017901, izmantot pirmpirkuma tiesības un iegādāties nekustamo īpašumu par izsolē nosolīto augstāko cenu 1900 EUR (viens tūkstotis deviņi simti </w:t>
      </w:r>
      <w:r w:rsidRPr="001C5001">
        <w:rPr>
          <w:rFonts w:eastAsia="Lucida Sans Unicode"/>
          <w:i/>
          <w:iCs/>
          <w:kern w:val="2"/>
        </w:rPr>
        <w:t>euro</w:t>
      </w:r>
      <w:r w:rsidRPr="001C5001">
        <w:rPr>
          <w:rFonts w:eastAsia="Lucida Sans Unicode"/>
          <w:kern w:val="2"/>
        </w:rPr>
        <w:t>);</w:t>
      </w:r>
    </w:p>
    <w:p w14:paraId="48BB3A4F" w14:textId="77777777" w:rsidR="00933F11" w:rsidRPr="001C5001" w:rsidRDefault="00933F11" w:rsidP="00933F11">
      <w:pPr>
        <w:widowControl w:val="0"/>
        <w:numPr>
          <w:ilvl w:val="1"/>
          <w:numId w:val="13"/>
        </w:numPr>
        <w:suppressAutoHyphens/>
        <w:spacing w:after="160" w:line="259" w:lineRule="auto"/>
        <w:ind w:left="426" w:right="-2" w:hanging="284"/>
        <w:contextualSpacing/>
        <w:jc w:val="both"/>
        <w:rPr>
          <w:rFonts w:eastAsia="Lucida Sans Unicode"/>
          <w:kern w:val="2"/>
        </w:rPr>
      </w:pPr>
      <w:r w:rsidRPr="001C5001">
        <w:rPr>
          <w:rFonts w:eastAsia="Lucida Sans Unicode"/>
          <w:kern w:val="2"/>
        </w:rPr>
        <w:t xml:space="preserve">gadījumā, ja pirmpirkuma tiesīgā persona neizmanto pirmpirkuma tiesības, pārdot nekustamo īpašumu biedrībai “Bikstu mednieku klubs”, reģistrācijas numurs 40008073534,  par nosolīto cenu 1900 EUR (viens tūkstotis deviņi simti </w:t>
      </w:r>
      <w:r w:rsidRPr="001C5001">
        <w:rPr>
          <w:rFonts w:eastAsia="Lucida Sans Unicode"/>
          <w:i/>
          <w:iCs/>
          <w:kern w:val="2"/>
        </w:rPr>
        <w:t>euro</w:t>
      </w:r>
      <w:r w:rsidRPr="001C5001">
        <w:rPr>
          <w:rFonts w:eastAsia="Lucida Sans Unicode"/>
          <w:kern w:val="2"/>
        </w:rPr>
        <w:t xml:space="preserve">), nosakot pirkuma maksas samaksas termiņu 2025. gada 31. maijs. </w:t>
      </w:r>
    </w:p>
    <w:p w14:paraId="51B8C02D" w14:textId="77777777" w:rsidR="00933F11" w:rsidRPr="001C5001" w:rsidRDefault="00933F11" w:rsidP="00933F11">
      <w:pPr>
        <w:ind w:left="993" w:right="-1"/>
        <w:contextualSpacing/>
        <w:jc w:val="both"/>
        <w:rPr>
          <w:rFonts w:eastAsia="Lucida Sans Unicode"/>
          <w:kern w:val="2"/>
        </w:rPr>
      </w:pPr>
    </w:p>
    <w:p w14:paraId="37B156EA" w14:textId="77777777" w:rsidR="00933F11" w:rsidRPr="001C5001" w:rsidRDefault="00933F11" w:rsidP="00933F11">
      <w:pPr>
        <w:ind w:right="-1"/>
        <w:jc w:val="both"/>
        <w:rPr>
          <w:b/>
        </w:rPr>
      </w:pPr>
    </w:p>
    <w:p w14:paraId="29601D4F" w14:textId="77777777" w:rsidR="00933F11" w:rsidRPr="001C5001" w:rsidRDefault="00933F11" w:rsidP="00933F11">
      <w:pPr>
        <w:ind w:right="-1"/>
        <w:jc w:val="both"/>
        <w:rPr>
          <w:b/>
        </w:rPr>
      </w:pPr>
    </w:p>
    <w:p w14:paraId="6751326B" w14:textId="77777777" w:rsidR="00933F11" w:rsidRPr="001C5001" w:rsidRDefault="00933F11" w:rsidP="00933F11">
      <w:pPr>
        <w:ind w:right="-1"/>
        <w:jc w:val="both"/>
      </w:pPr>
      <w:r w:rsidRPr="001C5001">
        <w:t xml:space="preserve">Domes priekšsēdētājs                                        </w:t>
      </w:r>
      <w:r>
        <w:tab/>
        <w:t xml:space="preserve">    </w:t>
      </w:r>
      <w:r>
        <w:tab/>
      </w:r>
      <w:r>
        <w:tab/>
      </w:r>
      <w:r w:rsidRPr="001C5001">
        <w:t xml:space="preserve">          </w:t>
      </w:r>
      <w:r w:rsidRPr="001C5001">
        <w:tab/>
      </w:r>
      <w:r w:rsidRPr="001C5001">
        <w:tab/>
        <w:t xml:space="preserve">       I.Gorskis</w:t>
      </w:r>
    </w:p>
    <w:p w14:paraId="31082118" w14:textId="77777777" w:rsidR="00933F11" w:rsidRPr="001C5001" w:rsidRDefault="00933F11" w:rsidP="00933F11">
      <w:pPr>
        <w:ind w:right="-1"/>
        <w:jc w:val="both"/>
      </w:pPr>
    </w:p>
    <w:p w14:paraId="1FEA509D" w14:textId="77777777" w:rsidR="00933F11" w:rsidRPr="001C5001" w:rsidRDefault="00933F11" w:rsidP="00933F11"/>
    <w:bookmarkEnd w:id="1"/>
    <w:p w14:paraId="0B1E0E79" w14:textId="5C5A1B77" w:rsidR="0041259A" w:rsidRDefault="0041259A" w:rsidP="00933F11">
      <w:pPr>
        <w:widowControl w:val="0"/>
        <w:suppressAutoHyphens/>
        <w:spacing w:line="259" w:lineRule="auto"/>
        <w:jc w:val="both"/>
        <w:rPr>
          <w:rFonts w:eastAsia="Calibri"/>
          <w:lang w:eastAsia="en-US"/>
        </w:rPr>
      </w:pPr>
      <w:r>
        <w:rPr>
          <w:rFonts w:eastAsia="Calibri"/>
          <w:lang w:eastAsia="en-US"/>
        </w:rPr>
        <w:br w:type="page"/>
      </w:r>
    </w:p>
    <w:p w14:paraId="6C7D3C30" w14:textId="39C50E08" w:rsidR="0041259A" w:rsidRDefault="0041259A" w:rsidP="0041259A">
      <w:pPr>
        <w:tabs>
          <w:tab w:val="left" w:pos="-24212"/>
        </w:tabs>
        <w:jc w:val="center"/>
        <w:rPr>
          <w:sz w:val="20"/>
          <w:szCs w:val="20"/>
        </w:rPr>
      </w:pPr>
      <w:r w:rsidRPr="005746C5">
        <w:rPr>
          <w:noProof/>
          <w:sz w:val="20"/>
          <w:szCs w:val="20"/>
        </w:rPr>
        <w:lastRenderedPageBreak/>
        <w:drawing>
          <wp:inline distT="0" distB="0" distL="0" distR="0" wp14:anchorId="0FE4D9A2" wp14:editId="597DCBCE">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B7AEDC2" w14:textId="77777777" w:rsidR="0041259A" w:rsidRPr="00F40BE6" w:rsidRDefault="0041259A" w:rsidP="0041259A">
      <w:pPr>
        <w:pStyle w:val="Header"/>
        <w:jc w:val="center"/>
        <w:rPr>
          <w:sz w:val="20"/>
        </w:rPr>
      </w:pPr>
      <w:r w:rsidRPr="00F40BE6">
        <w:rPr>
          <w:sz w:val="20"/>
        </w:rPr>
        <w:t>LATVIJAS REPUBLIKA</w:t>
      </w:r>
    </w:p>
    <w:p w14:paraId="55FFE9BE" w14:textId="77777777" w:rsidR="0041259A" w:rsidRPr="00F40BE6" w:rsidRDefault="0041259A" w:rsidP="0041259A">
      <w:pPr>
        <w:pStyle w:val="Header"/>
        <w:jc w:val="center"/>
        <w:rPr>
          <w:b/>
          <w:sz w:val="32"/>
          <w:szCs w:val="32"/>
        </w:rPr>
      </w:pPr>
      <w:r w:rsidRPr="00F40BE6">
        <w:rPr>
          <w:b/>
          <w:sz w:val="32"/>
          <w:szCs w:val="32"/>
        </w:rPr>
        <w:t>DOBELES NOVADA DOME</w:t>
      </w:r>
    </w:p>
    <w:p w14:paraId="55B6F5B0" w14:textId="77777777" w:rsidR="0041259A" w:rsidRPr="00F40BE6" w:rsidRDefault="0041259A" w:rsidP="0041259A">
      <w:pPr>
        <w:pStyle w:val="Header"/>
        <w:jc w:val="center"/>
        <w:rPr>
          <w:sz w:val="16"/>
          <w:szCs w:val="16"/>
        </w:rPr>
      </w:pPr>
      <w:r w:rsidRPr="00F40BE6">
        <w:rPr>
          <w:sz w:val="16"/>
          <w:szCs w:val="16"/>
        </w:rPr>
        <w:t>Brīvības iela 17, Dobele, Dobeles novads, LV-3701</w:t>
      </w:r>
    </w:p>
    <w:p w14:paraId="66FC4EB5" w14:textId="77777777" w:rsidR="0041259A" w:rsidRPr="00F40BE6" w:rsidRDefault="0041259A" w:rsidP="0041259A">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125" w:history="1">
        <w:r w:rsidRPr="00F40BE6">
          <w:rPr>
            <w:rStyle w:val="Hyperlink"/>
            <w:rFonts w:eastAsia="Calibri"/>
            <w:color w:val="000000"/>
            <w:sz w:val="16"/>
            <w:szCs w:val="16"/>
          </w:rPr>
          <w:t>dome@dobele.lv</w:t>
        </w:r>
      </w:hyperlink>
    </w:p>
    <w:p w14:paraId="78645390" w14:textId="77777777" w:rsidR="0041259A" w:rsidRDefault="0041259A" w:rsidP="0041259A">
      <w:pPr>
        <w:pStyle w:val="Default"/>
        <w:jc w:val="center"/>
        <w:rPr>
          <w:b/>
          <w:bCs/>
        </w:rPr>
      </w:pPr>
    </w:p>
    <w:p w14:paraId="3BE6A509" w14:textId="77777777" w:rsidR="0041259A" w:rsidRPr="00476447" w:rsidRDefault="0041259A" w:rsidP="0041259A">
      <w:pPr>
        <w:pStyle w:val="NoSpacing"/>
        <w:jc w:val="center"/>
        <w:rPr>
          <w:b/>
        </w:rPr>
      </w:pPr>
      <w:r w:rsidRPr="00476447">
        <w:rPr>
          <w:b/>
        </w:rPr>
        <w:t>LĒMUMS</w:t>
      </w:r>
    </w:p>
    <w:p w14:paraId="1A562F80" w14:textId="77777777" w:rsidR="0041259A" w:rsidRPr="00476447" w:rsidRDefault="0041259A" w:rsidP="0041259A">
      <w:pPr>
        <w:pStyle w:val="NoSpacing"/>
        <w:jc w:val="center"/>
        <w:rPr>
          <w:b/>
        </w:rPr>
      </w:pPr>
      <w:r w:rsidRPr="00476447">
        <w:rPr>
          <w:b/>
        </w:rPr>
        <w:t>Dobelē</w:t>
      </w:r>
    </w:p>
    <w:p w14:paraId="7769042F" w14:textId="77777777" w:rsidR="0041259A" w:rsidRPr="00476447" w:rsidRDefault="0041259A" w:rsidP="0041259A">
      <w:pPr>
        <w:pStyle w:val="NoSpacing"/>
        <w:jc w:val="both"/>
        <w:rPr>
          <w:b/>
        </w:rPr>
      </w:pPr>
    </w:p>
    <w:p w14:paraId="12D2723E" w14:textId="517D629E" w:rsidR="0041259A" w:rsidRPr="00481121" w:rsidRDefault="0041259A" w:rsidP="0041259A">
      <w:pPr>
        <w:pStyle w:val="Header"/>
        <w:tabs>
          <w:tab w:val="right" w:pos="9498"/>
        </w:tabs>
        <w:rPr>
          <w:color w:val="000000"/>
        </w:rPr>
      </w:pPr>
      <w:r w:rsidRPr="00481121">
        <w:rPr>
          <w:b/>
        </w:rPr>
        <w:t>2025. gada 27. martā</w:t>
      </w:r>
      <w:r w:rsidRPr="00481121">
        <w:rPr>
          <w:b/>
        </w:rPr>
        <w:tab/>
      </w:r>
      <w:r w:rsidRPr="00481121">
        <w:rPr>
          <w:b/>
        </w:rPr>
        <w:tab/>
      </w:r>
      <w:r w:rsidRPr="00481121">
        <w:rPr>
          <w:b/>
          <w:color w:val="000000"/>
        </w:rPr>
        <w:t>Nr.</w:t>
      </w:r>
      <w:r w:rsidR="00C96224">
        <w:rPr>
          <w:b/>
          <w:color w:val="000000"/>
        </w:rPr>
        <w:t>166</w:t>
      </w:r>
      <w:r w:rsidRPr="00481121">
        <w:rPr>
          <w:b/>
          <w:color w:val="000000"/>
        </w:rPr>
        <w:t>/</w:t>
      </w:r>
      <w:r>
        <w:rPr>
          <w:b/>
          <w:color w:val="000000"/>
        </w:rPr>
        <w:t>5</w:t>
      </w:r>
    </w:p>
    <w:p w14:paraId="2E756F0B" w14:textId="77777777" w:rsidR="0041259A" w:rsidRPr="00481121" w:rsidRDefault="0041259A" w:rsidP="0041259A">
      <w:pPr>
        <w:pStyle w:val="Header"/>
        <w:tabs>
          <w:tab w:val="right" w:pos="9498"/>
        </w:tabs>
        <w:rPr>
          <w:color w:val="000000"/>
        </w:rPr>
      </w:pPr>
    </w:p>
    <w:p w14:paraId="6A31CD83" w14:textId="77777777" w:rsidR="0041259A" w:rsidRPr="00481121" w:rsidRDefault="0041259A" w:rsidP="0041259A">
      <w:pPr>
        <w:pStyle w:val="Header"/>
        <w:rPr>
          <w:color w:val="000000"/>
        </w:rPr>
      </w:pPr>
    </w:p>
    <w:p w14:paraId="13A61699" w14:textId="77777777" w:rsidR="0041259A" w:rsidRDefault="0041259A" w:rsidP="0041259A">
      <w:pPr>
        <w:jc w:val="center"/>
        <w:rPr>
          <w:rStyle w:val="rynqvb"/>
          <w:b/>
          <w:u w:val="single"/>
        </w:rPr>
      </w:pPr>
      <w:r w:rsidRPr="00481121">
        <w:rPr>
          <w:b/>
          <w:u w:val="single"/>
        </w:rPr>
        <w:t>Par dalību projektā “</w:t>
      </w:r>
      <w:r w:rsidRPr="00481121">
        <w:rPr>
          <w:rStyle w:val="rynqvb"/>
          <w:b/>
          <w:u w:val="single"/>
        </w:rPr>
        <w:t>Eiropa- Eiropas kopīgais mantojums un pilsoniskās</w:t>
      </w:r>
    </w:p>
    <w:p w14:paraId="65BDB6A9" w14:textId="77777777" w:rsidR="0041259A" w:rsidRDefault="0041259A" w:rsidP="0041259A">
      <w:pPr>
        <w:jc w:val="center"/>
        <w:rPr>
          <w:rFonts w:eastAsia="Tahoma"/>
          <w:b/>
          <w:bCs/>
          <w:color w:val="000009"/>
          <w:u w:val="single"/>
        </w:rPr>
      </w:pPr>
      <w:r w:rsidRPr="00481121">
        <w:rPr>
          <w:rStyle w:val="rynqvb"/>
          <w:b/>
          <w:u w:val="single"/>
        </w:rPr>
        <w:t xml:space="preserve"> iesaistes veicināšana"</w:t>
      </w:r>
      <w:r>
        <w:rPr>
          <w:rStyle w:val="rynqvb"/>
          <w:b/>
          <w:u w:val="single"/>
        </w:rPr>
        <w:t xml:space="preserve"> </w:t>
      </w:r>
      <w:r w:rsidRPr="00481121">
        <w:rPr>
          <w:rStyle w:val="rynqvb"/>
          <w:b/>
          <w:u w:val="single"/>
        </w:rPr>
        <w:t xml:space="preserve">(“ </w:t>
      </w:r>
      <w:r w:rsidRPr="00481121">
        <w:rPr>
          <w:rFonts w:eastAsia="Tahoma"/>
          <w:b/>
          <w:bCs/>
          <w:color w:val="000009"/>
          <w:u w:val="single"/>
        </w:rPr>
        <w:t xml:space="preserve">EUROPE - European promotion of common heritage </w:t>
      </w:r>
    </w:p>
    <w:p w14:paraId="3A154B62" w14:textId="77777777" w:rsidR="0041259A" w:rsidRDefault="0041259A" w:rsidP="0041259A">
      <w:pPr>
        <w:jc w:val="center"/>
        <w:rPr>
          <w:rFonts w:eastAsia="Tahoma"/>
          <w:color w:val="000009"/>
          <w:u w:val="single"/>
        </w:rPr>
      </w:pPr>
      <w:r w:rsidRPr="00481121">
        <w:rPr>
          <w:rFonts w:eastAsia="Tahoma"/>
          <w:b/>
          <w:bCs/>
          <w:color w:val="000009"/>
          <w:u w:val="single"/>
        </w:rPr>
        <w:t>and civic engagement</w:t>
      </w:r>
      <w:r w:rsidRPr="00481121">
        <w:rPr>
          <w:rFonts w:eastAsia="Tahoma"/>
          <w:color w:val="000009"/>
          <w:u w:val="single"/>
        </w:rPr>
        <w:t>”)</w:t>
      </w:r>
    </w:p>
    <w:p w14:paraId="5DF9CE35" w14:textId="77777777" w:rsidR="0041259A" w:rsidRPr="00481121" w:rsidRDefault="0041259A" w:rsidP="0041259A">
      <w:pPr>
        <w:jc w:val="center"/>
        <w:rPr>
          <w:b/>
          <w:u w:val="single"/>
        </w:rPr>
      </w:pPr>
    </w:p>
    <w:p w14:paraId="5368BEC3" w14:textId="4B38EF6F" w:rsidR="0041259A" w:rsidRDefault="0041259A" w:rsidP="0041259A">
      <w:pPr>
        <w:ind w:firstLine="360"/>
        <w:jc w:val="both"/>
        <w:rPr>
          <w:b/>
        </w:rPr>
      </w:pPr>
      <w:r w:rsidRPr="00481121">
        <w:t>Saskaņā ar Pašvaldību likuma 4. panta pirmās daļas 5. punktu, 10. panta pirmās daļas 21. punktu un Eiropas Komisijas</w:t>
      </w:r>
      <w:r w:rsidRPr="00481121">
        <w:rPr>
          <w:rStyle w:val="markedcontent"/>
        </w:rPr>
        <w:t xml:space="preserve"> programmas</w:t>
      </w:r>
      <w:r w:rsidRPr="00481121">
        <w:t xml:space="preserve">  “Eiropa pilsoņiem - vienlīdzība, tiesības un vērtības” 2025. gada uzsaukuma “ Eiropas pilsētu tīklošanās” </w:t>
      </w:r>
      <w:r w:rsidRPr="00481121">
        <w:rPr>
          <w:rStyle w:val="markedcontent"/>
        </w:rPr>
        <w:t>noteikumiem</w:t>
      </w:r>
      <w:r w:rsidRPr="00481121">
        <w:rPr>
          <w:iCs/>
        </w:rPr>
        <w:t xml:space="preserve"> </w:t>
      </w:r>
      <w:r w:rsidRPr="00481121">
        <w:rPr>
          <w:rStyle w:val="markedcontent"/>
        </w:rPr>
        <w:t>un, ņemot vērā</w:t>
      </w:r>
      <w:r w:rsidRPr="00481121">
        <w:t xml:space="preserve"> Dobeles novada attīstības programmas 2021.- 2027. gadam rīcības virziena RV8 “Pārvaldība un sadarbība” uzdevumu </w:t>
      </w:r>
      <w:r w:rsidRPr="00481121">
        <w:rPr>
          <w:rFonts w:eastAsiaTheme="minorHAnsi"/>
          <w:iCs/>
        </w:rPr>
        <w:t>U18  “Pilnveidot sabiedrības līdzdalības iespējas” un U21 “Attīstīt un stiprināt sadarbību ar partneriem vietējā, reģionālā un starptautiskā mērogā”</w:t>
      </w:r>
      <w:r w:rsidRPr="00481121">
        <w:t xml:space="preserve">, </w:t>
      </w:r>
      <w:r w:rsidR="00FA5D19">
        <w:t xml:space="preserve">atklāti balsojot: </w:t>
      </w:r>
      <w:r w:rsidR="00FA5D19" w:rsidRPr="00875212">
        <w:t>PAR - 1</w:t>
      </w:r>
      <w:r w:rsidR="00FA5D19">
        <w:t>6</w:t>
      </w:r>
      <w:r w:rsidR="00FA5D19" w:rsidRPr="00875212">
        <w:t xml:space="preserve"> (Ģirts Ante, Kristīne Briede</w:t>
      </w:r>
      <w:r w:rsidR="00FA5D19">
        <w:t>,</w:t>
      </w:r>
      <w:r w:rsidR="00FA5D19" w:rsidRPr="00875212">
        <w:rPr>
          <w:bCs/>
          <w:lang w:eastAsia="et-EE"/>
        </w:rPr>
        <w:t xml:space="preserve"> </w:t>
      </w:r>
      <w:r w:rsidR="00FA5D19" w:rsidRPr="00875212">
        <w:t>Māris Feldmanis</w:t>
      </w:r>
      <w:r w:rsidR="00FA5D19">
        <w:t>,</w:t>
      </w:r>
      <w:r w:rsidR="00FA5D19" w:rsidRPr="00875212">
        <w:rPr>
          <w:bCs/>
          <w:lang w:eastAsia="et-EE"/>
        </w:rPr>
        <w:t xml:space="preserve"> Ivars Gorskis, Linda Karloviča, Edgars Laimiņš, Sintija Liekniņa, </w:t>
      </w:r>
      <w:r w:rsidR="00FA5D19">
        <w:t>Ainārs Meiers,</w:t>
      </w:r>
      <w:r w:rsidR="00FA5D19" w:rsidRPr="00875212">
        <w:rPr>
          <w:bCs/>
          <w:lang w:eastAsia="et-EE"/>
        </w:rPr>
        <w:t xml:space="preserve"> Sanita Olševska, Andris Podvinskis, Viesturs Reinfelds</w:t>
      </w:r>
      <w:r w:rsidR="00FA5D19">
        <w:rPr>
          <w:bCs/>
          <w:lang w:eastAsia="et-EE"/>
        </w:rPr>
        <w:t>,</w:t>
      </w:r>
      <w:r w:rsidR="00FA5D19" w:rsidRPr="00875212">
        <w:rPr>
          <w:bCs/>
          <w:lang w:eastAsia="et-EE"/>
        </w:rPr>
        <w:t xml:space="preserve"> Dace Reinika, Guntis Safranovičs, </w:t>
      </w:r>
      <w:r w:rsidR="00FA5D19">
        <w:rPr>
          <w:bCs/>
          <w:lang w:eastAsia="et-EE"/>
        </w:rPr>
        <w:t xml:space="preserve">Andrejs Spridzāns, </w:t>
      </w:r>
      <w:r w:rsidR="00FA5D19" w:rsidRPr="00875212">
        <w:rPr>
          <w:bCs/>
          <w:lang w:eastAsia="et-EE"/>
        </w:rPr>
        <w:t xml:space="preserve">Ivars Stanga, Indra Špela), </w:t>
      </w:r>
      <w:r w:rsidR="00FA5D19" w:rsidRPr="00875212">
        <w:t xml:space="preserve">PRET – </w:t>
      </w:r>
      <w:r w:rsidR="00FA5D19">
        <w:t>nav</w:t>
      </w:r>
      <w:r w:rsidR="00FA5D19" w:rsidRPr="00875212">
        <w:t xml:space="preserve">, ATTURAS – </w:t>
      </w:r>
      <w:r w:rsidR="00FA5D19">
        <w:t>1 (</w:t>
      </w:r>
      <w:r w:rsidR="00FA5D19">
        <w:rPr>
          <w:bCs/>
          <w:lang w:eastAsia="et-EE"/>
        </w:rPr>
        <w:t>Edgars Gaigalis)</w:t>
      </w:r>
      <w:r w:rsidR="00FA5D19" w:rsidRPr="00875212">
        <w:t xml:space="preserve">, </w:t>
      </w:r>
      <w:r w:rsidR="00FA5D19" w:rsidRPr="00875212">
        <w:rPr>
          <w:rFonts w:eastAsia="Calibri"/>
          <w:lang w:eastAsia="en-US"/>
        </w:rPr>
        <w:t xml:space="preserve">NEBALSO – </w:t>
      </w:r>
      <w:r w:rsidR="00FA5D19">
        <w:rPr>
          <w:rFonts w:eastAsia="Calibri"/>
          <w:lang w:eastAsia="en-US"/>
        </w:rPr>
        <w:t>nav</w:t>
      </w:r>
      <w:r w:rsidR="00FA5D19" w:rsidRPr="00875212">
        <w:t>,</w:t>
      </w:r>
      <w:r w:rsidR="00FA5D19">
        <w:t xml:space="preserve"> </w:t>
      </w:r>
      <w:r w:rsidRPr="00481121">
        <w:t>Dobeles novada dome</w:t>
      </w:r>
      <w:r w:rsidRPr="00481121">
        <w:rPr>
          <w:b/>
        </w:rPr>
        <w:t xml:space="preserve"> </w:t>
      </w:r>
      <w:r w:rsidRPr="0041259A">
        <w:rPr>
          <w:bCs/>
        </w:rPr>
        <w:t>NOLEMJ:</w:t>
      </w:r>
    </w:p>
    <w:p w14:paraId="746B342D" w14:textId="77777777" w:rsidR="0041259A" w:rsidRPr="00481121" w:rsidRDefault="0041259A" w:rsidP="0041259A">
      <w:pPr>
        <w:ind w:firstLine="360"/>
        <w:jc w:val="both"/>
        <w:rPr>
          <w:rFonts w:eastAsiaTheme="minorHAnsi"/>
          <w:iCs/>
        </w:rPr>
      </w:pPr>
    </w:p>
    <w:p w14:paraId="4FBD8D6B" w14:textId="77777777" w:rsidR="0041259A" w:rsidRPr="00481121" w:rsidRDefault="0041259A" w:rsidP="0041259A">
      <w:pPr>
        <w:pStyle w:val="ListParagraph"/>
        <w:ind w:left="360" w:hanging="218"/>
        <w:jc w:val="both"/>
        <w:rPr>
          <w:rFonts w:eastAsia="Calibri"/>
          <w:bCs/>
          <w:lang w:eastAsia="en-US"/>
        </w:rPr>
      </w:pPr>
      <w:r w:rsidRPr="00481121">
        <w:rPr>
          <w:rFonts w:eastAsia="Calibri"/>
          <w:bCs/>
        </w:rPr>
        <w:t xml:space="preserve">1. Apstiprināt dalību </w:t>
      </w:r>
      <w:r w:rsidRPr="00481121">
        <w:t>Eiropas Komisijas</w:t>
      </w:r>
      <w:r w:rsidRPr="00481121">
        <w:rPr>
          <w:rStyle w:val="markedcontent"/>
        </w:rPr>
        <w:t xml:space="preserve"> programmas</w:t>
      </w:r>
      <w:r w:rsidRPr="00481121">
        <w:t xml:space="preserve">  “Eiropa pilsoņiem</w:t>
      </w:r>
      <w:r>
        <w:t xml:space="preserve"> </w:t>
      </w:r>
      <w:r w:rsidRPr="00481121">
        <w:t xml:space="preserve">- vienlīdzība, tiesības un vērtības” 2025. gada uzsaukuma “ Eiropas pilsētu tīklošanās” </w:t>
      </w:r>
      <w:r w:rsidRPr="00481121">
        <w:rPr>
          <w:rFonts w:eastAsia="Calibri"/>
          <w:bCs/>
          <w:lang w:eastAsia="en-US"/>
        </w:rPr>
        <w:t>projektā “</w:t>
      </w:r>
      <w:r w:rsidRPr="00481121">
        <w:rPr>
          <w:rStyle w:val="rynqvb"/>
        </w:rPr>
        <w:t>Eiropa- Eiropas kopīgais mantojums un pilsoniskās iesaistes veicināšana"</w:t>
      </w:r>
      <w:r>
        <w:rPr>
          <w:rStyle w:val="rynqvb"/>
        </w:rPr>
        <w:t xml:space="preserve"> </w:t>
      </w:r>
      <w:r w:rsidRPr="006330DE">
        <w:rPr>
          <w:rStyle w:val="rynqvb"/>
        </w:rPr>
        <w:t>(</w:t>
      </w:r>
      <w:r>
        <w:rPr>
          <w:rStyle w:val="rynqvb"/>
        </w:rPr>
        <w:t>“</w:t>
      </w:r>
      <w:r w:rsidRPr="00AD15E7">
        <w:rPr>
          <w:rFonts w:eastAsia="Tahoma"/>
          <w:bCs/>
          <w:color w:val="000009"/>
        </w:rPr>
        <w:t>EUROPE - European promotion of common heritage and civic engagement</w:t>
      </w:r>
      <w:r w:rsidRPr="00AD15E7">
        <w:rPr>
          <w:rStyle w:val="rynqvb"/>
        </w:rPr>
        <w:t>”),</w:t>
      </w:r>
      <w:r w:rsidRPr="006330DE">
        <w:rPr>
          <w:rStyle w:val="rynqvb"/>
        </w:rPr>
        <w:t xml:space="preserve"> turpmāk</w:t>
      </w:r>
      <w:r w:rsidRPr="00481121">
        <w:rPr>
          <w:rStyle w:val="rynqvb"/>
        </w:rPr>
        <w:t xml:space="preserve"> – projekts, </w:t>
      </w:r>
      <w:r w:rsidRPr="00481121">
        <w:rPr>
          <w:rFonts w:eastAsia="Calibri"/>
          <w:bCs/>
          <w:lang w:eastAsia="en-US"/>
        </w:rPr>
        <w:t xml:space="preserve">nosakot projekta finansējumu </w:t>
      </w:r>
      <w:r>
        <w:rPr>
          <w:rFonts w:eastAsia="Calibri"/>
          <w:bCs/>
          <w:lang w:eastAsia="en-US"/>
        </w:rPr>
        <w:t>12 230</w:t>
      </w:r>
      <w:r w:rsidRPr="00481121">
        <w:rPr>
          <w:rFonts w:eastAsia="Calibri"/>
          <w:bCs/>
          <w:lang w:eastAsia="en-US"/>
        </w:rPr>
        <w:t xml:space="preserve"> EUR (ar pievienotās vērtības nodokli), kas 100% apmērā ir Eiropas Komisijas</w:t>
      </w:r>
      <w:r w:rsidRPr="00481121">
        <w:rPr>
          <w:rStyle w:val="rynqvb"/>
        </w:rPr>
        <w:t xml:space="preserve"> Izglītības un </w:t>
      </w:r>
      <w:r>
        <w:rPr>
          <w:rStyle w:val="rynqvb"/>
        </w:rPr>
        <w:t>kultūras izpildaģentūras</w:t>
      </w:r>
      <w:r w:rsidRPr="00481121">
        <w:rPr>
          <w:rStyle w:val="rynqvb"/>
        </w:rPr>
        <w:t xml:space="preserve"> finansējums.</w:t>
      </w:r>
    </w:p>
    <w:p w14:paraId="35E73171" w14:textId="77777777" w:rsidR="0041259A" w:rsidRPr="00481121" w:rsidRDefault="0041259A" w:rsidP="0041259A">
      <w:pPr>
        <w:pStyle w:val="ListParagraph"/>
        <w:ind w:left="360" w:hanging="218"/>
        <w:jc w:val="both"/>
        <w:rPr>
          <w:rFonts w:eastAsia="Calibri"/>
          <w:bCs/>
          <w:lang w:eastAsia="en-US"/>
        </w:rPr>
      </w:pPr>
      <w:r w:rsidRPr="00481121">
        <w:rPr>
          <w:rFonts w:eastAsia="Calibri"/>
          <w:bCs/>
          <w:lang w:eastAsia="en-US"/>
        </w:rPr>
        <w:t xml:space="preserve">2. Projekta apstiprināšanas gadījumā </w:t>
      </w:r>
      <w:r>
        <w:rPr>
          <w:rFonts w:eastAsia="Calibri"/>
          <w:bCs/>
          <w:lang w:eastAsia="en-US"/>
        </w:rPr>
        <w:t xml:space="preserve">nodrošināt </w:t>
      </w:r>
      <w:r w:rsidRPr="00481121">
        <w:rPr>
          <w:rFonts w:eastAsia="Calibri"/>
          <w:bCs/>
          <w:lang w:eastAsia="en-US"/>
        </w:rPr>
        <w:t>priekšfinansējumu 40 % apmērā</w:t>
      </w:r>
      <w:r>
        <w:rPr>
          <w:rFonts w:eastAsia="Calibri"/>
          <w:bCs/>
          <w:lang w:eastAsia="en-US"/>
        </w:rPr>
        <w:t xml:space="preserve"> jeb 4 892</w:t>
      </w:r>
      <w:r w:rsidRPr="00481121">
        <w:rPr>
          <w:rFonts w:eastAsia="Calibri"/>
          <w:bCs/>
          <w:lang w:eastAsia="en-US"/>
        </w:rPr>
        <w:t xml:space="preserve"> EUR  pašvaldības 2027</w:t>
      </w:r>
      <w:r>
        <w:rPr>
          <w:rFonts w:eastAsia="Calibri"/>
          <w:bCs/>
          <w:lang w:eastAsia="en-US"/>
        </w:rPr>
        <w:t>. gada budžetā.</w:t>
      </w:r>
    </w:p>
    <w:p w14:paraId="0160814A" w14:textId="77777777" w:rsidR="0041259A" w:rsidRPr="00481121" w:rsidRDefault="0041259A" w:rsidP="0041259A">
      <w:pPr>
        <w:pStyle w:val="ListParagraph"/>
        <w:ind w:left="360" w:hanging="218"/>
        <w:jc w:val="both"/>
        <w:rPr>
          <w:rFonts w:eastAsia="Calibri"/>
          <w:bCs/>
          <w:lang w:eastAsia="en-US"/>
        </w:rPr>
      </w:pPr>
      <w:r w:rsidRPr="00481121">
        <w:rPr>
          <w:rFonts w:eastAsia="Calibri"/>
          <w:bCs/>
          <w:lang w:eastAsia="en-US"/>
        </w:rPr>
        <w:t xml:space="preserve">3. Noteikt plānoto projekta īstenošanas laiku no 2026. gada 1. janvāra līdz 2027. gada 31. jūnijam. </w:t>
      </w:r>
    </w:p>
    <w:p w14:paraId="6E4CA110" w14:textId="77777777" w:rsidR="0041259A" w:rsidRDefault="0041259A" w:rsidP="0041259A">
      <w:pPr>
        <w:ind w:firstLine="360"/>
        <w:jc w:val="both"/>
        <w:rPr>
          <w:bCs/>
        </w:rPr>
      </w:pPr>
      <w:r w:rsidRPr="00481121">
        <w:rPr>
          <w:bCs/>
        </w:rPr>
        <w:t xml:space="preserve"> </w:t>
      </w:r>
    </w:p>
    <w:p w14:paraId="0CCBD0F6" w14:textId="77777777" w:rsidR="0041259A" w:rsidRDefault="0041259A" w:rsidP="0041259A">
      <w:r w:rsidRPr="007E0BE7">
        <w:t>Domes priekšsēdētājs</w:t>
      </w:r>
      <w:r w:rsidRPr="007E0BE7">
        <w:tab/>
      </w:r>
      <w:r w:rsidRPr="007E0BE7">
        <w:tab/>
      </w:r>
      <w:r w:rsidRPr="007E0BE7">
        <w:tab/>
      </w:r>
      <w:r w:rsidRPr="007E0BE7">
        <w:tab/>
      </w:r>
      <w:r w:rsidRPr="007E0BE7">
        <w:tab/>
      </w:r>
      <w:r w:rsidRPr="007E0BE7">
        <w:tab/>
      </w:r>
      <w:r w:rsidRPr="007E0BE7">
        <w:tab/>
      </w:r>
      <w:r w:rsidRPr="007E0BE7">
        <w:tab/>
      </w:r>
      <w:r w:rsidRPr="007E0BE7">
        <w:tab/>
        <w:t>I. Gorskis</w:t>
      </w:r>
    </w:p>
    <w:p w14:paraId="021C2CD6" w14:textId="77777777" w:rsidR="0041259A" w:rsidRPr="007E0BE7" w:rsidRDefault="0041259A" w:rsidP="0041259A">
      <w:pPr>
        <w:rPr>
          <w:bCs/>
        </w:rPr>
      </w:pPr>
    </w:p>
    <w:p w14:paraId="4CF6044D" w14:textId="77777777" w:rsidR="0041259A" w:rsidRPr="0069603D" w:rsidRDefault="0041259A" w:rsidP="0041259A">
      <w:pPr>
        <w:ind w:firstLine="360"/>
        <w:jc w:val="both"/>
        <w:rPr>
          <w:bCs/>
        </w:rPr>
      </w:pPr>
    </w:p>
    <w:p w14:paraId="150FE11B" w14:textId="77777777" w:rsidR="0041259A" w:rsidRPr="00796271" w:rsidRDefault="0041259A" w:rsidP="0041259A">
      <w:pPr>
        <w:pStyle w:val="BodyText"/>
        <w:ind w:left="644"/>
        <w:jc w:val="both"/>
        <w:rPr>
          <w:lang w:val="et-EE"/>
        </w:rPr>
      </w:pPr>
    </w:p>
    <w:p w14:paraId="1D3B8833" w14:textId="77777777" w:rsidR="0041259A" w:rsidRPr="00AD15E7" w:rsidRDefault="0041259A" w:rsidP="0041259A"/>
    <w:p w14:paraId="2D05267E" w14:textId="36217A05" w:rsidR="00AB07E5" w:rsidRDefault="00AB07E5" w:rsidP="00933F11">
      <w:pPr>
        <w:widowControl w:val="0"/>
        <w:suppressAutoHyphens/>
        <w:spacing w:line="259" w:lineRule="auto"/>
        <w:jc w:val="both"/>
      </w:pPr>
      <w:r>
        <w:br w:type="page"/>
      </w:r>
    </w:p>
    <w:p w14:paraId="2E729CDF" w14:textId="77777777" w:rsidR="00AB07E5" w:rsidRDefault="00AB07E5" w:rsidP="00AB07E5">
      <w:pPr>
        <w:tabs>
          <w:tab w:val="left" w:pos="-24212"/>
        </w:tabs>
        <w:jc w:val="center"/>
        <w:rPr>
          <w:sz w:val="20"/>
          <w:szCs w:val="20"/>
        </w:rPr>
      </w:pPr>
      <w:r>
        <w:rPr>
          <w:noProof/>
          <w:sz w:val="20"/>
          <w:szCs w:val="20"/>
        </w:rPr>
        <w:lastRenderedPageBreak/>
        <w:drawing>
          <wp:inline distT="0" distB="0" distL="0" distR="0" wp14:anchorId="6F83E2E1" wp14:editId="31A3C547">
            <wp:extent cx="676275" cy="752475"/>
            <wp:effectExtent l="0" t="0" r="9525" b="9525"/>
            <wp:docPr id="483896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DF8EC20" w14:textId="77777777" w:rsidR="00AB07E5" w:rsidRDefault="00AB07E5" w:rsidP="00AB07E5">
      <w:pPr>
        <w:pStyle w:val="Header"/>
        <w:jc w:val="center"/>
        <w:rPr>
          <w:sz w:val="20"/>
        </w:rPr>
      </w:pPr>
      <w:r>
        <w:rPr>
          <w:sz w:val="20"/>
        </w:rPr>
        <w:t>LATVIJAS REPUBLIKA</w:t>
      </w:r>
    </w:p>
    <w:p w14:paraId="51879504" w14:textId="77777777" w:rsidR="00AB07E5" w:rsidRDefault="00AB07E5" w:rsidP="00AB07E5">
      <w:pPr>
        <w:pStyle w:val="Header"/>
        <w:jc w:val="center"/>
        <w:rPr>
          <w:b/>
          <w:sz w:val="32"/>
          <w:szCs w:val="32"/>
        </w:rPr>
      </w:pPr>
      <w:r>
        <w:rPr>
          <w:b/>
          <w:sz w:val="32"/>
          <w:szCs w:val="32"/>
        </w:rPr>
        <w:t>DOBELES NOVADA DOME</w:t>
      </w:r>
    </w:p>
    <w:p w14:paraId="596C8B00" w14:textId="77777777" w:rsidR="00AB07E5" w:rsidRDefault="00AB07E5" w:rsidP="00AB07E5">
      <w:pPr>
        <w:pStyle w:val="Header"/>
        <w:jc w:val="center"/>
        <w:rPr>
          <w:sz w:val="16"/>
          <w:szCs w:val="16"/>
        </w:rPr>
      </w:pPr>
      <w:r>
        <w:rPr>
          <w:sz w:val="16"/>
          <w:szCs w:val="16"/>
        </w:rPr>
        <w:t>Brīvības iela 17, Dobele, Dobeles novads, LV-3701</w:t>
      </w:r>
    </w:p>
    <w:p w14:paraId="341D62F5" w14:textId="77777777" w:rsidR="00AB07E5" w:rsidRDefault="00AB07E5" w:rsidP="00AB07E5">
      <w:pPr>
        <w:pStyle w:val="Header"/>
        <w:pBdr>
          <w:bottom w:val="double" w:sz="6" w:space="1" w:color="auto"/>
        </w:pBdr>
        <w:jc w:val="center"/>
        <w:rPr>
          <w:color w:val="000000"/>
          <w:sz w:val="16"/>
          <w:szCs w:val="16"/>
        </w:rPr>
      </w:pPr>
      <w:r>
        <w:rPr>
          <w:sz w:val="16"/>
          <w:szCs w:val="16"/>
        </w:rPr>
        <w:t xml:space="preserve">Tālr. 63707269, 63700137, 63720940, e-pasts </w:t>
      </w:r>
      <w:hyperlink r:id="rId126" w:history="1">
        <w:r>
          <w:rPr>
            <w:rStyle w:val="Hyperlink"/>
            <w:color w:val="000000"/>
            <w:sz w:val="16"/>
            <w:szCs w:val="16"/>
          </w:rPr>
          <w:t>dome@dobele.lv</w:t>
        </w:r>
      </w:hyperlink>
    </w:p>
    <w:p w14:paraId="666A1051" w14:textId="77777777" w:rsidR="00AB07E5" w:rsidRDefault="00AB07E5" w:rsidP="00AB07E5">
      <w:pPr>
        <w:pStyle w:val="Default"/>
        <w:jc w:val="center"/>
        <w:rPr>
          <w:b/>
          <w:bCs/>
          <w:lang w:val="lv-LV"/>
        </w:rPr>
      </w:pPr>
    </w:p>
    <w:p w14:paraId="0E00DFED" w14:textId="77777777" w:rsidR="00AB07E5" w:rsidRDefault="00AB07E5" w:rsidP="00AB07E5">
      <w:pPr>
        <w:pStyle w:val="NoSpacing"/>
        <w:jc w:val="center"/>
        <w:rPr>
          <w:b/>
        </w:rPr>
      </w:pPr>
      <w:r>
        <w:rPr>
          <w:b/>
        </w:rPr>
        <w:t>LĒMUMS</w:t>
      </w:r>
    </w:p>
    <w:p w14:paraId="529B3B2C" w14:textId="77777777" w:rsidR="00AB07E5" w:rsidRDefault="00AB07E5" w:rsidP="00AB07E5">
      <w:pPr>
        <w:pStyle w:val="NoSpacing"/>
        <w:jc w:val="center"/>
        <w:rPr>
          <w:b/>
        </w:rPr>
      </w:pPr>
      <w:r>
        <w:rPr>
          <w:b/>
        </w:rPr>
        <w:t>Dobelē</w:t>
      </w:r>
    </w:p>
    <w:p w14:paraId="2839EA0B" w14:textId="77777777" w:rsidR="00AB07E5" w:rsidRDefault="00AB07E5" w:rsidP="00AB07E5">
      <w:pPr>
        <w:pStyle w:val="NoSpacing"/>
        <w:jc w:val="both"/>
        <w:rPr>
          <w:b/>
        </w:rPr>
      </w:pPr>
    </w:p>
    <w:p w14:paraId="50D4606B" w14:textId="2840DB16" w:rsidR="00AB07E5" w:rsidRDefault="00AB07E5" w:rsidP="00AB07E5">
      <w:pPr>
        <w:pStyle w:val="NoSpacing"/>
        <w:tabs>
          <w:tab w:val="left" w:pos="4820"/>
        </w:tabs>
        <w:jc w:val="both"/>
        <w:rPr>
          <w:b/>
        </w:rPr>
      </w:pPr>
      <w:r>
        <w:rPr>
          <w:b/>
        </w:rPr>
        <w:t>2025. gada 27. martā</w:t>
      </w:r>
      <w:r>
        <w:rPr>
          <w:b/>
        </w:rPr>
        <w:tab/>
      </w:r>
      <w:r>
        <w:rPr>
          <w:b/>
        </w:rPr>
        <w:tab/>
      </w:r>
      <w:r>
        <w:rPr>
          <w:b/>
        </w:rPr>
        <w:tab/>
      </w:r>
      <w:r>
        <w:rPr>
          <w:b/>
        </w:rPr>
        <w:tab/>
      </w:r>
      <w:r>
        <w:rPr>
          <w:b/>
        </w:rPr>
        <w:tab/>
      </w:r>
      <w:r>
        <w:rPr>
          <w:b/>
        </w:rPr>
        <w:tab/>
        <w:t xml:space="preserve">    Nr.167/5 </w:t>
      </w:r>
    </w:p>
    <w:p w14:paraId="7E83BA17" w14:textId="77777777" w:rsidR="00AB07E5" w:rsidRDefault="00AB07E5" w:rsidP="00AB07E5">
      <w:pPr>
        <w:pStyle w:val="NoSpacing"/>
        <w:jc w:val="center"/>
        <w:rPr>
          <w:b/>
          <w:bCs/>
          <w:u w:val="single"/>
        </w:rPr>
      </w:pPr>
    </w:p>
    <w:p w14:paraId="1E8700AA" w14:textId="77777777" w:rsidR="00AB07E5" w:rsidRDefault="00AB07E5" w:rsidP="00AB07E5">
      <w:pPr>
        <w:autoSpaceDE w:val="0"/>
        <w:autoSpaceDN w:val="0"/>
        <w:adjustRightInd w:val="0"/>
        <w:spacing w:line="256" w:lineRule="auto"/>
        <w:ind w:right="142"/>
        <w:jc w:val="center"/>
        <w:rPr>
          <w:rFonts w:eastAsia="Calibri"/>
          <w:kern w:val="2"/>
          <w:lang w:eastAsia="en-US"/>
        </w:rPr>
      </w:pPr>
      <w:r>
        <w:rPr>
          <w:rFonts w:eastAsia="Calibri"/>
          <w:b/>
          <w:bCs/>
          <w:kern w:val="2"/>
          <w:u w:val="single"/>
          <w:lang w:eastAsia="en-US"/>
        </w:rPr>
        <w:t xml:space="preserve">Par grozījumiem </w:t>
      </w:r>
      <w:r>
        <w:rPr>
          <w:rFonts w:eastAsia="Calibri"/>
          <w:b/>
          <w:kern w:val="2"/>
          <w:u w:val="single"/>
          <w:lang w:eastAsia="en-US"/>
        </w:rPr>
        <w:t>Dobeles novada</w:t>
      </w:r>
      <w:r>
        <w:rPr>
          <w:rFonts w:eastAsia="Calibri"/>
          <w:b/>
          <w:spacing w:val="-3"/>
          <w:kern w:val="2"/>
          <w:u w:val="single"/>
          <w:lang w:eastAsia="en-US"/>
        </w:rPr>
        <w:t xml:space="preserve"> </w:t>
      </w:r>
      <w:r>
        <w:rPr>
          <w:rFonts w:eastAsia="Calibri"/>
          <w:b/>
          <w:kern w:val="2"/>
          <w:u w:val="single"/>
          <w:lang w:eastAsia="en-US"/>
        </w:rPr>
        <w:t>domes 2021. gada 15. oktobra lēmumā Nr. 178/11 “Par Dobeles novada pašvaldības administratīvās komisijas bērnu lietu apakškomisijas izveidošanu”</w:t>
      </w:r>
    </w:p>
    <w:p w14:paraId="3C313A6C" w14:textId="77777777" w:rsidR="00AB07E5" w:rsidRDefault="00AB07E5" w:rsidP="00AB07E5">
      <w:pPr>
        <w:tabs>
          <w:tab w:val="left" w:pos="-23852"/>
        </w:tabs>
        <w:spacing w:line="256" w:lineRule="auto"/>
        <w:jc w:val="center"/>
        <w:rPr>
          <w:rFonts w:eastAsia="Calibri"/>
          <w:kern w:val="2"/>
          <w:lang w:eastAsia="en-US"/>
        </w:rPr>
      </w:pPr>
    </w:p>
    <w:p w14:paraId="479B11B5" w14:textId="77777777" w:rsidR="00AB07E5" w:rsidRDefault="00AB07E5" w:rsidP="00AB07E5">
      <w:pPr>
        <w:ind w:firstLine="646"/>
        <w:jc w:val="both"/>
        <w:rPr>
          <w:bCs/>
          <w:color w:val="000000"/>
        </w:rPr>
      </w:pPr>
      <w:r>
        <w:rPr>
          <w:color w:val="000000"/>
        </w:rPr>
        <w:t>Dobeles novada dome (turpmāk – dome), izskatot lēmuma projektu “</w:t>
      </w:r>
      <w:r>
        <w:rPr>
          <w:bCs/>
        </w:rPr>
        <w:t xml:space="preserve">Par grozījumiem Dobeles novada domes 2021. gada </w:t>
      </w:r>
      <w:r>
        <w:rPr>
          <w:rFonts w:eastAsia="Calibri"/>
          <w:bCs/>
          <w:kern w:val="2"/>
          <w:lang w:eastAsia="en-US"/>
        </w:rPr>
        <w:t xml:space="preserve">15. oktobra lēmumā Nr. 178/11 “Par Dobeles novada </w:t>
      </w:r>
      <w:bookmarkStart w:id="152" w:name="_Hlk193812426"/>
      <w:r>
        <w:rPr>
          <w:rFonts w:eastAsia="Calibri"/>
          <w:bCs/>
          <w:kern w:val="2"/>
          <w:lang w:eastAsia="en-US"/>
        </w:rPr>
        <w:t>pašvaldības administratīvās komisijas bērnu lietu apakškomisijas</w:t>
      </w:r>
      <w:bookmarkEnd w:id="152"/>
      <w:r>
        <w:rPr>
          <w:rFonts w:eastAsia="Calibri"/>
          <w:bCs/>
          <w:kern w:val="2"/>
          <w:lang w:eastAsia="en-US"/>
        </w:rPr>
        <w:t xml:space="preserve"> izveidošanu</w:t>
      </w:r>
      <w:r>
        <w:rPr>
          <w:bCs/>
        </w:rPr>
        <w:t>”</w:t>
      </w:r>
      <w:r>
        <w:rPr>
          <w:bCs/>
          <w:color w:val="000000"/>
        </w:rPr>
        <w:t>, konstatēja:</w:t>
      </w:r>
    </w:p>
    <w:p w14:paraId="230329BE" w14:textId="77777777" w:rsidR="00AB07E5" w:rsidRDefault="00AB07E5" w:rsidP="00AB07E5">
      <w:pPr>
        <w:ind w:firstLine="646"/>
        <w:jc w:val="both"/>
        <w:rPr>
          <w:bCs/>
        </w:rPr>
      </w:pPr>
      <w:r>
        <w:rPr>
          <w:color w:val="000000"/>
        </w:rPr>
        <w:t xml:space="preserve">Ar domes </w:t>
      </w:r>
      <w:r>
        <w:rPr>
          <w:bCs/>
        </w:rPr>
        <w:t>2021. gada 15. oktobra lēmumu Nr. 178/11  “</w:t>
      </w:r>
      <w:r>
        <w:rPr>
          <w:rFonts w:eastAsia="Calibri"/>
          <w:bCs/>
          <w:kern w:val="2"/>
          <w:lang w:eastAsia="en-US"/>
        </w:rPr>
        <w:t>Par Dobeles novada pašvaldības administratīvās komisijas bērnu lietu apakškomisijas izveidošanu</w:t>
      </w:r>
      <w:r>
        <w:rPr>
          <w:bCs/>
        </w:rPr>
        <w:t xml:space="preserve">” ir izveidota </w:t>
      </w:r>
      <w:r>
        <w:rPr>
          <w:rFonts w:eastAsia="Calibri"/>
          <w:bCs/>
          <w:kern w:val="2"/>
          <w:lang w:eastAsia="en-US"/>
        </w:rPr>
        <w:t>Dobeles novada pašvaldības administratīvās komisijas bērnu lietu apakškomisija</w:t>
      </w:r>
      <w:r>
        <w:rPr>
          <w:bCs/>
        </w:rPr>
        <w:t xml:space="preserve"> (turpmāk - komisija).</w:t>
      </w:r>
      <w:r>
        <w:rPr>
          <w:shd w:val="clear" w:color="auto" w:fill="FFFFFF"/>
        </w:rPr>
        <w:t xml:space="preserve"> </w:t>
      </w:r>
    </w:p>
    <w:p w14:paraId="4B652175" w14:textId="77777777" w:rsidR="00AB07E5" w:rsidRDefault="00AB07E5" w:rsidP="00AB07E5">
      <w:pPr>
        <w:spacing w:line="256" w:lineRule="auto"/>
        <w:ind w:firstLine="646"/>
        <w:jc w:val="both"/>
      </w:pPr>
      <w:r>
        <w:rPr>
          <w:shd w:val="clear" w:color="auto" w:fill="FFFFFF"/>
        </w:rPr>
        <w:t xml:space="preserve">Ņemot vērā, ka </w:t>
      </w:r>
      <w:r>
        <w:t xml:space="preserve">Dobeles novada </w:t>
      </w:r>
      <w:r>
        <w:rPr>
          <w:shd w:val="clear" w:color="auto" w:fill="FFFFFF"/>
        </w:rPr>
        <w:t xml:space="preserve">Centrālās pārvaldes (turpmāk – Centrālā pārvalde) Juridiskajā nodaļā amata pienākumus ir sākusi pildīt juriste Evija Beisjuka </w:t>
      </w:r>
      <w:r>
        <w:t>(turpmāk – pretendente)</w:t>
      </w:r>
      <w:r>
        <w:rPr>
          <w:shd w:val="clear" w:color="auto" w:fill="FFFFFF"/>
        </w:rPr>
        <w:t>, kuras amata mērķis ir ī</w:t>
      </w:r>
      <w:r>
        <w:t>stenot un uzraudzīt likumu un normatīvo aktu ievērošanu bērnu tiesību aizsardzības jomā pašvaldībā,</w:t>
      </w:r>
      <w:r>
        <w:rPr>
          <w:shd w:val="clear" w:color="auto" w:fill="FFFFFF"/>
        </w:rPr>
        <w:t xml:space="preserve"> </w:t>
      </w:r>
      <w:r>
        <w:t xml:space="preserve">Centrālā pārvalde rosina apstiprināt </w:t>
      </w:r>
      <w:r>
        <w:rPr>
          <w:shd w:val="clear" w:color="auto" w:fill="FFFFFF"/>
        </w:rPr>
        <w:t>pretendenti</w:t>
      </w:r>
      <w:r>
        <w:t xml:space="preserve"> komisijas locekļa amatā. </w:t>
      </w:r>
    </w:p>
    <w:p w14:paraId="01C171A1" w14:textId="77777777" w:rsidR="00AB07E5" w:rsidRDefault="00AB07E5" w:rsidP="00AB07E5">
      <w:pPr>
        <w:spacing w:line="256" w:lineRule="auto"/>
        <w:ind w:firstLine="646"/>
        <w:jc w:val="both"/>
        <w:rPr>
          <w:rFonts w:eastAsia="Calibri"/>
          <w:kern w:val="2"/>
          <w:shd w:val="clear" w:color="auto" w:fill="FFFFFF"/>
          <w:lang w:eastAsia="en-US"/>
        </w:rPr>
      </w:pPr>
      <w:r>
        <w:rPr>
          <w:rFonts w:eastAsia="Calibri"/>
          <w:kern w:val="2"/>
          <w:shd w:val="clear" w:color="auto" w:fill="FFFFFF"/>
          <w:lang w:eastAsia="en-US"/>
        </w:rPr>
        <w:t xml:space="preserve">2024. gada 26. martā saņemts Evijas Beisjukas iesniegums par piekrišanu kļūt par </w:t>
      </w:r>
      <w:r>
        <w:rPr>
          <w:rFonts w:eastAsia="Calibri"/>
          <w:kern w:val="2"/>
          <w:lang w:eastAsia="en-US"/>
        </w:rPr>
        <w:t>komisijas locekli</w:t>
      </w:r>
      <w:r>
        <w:rPr>
          <w:rFonts w:eastAsia="Calibri"/>
          <w:kern w:val="2"/>
          <w:shd w:val="clear" w:color="auto" w:fill="FFFFFF"/>
          <w:lang w:eastAsia="en-US"/>
        </w:rPr>
        <w:t>.</w:t>
      </w:r>
    </w:p>
    <w:p w14:paraId="7530E515" w14:textId="77777777" w:rsidR="00AB07E5" w:rsidRDefault="00AB07E5" w:rsidP="00AB07E5">
      <w:pPr>
        <w:ind w:firstLine="646"/>
        <w:jc w:val="both"/>
      </w:pPr>
      <w:r>
        <w:t>Likuma „Par interešu konflikta novēršanu valsts amatpersonu darbībā“ (turpmāk – Likums) 8.</w:t>
      </w:r>
      <w:r>
        <w:rPr>
          <w:vertAlign w:val="superscript"/>
        </w:rPr>
        <w:t xml:space="preserve">1 </w:t>
      </w:r>
      <w:r>
        <w:t>panta 4.</w:t>
      </w:r>
      <w:r>
        <w:rPr>
          <w:vertAlign w:val="superscript"/>
        </w:rPr>
        <w:t xml:space="preserve">1 </w:t>
      </w:r>
      <w:r>
        <w:t>daļa noteic, ja institūcija, kas ieceļ, ievēlē vai apstiprina personu valsts amatpersonas amatā, ir tā pati, kura saskaņā ar Likuma 7. panta attiecīgās daļas noteikumiem lemj par atļauju savienot valsts amatpersonas amatu ar citiem amatiem, jautājumu par atļauju savienot amatus izlemj arī ieceļot, ievēlot vai apstiprinot personu attiecīgajā amatā. Šādā gadījumā nav nepieciešamas citas atļaujas attiecīgo amatu savstarpējai savienošanai.</w:t>
      </w:r>
    </w:p>
    <w:p w14:paraId="6FD14E4A" w14:textId="77777777" w:rsidR="00AB07E5" w:rsidRDefault="00AB07E5" w:rsidP="00AB07E5">
      <w:pPr>
        <w:ind w:firstLine="646"/>
        <w:jc w:val="both"/>
      </w:pPr>
      <w:r>
        <w:t xml:space="preserve">Izvērtējot amatu savienošanas pieļaujamību un kārtību, dome secina, ka komisijas locekļa amata un pretendenta pamata darba pienākumu pildīšana nerada interešu konfliktu, nav pretrunā ar valsts amatpersonai saistošām ētikas normām un nekaitē valsts amatpersonas tiešo pienākumu pildīšanai. </w:t>
      </w:r>
    </w:p>
    <w:p w14:paraId="4BB560CC" w14:textId="77777777" w:rsidR="00AB07E5" w:rsidRDefault="00AB07E5" w:rsidP="00AB07E5">
      <w:pPr>
        <w:ind w:firstLine="646"/>
        <w:jc w:val="both"/>
      </w:pPr>
      <w:r>
        <w:t xml:space="preserve">Neskatoties uz norādīto secinājumu, amatpersonām ir pašām pienākums jebkurā brīdī izvērtēt interešu konflikta iespējamību un rīcības atbilstību amatpersonas ētikas normām, ja, pildot savus amata pienākumus, pastāvēs iespēja, ka persona var nonākt interešu konfliktā, kā arī atteikties no amata pienākumu veikšanas vai valsts amatpersonas amata savienošanas visos gadījumos, kad ētisku apsvērumu dēļ varētu tikt apšaubīta tās darbības objektivitāte un/vai neitralitāte. </w:t>
      </w:r>
    </w:p>
    <w:p w14:paraId="65217AF2" w14:textId="2FE51394" w:rsidR="00AB07E5" w:rsidRDefault="00AB07E5" w:rsidP="00412BB6">
      <w:pPr>
        <w:ind w:firstLine="646"/>
        <w:jc w:val="both"/>
      </w:pPr>
      <w:r>
        <w:t>Vadoties no norādītā un, pamatojoties uz Pašvaldību likuma 24. panta pirmo daļu, likuma “Par interešu konflikta novēršanu valsts amatpersonu darbībā” 4. panta otrās daļas 1. un 3. punktu, 8.</w:t>
      </w:r>
      <w:r>
        <w:rPr>
          <w:vertAlign w:val="superscript"/>
        </w:rPr>
        <w:t xml:space="preserve">1 </w:t>
      </w:r>
      <w:r>
        <w:t>panta ceturto</w:t>
      </w:r>
      <w:r>
        <w:rPr>
          <w:vertAlign w:val="superscript"/>
        </w:rPr>
        <w:t xml:space="preserve">1 </w:t>
      </w:r>
      <w:r>
        <w:t xml:space="preserve">daļu, atklāti balsojot: </w:t>
      </w:r>
      <w:bookmarkStart w:id="153" w:name="_Hlk194051866"/>
      <w:r w:rsidRPr="00875212">
        <w:t>PAR - 1</w:t>
      </w:r>
      <w:r>
        <w:t>7</w:t>
      </w:r>
      <w:r w:rsidRPr="00875212">
        <w:t xml:space="preserve"> (Ģirts Ante, Kristīne Briede</w:t>
      </w:r>
      <w:r>
        <w:t>,</w:t>
      </w:r>
      <w:r w:rsidRPr="00875212">
        <w:rPr>
          <w:bCs/>
          <w:lang w:eastAsia="et-EE"/>
        </w:rPr>
        <w:t xml:space="preserve"> </w:t>
      </w:r>
      <w:r w:rsidRPr="00875212">
        <w:t>Māris Feldmanis</w:t>
      </w:r>
      <w:r>
        <w:t>,</w:t>
      </w:r>
      <w:r w:rsidRPr="00875212">
        <w:rPr>
          <w:bCs/>
          <w:lang w:eastAsia="et-EE"/>
        </w:rPr>
        <w:t xml:space="preserve"> </w:t>
      </w:r>
      <w:r>
        <w:rPr>
          <w:bCs/>
          <w:lang w:eastAsia="et-EE"/>
        </w:rPr>
        <w:t xml:space="preserve">Edgars Gaigalis, </w:t>
      </w:r>
      <w:r w:rsidRPr="00875212">
        <w:rPr>
          <w:bCs/>
          <w:lang w:eastAsia="et-EE"/>
        </w:rPr>
        <w:t xml:space="preserve">Ivars Gorskis, Linda Karloviča, Edgars Laimiņš, Sintija Liekniņa, </w:t>
      </w:r>
      <w:r>
        <w:t>Ainārs Meiers,</w:t>
      </w:r>
      <w:r w:rsidRPr="00875212">
        <w:rPr>
          <w:bCs/>
          <w:lang w:eastAsia="et-EE"/>
        </w:rPr>
        <w:t xml:space="preserve"> </w:t>
      </w:r>
      <w:r w:rsidRPr="00875212">
        <w:rPr>
          <w:bCs/>
          <w:lang w:eastAsia="et-EE"/>
        </w:rPr>
        <w:lastRenderedPageBreak/>
        <w:t>Sanita Olševska, Andris Podvinskis, Viesturs Reinfelds</w:t>
      </w:r>
      <w:r>
        <w:rPr>
          <w:bCs/>
          <w:lang w:eastAsia="et-EE"/>
        </w:rPr>
        <w:t>,</w:t>
      </w:r>
      <w:r w:rsidRPr="00875212">
        <w:rPr>
          <w:bCs/>
          <w:lang w:eastAsia="et-EE"/>
        </w:rPr>
        <w:t xml:space="preserve"> Dace Reinika, Guntis Safranovičs, </w:t>
      </w:r>
      <w:r>
        <w:rPr>
          <w:bCs/>
          <w:lang w:eastAsia="et-EE"/>
        </w:rPr>
        <w:t xml:space="preserve">Andrejs Spridzāns, </w:t>
      </w:r>
      <w:r w:rsidRPr="00875212">
        <w:rPr>
          <w:bCs/>
          <w:lang w:eastAsia="et-EE"/>
        </w:rPr>
        <w:t xml:space="preserve">Ivars Stanga, Indra Špela), </w:t>
      </w:r>
      <w:r w:rsidRPr="00875212">
        <w:t xml:space="preserve">PRET – </w:t>
      </w:r>
      <w:r>
        <w:t>nav</w:t>
      </w:r>
      <w:r w:rsidRPr="00875212">
        <w:t xml:space="preserve">, ATTURAS – </w:t>
      </w:r>
      <w:r>
        <w:t>nav</w:t>
      </w:r>
      <w:r w:rsidRPr="00875212">
        <w:t xml:space="preserve">, </w:t>
      </w:r>
      <w:r w:rsidRPr="00875212">
        <w:rPr>
          <w:rFonts w:eastAsia="Calibri"/>
          <w:lang w:eastAsia="en-US"/>
        </w:rPr>
        <w:t xml:space="preserve">NEBALSO – </w:t>
      </w:r>
      <w:r>
        <w:rPr>
          <w:rFonts w:eastAsia="Calibri"/>
          <w:lang w:eastAsia="en-US"/>
        </w:rPr>
        <w:t>nav</w:t>
      </w:r>
      <w:r w:rsidRPr="00875212">
        <w:t>,</w:t>
      </w:r>
      <w:r w:rsidR="00412BB6">
        <w:t xml:space="preserve"> </w:t>
      </w:r>
      <w:bookmarkEnd w:id="153"/>
      <w:r>
        <w:t>Dobeles novada pašvaldības dome NOLEMJ:</w:t>
      </w:r>
    </w:p>
    <w:p w14:paraId="507695AB" w14:textId="77777777" w:rsidR="00AB07E5" w:rsidRDefault="00AB07E5" w:rsidP="00AB07E5">
      <w:pPr>
        <w:overflowPunct w:val="0"/>
        <w:autoSpaceDE w:val="0"/>
        <w:autoSpaceDN w:val="0"/>
        <w:adjustRightInd w:val="0"/>
        <w:ind w:right="141" w:firstLine="567"/>
        <w:jc w:val="both"/>
        <w:rPr>
          <w:lang w:eastAsia="en-US"/>
        </w:rPr>
      </w:pPr>
    </w:p>
    <w:p w14:paraId="70588F58" w14:textId="77777777" w:rsidR="00AB07E5" w:rsidRDefault="00AB07E5" w:rsidP="00AB07E5">
      <w:pPr>
        <w:numPr>
          <w:ilvl w:val="0"/>
          <w:numId w:val="227"/>
        </w:numPr>
        <w:autoSpaceDE w:val="0"/>
        <w:autoSpaceDN w:val="0"/>
        <w:adjustRightInd w:val="0"/>
        <w:spacing w:line="256" w:lineRule="auto"/>
        <w:ind w:left="709" w:right="142" w:hanging="425"/>
        <w:contextualSpacing/>
        <w:jc w:val="both"/>
        <w:rPr>
          <w:rFonts w:eastAsia="Calibri"/>
          <w:bCs/>
          <w:lang w:eastAsia="en-US"/>
        </w:rPr>
      </w:pPr>
      <w:r>
        <w:rPr>
          <w:rFonts w:eastAsia="Calibri"/>
          <w:bCs/>
          <w:lang w:eastAsia="en-US"/>
        </w:rPr>
        <w:t>Izdarīt Dobeles novada</w:t>
      </w:r>
      <w:r>
        <w:rPr>
          <w:rFonts w:eastAsia="Calibri"/>
          <w:bCs/>
          <w:spacing w:val="-3"/>
          <w:lang w:eastAsia="en-US"/>
        </w:rPr>
        <w:t xml:space="preserve"> </w:t>
      </w:r>
      <w:r>
        <w:rPr>
          <w:rFonts w:eastAsia="Calibri"/>
          <w:bCs/>
          <w:lang w:eastAsia="en-US"/>
        </w:rPr>
        <w:t xml:space="preserve">domes 2021. gada 15. oktobra lēmumā Nr. 178/11 “Par Dobeles novada pašvaldības administratīvās komisijas </w:t>
      </w:r>
      <w:r>
        <w:rPr>
          <w:rFonts w:eastAsia="Calibri"/>
          <w:lang w:eastAsia="en-US"/>
        </w:rPr>
        <w:t>bērnu lietu apakškomisijas</w:t>
      </w:r>
      <w:r>
        <w:rPr>
          <w:rFonts w:eastAsia="Calibri"/>
          <w:b/>
          <w:lang w:eastAsia="en-US"/>
        </w:rPr>
        <w:t xml:space="preserve"> </w:t>
      </w:r>
      <w:r>
        <w:rPr>
          <w:rFonts w:eastAsia="Calibri"/>
          <w:bCs/>
          <w:lang w:eastAsia="en-US"/>
        </w:rPr>
        <w:t>izveidošanu” šādus grozījumus:</w:t>
      </w:r>
    </w:p>
    <w:p w14:paraId="10801516" w14:textId="77777777" w:rsidR="00AB07E5" w:rsidRDefault="00AB07E5" w:rsidP="00AB07E5">
      <w:pPr>
        <w:numPr>
          <w:ilvl w:val="1"/>
          <w:numId w:val="228"/>
        </w:numPr>
        <w:autoSpaceDE w:val="0"/>
        <w:autoSpaceDN w:val="0"/>
        <w:adjustRightInd w:val="0"/>
        <w:spacing w:line="256" w:lineRule="auto"/>
        <w:ind w:left="1276" w:right="142" w:hanging="425"/>
        <w:contextualSpacing/>
        <w:jc w:val="both"/>
        <w:rPr>
          <w:rFonts w:eastAsia="Calibri"/>
          <w:bCs/>
          <w:lang w:eastAsia="en-US"/>
        </w:rPr>
      </w:pPr>
      <w:r>
        <w:rPr>
          <w:rFonts w:eastAsia="Calibri"/>
          <w:bCs/>
          <w:lang w:eastAsia="en-US"/>
        </w:rPr>
        <w:t>Aizstāt lēmuma aprakstošās daļas otrajā rindkopā vārdus “</w:t>
      </w:r>
      <w:r>
        <w:rPr>
          <w:rFonts w:eastAsia="Calibri"/>
          <w:lang w:eastAsia="en-US"/>
        </w:rPr>
        <w:t>Baiba Benita Opmane – Dobeles novada pašvaldības Administratīvās nodaļas vadītāja”  ar vārdiem “Evija Beisjuka – Dobeles novada Centrālās pārvaldes juriste”.</w:t>
      </w:r>
    </w:p>
    <w:p w14:paraId="1CB5B90C" w14:textId="77777777" w:rsidR="00AB07E5" w:rsidRDefault="00AB07E5" w:rsidP="00AB07E5">
      <w:pPr>
        <w:numPr>
          <w:ilvl w:val="1"/>
          <w:numId w:val="228"/>
        </w:numPr>
        <w:autoSpaceDE w:val="0"/>
        <w:autoSpaceDN w:val="0"/>
        <w:adjustRightInd w:val="0"/>
        <w:spacing w:line="256" w:lineRule="auto"/>
        <w:ind w:left="1276" w:right="142" w:hanging="425"/>
        <w:contextualSpacing/>
        <w:jc w:val="both"/>
        <w:rPr>
          <w:rFonts w:eastAsia="Calibri"/>
          <w:bCs/>
          <w:lang w:eastAsia="en-US"/>
        </w:rPr>
      </w:pPr>
      <w:r>
        <w:rPr>
          <w:rFonts w:eastAsia="Calibri"/>
          <w:lang w:eastAsia="en-US"/>
        </w:rPr>
        <w:t xml:space="preserve"> </w:t>
      </w:r>
      <w:r>
        <w:rPr>
          <w:rFonts w:eastAsia="Calibri"/>
          <w:bCs/>
          <w:lang w:eastAsia="en-US"/>
        </w:rPr>
        <w:t>Aizstāt lēmuma lemjošās daļas 1.3.4. apakšpunktā vārdus “</w:t>
      </w:r>
      <w:r>
        <w:rPr>
          <w:rFonts w:eastAsia="Calibri"/>
          <w:lang w:eastAsia="en-US"/>
        </w:rPr>
        <w:t>Baiba Benita Opmane – Dobeles novada pašvaldības Administratīvās nodaļas vadītāja”  ar vārdiem “Evija Beisjuka – Dobeles novada Centrālās pārvaldes juriste”</w:t>
      </w:r>
      <w:r>
        <w:rPr>
          <w:rFonts w:eastAsia="Calibri"/>
          <w:bCs/>
          <w:lang w:eastAsia="en-US"/>
        </w:rPr>
        <w:t xml:space="preserve">. </w:t>
      </w:r>
    </w:p>
    <w:p w14:paraId="0288C2DA" w14:textId="77777777" w:rsidR="00AB07E5" w:rsidRDefault="00AB07E5" w:rsidP="00AB07E5">
      <w:pPr>
        <w:numPr>
          <w:ilvl w:val="0"/>
          <w:numId w:val="228"/>
        </w:numPr>
        <w:autoSpaceDE w:val="0"/>
        <w:autoSpaceDN w:val="0"/>
        <w:adjustRightInd w:val="0"/>
        <w:spacing w:after="160" w:line="256" w:lineRule="auto"/>
        <w:ind w:left="709" w:right="142" w:hanging="425"/>
        <w:jc w:val="both"/>
        <w:rPr>
          <w:rFonts w:eastAsia="Calibri"/>
          <w:color w:val="000000"/>
          <w:kern w:val="2"/>
          <w:lang w:val="et-EE" w:eastAsia="en-US"/>
        </w:rPr>
      </w:pPr>
      <w:r>
        <w:rPr>
          <w:rFonts w:eastAsia="Calibri"/>
          <w:color w:val="000000"/>
          <w:kern w:val="2"/>
          <w:lang w:val="et-EE" w:eastAsia="en-US"/>
        </w:rPr>
        <w:t>Noteikt, ka Evija Beisjuka darbu komisijā uzsāk ar 2025. gada 1. aprīli.</w:t>
      </w:r>
    </w:p>
    <w:p w14:paraId="53A7CF3B" w14:textId="77777777" w:rsidR="00AB07E5" w:rsidRDefault="00AB07E5" w:rsidP="00AB07E5">
      <w:pPr>
        <w:autoSpaceDE w:val="0"/>
        <w:autoSpaceDN w:val="0"/>
        <w:adjustRightInd w:val="0"/>
        <w:spacing w:line="256" w:lineRule="auto"/>
        <w:ind w:right="142"/>
        <w:jc w:val="both"/>
        <w:rPr>
          <w:rFonts w:eastAsia="Calibri"/>
          <w:bCs/>
          <w:kern w:val="2"/>
          <w:lang w:eastAsia="en-US"/>
        </w:rPr>
      </w:pPr>
    </w:p>
    <w:p w14:paraId="67C5E074" w14:textId="77777777" w:rsidR="00AB07E5" w:rsidRDefault="00AB07E5" w:rsidP="00AB07E5">
      <w:pPr>
        <w:spacing w:line="256" w:lineRule="auto"/>
        <w:rPr>
          <w:rFonts w:eastAsia="Calibri"/>
          <w:kern w:val="2"/>
          <w:lang w:eastAsia="en-US"/>
        </w:rPr>
      </w:pPr>
      <w:r>
        <w:rPr>
          <w:rFonts w:eastAsia="Calibri"/>
          <w:kern w:val="2"/>
          <w:lang w:eastAsia="en-US"/>
        </w:rPr>
        <w:t>Domes</w:t>
      </w:r>
      <w:r>
        <w:rPr>
          <w:rFonts w:eastAsia="Calibri"/>
          <w:spacing w:val="-3"/>
          <w:kern w:val="2"/>
          <w:lang w:eastAsia="en-US"/>
        </w:rPr>
        <w:t xml:space="preserve"> </w:t>
      </w:r>
      <w:r>
        <w:rPr>
          <w:rFonts w:eastAsia="Calibri"/>
          <w:kern w:val="2"/>
          <w:lang w:eastAsia="en-US"/>
        </w:rPr>
        <w:t>priekšsēdētājs</w:t>
      </w:r>
      <w:r>
        <w:rPr>
          <w:rFonts w:eastAsia="Calibri"/>
          <w:kern w:val="2"/>
          <w:lang w:eastAsia="en-US"/>
        </w:rPr>
        <w:tab/>
      </w:r>
      <w:r>
        <w:rPr>
          <w:rFonts w:eastAsia="Calibri"/>
          <w:kern w:val="2"/>
          <w:lang w:eastAsia="en-US"/>
        </w:rPr>
        <w:tab/>
      </w:r>
      <w:r>
        <w:rPr>
          <w:rFonts w:eastAsia="Calibri"/>
          <w:kern w:val="2"/>
          <w:lang w:eastAsia="en-US"/>
        </w:rPr>
        <w:tab/>
      </w:r>
      <w:r>
        <w:rPr>
          <w:rFonts w:eastAsia="Calibri"/>
          <w:kern w:val="2"/>
          <w:lang w:eastAsia="en-US"/>
        </w:rPr>
        <w:tab/>
      </w:r>
      <w:r>
        <w:rPr>
          <w:rFonts w:eastAsia="Calibri"/>
          <w:kern w:val="2"/>
          <w:lang w:eastAsia="en-US"/>
        </w:rPr>
        <w:tab/>
      </w:r>
      <w:r>
        <w:rPr>
          <w:rFonts w:eastAsia="Calibri"/>
          <w:kern w:val="2"/>
          <w:lang w:eastAsia="en-US"/>
        </w:rPr>
        <w:tab/>
      </w:r>
      <w:r>
        <w:rPr>
          <w:rFonts w:eastAsia="Calibri"/>
          <w:kern w:val="2"/>
          <w:lang w:eastAsia="en-US"/>
        </w:rPr>
        <w:tab/>
      </w:r>
      <w:r>
        <w:rPr>
          <w:rFonts w:eastAsia="Calibri"/>
          <w:kern w:val="2"/>
          <w:lang w:eastAsia="en-US"/>
        </w:rPr>
        <w:tab/>
      </w:r>
      <w:r>
        <w:rPr>
          <w:rFonts w:eastAsia="Calibri"/>
          <w:kern w:val="2"/>
          <w:lang w:eastAsia="en-US"/>
        </w:rPr>
        <w:tab/>
        <w:t>I.Gorskis</w:t>
      </w:r>
    </w:p>
    <w:p w14:paraId="2D40A0B4" w14:textId="77777777" w:rsidR="00AB07E5" w:rsidRDefault="00AB07E5" w:rsidP="00AB07E5">
      <w:pPr>
        <w:spacing w:line="256" w:lineRule="auto"/>
        <w:rPr>
          <w:rFonts w:eastAsia="Calibri"/>
          <w:kern w:val="2"/>
          <w:lang w:eastAsia="en-US"/>
        </w:rPr>
      </w:pPr>
    </w:p>
    <w:p w14:paraId="2361D5B6" w14:textId="77777777" w:rsidR="00AB07E5" w:rsidRDefault="00AB07E5" w:rsidP="00AB07E5">
      <w:pPr>
        <w:spacing w:line="256" w:lineRule="auto"/>
        <w:rPr>
          <w:rFonts w:eastAsia="Calibri"/>
          <w:kern w:val="2"/>
          <w:lang w:eastAsia="en-US"/>
        </w:rPr>
      </w:pPr>
    </w:p>
    <w:p w14:paraId="7B50630E" w14:textId="77777777" w:rsidR="00AB07E5" w:rsidRDefault="00AB07E5" w:rsidP="00AB07E5"/>
    <w:p w14:paraId="55F51C47" w14:textId="77777777" w:rsidR="00AB07E5" w:rsidRDefault="00AB07E5" w:rsidP="00AB07E5">
      <w:pPr>
        <w:tabs>
          <w:tab w:val="left" w:pos="6946"/>
        </w:tabs>
        <w:jc w:val="both"/>
      </w:pPr>
    </w:p>
    <w:p w14:paraId="51CE1B17" w14:textId="022CE6BE" w:rsidR="00AB07E5" w:rsidRDefault="00AB07E5" w:rsidP="00AB07E5">
      <w:pPr>
        <w:tabs>
          <w:tab w:val="left" w:pos="6946"/>
        </w:tabs>
        <w:jc w:val="both"/>
        <w:rPr>
          <w:rFonts w:ascii="Arial" w:hAnsi="Arial" w:cs="Arial"/>
          <w:b/>
          <w:bCs/>
          <w:color w:val="414142"/>
          <w:sz w:val="20"/>
          <w:szCs w:val="20"/>
          <w:shd w:val="clear" w:color="auto" w:fill="FFFFFF"/>
        </w:rPr>
      </w:pPr>
    </w:p>
    <w:p w14:paraId="6AF22D53" w14:textId="77777777" w:rsidR="00AB07E5" w:rsidRDefault="00AB07E5" w:rsidP="00AB07E5"/>
    <w:p w14:paraId="67C1BF89" w14:textId="77777777" w:rsidR="00AB07E5" w:rsidRDefault="00AB07E5" w:rsidP="00AB07E5">
      <w:pPr>
        <w:widowControl w:val="0"/>
        <w:suppressAutoHyphens/>
        <w:spacing w:line="259" w:lineRule="auto"/>
        <w:jc w:val="both"/>
      </w:pPr>
      <w:r>
        <w:br w:type="page"/>
      </w:r>
    </w:p>
    <w:p w14:paraId="7280A4A5" w14:textId="77777777" w:rsidR="00AB07E5" w:rsidRDefault="00AB07E5" w:rsidP="00AB07E5">
      <w:pPr>
        <w:tabs>
          <w:tab w:val="left" w:pos="-24212"/>
        </w:tabs>
        <w:jc w:val="center"/>
        <w:rPr>
          <w:sz w:val="20"/>
          <w:szCs w:val="20"/>
        </w:rPr>
      </w:pPr>
      <w:r>
        <w:rPr>
          <w:noProof/>
          <w:sz w:val="20"/>
          <w:szCs w:val="20"/>
        </w:rPr>
        <w:lastRenderedPageBreak/>
        <w:drawing>
          <wp:inline distT="0" distB="0" distL="0" distR="0" wp14:anchorId="72D4123A" wp14:editId="4CCC2851">
            <wp:extent cx="676275" cy="752475"/>
            <wp:effectExtent l="0" t="0" r="9525" b="9525"/>
            <wp:docPr id="1083151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C3937D1" w14:textId="77777777" w:rsidR="00AB07E5" w:rsidRDefault="00AB07E5" w:rsidP="00AB07E5">
      <w:pPr>
        <w:pStyle w:val="Header"/>
        <w:jc w:val="center"/>
        <w:rPr>
          <w:sz w:val="20"/>
        </w:rPr>
      </w:pPr>
      <w:r>
        <w:rPr>
          <w:sz w:val="20"/>
        </w:rPr>
        <w:t>LATVIJAS REPUBLIKA</w:t>
      </w:r>
    </w:p>
    <w:p w14:paraId="4A1F19BA" w14:textId="77777777" w:rsidR="00AB07E5" w:rsidRDefault="00AB07E5" w:rsidP="00AB07E5">
      <w:pPr>
        <w:pStyle w:val="Header"/>
        <w:jc w:val="center"/>
        <w:rPr>
          <w:b/>
          <w:sz w:val="32"/>
          <w:szCs w:val="32"/>
        </w:rPr>
      </w:pPr>
      <w:r>
        <w:rPr>
          <w:b/>
          <w:sz w:val="32"/>
          <w:szCs w:val="32"/>
        </w:rPr>
        <w:t>DOBELES NOVADA DOME</w:t>
      </w:r>
    </w:p>
    <w:p w14:paraId="262AD561" w14:textId="77777777" w:rsidR="00AB07E5" w:rsidRDefault="00AB07E5" w:rsidP="00AB07E5">
      <w:pPr>
        <w:pStyle w:val="Header"/>
        <w:jc w:val="center"/>
        <w:rPr>
          <w:sz w:val="16"/>
          <w:szCs w:val="16"/>
        </w:rPr>
      </w:pPr>
      <w:r>
        <w:rPr>
          <w:sz w:val="16"/>
          <w:szCs w:val="16"/>
        </w:rPr>
        <w:t>Brīvības iela 17, Dobele, Dobeles novads, LV-3701</w:t>
      </w:r>
    </w:p>
    <w:p w14:paraId="5448B7CA" w14:textId="77777777" w:rsidR="00AB07E5" w:rsidRDefault="00AB07E5" w:rsidP="00AB07E5">
      <w:pPr>
        <w:pStyle w:val="Header"/>
        <w:pBdr>
          <w:bottom w:val="double" w:sz="6" w:space="1" w:color="auto"/>
        </w:pBdr>
        <w:jc w:val="center"/>
        <w:rPr>
          <w:color w:val="000000"/>
          <w:sz w:val="16"/>
          <w:szCs w:val="16"/>
        </w:rPr>
      </w:pPr>
      <w:r>
        <w:rPr>
          <w:sz w:val="16"/>
          <w:szCs w:val="16"/>
        </w:rPr>
        <w:t xml:space="preserve">Tālr. 63707269, 63700137, 63720940, e-pasts </w:t>
      </w:r>
      <w:hyperlink r:id="rId127" w:history="1">
        <w:r>
          <w:rPr>
            <w:rStyle w:val="Hyperlink"/>
            <w:rFonts w:eastAsia="Calibri"/>
            <w:color w:val="000000"/>
            <w:sz w:val="16"/>
            <w:szCs w:val="16"/>
          </w:rPr>
          <w:t>dome@dobele.lv</w:t>
        </w:r>
      </w:hyperlink>
    </w:p>
    <w:p w14:paraId="04BF9A27" w14:textId="77777777" w:rsidR="00AB07E5" w:rsidRDefault="00AB07E5" w:rsidP="00AB07E5">
      <w:pPr>
        <w:pStyle w:val="NoSpacing"/>
        <w:jc w:val="center"/>
        <w:rPr>
          <w:b/>
        </w:rPr>
      </w:pPr>
    </w:p>
    <w:p w14:paraId="45896E82" w14:textId="77777777" w:rsidR="00AB07E5" w:rsidRDefault="00AB07E5" w:rsidP="00AB07E5">
      <w:pPr>
        <w:pStyle w:val="NoSpacing"/>
        <w:jc w:val="center"/>
        <w:rPr>
          <w:b/>
        </w:rPr>
      </w:pPr>
      <w:r>
        <w:rPr>
          <w:b/>
        </w:rPr>
        <w:t>LĒMUMS</w:t>
      </w:r>
    </w:p>
    <w:p w14:paraId="44614EBD" w14:textId="77777777" w:rsidR="00AB07E5" w:rsidRDefault="00AB07E5" w:rsidP="00AB07E5">
      <w:pPr>
        <w:pStyle w:val="NoSpacing"/>
        <w:jc w:val="center"/>
        <w:rPr>
          <w:b/>
        </w:rPr>
      </w:pPr>
      <w:r>
        <w:rPr>
          <w:b/>
        </w:rPr>
        <w:t>Dobelē</w:t>
      </w:r>
    </w:p>
    <w:p w14:paraId="64167682" w14:textId="77777777" w:rsidR="00AB07E5" w:rsidRDefault="00AB07E5" w:rsidP="00AB07E5">
      <w:pPr>
        <w:pStyle w:val="NoSpacing"/>
        <w:jc w:val="both"/>
        <w:rPr>
          <w:b/>
          <w:sz w:val="20"/>
          <w:szCs w:val="20"/>
        </w:rPr>
      </w:pPr>
    </w:p>
    <w:p w14:paraId="4CCD4EDD" w14:textId="4DB2D1F6" w:rsidR="00AB07E5" w:rsidRDefault="00AB07E5" w:rsidP="00AB07E5">
      <w:pPr>
        <w:pStyle w:val="Header"/>
        <w:tabs>
          <w:tab w:val="right" w:pos="9498"/>
        </w:tabs>
        <w:rPr>
          <w:color w:val="000000"/>
        </w:rPr>
      </w:pPr>
      <w:r>
        <w:rPr>
          <w:b/>
        </w:rPr>
        <w:t xml:space="preserve">2025. gada 27. martā           </w:t>
      </w:r>
      <w:r>
        <w:rPr>
          <w:b/>
        </w:rPr>
        <w:tab/>
        <w:t xml:space="preserve">                                                                                    </w:t>
      </w:r>
      <w:r>
        <w:rPr>
          <w:b/>
          <w:color w:val="000000"/>
        </w:rPr>
        <w:t>Nr.</w:t>
      </w:r>
      <w:r w:rsidR="00AF13DF">
        <w:rPr>
          <w:b/>
          <w:color w:val="000000"/>
        </w:rPr>
        <w:t>168</w:t>
      </w:r>
      <w:r>
        <w:rPr>
          <w:b/>
          <w:color w:val="000000"/>
        </w:rPr>
        <w:t>/5</w:t>
      </w:r>
    </w:p>
    <w:p w14:paraId="7B5754DD" w14:textId="77777777" w:rsidR="00AB07E5" w:rsidRDefault="00AB07E5" w:rsidP="00AB07E5">
      <w:pPr>
        <w:pStyle w:val="Header"/>
        <w:rPr>
          <w:color w:val="000000"/>
        </w:rPr>
      </w:pPr>
    </w:p>
    <w:p w14:paraId="605FA7A8" w14:textId="77777777" w:rsidR="00AB07E5" w:rsidRDefault="00AB07E5" w:rsidP="00AB07E5">
      <w:pPr>
        <w:pStyle w:val="BodyText"/>
        <w:jc w:val="both"/>
      </w:pPr>
    </w:p>
    <w:p w14:paraId="50AFBE28" w14:textId="77777777" w:rsidR="00AB07E5" w:rsidRDefault="00AB07E5" w:rsidP="00AB07E5">
      <w:pPr>
        <w:jc w:val="center"/>
        <w:rPr>
          <w:b/>
          <w:u w:val="single"/>
        </w:rPr>
      </w:pPr>
      <w:r>
        <w:rPr>
          <w:b/>
          <w:u w:val="single"/>
        </w:rPr>
        <w:t>Par bieži sastopamo derīgo izrakteņu ieguves atļaujas smilts-grants, smilts un mālsmilts atradnē “Immas- 2” Īles pagastā, Dobeles novadā izsniegšanu un rekultivācijas veida saskaņošanu</w:t>
      </w:r>
    </w:p>
    <w:p w14:paraId="011EF47A" w14:textId="77777777" w:rsidR="00AB07E5" w:rsidRDefault="00AB07E5" w:rsidP="00AB07E5">
      <w:pPr>
        <w:jc w:val="center"/>
        <w:rPr>
          <w:b/>
          <w:u w:val="single"/>
        </w:rPr>
      </w:pPr>
    </w:p>
    <w:p w14:paraId="1B95AE09" w14:textId="77777777" w:rsidR="00AB07E5" w:rsidRDefault="00AB07E5" w:rsidP="00AB07E5">
      <w:pPr>
        <w:ind w:firstLine="720"/>
        <w:jc w:val="both"/>
        <w:textAlignment w:val="baseline"/>
      </w:pPr>
      <w:r>
        <w:t xml:space="preserve">Dobeles novada pašvaldība (turpmāk – pašvaldība) izskatīja SIA “DIENVIDI PLUS”, reģistrācijas Nr. 48502005153, </w:t>
      </w:r>
      <w:r>
        <w:rPr>
          <w:lang w:eastAsia="ar-SA"/>
        </w:rPr>
        <w:t xml:space="preserve">pilnvarotās personas SIA “Geolite”, reģistrācijas Nr.40103400303, valdes locekļa Jāņa Lukševica 2025. gada 17. marta </w:t>
      </w:r>
      <w:r>
        <w:t xml:space="preserve">iesniegumu par bieži sastopamo derīgo izrakteņu ieguves atļaujas izsniegšanu atradnē “Immas – 2” smilts – grants, smilts un mālsmilts ieguvei un rekultivācijas veida – meža ieaudzēšana saskaņošanu. Iesniegumā norādīts, ka nepieciešama jauna atļauja, jo </w:t>
      </w:r>
      <w:r>
        <w:rPr>
          <w:bCs/>
        </w:rPr>
        <w:t>2025. gadā bijusī atradne “Immu kalni” pievienota atradnei “Immas-2” kā atradnes “Immas-2” iecirknis, lai varētu abus iecirkņus izstrādāt vienlaidu karjerā (atbilstoši VVD norādēm un konsultācijām).</w:t>
      </w:r>
    </w:p>
    <w:p w14:paraId="58424E36" w14:textId="77777777" w:rsidR="00AB07E5" w:rsidRDefault="00AB07E5" w:rsidP="00AB07E5">
      <w:pPr>
        <w:ind w:firstLine="720"/>
        <w:jc w:val="both"/>
        <w:textAlignment w:val="baseline"/>
      </w:pPr>
      <w:r>
        <w:t xml:space="preserve">Izskatot SIA “DIENVIDI PLUS” </w:t>
      </w:r>
      <w:r>
        <w:rPr>
          <w:lang w:eastAsia="ar-SA"/>
        </w:rPr>
        <w:t xml:space="preserve">pilnvarotās personas </w:t>
      </w:r>
      <w:r>
        <w:t>SIA “Geolite” iesniegumu, Dobeles novada dome konstatēja:</w:t>
      </w:r>
    </w:p>
    <w:p w14:paraId="02BF42C7" w14:textId="77777777" w:rsidR="00AB07E5" w:rsidRDefault="00AB07E5" w:rsidP="00AB07E5">
      <w:pPr>
        <w:ind w:firstLine="720"/>
        <w:jc w:val="both"/>
        <w:rPr>
          <w:color w:val="000000"/>
        </w:rPr>
      </w:pPr>
      <w:r>
        <w:t>Saskaņā ar Dobeles novada domes 2022.gada 29.decembra lēmumu Nr.608/21 “</w:t>
      </w:r>
      <w:r>
        <w:rPr>
          <w:color w:val="000000"/>
        </w:rPr>
        <w:t xml:space="preserve">Par bieži sastopamo derīgo izrakteņu ieguves atļaujas smilts-grants, smilts un mālsmilts atradnē “Immas- 2” Īles pagastā, Dobeles novadā izsniegšanu un rekultivācijas veida saskaņošanu”, 2023.gada 11.janvārī </w:t>
      </w:r>
      <w:r>
        <w:t>SIA “DIENVIDI PLUS” tika izsniegta Bieži sastopamo derīgo izrakteņu ieguves atļauju Nr.19 derīgo izrakteņu smilts – grants, smilts un mālsmilts ieguvei atradnē “Immas - 2”. Atļauja derīga līdz 2047. gada 6.oktobrim. Savukārt, saskaņā ar Dobeles novada domes 2022.gada 29.decembra lēmumu Nr.607/21 “</w:t>
      </w:r>
      <w:r>
        <w:rPr>
          <w:color w:val="000000"/>
        </w:rPr>
        <w:t xml:space="preserve">Par bieži sastopamo derīgo izrakteņu ieguves atļaujas smilts-grants, smilts un mālsmilts atradnē “Immu kalni” Īles pagastā, Dobeles novadā izsniegšanu un rekultivācijas veida saskaņošanu” 2023.gada 11.janvārī </w:t>
      </w:r>
      <w:r>
        <w:t>SIA</w:t>
      </w:r>
      <w:r>
        <w:rPr>
          <w:color w:val="000000"/>
        </w:rPr>
        <w:t xml:space="preserve"> </w:t>
      </w:r>
      <w:r>
        <w:t>“DIENVIDI PLUS” tika izsniegta Bieži sastopamo derīgo izrakteņu ieguves atļauju Nr.18 derīgo izrakteņu smilts – grants, smilts un mālsmilts ieguvei atradnē “Immu kalni”. Atļauja derīga līdz 2047. gada 6.oktobrim.</w:t>
      </w:r>
    </w:p>
    <w:p w14:paraId="7E717D4B" w14:textId="77777777" w:rsidR="00AB07E5" w:rsidRDefault="00AB07E5" w:rsidP="00AB07E5">
      <w:pPr>
        <w:ind w:firstLine="720"/>
        <w:jc w:val="both"/>
        <w:textAlignment w:val="baseline"/>
      </w:pPr>
      <w:r>
        <w:t xml:space="preserve">Pašvaldībā iesniegtajam iesniegumam pievienoti sekojoši dokumenti: 2025.gada 17.janvāra pilnvara 1497., zemesgrāmatas apliecību un zemes robežu plānu kopijas, Valsts vides dienesta 2025. gada 17.martā izdotā smilts – grants, smilts un mālsmilts  atradnes “Immas – 2” derīgo izrakteņu (izņemot pazemes ūdeņus) atradnes pase ar pielikumiem, Valsts vides dienesta 2025. gada 17.martā izdotais dokuments par derīgo izrakteņu ieguves limitu smilts–grants, smilts un mālsmilts atradnē “Immas–2”,                                                                                                                            </w:t>
      </w:r>
      <w:r>
        <w:rPr>
          <w:bCs/>
        </w:rPr>
        <w:t>2007. gada 30. novembra zemesgabala nomas līguma un 2025. gada 2.janvāra grozījumu zemesgabala nomas līgumam kopijas, ziņas par personāla kvalifikāciju un tehnisko nodrošinājumu, atradnes “Immas – 2” rekultivācijas skice.</w:t>
      </w:r>
    </w:p>
    <w:p w14:paraId="62E09E82" w14:textId="77777777" w:rsidR="00AB07E5" w:rsidRDefault="00AB07E5" w:rsidP="00AB07E5">
      <w:pPr>
        <w:ind w:firstLine="720"/>
        <w:jc w:val="both"/>
        <w:textAlignment w:val="baseline"/>
        <w:rPr>
          <w:bCs/>
        </w:rPr>
      </w:pPr>
      <w:r>
        <w:rPr>
          <w:bCs/>
        </w:rPr>
        <w:t xml:space="preserve">Nekustamais īpašums “Immas 2”, Īles pagastā, Dobeles novadā, sastāv no viena zemes gabala 3,3 ha kopplatībā. Plānotā derīgo izrakteņu ieguve iecirknī “Immas-2” ir 2,86 ha kopplatībā </w:t>
      </w:r>
      <w:r>
        <w:rPr>
          <w:bCs/>
          <w:color w:val="000000"/>
        </w:rPr>
        <w:t>un uz to nostiprinātas īpašuma tiesības Jurim Eglītim</w:t>
      </w:r>
      <w:r>
        <w:rPr>
          <w:bCs/>
        </w:rPr>
        <w:t xml:space="preserve">. </w:t>
      </w:r>
      <w:r>
        <w:rPr>
          <w:bCs/>
          <w:color w:val="000000"/>
        </w:rPr>
        <w:t xml:space="preserve">Nekustamais īpašums “Immu kalni”, Īles </w:t>
      </w:r>
      <w:r>
        <w:rPr>
          <w:bCs/>
          <w:color w:val="000000"/>
        </w:rPr>
        <w:lastRenderedPageBreak/>
        <w:t xml:space="preserve">pagastā, Dobeles novadā, sastāv no vienas zemes vienības 2,14 ha platībā. </w:t>
      </w:r>
      <w:r>
        <w:rPr>
          <w:bCs/>
        </w:rPr>
        <w:t xml:space="preserve">Plānotā derīgo izrakteņu ieguve iecirknī “Immu kalni” ir 1,806 ha kopplatībā </w:t>
      </w:r>
      <w:r>
        <w:rPr>
          <w:bCs/>
          <w:color w:val="000000"/>
        </w:rPr>
        <w:t xml:space="preserve">un uz to nostiprinātas īpašuma tiesības </w:t>
      </w:r>
      <w:r>
        <w:t>SIA</w:t>
      </w:r>
      <w:r>
        <w:rPr>
          <w:color w:val="000000"/>
        </w:rPr>
        <w:t xml:space="preserve"> “DIENVIDI PLUS”.</w:t>
      </w:r>
    </w:p>
    <w:p w14:paraId="5E2DC029" w14:textId="77777777" w:rsidR="00AB07E5" w:rsidRDefault="00AB07E5" w:rsidP="00AB07E5">
      <w:pPr>
        <w:ind w:firstLine="720"/>
        <w:jc w:val="both"/>
        <w:textAlignment w:val="baseline"/>
        <w:rPr>
          <w:bCs/>
        </w:rPr>
      </w:pPr>
      <w:r>
        <w:t>SIA</w:t>
      </w:r>
      <w:r>
        <w:rPr>
          <w:bCs/>
        </w:rPr>
        <w:t xml:space="preserve"> “DIENVIDI PLUS” 2007. gada 30. novembrī noslēgusi zemesgabala nomas līgumu ar zemes īpašnieku, saskaņā ar kuru zemesgabals tiek iznomāts līdz 2027. gada 30. novembrim. Savukārt, 2025. gada 2.janvārī nomas līgumā veikti grozījumi, saskaņā ar kuru nomas līgums ir spēkā līdz 2050. gada 31. decembrim.</w:t>
      </w:r>
    </w:p>
    <w:p w14:paraId="1C31C40E" w14:textId="77777777" w:rsidR="00AB07E5" w:rsidRDefault="00AB07E5" w:rsidP="00AB07E5">
      <w:pPr>
        <w:ind w:firstLine="720"/>
        <w:jc w:val="both"/>
        <w:textAlignment w:val="baseline"/>
        <w:rPr>
          <w:shd w:val="clear" w:color="auto" w:fill="FFFFFF"/>
        </w:rPr>
      </w:pPr>
      <w:r>
        <w:t xml:space="preserve">Ministru kabineta 2011. gada 6. septembra noteikumu Nr. 696 „Zemes dzīļu izmantošanas licenču un bieži sastopamo derīgo izrakteņu ieguves atļauju izsniegšanas kārtība” 33. punkts nosaka, ka atļauju izsniedz uz laikposmu, kas noteikts derīgo izrakteņu ieguves limitā.  Pašvaldībā iesniegtajā dokumentā par derīgo izrakteņu ieguves limitu termiņš, uz kādu piešķirts ieguves limits, norādīts 2050. gada 16.marts. Likuma „Par zemes dzīlēm” 9. panta pirmās daļas 5. punkts nosaka, ka </w:t>
      </w:r>
      <w:r>
        <w:rPr>
          <w:shd w:val="clear" w:color="auto" w:fill="FFFFFF"/>
        </w:rPr>
        <w:t xml:space="preserve">bieži sastopamo derīgo izrakteņu ieguves atļauju izsniedz derīgo izrakteņu ieguvei </w:t>
      </w:r>
      <w:bookmarkStart w:id="154" w:name="_Hlk121488369"/>
      <w:r>
        <w:rPr>
          <w:shd w:val="clear" w:color="auto" w:fill="FFFFFF"/>
        </w:rPr>
        <w:t>uz laiku līdz 25 gadiem</w:t>
      </w:r>
      <w:bookmarkEnd w:id="154"/>
      <w:r>
        <w:rPr>
          <w:shd w:val="clear" w:color="auto" w:fill="FFFFFF"/>
        </w:rPr>
        <w:t xml:space="preserve">. </w:t>
      </w:r>
    </w:p>
    <w:p w14:paraId="3C3B1ACA" w14:textId="77777777" w:rsidR="00AB07E5" w:rsidRDefault="00AB07E5" w:rsidP="00AB07E5">
      <w:pPr>
        <w:ind w:firstLine="720"/>
        <w:jc w:val="both"/>
        <w:textAlignment w:val="baseline"/>
      </w:pPr>
      <w:r>
        <w:t>Valsts vides dienesta izsniegtā Derīgo izrakteņu (izņemot pazemes ūdeņus) atradnes “Immas - 2” pase derīga līdz 2050. gada 16.martam.</w:t>
      </w:r>
    </w:p>
    <w:p w14:paraId="427F78B8" w14:textId="77777777" w:rsidR="00AB07E5" w:rsidRDefault="00AB07E5" w:rsidP="00AB07E5">
      <w:pPr>
        <w:ind w:firstLine="720"/>
        <w:jc w:val="both"/>
        <w:textAlignment w:val="baseline"/>
      </w:pPr>
      <w:r>
        <w:t>Pamatojoties iepriekš minēto, secināms, ka iesniedzējs pašvaldībā iesniedzis dokumentus atbilstoši Ministru kabineta 2011. gada 6. septembra noteikumu Nr.696 “Zemes dzīļu izmantošanas licenču un bieži sastopamo derīgo izrakteņu ieguves atļauju izsniegšanas kārtība, kā arī publiskas personas zemes iznomāšanas kārtība zemes dzīļu izmantošanai” 26. un 27. punktam, līdz ar to bieži sastopamo derīgo izrakteņu ieguves atļauja SIA „DIENVIDI PLUS” ir izsniedzama</w:t>
      </w:r>
      <w:r>
        <w:rPr>
          <w:shd w:val="clear" w:color="auto" w:fill="FFFFFF"/>
        </w:rPr>
        <w:t xml:space="preserve"> uz laiku līdz 2050. gada 16.martam</w:t>
      </w:r>
      <w:r>
        <w:t>.</w:t>
      </w:r>
    </w:p>
    <w:p w14:paraId="2F4713AB" w14:textId="77777777" w:rsidR="00AB07E5" w:rsidRDefault="00AB07E5" w:rsidP="00AB07E5">
      <w:pPr>
        <w:ind w:firstLine="720"/>
        <w:jc w:val="both"/>
        <w:rPr>
          <w:lang w:eastAsia="ar-SA"/>
        </w:rPr>
      </w:pPr>
      <w:r>
        <w:rPr>
          <w:lang w:eastAsia="ar-SA"/>
        </w:rPr>
        <w:t>Likuma “Par zemes dzīlēm” 4. panta piektās daļas 2. punkts nosaka, ka vietējās pašvaldības savās administratīvajās teritorijās pārrauga derīgo izrakteņu ieguves vietu rekultivāciju.</w:t>
      </w:r>
    </w:p>
    <w:p w14:paraId="54CA6561" w14:textId="77777777" w:rsidR="00AB07E5" w:rsidRDefault="00AB07E5" w:rsidP="00AB07E5">
      <w:pPr>
        <w:ind w:firstLine="720"/>
        <w:jc w:val="both"/>
      </w:pPr>
      <w:r>
        <w:t xml:space="preserve">Ministru kabineta 2012. gada 21. augusta noteikumu Nr.570 “Derīgo izrakteņu ieguves kārtība” 37. punktā noteikts, ka </w:t>
      </w:r>
      <w:r>
        <w:rPr>
          <w:shd w:val="clear" w:color="auto" w:fill="FFFFFF"/>
        </w:rPr>
        <w:t xml:space="preserve">pirms derīgo izrakteņu ieguves, nepieciešams izstrādāt derīgo izrakteņu ieguves projektu, savukārt, 87.punkts nosaka, ka, izstrādājot projektu, nepieciešams saskaņot ar pašvaldību </w:t>
      </w:r>
      <w:r>
        <w:t>rekultivācijas veidu. Atbilstoši Ministru kabineta 2012. gada 21. augusta noteikumu Nr.570 “Derīgo izrakteņu ieguves kārtība” 90.1. apakšpunktam, viens no rekultivācijas veidiem ir zemes gabala sagatavošana mežsaimniecībai.</w:t>
      </w:r>
    </w:p>
    <w:p w14:paraId="73A02768" w14:textId="77777777" w:rsidR="00AB07E5" w:rsidRDefault="00AB07E5" w:rsidP="00AB07E5">
      <w:pPr>
        <w:ind w:firstLine="720"/>
        <w:jc w:val="both"/>
      </w:pPr>
      <w:r>
        <w:t xml:space="preserve">Saskaņā ar Auces novada domes 2013. gada 29. maija saistošajiem noteikumiem Nr.13 “Auces novada teritorijas plānojuma 2013. – 2025. gadam teritorijas izmantošanas un apbūves noteikumi” grafisko daļu nekustamais īpašums “Immas  2”, Īles pagastā, Dobeles novadā atrodas derīgo izrakteņu teritorijā, savukārt minēto saistošo noteikumu  425. punkts nosaka, ka karjeru izstrādei izmantojamās teritorijās teritoriju izmantošanu nosaka likums “Par zemes dzīlēm” un uz tā pamata izdotie normatīvie akti.  </w:t>
      </w:r>
    </w:p>
    <w:p w14:paraId="6214B392" w14:textId="77777777" w:rsidR="00AB07E5" w:rsidRDefault="00AB07E5" w:rsidP="00AB07E5">
      <w:pPr>
        <w:ind w:firstLine="720"/>
        <w:jc w:val="both"/>
        <w:rPr>
          <w:rFonts w:eastAsia="Andale Sans UI"/>
          <w:bCs/>
          <w:kern w:val="3"/>
          <w:lang w:eastAsia="ja-JP" w:bidi="fa-IR"/>
        </w:rPr>
      </w:pPr>
      <w:r>
        <w:t xml:space="preserve">No minētā secināms, ka </w:t>
      </w:r>
      <w:r>
        <w:rPr>
          <w:rFonts w:eastAsia="Andale Sans UI"/>
          <w:bCs/>
          <w:kern w:val="3"/>
          <w:lang w:eastAsia="ja-JP" w:bidi="fa-IR"/>
        </w:rPr>
        <w:t>atradnē “Immas – 2”, kas atrodas nekustamajā īpašumā “Immas 2”, Īles pagastā, Dobeles novadā, rekultivācijas veids – sagatavošana izmantošanai mežsaimniecībā ir pieļaujams.</w:t>
      </w:r>
    </w:p>
    <w:p w14:paraId="4F39CC5E" w14:textId="77777777" w:rsidR="00AB07E5" w:rsidRDefault="00AB07E5" w:rsidP="00AB07E5">
      <w:pPr>
        <w:ind w:firstLine="720"/>
        <w:jc w:val="both"/>
        <w:rPr>
          <w:color w:val="000000"/>
        </w:rPr>
      </w:pPr>
      <w:r>
        <w:rPr>
          <w:color w:val="000000"/>
        </w:rPr>
        <w:t xml:space="preserve">Saskaņā ar Auces novada domes 2013. gada 29. maija saistošajiem noteikumiem Nr.13 “Auces novada teritorijas plānojuma 2013. – 2025. gadam teritorijas izmantošanas un apbūves noteikumi” grafisko daļu nekustamais īpašums “Immu kalni”, Īles pagastā, Dobeles novadā atrodas meža un lauksaimniecības teritorijā, savukārt minēto saistošo noteikumu  464. punkts nosaka, ka lauksaimniecības teritorija ārpus blīvi apdzīvotām vietām nozīmē teritoriju, kurā viens no galvenajiem izmantošanas veidiem ir mežsaimniecības vajadzības, savukārt 465. punkts nosaka, ka lauksaimniecības teritorijā ārpus blīvi apdzīvotām vietām atļauts izmantot kā apmežojamas teritorijas.  </w:t>
      </w:r>
    </w:p>
    <w:p w14:paraId="7762144D" w14:textId="77777777" w:rsidR="00AB07E5" w:rsidRDefault="00AB07E5" w:rsidP="00AB07E5">
      <w:pPr>
        <w:ind w:firstLine="720"/>
        <w:jc w:val="both"/>
        <w:rPr>
          <w:rFonts w:eastAsia="Andale Sans UI"/>
          <w:bCs/>
          <w:color w:val="000000"/>
          <w:kern w:val="3"/>
          <w:lang w:eastAsia="ja-JP" w:bidi="fa-IR"/>
        </w:rPr>
      </w:pPr>
      <w:r>
        <w:rPr>
          <w:color w:val="000000"/>
        </w:rPr>
        <w:t xml:space="preserve">No minētā secināms, ka </w:t>
      </w:r>
      <w:r>
        <w:rPr>
          <w:rFonts w:eastAsia="Andale Sans UI"/>
          <w:bCs/>
          <w:color w:val="000000"/>
          <w:kern w:val="3"/>
          <w:lang w:eastAsia="ja-JP" w:bidi="fa-IR"/>
        </w:rPr>
        <w:t>atradnē “Immu kalni”, kas atrodas nekustamajā īpašumā “Immu kalni”, Īles pagastā, Dobeles novadā, rekultivācijas veids – sagatavošana izmantošanai mežsaimniecībā ir pieļaujams.</w:t>
      </w:r>
    </w:p>
    <w:p w14:paraId="08B1CC3B" w14:textId="77777777" w:rsidR="00AB07E5" w:rsidRDefault="00AB07E5" w:rsidP="00AB07E5">
      <w:pPr>
        <w:ind w:firstLine="720"/>
        <w:jc w:val="both"/>
        <w:rPr>
          <w:shd w:val="clear" w:color="auto" w:fill="FFFFFF"/>
        </w:rPr>
      </w:pPr>
      <w:r>
        <w:t xml:space="preserve">Ministru kabineta 2006. gada 19. decembra noteikumu Nr.1055 “Noteikumi par valsts nodevu par zemes dzīļu izmantošanas licenci, bieži sastopamo derīgo izrakteņu ieguves atļauju un </w:t>
      </w:r>
      <w:r>
        <w:lastRenderedPageBreak/>
        <w:t xml:space="preserve">atradnes pasi” 4. punkts nosaka, ka </w:t>
      </w:r>
      <w:r>
        <w:rPr>
          <w:shd w:val="clear" w:color="auto" w:fill="FFFFFF"/>
        </w:rPr>
        <w:t>valsts nodeva par bieži sastopamo derīgo izrakteņu ieguves atļauju ir 142,29 </w:t>
      </w:r>
      <w:r>
        <w:rPr>
          <w:i/>
          <w:iCs/>
          <w:shd w:val="clear" w:color="auto" w:fill="FFFFFF"/>
        </w:rPr>
        <w:t>euro</w:t>
      </w:r>
      <w:r>
        <w:rPr>
          <w:shd w:val="clear" w:color="auto" w:fill="FFFFFF"/>
        </w:rPr>
        <w:t>, savukārt 7. punkts nosaka, ka minētā nodeva ieskaitāma vietējās pašvaldības budžetā, kuras administratīvajā teritorijā atrodas bieži sastopamie derīgie izrakteņi.</w:t>
      </w:r>
    </w:p>
    <w:p w14:paraId="27F4A975" w14:textId="7A1E2C2D" w:rsidR="00AB07E5" w:rsidRDefault="00AB07E5" w:rsidP="00AB07E5">
      <w:pPr>
        <w:ind w:firstLine="720"/>
        <w:jc w:val="both"/>
      </w:pPr>
      <w:r>
        <w:t xml:space="preserve">Pamatojoties uz iepriekš minēto un saskaņā </w:t>
      </w:r>
      <w:r>
        <w:rPr>
          <w:shd w:val="clear" w:color="auto" w:fill="FFFFFF"/>
        </w:rPr>
        <w:t>Pašvaldību likuma 10. panta pirmās daļas 21. punktu,</w:t>
      </w:r>
      <w:r>
        <w:t xml:space="preserve">  likuma „Par zemes dzīlēm” 4. panta piektās daļas 1. punktu, 9. panta pirmās daļas 5. punktu, Ministru kabineta 2011. gada 6. septembra noteikumu Nr. 696 „Zemes dzīļu izmantošanas licenču un bieži sastopamo derīgo izrakteņu ieguves atļauju izsniegšanas kārtība” 33. punktu, Ministru kabineta 2006. gada 19. decembra noteikumu Nr. 1055 „Noteikumi par valsts nodevu par zemes dzīļu izmantošanas licenci, bieži sastopamo derīgo izrakteņu ieguves atļauju un atradnes pasi” 4. punktu, 7. punktu un Ministru kabineta 2012. gada 21. augusta noteikumu Nr.570 “Derīgo izrakteņu ieguves kārtība” 87.punktu un 90.1. apakšpunktu, Auces novada domes 2013. gada 29. maija saistošo noteikumu Nr.13 “Auces novada teritorijas plānojuma 2013. – 2025. gadam teritorijas izmantošanas un apbūves noteikumi” 425. punktu, </w:t>
      </w:r>
      <w:r w:rsidR="00AF13DF">
        <w:t xml:space="preserve">atklāti balsojot: </w:t>
      </w:r>
      <w:r w:rsidR="00AF13DF" w:rsidRPr="00875212">
        <w:t>PAR - 1</w:t>
      </w:r>
      <w:r w:rsidR="00AF13DF">
        <w:t>6</w:t>
      </w:r>
      <w:r w:rsidR="00AF13DF" w:rsidRPr="00875212">
        <w:t xml:space="preserve"> (Ģirts Ante, Kristīne Briede</w:t>
      </w:r>
      <w:r w:rsidR="00AF13DF">
        <w:t>,</w:t>
      </w:r>
      <w:r w:rsidR="00AF13DF" w:rsidRPr="00875212">
        <w:rPr>
          <w:bCs/>
          <w:lang w:eastAsia="et-EE"/>
        </w:rPr>
        <w:t xml:space="preserve"> </w:t>
      </w:r>
      <w:r w:rsidR="00AF13DF" w:rsidRPr="00875212">
        <w:t>Māris Feldmanis</w:t>
      </w:r>
      <w:r w:rsidR="00AF13DF">
        <w:t>,</w:t>
      </w:r>
      <w:r w:rsidR="00AF13DF" w:rsidRPr="00875212">
        <w:rPr>
          <w:bCs/>
          <w:lang w:eastAsia="et-EE"/>
        </w:rPr>
        <w:t xml:space="preserve"> </w:t>
      </w:r>
      <w:r w:rsidR="00AF13DF">
        <w:rPr>
          <w:bCs/>
          <w:lang w:eastAsia="et-EE"/>
        </w:rPr>
        <w:t xml:space="preserve">Edgars Gaigalis, </w:t>
      </w:r>
      <w:r w:rsidR="00AF13DF" w:rsidRPr="00875212">
        <w:rPr>
          <w:bCs/>
          <w:lang w:eastAsia="et-EE"/>
        </w:rPr>
        <w:t xml:space="preserve">Ivars Gorskis, Linda Karloviča, Edgars Laimiņš, Sintija Liekniņa, </w:t>
      </w:r>
      <w:r w:rsidR="00AF13DF">
        <w:t>Ainārs Meiers,</w:t>
      </w:r>
      <w:r w:rsidR="00AF13DF" w:rsidRPr="00875212">
        <w:rPr>
          <w:bCs/>
          <w:lang w:eastAsia="et-EE"/>
        </w:rPr>
        <w:t xml:space="preserve"> Sanita Olševska, Andris Podvinskis, Viesturs Reinfelds</w:t>
      </w:r>
      <w:r w:rsidR="00AF13DF">
        <w:rPr>
          <w:bCs/>
          <w:lang w:eastAsia="et-EE"/>
        </w:rPr>
        <w:t>,</w:t>
      </w:r>
      <w:r w:rsidR="00AF13DF" w:rsidRPr="00875212">
        <w:rPr>
          <w:bCs/>
          <w:lang w:eastAsia="et-EE"/>
        </w:rPr>
        <w:t xml:space="preserve"> Dace Reinika, Guntis Safranovičs, Ivars Stanga, Indra Špela), </w:t>
      </w:r>
      <w:r w:rsidR="00AF13DF" w:rsidRPr="00875212">
        <w:t xml:space="preserve">PRET – </w:t>
      </w:r>
      <w:r w:rsidR="00AF13DF">
        <w:t>nav</w:t>
      </w:r>
      <w:r w:rsidR="00AF13DF" w:rsidRPr="00875212">
        <w:t xml:space="preserve">, ATTURAS – </w:t>
      </w:r>
      <w:r w:rsidR="00AF13DF">
        <w:t>nav</w:t>
      </w:r>
      <w:r w:rsidR="00AF13DF" w:rsidRPr="00875212">
        <w:t xml:space="preserve">, </w:t>
      </w:r>
      <w:r w:rsidR="00AF13DF" w:rsidRPr="00875212">
        <w:rPr>
          <w:rFonts w:eastAsia="Calibri"/>
          <w:lang w:eastAsia="en-US"/>
        </w:rPr>
        <w:t>NE</w:t>
      </w:r>
      <w:r w:rsidR="00AF13DF">
        <w:rPr>
          <w:rFonts w:eastAsia="Calibri"/>
          <w:lang w:eastAsia="en-US"/>
        </w:rPr>
        <w:t>PIEDALĀS</w:t>
      </w:r>
      <w:r w:rsidR="00AF13DF" w:rsidRPr="00875212">
        <w:rPr>
          <w:rFonts w:eastAsia="Calibri"/>
          <w:lang w:eastAsia="en-US"/>
        </w:rPr>
        <w:t xml:space="preserve"> – </w:t>
      </w:r>
      <w:r w:rsidR="00AF13DF">
        <w:rPr>
          <w:rFonts w:eastAsia="Calibri"/>
          <w:lang w:eastAsia="en-US"/>
        </w:rPr>
        <w:t>1 (</w:t>
      </w:r>
      <w:r w:rsidR="00AF13DF">
        <w:rPr>
          <w:bCs/>
          <w:lang w:eastAsia="et-EE"/>
        </w:rPr>
        <w:t>Andrejs Spridzāns)</w:t>
      </w:r>
      <w:r w:rsidR="00AF13DF" w:rsidRPr="00875212">
        <w:t>,</w:t>
      </w:r>
      <w:r w:rsidR="00AF13DF">
        <w:t xml:space="preserve"> </w:t>
      </w:r>
      <w:r>
        <w:t>Dobeles novada dome NOLEMJ:</w:t>
      </w:r>
    </w:p>
    <w:p w14:paraId="7015C5EB" w14:textId="77777777" w:rsidR="00AB07E5" w:rsidRDefault="00AB07E5" w:rsidP="00AB07E5">
      <w:pPr>
        <w:ind w:firstLine="720"/>
        <w:jc w:val="both"/>
      </w:pPr>
    </w:p>
    <w:p w14:paraId="0E56AF1A" w14:textId="77777777" w:rsidR="00AB07E5" w:rsidRDefault="00AB07E5" w:rsidP="00AB07E5">
      <w:pPr>
        <w:pStyle w:val="ListParagraph"/>
        <w:numPr>
          <w:ilvl w:val="0"/>
          <w:numId w:val="229"/>
        </w:numPr>
        <w:ind w:left="426"/>
        <w:jc w:val="both"/>
      </w:pPr>
      <w:r>
        <w:t>Izsniegt bieži sastopamo derīgo izrakteņu ieguves atļauju SIA „DIENVIDI PLUS”, reģistrācijas Nr. 48502005153, juridiskā adrese: Aspazijas laukums 3, Auce, Dobeles novads, LV-3708, smilts – grants, smilts un mālsmilts ieguvei derīgo izrakteņu atradnē “Immas – 2” 46.66 tūkst.m</w:t>
      </w:r>
      <w:r>
        <w:rPr>
          <w:vertAlign w:val="superscript"/>
        </w:rPr>
        <w:t>2</w:t>
      </w:r>
      <w:r>
        <w:t xml:space="preserve"> kopplatībā, kas atrodas nekustamajos īpašumos “Immas 2”, Īles pagastā, Dobeles novadā, kadastra numurs 46640030013 un </w:t>
      </w:r>
      <w:r>
        <w:rPr>
          <w:color w:val="000000"/>
        </w:rPr>
        <w:t>“Immu kalni”, Īles pagastā, Dobeles novadā, kadastra numurs 46640030035</w:t>
      </w:r>
      <w:r>
        <w:t>.</w:t>
      </w:r>
    </w:p>
    <w:p w14:paraId="2E882D1F" w14:textId="77777777" w:rsidR="00AB07E5" w:rsidRDefault="00AB07E5" w:rsidP="00AB07E5">
      <w:pPr>
        <w:pStyle w:val="ListParagraph"/>
        <w:numPr>
          <w:ilvl w:val="0"/>
          <w:numId w:val="229"/>
        </w:numPr>
        <w:ind w:left="426"/>
        <w:jc w:val="both"/>
      </w:pPr>
      <w:r>
        <w:t>Noteikt bieži sastopamo derīgo izrakteņu ieguves atradnē “Immas - 2” atļaujas derīguma termiņu – 2050. gada 16.marts.</w:t>
      </w:r>
    </w:p>
    <w:p w14:paraId="3937CC56" w14:textId="77777777" w:rsidR="00AB07E5" w:rsidRDefault="00AB07E5" w:rsidP="00AB07E5">
      <w:pPr>
        <w:pStyle w:val="ListParagraph"/>
        <w:numPr>
          <w:ilvl w:val="0"/>
          <w:numId w:val="229"/>
        </w:numPr>
        <w:ind w:left="426"/>
        <w:jc w:val="both"/>
      </w:pPr>
      <w:r>
        <w:t>Izsniegt atļauju pēc valsts nodevas 142,29 EUR apmērā samaksas Dobeles novada pašvaldības budžetā.</w:t>
      </w:r>
    </w:p>
    <w:p w14:paraId="2CA6E36C" w14:textId="77777777" w:rsidR="00AB07E5" w:rsidRDefault="00AB07E5" w:rsidP="00AB07E5">
      <w:pPr>
        <w:pStyle w:val="ListParagraph"/>
        <w:numPr>
          <w:ilvl w:val="0"/>
          <w:numId w:val="229"/>
        </w:numPr>
        <w:ind w:left="426"/>
        <w:jc w:val="both"/>
      </w:pPr>
      <w:r>
        <w:rPr>
          <w:rFonts w:eastAsia="Andale Sans UI"/>
          <w:bCs/>
          <w:kern w:val="3"/>
          <w:lang w:eastAsia="ja-JP" w:bidi="fa-IR"/>
        </w:rPr>
        <w:t xml:space="preserve">Saskaņot </w:t>
      </w:r>
      <w:r>
        <w:t xml:space="preserve">smilts – grants, smilts un mālsmilts </w:t>
      </w:r>
      <w:r>
        <w:rPr>
          <w:rFonts w:eastAsia="Andale Sans UI"/>
          <w:bCs/>
          <w:kern w:val="3"/>
          <w:lang w:eastAsia="ja-JP" w:bidi="fa-IR"/>
        </w:rPr>
        <w:t xml:space="preserve">atradnes “Immas - 2”, </w:t>
      </w:r>
      <w:r>
        <w:t xml:space="preserve">nekustamajos īpašumos “Immas 2”, Īles pagastā, Dobeles novadā, kadastra numurs 46640030013 un </w:t>
      </w:r>
      <w:r>
        <w:rPr>
          <w:color w:val="000000"/>
        </w:rPr>
        <w:t>“Immu kalni”, Īles pagastā, Dobeles novadā, kadastra numurs 46640030035</w:t>
      </w:r>
      <w:r>
        <w:rPr>
          <w:rFonts w:eastAsia="Andale Sans UI"/>
          <w:bCs/>
          <w:kern w:val="3"/>
          <w:lang w:eastAsia="ja-JP" w:bidi="fa-IR"/>
        </w:rPr>
        <w:t>, rekultivācijas veidu – sagatavošana izmantošanai mežsaimniecībā</w:t>
      </w:r>
      <w:r>
        <w:t>.</w:t>
      </w:r>
    </w:p>
    <w:p w14:paraId="196F7A75" w14:textId="77777777" w:rsidR="00AB07E5" w:rsidRDefault="00AB07E5" w:rsidP="00AB07E5">
      <w:pPr>
        <w:pStyle w:val="ListParagraph"/>
        <w:numPr>
          <w:ilvl w:val="0"/>
          <w:numId w:val="229"/>
        </w:numPr>
        <w:ind w:left="426"/>
        <w:jc w:val="both"/>
      </w:pPr>
      <w:r>
        <w:t>ATZĪT par spēku zaudējušu Dobeles novada domes 2022.gada 29.decembra lēmumu Nr.607/21 “</w:t>
      </w:r>
      <w:r>
        <w:rPr>
          <w:color w:val="000000"/>
        </w:rPr>
        <w:t>Par bieži sastopamo derīgo izrakteņu ieguves atļaujas smilts-grants, smilts un mālsmilts atradnē “Immu kalni” Īles pagastā, Dobeles novadā izsniegšanu un rekultivācijas veida saskaņošanu</w:t>
      </w:r>
      <w:r>
        <w:t>” un 2023.gada 11.janvārī izsniegto bieži sastopamo derīgo izrakteņu ieguves atļauju Nr.18 SIA “DIENVIDI PLUS” smilts –grants, smilts un mālsmilts ieguvei derīgo izrakteņu atradnē „Immu kalni”.</w:t>
      </w:r>
    </w:p>
    <w:p w14:paraId="64B99446" w14:textId="77777777" w:rsidR="00AB07E5" w:rsidRDefault="00AB07E5" w:rsidP="00AB07E5">
      <w:pPr>
        <w:pStyle w:val="ListParagraph"/>
        <w:numPr>
          <w:ilvl w:val="0"/>
          <w:numId w:val="229"/>
        </w:numPr>
        <w:ind w:left="426"/>
        <w:jc w:val="both"/>
      </w:pPr>
      <w:r>
        <w:t>ATZĪT par spēku zaudējušu Dobeles novada domes 2022.gada 29.decembra lēmumu Nr.608/21 “</w:t>
      </w:r>
      <w:r>
        <w:rPr>
          <w:color w:val="000000"/>
        </w:rPr>
        <w:t>Par bieži sastopamo derīgo izrakteņu ieguves atļaujas smilts-grants, smilts un</w:t>
      </w:r>
      <w:r>
        <w:t xml:space="preserve">  </w:t>
      </w:r>
      <w:r>
        <w:rPr>
          <w:color w:val="000000"/>
        </w:rPr>
        <w:t>mālsmilts atradnē “Immas- 2” Īles pagastā, Dobeles novadā izsniegšanu un rekultivācijas veida saskaņošanu”</w:t>
      </w:r>
      <w:r>
        <w:t xml:space="preserve"> un 2023.gada 11.janvārī izsniegto bieži sastopamo derīgo izrakteņu ieguves atļauju Nr.19 SIA “DIENVIDI PLUS” smilts –grants, smilts un mālsmilts ieguvei derīgo izrakteņu atradnē „Immas-2”.</w:t>
      </w:r>
    </w:p>
    <w:p w14:paraId="3E7A1CFE" w14:textId="77777777" w:rsidR="00AB07E5" w:rsidRDefault="00AB07E5" w:rsidP="00AB07E5">
      <w:pPr>
        <w:pStyle w:val="ListParagraph"/>
        <w:numPr>
          <w:ilvl w:val="0"/>
          <w:numId w:val="229"/>
        </w:numPr>
        <w:ind w:left="426"/>
        <w:jc w:val="both"/>
      </w:pPr>
      <w:r>
        <w:t>Lēmumu var pārsūdzēt Administratīvās rajona tiesas Jelgavas tiesu namā (pasta adrese: Atmodas iela 19, Jelgava, LV-3007) viena mēneša laikā no tā spēkā stāšanās dienas Administratīvā procesa likumā noteiktajā kārtībā.</w:t>
      </w:r>
    </w:p>
    <w:p w14:paraId="6DB714C3" w14:textId="77777777" w:rsidR="00AB07E5" w:rsidRDefault="00AB07E5" w:rsidP="00AB07E5">
      <w:pPr>
        <w:ind w:firstLine="720"/>
        <w:jc w:val="both"/>
      </w:pPr>
    </w:p>
    <w:p w14:paraId="23A46A89" w14:textId="77777777" w:rsidR="00AB07E5" w:rsidRDefault="00AB07E5" w:rsidP="00AB07E5">
      <w:pPr>
        <w:jc w:val="both"/>
      </w:pPr>
    </w:p>
    <w:p w14:paraId="7597E09C" w14:textId="77777777" w:rsidR="00AB07E5" w:rsidRDefault="00AB07E5" w:rsidP="00AB07E5">
      <w:pPr>
        <w:spacing w:line="252" w:lineRule="auto"/>
      </w:pPr>
      <w:r>
        <w:t>Domes priekšsēdētājs</w:t>
      </w:r>
      <w:r>
        <w:tab/>
        <w:t xml:space="preserve"> </w:t>
      </w:r>
      <w:r>
        <w:tab/>
      </w:r>
      <w:r>
        <w:tab/>
        <w:t xml:space="preserve">          </w:t>
      </w:r>
      <w:r>
        <w:tab/>
      </w:r>
      <w:r>
        <w:tab/>
        <w:t xml:space="preserve">                  </w:t>
      </w:r>
      <w:r>
        <w:tab/>
      </w:r>
      <w:r>
        <w:tab/>
        <w:t xml:space="preserve">      I.Gorskis</w:t>
      </w:r>
    </w:p>
    <w:p w14:paraId="5E90AE84" w14:textId="77777777" w:rsidR="00AB07E5" w:rsidRDefault="00AB07E5" w:rsidP="00AB07E5">
      <w:pPr>
        <w:spacing w:line="252" w:lineRule="auto"/>
      </w:pPr>
    </w:p>
    <w:p w14:paraId="3D52D999" w14:textId="77777777" w:rsidR="00A017C7" w:rsidRPr="004213A7" w:rsidRDefault="00A017C7" w:rsidP="00933F11">
      <w:pPr>
        <w:widowControl w:val="0"/>
        <w:suppressAutoHyphens/>
        <w:spacing w:line="259" w:lineRule="auto"/>
        <w:jc w:val="both"/>
      </w:pPr>
    </w:p>
    <w:sectPr w:rsidR="00A017C7" w:rsidRPr="004213A7" w:rsidSect="00872B9E">
      <w:pgSz w:w="11906" w:h="16838"/>
      <w:pgMar w:top="1134" w:right="851" w:bottom="1134" w:left="1701" w:header="709" w:footer="709" w:gutter="0"/>
      <w:pgNumType w:start="43"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4E627" w14:textId="77777777" w:rsidR="00AA6493" w:rsidRDefault="00AA6493" w:rsidP="00AE580C">
      <w:r>
        <w:separator/>
      </w:r>
    </w:p>
  </w:endnote>
  <w:endnote w:type="continuationSeparator" w:id="0">
    <w:p w14:paraId="555251DE" w14:textId="77777777" w:rsidR="00AA6493" w:rsidRDefault="00AA6493" w:rsidP="00AE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0A6B6" w14:textId="77777777" w:rsidR="002C0BCA" w:rsidRDefault="002C0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1D5DD" w14:textId="77777777" w:rsidR="002C0BCA" w:rsidRDefault="002C0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96712" w14:textId="77777777" w:rsidR="002C0BCA" w:rsidRDefault="002C0B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35998" w14:textId="77777777" w:rsidR="00AE580C" w:rsidRDefault="00AE5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8CFEE" w14:textId="77777777" w:rsidR="00AA6493" w:rsidRDefault="00AA6493" w:rsidP="00AE580C">
      <w:r>
        <w:separator/>
      </w:r>
    </w:p>
  </w:footnote>
  <w:footnote w:type="continuationSeparator" w:id="0">
    <w:p w14:paraId="2FBE5F54" w14:textId="77777777" w:rsidR="00AA6493" w:rsidRDefault="00AA6493" w:rsidP="00AE580C">
      <w:r>
        <w:continuationSeparator/>
      </w:r>
    </w:p>
  </w:footnote>
  <w:footnote w:id="1">
    <w:p w14:paraId="06934D41" w14:textId="77777777" w:rsidR="002C0BCA" w:rsidRPr="00471DA7" w:rsidRDefault="002C0BCA" w:rsidP="002C0BCA">
      <w:pPr>
        <w:pStyle w:val="FootnoteText"/>
      </w:pPr>
      <w:r w:rsidRPr="002D7689">
        <w:rPr>
          <w:rStyle w:val="FootnoteReference"/>
          <w:rFonts w:eastAsiaTheme="majorEastAsia"/>
        </w:rPr>
        <w:footnoteRef/>
      </w:r>
      <w:r w:rsidRPr="002D7689">
        <w:t xml:space="preserve"> </w:t>
      </w:r>
      <w:r w:rsidRPr="00471DA7">
        <w:t xml:space="preserve">Pašvaldību likums. Pieejams: </w:t>
      </w:r>
      <w:hyperlink r:id="rId1" w:history="1">
        <w:r w:rsidRPr="00471DA7">
          <w:rPr>
            <w:rStyle w:val="Hyperlink"/>
            <w:color w:val="auto"/>
          </w:rPr>
          <w:t>https://likumi.lv/ta/id/336956-pasvaldibu-likums</w:t>
        </w:r>
      </w:hyperlink>
    </w:p>
  </w:footnote>
  <w:footnote w:id="2">
    <w:p w14:paraId="5C0767B1" w14:textId="77777777" w:rsidR="002C0BCA" w:rsidRPr="00471DA7" w:rsidRDefault="002C0BCA" w:rsidP="002C0BCA">
      <w:pPr>
        <w:pStyle w:val="FootnoteText"/>
      </w:pPr>
      <w:r w:rsidRPr="00471DA7">
        <w:rPr>
          <w:rStyle w:val="FootnoteReference"/>
          <w:rFonts w:eastAsiaTheme="majorEastAsia"/>
        </w:rPr>
        <w:footnoteRef/>
      </w:r>
      <w:r w:rsidRPr="00471DA7">
        <w:t xml:space="preserve"> Bērnu tiesību aizsardzības likums. Pieejams: </w:t>
      </w:r>
      <w:hyperlink r:id="rId2" w:history="1">
        <w:r w:rsidRPr="00471DA7">
          <w:rPr>
            <w:rStyle w:val="Hyperlink"/>
            <w:color w:val="auto"/>
          </w:rPr>
          <w:t>https://likumi.lv/ta/id/49096-bernu-tiesibu-aizsardzibas-likums</w:t>
        </w:r>
      </w:hyperlink>
    </w:p>
    <w:p w14:paraId="2321CA2B" w14:textId="77777777" w:rsidR="002C0BCA" w:rsidRDefault="002C0BCA" w:rsidP="002C0BCA">
      <w:pPr>
        <w:pStyle w:val="FootnoteText"/>
      </w:pPr>
    </w:p>
    <w:p w14:paraId="6255976E" w14:textId="77777777" w:rsidR="002C0BCA" w:rsidRPr="00362C72" w:rsidRDefault="002C0BCA" w:rsidP="002C0BCA">
      <w:pPr>
        <w:pStyle w:val="FootnoteText"/>
      </w:pPr>
    </w:p>
  </w:footnote>
  <w:footnote w:id="3">
    <w:p w14:paraId="089F3F91" w14:textId="77777777" w:rsidR="002C0BCA" w:rsidRPr="002D7689" w:rsidRDefault="002C0BCA" w:rsidP="002C0BCA">
      <w:pPr>
        <w:pStyle w:val="FootnoteText"/>
      </w:pPr>
      <w:r w:rsidRPr="002D7689">
        <w:rPr>
          <w:rStyle w:val="FootnoteReference"/>
          <w:rFonts w:eastAsiaTheme="majorEastAsia"/>
        </w:rPr>
        <w:footnoteRef/>
      </w:r>
      <w:r w:rsidRPr="002D7689">
        <w:t xml:space="preserve"> </w:t>
      </w:r>
      <w:r w:rsidRPr="00471DA7">
        <w:t xml:space="preserve">Sociālo pakalpojumu un sociālās palīdzības likums. Pieejams: </w:t>
      </w:r>
      <w:hyperlink r:id="rId3" w:history="1">
        <w:r w:rsidRPr="00471DA7">
          <w:rPr>
            <w:rStyle w:val="Hyperlink"/>
            <w:color w:val="auto"/>
          </w:rPr>
          <w:t>https://likumi.lv/ta/id/68488-socialo-pakalpojumu-un-socialas-palidzibas-likums</w:t>
        </w:r>
      </w:hyperlink>
    </w:p>
    <w:p w14:paraId="605640AA" w14:textId="77777777" w:rsidR="002C0BCA" w:rsidRPr="005A082B" w:rsidRDefault="002C0BCA" w:rsidP="002C0BCA">
      <w:pPr>
        <w:pStyle w:val="FootnoteText"/>
      </w:pPr>
    </w:p>
  </w:footnote>
  <w:footnote w:id="4">
    <w:p w14:paraId="67FBB34A" w14:textId="77777777" w:rsidR="002C0BCA" w:rsidRPr="00471DA7" w:rsidRDefault="002C0BCA" w:rsidP="002C0BCA">
      <w:pPr>
        <w:pStyle w:val="FootnoteText"/>
      </w:pPr>
      <w:r w:rsidRPr="00471DA7">
        <w:rPr>
          <w:rStyle w:val="FootnoteReference"/>
          <w:rFonts w:eastAsiaTheme="majorEastAsia"/>
        </w:rPr>
        <w:footnoteRef/>
      </w:r>
      <w:r w:rsidRPr="00471DA7">
        <w:t xml:space="preserve"> </w:t>
      </w:r>
      <w:r w:rsidRPr="00471DA7">
        <w:rPr>
          <w:bCs/>
        </w:rPr>
        <w:t>Dobeles novada domes 2021.gada 31. augusta saistošie noteikumi Nr. 6 “</w:t>
      </w:r>
      <w:r w:rsidRPr="00471DA7">
        <w:t xml:space="preserve">Par sociālās palīdzības pabalstiem Dobeles novadā”. Pieejams: </w:t>
      </w:r>
      <w:hyperlink r:id="rId4" w:history="1">
        <w:r w:rsidRPr="00471DA7">
          <w:rPr>
            <w:rStyle w:val="Hyperlink"/>
            <w:color w:val="auto"/>
          </w:rPr>
          <w:t>https://likumi.lv/ta/id/326962-par-socialas-palidzibas-pabalstiem-dobeles-novada</w:t>
        </w:r>
      </w:hyperlink>
    </w:p>
  </w:footnote>
  <w:footnote w:id="5">
    <w:p w14:paraId="3E1A0F8D" w14:textId="77777777" w:rsidR="002C0BCA" w:rsidRPr="00471DA7" w:rsidRDefault="002C0BCA" w:rsidP="002C0BCA">
      <w:pPr>
        <w:pStyle w:val="FootnoteText"/>
      </w:pPr>
      <w:r w:rsidRPr="00471DA7">
        <w:rPr>
          <w:rStyle w:val="FootnoteReference"/>
          <w:rFonts w:eastAsiaTheme="majorEastAsia"/>
        </w:rPr>
        <w:footnoteRef/>
      </w:r>
      <w:r w:rsidRPr="00471DA7">
        <w:t xml:space="preserve"> </w:t>
      </w:r>
      <w:r w:rsidRPr="00471DA7">
        <w:rPr>
          <w:bCs/>
        </w:rPr>
        <w:t>Dobeles novada domes 2024.gada 25.aprīļa saistošie noteikumi Nr. 13 “</w:t>
      </w:r>
      <w:r w:rsidRPr="00471DA7">
        <w:t xml:space="preserve">Par sociālajiem pakalpojumiem Dobeles novadā”. Pieejams: </w:t>
      </w:r>
      <w:hyperlink r:id="rId5" w:history="1">
        <w:r w:rsidRPr="00471DA7">
          <w:rPr>
            <w:rStyle w:val="Hyperlink"/>
            <w:color w:val="auto"/>
          </w:rPr>
          <w:t>https://likumi.lv/ta/id/352805-par-socialajiem-pakalpojumiem-dobeles-novada</w:t>
        </w:r>
      </w:hyperlink>
    </w:p>
    <w:p w14:paraId="08D35CC2" w14:textId="77777777" w:rsidR="002C0BCA" w:rsidRPr="002D7689" w:rsidRDefault="002C0BCA" w:rsidP="002C0BCA">
      <w:pPr>
        <w:pStyle w:val="FootnoteText"/>
      </w:pPr>
    </w:p>
  </w:footnote>
  <w:footnote w:id="6">
    <w:p w14:paraId="2F9A2B5C" w14:textId="77777777" w:rsidR="002C0BCA" w:rsidRPr="00471DA7" w:rsidRDefault="002C0BCA" w:rsidP="002C0BCA">
      <w:pPr>
        <w:pStyle w:val="FootnoteText"/>
      </w:pPr>
      <w:r w:rsidRPr="00471DA7">
        <w:rPr>
          <w:rStyle w:val="FootnoteReference"/>
          <w:rFonts w:eastAsiaTheme="majorEastAsia"/>
        </w:rPr>
        <w:footnoteRef/>
      </w:r>
      <w:r w:rsidRPr="00471DA7">
        <w:t xml:space="preserve"> Bāriņtiesu likums. LR likums. Pieejams: </w:t>
      </w:r>
      <w:hyperlink r:id="rId6" w:history="1">
        <w:r w:rsidRPr="00471DA7">
          <w:rPr>
            <w:rStyle w:val="Hyperlink"/>
            <w:color w:val="auto"/>
          </w:rPr>
          <w:t>https://likumi.lv/ta/id/139369-barintiesu-likums</w:t>
        </w:r>
      </w:hyperlink>
    </w:p>
  </w:footnote>
  <w:footnote w:id="7">
    <w:p w14:paraId="487E3AB1" w14:textId="77777777" w:rsidR="002C0BCA" w:rsidRPr="00471DA7" w:rsidRDefault="002C0BCA" w:rsidP="002C0BCA">
      <w:pPr>
        <w:pStyle w:val="FootnoteText"/>
      </w:pPr>
      <w:r w:rsidRPr="00471DA7">
        <w:rPr>
          <w:rStyle w:val="FootnoteReference"/>
          <w:rFonts w:eastAsiaTheme="majorEastAsia"/>
        </w:rPr>
        <w:footnoteRef/>
      </w:r>
      <w:r w:rsidRPr="00471DA7">
        <w:t xml:space="preserve"> Civillikums. Pieejams: </w:t>
      </w:r>
      <w:hyperlink r:id="rId7" w:history="1">
        <w:r w:rsidRPr="00471DA7">
          <w:rPr>
            <w:rStyle w:val="Hyperlink"/>
            <w:color w:val="auto"/>
          </w:rPr>
          <w:t>https://m.likumi.lv/ta/id/225418-civillikums</w:t>
        </w:r>
      </w:hyperlink>
    </w:p>
  </w:footnote>
  <w:footnote w:id="8">
    <w:p w14:paraId="2D9E8313" w14:textId="77777777" w:rsidR="002C0BCA" w:rsidRPr="00471DA7" w:rsidRDefault="002C0BCA" w:rsidP="002C0BCA">
      <w:pPr>
        <w:pStyle w:val="FootnoteText"/>
      </w:pPr>
      <w:r w:rsidRPr="00471DA7">
        <w:rPr>
          <w:rStyle w:val="FootnoteReference"/>
          <w:rFonts w:eastAsiaTheme="majorEastAsia"/>
        </w:rPr>
        <w:footnoteRef/>
      </w:r>
      <w:r w:rsidRPr="00471DA7">
        <w:t xml:space="preserve"> Tiesu prakses apkopojums. Aizgādība, saskarsme, uzturlīdzekļi. 2022. Pieejams: </w:t>
      </w:r>
      <w:hyperlink r:id="rId8" w:history="1">
        <w:r w:rsidRPr="00471DA7">
          <w:rPr>
            <w:rStyle w:val="Hyperlink"/>
            <w:color w:val="auto"/>
          </w:rPr>
          <w:t>https://www.at.gov.lv/lv/tiesu-prakse/tiesu-prakses-apkopojumi/civiltiesibas</w:t>
        </w:r>
      </w:hyperlink>
      <w:r w:rsidRPr="00471DA7">
        <w:t xml:space="preserve"> </w:t>
      </w:r>
    </w:p>
  </w:footnote>
  <w:footnote w:id="9">
    <w:p w14:paraId="35174386" w14:textId="77777777" w:rsidR="002C0BCA" w:rsidRPr="00471DA7" w:rsidRDefault="002C0BCA" w:rsidP="002C0BCA">
      <w:pPr>
        <w:pStyle w:val="FootnoteText"/>
      </w:pPr>
      <w:r w:rsidRPr="00471DA7">
        <w:rPr>
          <w:rStyle w:val="FootnoteReference"/>
          <w:rFonts w:eastAsiaTheme="majorEastAsia"/>
        </w:rPr>
        <w:footnoteRef/>
      </w:r>
      <w:r w:rsidRPr="00471DA7">
        <w:t xml:space="preserve"> “Priekšlaicīgas mācību pārtraukšanas prevencijas sistēma un ieviešanas plāns 2024. – 2028. gadam”. Pieejams: </w:t>
      </w:r>
      <w:hyperlink r:id="rId9" w:history="1">
        <w:r w:rsidRPr="00471DA7">
          <w:rPr>
            <w:rStyle w:val="Hyperlink"/>
            <w:color w:val="auto"/>
          </w:rPr>
          <w:t>https://www.dobele.lv/lv/dokumenti-0</w:t>
        </w:r>
      </w:hyperlink>
    </w:p>
    <w:p w14:paraId="58863A6E" w14:textId="77777777" w:rsidR="002C0BCA" w:rsidRPr="002D7689" w:rsidRDefault="002C0BCA" w:rsidP="002C0BCA">
      <w:pPr>
        <w:pStyle w:val="FootnoteText"/>
      </w:pPr>
    </w:p>
    <w:p w14:paraId="307C6421" w14:textId="77777777" w:rsidR="002C0BCA" w:rsidRPr="00721DA3" w:rsidRDefault="002C0BCA" w:rsidP="002C0BCA">
      <w:pPr>
        <w:pStyle w:val="FootnoteText"/>
      </w:pPr>
    </w:p>
  </w:footnote>
  <w:footnote w:id="10">
    <w:p w14:paraId="2F1A1B7C" w14:textId="77777777" w:rsidR="002C0BCA" w:rsidRPr="00471DA7" w:rsidRDefault="002C0BCA" w:rsidP="002C0BCA">
      <w:pPr>
        <w:pStyle w:val="FootnoteText"/>
      </w:pPr>
      <w:r w:rsidRPr="00471DA7">
        <w:rPr>
          <w:rStyle w:val="FootnoteReference"/>
          <w:rFonts w:eastAsiaTheme="majorEastAsia"/>
        </w:rPr>
        <w:footnoteRef/>
      </w:r>
      <w:r w:rsidRPr="00471DA7">
        <w:t xml:space="preserve"> 2018.gada 28. augusta Ministru kabineta noteikumi Nr.555 “Veselības aprūpes pakalpojumu organizēšanas un samaksas kārtība”. Pieejams: </w:t>
      </w:r>
      <w:hyperlink r:id="rId10" w:history="1">
        <w:r w:rsidRPr="00471DA7">
          <w:rPr>
            <w:rStyle w:val="Hyperlink"/>
            <w:color w:val="auto"/>
          </w:rPr>
          <w:t>https://likumi.lv/ta/id/301399-veselibas-aprupes-pakalpojumu-organizesanas-un-samaksas-kartiba</w:t>
        </w:r>
      </w:hyperlink>
    </w:p>
    <w:p w14:paraId="179D2131" w14:textId="77777777" w:rsidR="002C0BCA" w:rsidRPr="000E7408" w:rsidRDefault="002C0BCA" w:rsidP="002C0BCA">
      <w:pPr>
        <w:pStyle w:val="FootnoteText"/>
      </w:pPr>
    </w:p>
  </w:footnote>
  <w:footnote w:id="11">
    <w:p w14:paraId="020F10AC" w14:textId="77777777" w:rsidR="002C0BCA" w:rsidRPr="005A082B" w:rsidRDefault="002C0BCA" w:rsidP="002C0BCA">
      <w:pPr>
        <w:pStyle w:val="FootnoteText"/>
      </w:pPr>
      <w:r w:rsidRPr="005A082B">
        <w:rPr>
          <w:rStyle w:val="FootnoteReference"/>
          <w:rFonts w:eastAsiaTheme="majorEastAsia"/>
        </w:rPr>
        <w:footnoteRef/>
      </w:r>
      <w:r w:rsidRPr="005A082B">
        <w:t xml:space="preserve"> Dobeles novada </w:t>
      </w:r>
      <w:r w:rsidRPr="0059049A">
        <w:t>domes 202</w:t>
      </w:r>
      <w:r>
        <w:t>4</w:t>
      </w:r>
      <w:r w:rsidRPr="0059049A">
        <w:t>. gada 2</w:t>
      </w:r>
      <w:r>
        <w:t>5.aprīļa</w:t>
      </w:r>
      <w:r w:rsidRPr="005A082B">
        <w:t xml:space="preserve"> saistošie noteikumi Nr. </w:t>
      </w:r>
      <w:r>
        <w:t>14</w:t>
      </w:r>
      <w:r w:rsidRPr="005A082B">
        <w:t xml:space="preserve"> “Par Dobeles novada pašvaldības stipendij</w:t>
      </w:r>
      <w:r>
        <w:t xml:space="preserve">u </w:t>
      </w:r>
      <w:r w:rsidRPr="005A082B">
        <w:t xml:space="preserve">piešķiršanas kārtību”. </w:t>
      </w:r>
      <w:r w:rsidRPr="00550616">
        <w:t>Pieejams: https://likumi.lv/ta/id/351751-par-dobeles-novada-pasvaldibas-stipendiju-pieskirsanas-kartibu</w:t>
      </w:r>
    </w:p>
    <w:p w14:paraId="16FF4EFC" w14:textId="77777777" w:rsidR="002C0BCA" w:rsidRPr="005A082B" w:rsidRDefault="002C0BCA" w:rsidP="002C0BCA">
      <w:pPr>
        <w:pStyle w:val="FootnoteText"/>
      </w:pPr>
    </w:p>
  </w:footnote>
  <w:footnote w:id="12">
    <w:p w14:paraId="5B85CB60" w14:textId="77777777" w:rsidR="002C0BCA" w:rsidRPr="00901A43" w:rsidRDefault="002C0BCA" w:rsidP="002C0BCA">
      <w:pPr>
        <w:pStyle w:val="FootnoteText"/>
        <w:rPr>
          <w:color w:val="000000" w:themeColor="text1"/>
        </w:rPr>
      </w:pPr>
      <w:r>
        <w:rPr>
          <w:rStyle w:val="FootnoteReference"/>
          <w:rFonts w:eastAsiaTheme="majorEastAsia"/>
        </w:rPr>
        <w:footnoteRef/>
      </w:r>
      <w:r>
        <w:t xml:space="preserve"> Tabakas izstrādājumu, tabakas aizstājējproduktu, augu smēķēšanas produktu, elektronisko smēķēšanas ierīču un to šķidrumu aprites likums. Pieejams: </w:t>
      </w:r>
      <w:hyperlink r:id="rId11" w:history="1">
        <w:r w:rsidRPr="00901A43">
          <w:rPr>
            <w:rStyle w:val="Hyperlink"/>
            <w:color w:val="000000" w:themeColor="text1"/>
          </w:rPr>
          <w:t>https://likumi.lv/ta/id/282077-tabakas-izstradajumunbsptabakas-aizstajejproduktu-augu-smekesanas-produktu-elektronisko-smekesanas-iericu-un-to-skidrumu-aprites-likums</w:t>
        </w:r>
      </w:hyperlink>
    </w:p>
  </w:footnote>
  <w:footnote w:id="13">
    <w:p w14:paraId="36D80AB3" w14:textId="77777777" w:rsidR="002C0BCA" w:rsidRPr="00901A43" w:rsidRDefault="002C0BCA" w:rsidP="002C0BCA">
      <w:pPr>
        <w:pStyle w:val="FootnoteText"/>
        <w:rPr>
          <w:color w:val="000000" w:themeColor="text1"/>
        </w:rPr>
      </w:pPr>
      <w:r w:rsidRPr="00901A43">
        <w:rPr>
          <w:rStyle w:val="FootnoteReference"/>
          <w:rFonts w:eastAsiaTheme="majorEastAsia"/>
          <w:color w:val="000000" w:themeColor="text1"/>
        </w:rPr>
        <w:footnoteRef/>
      </w:r>
      <w:r w:rsidRPr="00901A43">
        <w:rPr>
          <w:color w:val="000000" w:themeColor="text1"/>
        </w:rPr>
        <w:t xml:space="preserve"> Enerģijas dzērienu aprites likums. Pieejams: </w:t>
      </w:r>
      <w:hyperlink r:id="rId12" w:history="1">
        <w:r w:rsidRPr="00901A43">
          <w:rPr>
            <w:rStyle w:val="Hyperlink"/>
            <w:color w:val="000000" w:themeColor="text1"/>
          </w:rPr>
          <w:t>https://likumi.lv/ta/id/280078-energijas-dzerienu-aprites-likums</w:t>
        </w:r>
      </w:hyperlink>
    </w:p>
  </w:footnote>
  <w:footnote w:id="14">
    <w:p w14:paraId="191F534A" w14:textId="77777777" w:rsidR="002C0BCA" w:rsidRPr="00901A43" w:rsidRDefault="002C0BCA" w:rsidP="002C0BCA">
      <w:pPr>
        <w:pStyle w:val="FootnoteText"/>
        <w:rPr>
          <w:color w:val="000000" w:themeColor="text1"/>
        </w:rPr>
      </w:pPr>
      <w:r w:rsidRPr="00901A43">
        <w:rPr>
          <w:rStyle w:val="FootnoteReference"/>
          <w:rFonts w:eastAsiaTheme="majorEastAsia"/>
          <w:color w:val="000000" w:themeColor="text1"/>
        </w:rPr>
        <w:footnoteRef/>
      </w:r>
      <w:r w:rsidRPr="00901A43">
        <w:rPr>
          <w:color w:val="000000" w:themeColor="text1"/>
        </w:rPr>
        <w:t xml:space="preserve"> Alkoholisko dzērienu aprites likums. Pieejams: </w:t>
      </w:r>
      <w:hyperlink r:id="rId13" w:history="1">
        <w:r w:rsidRPr="00901A43">
          <w:rPr>
            <w:rStyle w:val="Hyperlink"/>
            <w:color w:val="000000" w:themeColor="text1"/>
          </w:rPr>
          <w:t>https://likumi.lv/ta/id/88009-alkoholisko-dzerienu-aprites-likums</w:t>
        </w:r>
      </w:hyperlink>
    </w:p>
  </w:footnote>
  <w:footnote w:id="15">
    <w:p w14:paraId="61CB04B0" w14:textId="77777777" w:rsidR="002C0BCA" w:rsidRPr="00901A43" w:rsidRDefault="002C0BCA" w:rsidP="002C0BCA">
      <w:pPr>
        <w:pStyle w:val="FootnoteText"/>
        <w:rPr>
          <w:color w:val="000000" w:themeColor="text1"/>
        </w:rPr>
      </w:pPr>
      <w:r w:rsidRPr="00901A43">
        <w:rPr>
          <w:rStyle w:val="FootnoteReference"/>
          <w:rFonts w:eastAsiaTheme="majorEastAsia"/>
          <w:color w:val="000000" w:themeColor="text1"/>
        </w:rPr>
        <w:footnoteRef/>
      </w:r>
      <w:r w:rsidRPr="00901A43">
        <w:rPr>
          <w:color w:val="000000" w:themeColor="text1"/>
        </w:rPr>
        <w:t xml:space="preserve"> Ministru kabineta 2023. gada 5. decembra noteikumi Nr. 697 “Kontrolpirkuma noteikumi”. Pieejams: </w:t>
      </w:r>
      <w:hyperlink r:id="rId14" w:history="1">
        <w:r w:rsidRPr="00901A43">
          <w:rPr>
            <w:rStyle w:val="Hyperlink"/>
            <w:color w:val="000000" w:themeColor="text1"/>
          </w:rPr>
          <w:t>https://likumi.lv/ta/id/348027-kontrolpirkuma-noteikumi</w:t>
        </w:r>
      </w:hyperlink>
    </w:p>
    <w:p w14:paraId="447FC6BA" w14:textId="77777777" w:rsidR="002C0BCA" w:rsidRDefault="002C0BCA" w:rsidP="002C0BC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b w:val="0"/>
        <w:bCs w:val="0"/>
        <w:color w:val="000000"/>
        <w:kern w:val="0"/>
        <w:sz w:val="24"/>
        <w:szCs w:val="24"/>
        <w:lang w:eastAsia="en-GB"/>
      </w:rPr>
    </w:lvl>
    <w:lvl w:ilvl="1">
      <w:start w:val="1"/>
      <w:numFmt w:val="decimal"/>
      <w:lvlText w:val="%1.%2."/>
      <w:lvlJc w:val="left"/>
      <w:pPr>
        <w:tabs>
          <w:tab w:val="num" w:pos="0"/>
        </w:tabs>
        <w:ind w:left="792" w:hanging="432"/>
      </w:pPr>
      <w:rPr>
        <w:rFonts w:ascii="Times New Roman" w:hAnsi="Times New Roman" w:cs="Times New Roman"/>
        <w:bCs/>
        <w:color w:val="000000"/>
        <w:sz w:val="23"/>
        <w:szCs w:val="23"/>
      </w:rPr>
    </w:lvl>
    <w:lvl w:ilvl="2">
      <w:start w:val="1"/>
      <w:numFmt w:val="decimal"/>
      <w:lvlText w:val="%1.%2.%3."/>
      <w:lvlJc w:val="left"/>
      <w:pPr>
        <w:tabs>
          <w:tab w:val="num" w:pos="0"/>
        </w:tabs>
        <w:ind w:left="1224" w:hanging="504"/>
      </w:pPr>
      <w:rPr>
        <w:rFonts w:ascii="Times New Roman" w:eastAsia="Calibri" w:hAnsi="Times New Roman" w:cs="Times New Roman"/>
        <w:color w:val="000000"/>
        <w:sz w:val="23"/>
        <w:szCs w:val="23"/>
        <w:lang w:val="et-E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eastAsia="Times New Roman" w:hint="default"/>
        <w:b w:val="0"/>
        <w:bCs w:val="0"/>
        <w:lang w:val="lv-LV"/>
      </w:rPr>
    </w:lvl>
  </w:abstractNum>
  <w:abstractNum w:abstractNumId="2" w15:restartNumberingAfterBreak="0">
    <w:nsid w:val="00000003"/>
    <w:multiLevelType w:val="singleLevel"/>
    <w:tmpl w:val="F8A44112"/>
    <w:name w:val="WW8Num3"/>
    <w:lvl w:ilvl="0">
      <w:numFmt w:val="none"/>
      <w:lvlText w:val=""/>
      <w:lvlJc w:val="left"/>
      <w:pPr>
        <w:tabs>
          <w:tab w:val="num" w:pos="360"/>
        </w:tabs>
      </w:pPr>
    </w:lvl>
  </w:abstractNum>
  <w:abstractNum w:abstractNumId="3" w15:restartNumberingAfterBreak="0">
    <w:nsid w:val="00000004"/>
    <w:multiLevelType w:val="multilevel"/>
    <w:tmpl w:val="00000004"/>
    <w:name w:val="WW8Num4"/>
    <w:lvl w:ilvl="0">
      <w:start w:val="8"/>
      <w:numFmt w:val="decimal"/>
      <w:lvlText w:val="%1."/>
      <w:lvlJc w:val="left"/>
      <w:pPr>
        <w:tabs>
          <w:tab w:val="num" w:pos="0"/>
        </w:tabs>
        <w:ind w:left="360" w:hanging="360"/>
      </w:pPr>
      <w:rPr>
        <w:rFonts w:hint="default"/>
        <w:color w:val="000000"/>
        <w:sz w:val="24"/>
        <w:szCs w:val="24"/>
        <w:lang w:eastAsia="lv-LV"/>
      </w:rPr>
    </w:lvl>
    <w:lvl w:ilvl="1">
      <w:start w:val="1"/>
      <w:numFmt w:val="decimal"/>
      <w:lvlText w:val="%1.%2."/>
      <w:lvlJc w:val="left"/>
      <w:pPr>
        <w:tabs>
          <w:tab w:val="num" w:pos="0"/>
        </w:tabs>
        <w:ind w:left="720" w:hanging="360"/>
      </w:pPr>
      <w:rPr>
        <w:rFonts w:hint="default"/>
        <w:color w:val="000000"/>
        <w:sz w:val="24"/>
        <w:szCs w:val="24"/>
        <w:lang w:eastAsia="lv-LV"/>
      </w:rPr>
    </w:lvl>
    <w:lvl w:ilvl="2">
      <w:start w:val="1"/>
      <w:numFmt w:val="decimal"/>
      <w:lvlText w:val="%1.%2.%3."/>
      <w:lvlJc w:val="left"/>
      <w:pPr>
        <w:tabs>
          <w:tab w:val="num" w:pos="0"/>
        </w:tabs>
        <w:ind w:left="1440" w:hanging="720"/>
      </w:pPr>
      <w:rPr>
        <w:rFonts w:hint="default"/>
        <w:color w:val="000000"/>
        <w:sz w:val="24"/>
        <w:szCs w:val="24"/>
        <w:lang w:eastAsia="lv-LV"/>
      </w:rPr>
    </w:lvl>
    <w:lvl w:ilvl="3">
      <w:start w:val="1"/>
      <w:numFmt w:val="decimal"/>
      <w:lvlText w:val="%1.%2.%3.%4."/>
      <w:lvlJc w:val="left"/>
      <w:pPr>
        <w:tabs>
          <w:tab w:val="num" w:pos="0"/>
        </w:tabs>
        <w:ind w:left="1800" w:hanging="720"/>
      </w:pPr>
      <w:rPr>
        <w:rFonts w:hint="default"/>
        <w:color w:val="000000"/>
        <w:sz w:val="24"/>
        <w:szCs w:val="24"/>
        <w:lang w:eastAsia="lv-LV"/>
      </w:rPr>
    </w:lvl>
    <w:lvl w:ilvl="4">
      <w:start w:val="1"/>
      <w:numFmt w:val="decimal"/>
      <w:lvlText w:val="%1.%2.%3.%4.%5."/>
      <w:lvlJc w:val="left"/>
      <w:pPr>
        <w:tabs>
          <w:tab w:val="num" w:pos="0"/>
        </w:tabs>
        <w:ind w:left="2520" w:hanging="1080"/>
      </w:pPr>
      <w:rPr>
        <w:rFonts w:hint="default"/>
        <w:color w:val="000000"/>
        <w:sz w:val="24"/>
        <w:szCs w:val="24"/>
        <w:lang w:eastAsia="lv-LV"/>
      </w:rPr>
    </w:lvl>
    <w:lvl w:ilvl="5">
      <w:start w:val="1"/>
      <w:numFmt w:val="decimal"/>
      <w:lvlText w:val="%1.%2.%3.%4.%5.%6."/>
      <w:lvlJc w:val="left"/>
      <w:pPr>
        <w:tabs>
          <w:tab w:val="num" w:pos="0"/>
        </w:tabs>
        <w:ind w:left="2880" w:hanging="1080"/>
      </w:pPr>
      <w:rPr>
        <w:rFonts w:hint="default"/>
        <w:color w:val="000000"/>
        <w:sz w:val="24"/>
        <w:szCs w:val="24"/>
        <w:lang w:eastAsia="lv-LV"/>
      </w:rPr>
    </w:lvl>
    <w:lvl w:ilvl="6">
      <w:start w:val="1"/>
      <w:numFmt w:val="decimal"/>
      <w:lvlText w:val="%1.%2.%3.%4.%5.%6.%7."/>
      <w:lvlJc w:val="left"/>
      <w:pPr>
        <w:tabs>
          <w:tab w:val="num" w:pos="0"/>
        </w:tabs>
        <w:ind w:left="3600" w:hanging="1440"/>
      </w:pPr>
      <w:rPr>
        <w:rFonts w:hint="default"/>
        <w:color w:val="000000"/>
        <w:sz w:val="24"/>
        <w:szCs w:val="24"/>
        <w:lang w:eastAsia="lv-LV"/>
      </w:rPr>
    </w:lvl>
    <w:lvl w:ilvl="7">
      <w:start w:val="1"/>
      <w:numFmt w:val="decimal"/>
      <w:lvlText w:val="%1.%2.%3.%4.%5.%6.%7.%8."/>
      <w:lvlJc w:val="left"/>
      <w:pPr>
        <w:tabs>
          <w:tab w:val="num" w:pos="0"/>
        </w:tabs>
        <w:ind w:left="3960" w:hanging="1440"/>
      </w:pPr>
      <w:rPr>
        <w:rFonts w:hint="default"/>
        <w:color w:val="000000"/>
        <w:sz w:val="24"/>
        <w:szCs w:val="24"/>
        <w:lang w:eastAsia="lv-LV"/>
      </w:rPr>
    </w:lvl>
    <w:lvl w:ilvl="8">
      <w:start w:val="1"/>
      <w:numFmt w:val="decimal"/>
      <w:lvlText w:val="%1.%2.%3.%4.%5.%6.%7.%8.%9."/>
      <w:lvlJc w:val="left"/>
      <w:pPr>
        <w:tabs>
          <w:tab w:val="num" w:pos="0"/>
        </w:tabs>
        <w:ind w:left="4680" w:hanging="1800"/>
      </w:pPr>
      <w:rPr>
        <w:rFonts w:hint="default"/>
        <w:color w:val="000000"/>
        <w:sz w:val="24"/>
        <w:szCs w:val="24"/>
        <w:lang w:eastAsia="lv-LV"/>
      </w:rPr>
    </w:lvl>
  </w:abstractNum>
  <w:abstractNum w:abstractNumId="4" w15:restartNumberingAfterBreak="0">
    <w:nsid w:val="002F3231"/>
    <w:multiLevelType w:val="hybridMultilevel"/>
    <w:tmpl w:val="319EFE88"/>
    <w:lvl w:ilvl="0" w:tplc="FFC23C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0352BC8"/>
    <w:multiLevelType w:val="hybridMultilevel"/>
    <w:tmpl w:val="F9583D10"/>
    <w:lvl w:ilvl="0" w:tplc="5A4470B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007E1D7E"/>
    <w:multiLevelType w:val="multilevel"/>
    <w:tmpl w:val="011CDF0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12C3558"/>
    <w:multiLevelType w:val="multilevel"/>
    <w:tmpl w:val="62888F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1C76ABC"/>
    <w:multiLevelType w:val="hybridMultilevel"/>
    <w:tmpl w:val="EFF8B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6F7B1B"/>
    <w:multiLevelType w:val="hybridMultilevel"/>
    <w:tmpl w:val="A0F4344A"/>
    <w:lvl w:ilvl="0" w:tplc="555ABF28">
      <w:start w:val="1"/>
      <w:numFmt w:val="decimal"/>
      <w:lvlText w:val="%1."/>
      <w:lvlJc w:val="left"/>
      <w:pPr>
        <w:ind w:left="360" w:hanging="360"/>
      </w:pPr>
      <w:rPr>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0E2FE5"/>
    <w:multiLevelType w:val="hybridMultilevel"/>
    <w:tmpl w:val="8CA87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04CA6598"/>
    <w:multiLevelType w:val="hybridMultilevel"/>
    <w:tmpl w:val="ED8832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52A3CF3"/>
    <w:multiLevelType w:val="hybridMultilevel"/>
    <w:tmpl w:val="EC7AB64E"/>
    <w:lvl w:ilvl="0" w:tplc="0426000F">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3" w15:restartNumberingAfterBreak="0">
    <w:nsid w:val="05DA3103"/>
    <w:multiLevelType w:val="hybridMultilevel"/>
    <w:tmpl w:val="1F205E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6924F72"/>
    <w:multiLevelType w:val="hybridMultilevel"/>
    <w:tmpl w:val="2CB812EE"/>
    <w:lvl w:ilvl="0" w:tplc="E75A23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71D0685"/>
    <w:multiLevelType w:val="multilevel"/>
    <w:tmpl w:val="3FF8725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7A32269"/>
    <w:multiLevelType w:val="hybridMultilevel"/>
    <w:tmpl w:val="37B239BE"/>
    <w:lvl w:ilvl="0" w:tplc="66B83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7EE61FE"/>
    <w:multiLevelType w:val="hybridMultilevel"/>
    <w:tmpl w:val="2AC05864"/>
    <w:lvl w:ilvl="0" w:tplc="61BE1BBA">
      <w:start w:val="1"/>
      <w:numFmt w:val="decimal"/>
      <w:lvlText w:val="%1."/>
      <w:lvlJc w:val="left"/>
      <w:pPr>
        <w:tabs>
          <w:tab w:val="num" w:pos="720"/>
        </w:tabs>
        <w:ind w:left="720" w:hanging="360"/>
      </w:pPr>
    </w:lvl>
    <w:lvl w:ilvl="1" w:tplc="F2B00ABE">
      <w:start w:val="1"/>
      <w:numFmt w:val="decimal"/>
      <w:lvlText w:val="%2."/>
      <w:lvlJc w:val="left"/>
      <w:pPr>
        <w:tabs>
          <w:tab w:val="num" w:pos="1440"/>
        </w:tabs>
        <w:ind w:left="1440" w:hanging="360"/>
      </w:pPr>
    </w:lvl>
    <w:lvl w:ilvl="2" w:tplc="8572DEE4">
      <w:start w:val="1"/>
      <w:numFmt w:val="decimal"/>
      <w:lvlText w:val="%3."/>
      <w:lvlJc w:val="left"/>
      <w:pPr>
        <w:tabs>
          <w:tab w:val="num" w:pos="2160"/>
        </w:tabs>
        <w:ind w:left="2160" w:hanging="360"/>
      </w:pPr>
    </w:lvl>
    <w:lvl w:ilvl="3" w:tplc="70B8C9A2">
      <w:start w:val="1"/>
      <w:numFmt w:val="decimal"/>
      <w:lvlText w:val="%4."/>
      <w:lvlJc w:val="left"/>
      <w:pPr>
        <w:tabs>
          <w:tab w:val="num" w:pos="2880"/>
        </w:tabs>
        <w:ind w:left="2880" w:hanging="360"/>
      </w:pPr>
    </w:lvl>
    <w:lvl w:ilvl="4" w:tplc="D5FCB252">
      <w:start w:val="1"/>
      <w:numFmt w:val="decimal"/>
      <w:lvlText w:val="%5."/>
      <w:lvlJc w:val="left"/>
      <w:pPr>
        <w:tabs>
          <w:tab w:val="num" w:pos="3600"/>
        </w:tabs>
        <w:ind w:left="3600" w:hanging="360"/>
      </w:pPr>
    </w:lvl>
    <w:lvl w:ilvl="5" w:tplc="7388B1E6">
      <w:start w:val="1"/>
      <w:numFmt w:val="decimal"/>
      <w:lvlText w:val="%6."/>
      <w:lvlJc w:val="left"/>
      <w:pPr>
        <w:tabs>
          <w:tab w:val="num" w:pos="4320"/>
        </w:tabs>
        <w:ind w:left="4320" w:hanging="360"/>
      </w:pPr>
    </w:lvl>
    <w:lvl w:ilvl="6" w:tplc="5AF00952">
      <w:start w:val="1"/>
      <w:numFmt w:val="decimal"/>
      <w:lvlText w:val="%7."/>
      <w:lvlJc w:val="left"/>
      <w:pPr>
        <w:tabs>
          <w:tab w:val="num" w:pos="5040"/>
        </w:tabs>
        <w:ind w:left="5040" w:hanging="360"/>
      </w:pPr>
    </w:lvl>
    <w:lvl w:ilvl="7" w:tplc="11B0CEF6">
      <w:start w:val="1"/>
      <w:numFmt w:val="decimal"/>
      <w:lvlText w:val="%8."/>
      <w:lvlJc w:val="left"/>
      <w:pPr>
        <w:tabs>
          <w:tab w:val="num" w:pos="5760"/>
        </w:tabs>
        <w:ind w:left="5760" w:hanging="360"/>
      </w:pPr>
    </w:lvl>
    <w:lvl w:ilvl="8" w:tplc="3AD69656">
      <w:start w:val="1"/>
      <w:numFmt w:val="decimal"/>
      <w:lvlText w:val="%9."/>
      <w:lvlJc w:val="left"/>
      <w:pPr>
        <w:tabs>
          <w:tab w:val="num" w:pos="6480"/>
        </w:tabs>
        <w:ind w:left="6480" w:hanging="360"/>
      </w:pPr>
    </w:lvl>
  </w:abstractNum>
  <w:abstractNum w:abstractNumId="18" w15:restartNumberingAfterBreak="0">
    <w:nsid w:val="07F61035"/>
    <w:multiLevelType w:val="hybridMultilevel"/>
    <w:tmpl w:val="064A8AD8"/>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086D677F"/>
    <w:multiLevelType w:val="hybridMultilevel"/>
    <w:tmpl w:val="9476F7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902310C"/>
    <w:multiLevelType w:val="hybridMultilevel"/>
    <w:tmpl w:val="CCDA7DB8"/>
    <w:lvl w:ilvl="0" w:tplc="0426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0A4B19A5"/>
    <w:multiLevelType w:val="multilevel"/>
    <w:tmpl w:val="194E0A18"/>
    <w:lvl w:ilvl="0">
      <w:start w:val="1"/>
      <w:numFmt w:val="decimal"/>
      <w:lvlText w:val="%1."/>
      <w:lvlJc w:val="left"/>
      <w:pPr>
        <w:ind w:left="360" w:hanging="360"/>
      </w:pPr>
    </w:lvl>
    <w:lvl w:ilvl="1">
      <w:start w:val="1"/>
      <w:numFmt w:val="decimal"/>
      <w:lvlText w:val="%1.%2."/>
      <w:lvlJc w:val="left"/>
      <w:pPr>
        <w:ind w:left="1822" w:hanging="360"/>
      </w:pPr>
    </w:lvl>
    <w:lvl w:ilvl="2">
      <w:start w:val="1"/>
      <w:numFmt w:val="decimal"/>
      <w:lvlText w:val="%1.%2.%3."/>
      <w:lvlJc w:val="left"/>
      <w:pPr>
        <w:ind w:left="3644" w:hanging="720"/>
      </w:pPr>
    </w:lvl>
    <w:lvl w:ilvl="3">
      <w:start w:val="1"/>
      <w:numFmt w:val="decimal"/>
      <w:lvlText w:val="%1.%2.%3.%4."/>
      <w:lvlJc w:val="left"/>
      <w:pPr>
        <w:ind w:left="5106" w:hanging="720"/>
      </w:pPr>
    </w:lvl>
    <w:lvl w:ilvl="4">
      <w:start w:val="1"/>
      <w:numFmt w:val="decimal"/>
      <w:lvlText w:val="%1.%2.%3.%4.%5."/>
      <w:lvlJc w:val="left"/>
      <w:pPr>
        <w:ind w:left="6928" w:hanging="1080"/>
      </w:pPr>
    </w:lvl>
    <w:lvl w:ilvl="5">
      <w:start w:val="1"/>
      <w:numFmt w:val="decimal"/>
      <w:lvlText w:val="%1.%2.%3.%4.%5.%6."/>
      <w:lvlJc w:val="left"/>
      <w:pPr>
        <w:ind w:left="8390" w:hanging="1080"/>
      </w:pPr>
    </w:lvl>
    <w:lvl w:ilvl="6">
      <w:start w:val="1"/>
      <w:numFmt w:val="decimal"/>
      <w:lvlText w:val="%1.%2.%3.%4.%5.%6.%7."/>
      <w:lvlJc w:val="left"/>
      <w:pPr>
        <w:ind w:left="10212" w:hanging="1440"/>
      </w:pPr>
    </w:lvl>
    <w:lvl w:ilvl="7">
      <w:start w:val="1"/>
      <w:numFmt w:val="decimal"/>
      <w:lvlText w:val="%1.%2.%3.%4.%5.%6.%7.%8."/>
      <w:lvlJc w:val="left"/>
      <w:pPr>
        <w:ind w:left="11674" w:hanging="1440"/>
      </w:pPr>
    </w:lvl>
    <w:lvl w:ilvl="8">
      <w:start w:val="1"/>
      <w:numFmt w:val="decimal"/>
      <w:lvlText w:val="%1.%2.%3.%4.%5.%6.%7.%8.%9."/>
      <w:lvlJc w:val="left"/>
      <w:pPr>
        <w:ind w:left="13496" w:hanging="1800"/>
      </w:pPr>
    </w:lvl>
  </w:abstractNum>
  <w:abstractNum w:abstractNumId="22" w15:restartNumberingAfterBreak="0">
    <w:nsid w:val="0AC965B2"/>
    <w:multiLevelType w:val="multilevel"/>
    <w:tmpl w:val="5EEE607A"/>
    <w:lvl w:ilvl="0">
      <w:start w:val="4"/>
      <w:numFmt w:val="decimal"/>
      <w:lvlText w:val="%1."/>
      <w:lvlJc w:val="left"/>
      <w:pPr>
        <w:ind w:left="360" w:hanging="360"/>
      </w:pPr>
      <w:rPr>
        <w:rFonts w:hint="default"/>
        <w:b w:val="0"/>
      </w:rPr>
    </w:lvl>
    <w:lvl w:ilvl="1">
      <w:start w:val="5"/>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3" w15:restartNumberingAfterBreak="0">
    <w:nsid w:val="0BC37041"/>
    <w:multiLevelType w:val="hybridMultilevel"/>
    <w:tmpl w:val="875C3C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0C4D1BB9"/>
    <w:multiLevelType w:val="hybridMultilevel"/>
    <w:tmpl w:val="82521962"/>
    <w:lvl w:ilvl="0" w:tplc="6582A466">
      <w:start w:val="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0C513E8D"/>
    <w:multiLevelType w:val="multilevel"/>
    <w:tmpl w:val="1F6A94EA"/>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2564"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0E3077E5"/>
    <w:multiLevelType w:val="multilevel"/>
    <w:tmpl w:val="DCBCAB1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0EEA60FD"/>
    <w:multiLevelType w:val="multilevel"/>
    <w:tmpl w:val="6306686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15:restartNumberingAfterBreak="0">
    <w:nsid w:val="0F5C6A9B"/>
    <w:multiLevelType w:val="hybridMultilevel"/>
    <w:tmpl w:val="0BD40146"/>
    <w:lvl w:ilvl="0" w:tplc="0426000F">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29" w15:restartNumberingAfterBreak="0">
    <w:nsid w:val="102C2846"/>
    <w:multiLevelType w:val="hybridMultilevel"/>
    <w:tmpl w:val="AB80E41A"/>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DEC23536">
      <w:start w:val="1"/>
      <w:numFmt w:val="decimal"/>
      <w:lvlText w:val="%4."/>
      <w:lvlJc w:val="left"/>
      <w:pPr>
        <w:ind w:left="2880" w:hanging="360"/>
      </w:p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30" w15:restartNumberingAfterBreak="0">
    <w:nsid w:val="105A6CC6"/>
    <w:multiLevelType w:val="hybridMultilevel"/>
    <w:tmpl w:val="6B1686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0803860"/>
    <w:multiLevelType w:val="multilevel"/>
    <w:tmpl w:val="A484FA0A"/>
    <w:lvl w:ilvl="0">
      <w:start w:val="3"/>
      <w:numFmt w:val="decimal"/>
      <w:lvlText w:val="%1."/>
      <w:lvlJc w:val="left"/>
      <w:pPr>
        <w:ind w:left="540" w:hanging="540"/>
      </w:pPr>
      <w:rPr>
        <w:rFonts w:hint="default"/>
      </w:rPr>
    </w:lvl>
    <w:lvl w:ilvl="1">
      <w:start w:val="9"/>
      <w:numFmt w:val="decimal"/>
      <w:lvlText w:val="%1.%2."/>
      <w:lvlJc w:val="left"/>
      <w:pPr>
        <w:ind w:left="1462" w:hanging="540"/>
      </w:pPr>
      <w:rPr>
        <w:rFonts w:hint="default"/>
      </w:rPr>
    </w:lvl>
    <w:lvl w:ilvl="2">
      <w:start w:val="1"/>
      <w:numFmt w:val="decimal"/>
      <w:lvlText w:val="%1.%2.%3."/>
      <w:lvlJc w:val="left"/>
      <w:pPr>
        <w:ind w:left="2564" w:hanging="720"/>
      </w:pPr>
      <w:rPr>
        <w:rFonts w:hint="default"/>
        <w:b w:val="0"/>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32" w15:restartNumberingAfterBreak="0">
    <w:nsid w:val="11175756"/>
    <w:multiLevelType w:val="multilevel"/>
    <w:tmpl w:val="8A6A7946"/>
    <w:lvl w:ilvl="0">
      <w:start w:val="1"/>
      <w:numFmt w:val="decimal"/>
      <w:lvlText w:val="%1."/>
      <w:lvlJc w:val="left"/>
      <w:pPr>
        <w:ind w:left="720" w:hanging="360"/>
      </w:pPr>
      <w:rPr>
        <w:rFonts w:hint="default"/>
        <w:b w:val="0"/>
        <w:bCs w:val="0"/>
      </w:rPr>
    </w:lvl>
    <w:lvl w:ilvl="1">
      <w:start w:val="1"/>
      <w:numFmt w:val="decimal"/>
      <w:isLgl/>
      <w:lvlText w:val="%1.%2"/>
      <w:lvlJc w:val="left"/>
      <w:pPr>
        <w:ind w:left="1152" w:hanging="360"/>
      </w:pPr>
      <w:rPr>
        <w:rFonts w:hint="default"/>
        <w:b w:val="0"/>
      </w:rPr>
    </w:lvl>
    <w:lvl w:ilvl="2">
      <w:start w:val="1"/>
      <w:numFmt w:val="decimal"/>
      <w:isLgl/>
      <w:lvlText w:val="%1.%2.%3"/>
      <w:lvlJc w:val="left"/>
      <w:pPr>
        <w:ind w:left="1944" w:hanging="720"/>
      </w:pPr>
      <w:rPr>
        <w:rFonts w:hint="default"/>
        <w:b w:val="0"/>
      </w:rPr>
    </w:lvl>
    <w:lvl w:ilvl="3">
      <w:start w:val="1"/>
      <w:numFmt w:val="decimal"/>
      <w:isLgl/>
      <w:lvlText w:val="%1.%2.%3.%4"/>
      <w:lvlJc w:val="left"/>
      <w:pPr>
        <w:ind w:left="2376" w:hanging="720"/>
      </w:pPr>
      <w:rPr>
        <w:rFonts w:hint="default"/>
        <w:b w:val="0"/>
      </w:rPr>
    </w:lvl>
    <w:lvl w:ilvl="4">
      <w:start w:val="1"/>
      <w:numFmt w:val="decimal"/>
      <w:isLgl/>
      <w:lvlText w:val="%1.%2.%3.%4.%5"/>
      <w:lvlJc w:val="left"/>
      <w:pPr>
        <w:ind w:left="3168"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92" w:hanging="1440"/>
      </w:pPr>
      <w:rPr>
        <w:rFonts w:hint="default"/>
        <w:b w:val="0"/>
      </w:rPr>
    </w:lvl>
    <w:lvl w:ilvl="7">
      <w:start w:val="1"/>
      <w:numFmt w:val="decimal"/>
      <w:isLgl/>
      <w:lvlText w:val="%1.%2.%3.%4.%5.%6.%7.%8"/>
      <w:lvlJc w:val="left"/>
      <w:pPr>
        <w:ind w:left="4824" w:hanging="1440"/>
      </w:pPr>
      <w:rPr>
        <w:rFonts w:hint="default"/>
        <w:b w:val="0"/>
      </w:rPr>
    </w:lvl>
    <w:lvl w:ilvl="8">
      <w:start w:val="1"/>
      <w:numFmt w:val="decimal"/>
      <w:isLgl/>
      <w:lvlText w:val="%1.%2.%3.%4.%5.%6.%7.%8.%9"/>
      <w:lvlJc w:val="left"/>
      <w:pPr>
        <w:ind w:left="5616" w:hanging="1800"/>
      </w:pPr>
      <w:rPr>
        <w:rFonts w:hint="default"/>
        <w:b w:val="0"/>
      </w:rPr>
    </w:lvl>
  </w:abstractNum>
  <w:abstractNum w:abstractNumId="33" w15:restartNumberingAfterBreak="0">
    <w:nsid w:val="11A3537E"/>
    <w:multiLevelType w:val="hybridMultilevel"/>
    <w:tmpl w:val="7E982CC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4" w15:restartNumberingAfterBreak="0">
    <w:nsid w:val="131A769E"/>
    <w:multiLevelType w:val="hybridMultilevel"/>
    <w:tmpl w:val="999C63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3A54C24"/>
    <w:multiLevelType w:val="multilevel"/>
    <w:tmpl w:val="BE7E989A"/>
    <w:lvl w:ilvl="0">
      <w:start w:val="1"/>
      <w:numFmt w:val="decimal"/>
      <w:lvlText w:val="%1."/>
      <w:lvlJc w:val="left"/>
      <w:pPr>
        <w:ind w:left="360" w:hanging="360"/>
      </w:pPr>
      <w:rPr>
        <w:rFonts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36" w15:restartNumberingAfterBreak="0">
    <w:nsid w:val="13F42634"/>
    <w:multiLevelType w:val="hybridMultilevel"/>
    <w:tmpl w:val="44E43992"/>
    <w:lvl w:ilvl="0" w:tplc="0408DE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141D4D22"/>
    <w:multiLevelType w:val="hybridMultilevel"/>
    <w:tmpl w:val="C3DA0D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14204E87"/>
    <w:multiLevelType w:val="hybridMultilevel"/>
    <w:tmpl w:val="CD0A7914"/>
    <w:lvl w:ilvl="0" w:tplc="0426000F">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39" w15:restartNumberingAfterBreak="0">
    <w:nsid w:val="144C4C87"/>
    <w:multiLevelType w:val="hybridMultilevel"/>
    <w:tmpl w:val="F6FE37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15034605"/>
    <w:multiLevelType w:val="hybridMultilevel"/>
    <w:tmpl w:val="03AAEE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15AE6DDF"/>
    <w:multiLevelType w:val="hybridMultilevel"/>
    <w:tmpl w:val="961C44F6"/>
    <w:lvl w:ilvl="0" w:tplc="04090013">
      <w:start w:val="1"/>
      <w:numFmt w:val="upperRoman"/>
      <w:lvlText w:val="%1."/>
      <w:lvlJc w:val="righ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42" w15:restartNumberingAfterBreak="0">
    <w:nsid w:val="15F6206C"/>
    <w:multiLevelType w:val="hybridMultilevel"/>
    <w:tmpl w:val="F36050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62700C3"/>
    <w:multiLevelType w:val="multilevel"/>
    <w:tmpl w:val="A22861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77A61DC"/>
    <w:multiLevelType w:val="hybridMultilevel"/>
    <w:tmpl w:val="2954BE32"/>
    <w:lvl w:ilvl="0" w:tplc="04090003">
      <w:start w:val="1"/>
      <w:numFmt w:val="bullet"/>
      <w:lvlText w:val="o"/>
      <w:lvlJc w:val="left"/>
      <w:pPr>
        <w:ind w:left="1508" w:hanging="360"/>
      </w:pPr>
      <w:rPr>
        <w:rFonts w:ascii="Courier New" w:hAnsi="Courier New" w:cs="Courier New" w:hint="default"/>
      </w:rPr>
    </w:lvl>
    <w:lvl w:ilvl="1" w:tplc="FFFFFFFF" w:tentative="1">
      <w:start w:val="1"/>
      <w:numFmt w:val="bullet"/>
      <w:lvlText w:val="o"/>
      <w:lvlJc w:val="left"/>
      <w:pPr>
        <w:ind w:left="2228" w:hanging="360"/>
      </w:pPr>
      <w:rPr>
        <w:rFonts w:ascii="Courier New" w:hAnsi="Courier New" w:cs="Courier New" w:hint="default"/>
      </w:rPr>
    </w:lvl>
    <w:lvl w:ilvl="2" w:tplc="FFFFFFFF" w:tentative="1">
      <w:start w:val="1"/>
      <w:numFmt w:val="bullet"/>
      <w:lvlText w:val=""/>
      <w:lvlJc w:val="left"/>
      <w:pPr>
        <w:ind w:left="2948" w:hanging="360"/>
      </w:pPr>
      <w:rPr>
        <w:rFonts w:ascii="Wingdings" w:hAnsi="Wingdings" w:hint="default"/>
      </w:rPr>
    </w:lvl>
    <w:lvl w:ilvl="3" w:tplc="FFFFFFFF" w:tentative="1">
      <w:start w:val="1"/>
      <w:numFmt w:val="bullet"/>
      <w:lvlText w:val=""/>
      <w:lvlJc w:val="left"/>
      <w:pPr>
        <w:ind w:left="3668" w:hanging="360"/>
      </w:pPr>
      <w:rPr>
        <w:rFonts w:ascii="Symbol" w:hAnsi="Symbol" w:hint="default"/>
      </w:rPr>
    </w:lvl>
    <w:lvl w:ilvl="4" w:tplc="FFFFFFFF" w:tentative="1">
      <w:start w:val="1"/>
      <w:numFmt w:val="bullet"/>
      <w:lvlText w:val="o"/>
      <w:lvlJc w:val="left"/>
      <w:pPr>
        <w:ind w:left="4388" w:hanging="360"/>
      </w:pPr>
      <w:rPr>
        <w:rFonts w:ascii="Courier New" w:hAnsi="Courier New" w:cs="Courier New" w:hint="default"/>
      </w:rPr>
    </w:lvl>
    <w:lvl w:ilvl="5" w:tplc="FFFFFFFF" w:tentative="1">
      <w:start w:val="1"/>
      <w:numFmt w:val="bullet"/>
      <w:lvlText w:val=""/>
      <w:lvlJc w:val="left"/>
      <w:pPr>
        <w:ind w:left="5108" w:hanging="360"/>
      </w:pPr>
      <w:rPr>
        <w:rFonts w:ascii="Wingdings" w:hAnsi="Wingdings" w:hint="default"/>
      </w:rPr>
    </w:lvl>
    <w:lvl w:ilvl="6" w:tplc="FFFFFFFF" w:tentative="1">
      <w:start w:val="1"/>
      <w:numFmt w:val="bullet"/>
      <w:lvlText w:val=""/>
      <w:lvlJc w:val="left"/>
      <w:pPr>
        <w:ind w:left="5828" w:hanging="360"/>
      </w:pPr>
      <w:rPr>
        <w:rFonts w:ascii="Symbol" w:hAnsi="Symbol" w:hint="default"/>
      </w:rPr>
    </w:lvl>
    <w:lvl w:ilvl="7" w:tplc="FFFFFFFF" w:tentative="1">
      <w:start w:val="1"/>
      <w:numFmt w:val="bullet"/>
      <w:lvlText w:val="o"/>
      <w:lvlJc w:val="left"/>
      <w:pPr>
        <w:ind w:left="6548" w:hanging="360"/>
      </w:pPr>
      <w:rPr>
        <w:rFonts w:ascii="Courier New" w:hAnsi="Courier New" w:cs="Courier New" w:hint="default"/>
      </w:rPr>
    </w:lvl>
    <w:lvl w:ilvl="8" w:tplc="FFFFFFFF" w:tentative="1">
      <w:start w:val="1"/>
      <w:numFmt w:val="bullet"/>
      <w:lvlText w:val=""/>
      <w:lvlJc w:val="left"/>
      <w:pPr>
        <w:ind w:left="7268" w:hanging="360"/>
      </w:pPr>
      <w:rPr>
        <w:rFonts w:ascii="Wingdings" w:hAnsi="Wingdings" w:hint="default"/>
      </w:rPr>
    </w:lvl>
  </w:abstractNum>
  <w:abstractNum w:abstractNumId="45" w15:restartNumberingAfterBreak="0">
    <w:nsid w:val="19A864F6"/>
    <w:multiLevelType w:val="hybridMultilevel"/>
    <w:tmpl w:val="D37E4606"/>
    <w:lvl w:ilvl="0" w:tplc="FFFFFFFF">
      <w:start w:val="1"/>
      <w:numFmt w:val="decimal"/>
      <w:lvlText w:val="%1."/>
      <w:lvlJc w:val="left"/>
      <w:pPr>
        <w:tabs>
          <w:tab w:val="num" w:pos="643"/>
        </w:tabs>
        <w:ind w:left="643" w:hanging="360"/>
      </w:pPr>
    </w:lvl>
    <w:lvl w:ilvl="1" w:tplc="FFFFFFFF">
      <w:numFmt w:val="bullet"/>
      <w:lvlText w:val="-"/>
      <w:lvlJc w:val="left"/>
      <w:pPr>
        <w:tabs>
          <w:tab w:val="num" w:pos="1440"/>
        </w:tabs>
        <w:ind w:left="144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1B2B07F4"/>
    <w:multiLevelType w:val="hybridMultilevel"/>
    <w:tmpl w:val="7B807FF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1BC91B72"/>
    <w:multiLevelType w:val="multilevel"/>
    <w:tmpl w:val="1D8CF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D1E5055"/>
    <w:multiLevelType w:val="hybridMultilevel"/>
    <w:tmpl w:val="5D3083BE"/>
    <w:lvl w:ilvl="0" w:tplc="91304646">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1DB6158A"/>
    <w:multiLevelType w:val="hybridMultilevel"/>
    <w:tmpl w:val="8C9A66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DCE0CD6"/>
    <w:multiLevelType w:val="multilevel"/>
    <w:tmpl w:val="700292F4"/>
    <w:lvl w:ilvl="0">
      <w:start w:val="1"/>
      <w:numFmt w:val="decimal"/>
      <w:lvlText w:val="%1."/>
      <w:lvlJc w:val="left"/>
      <w:pPr>
        <w:ind w:left="644" w:hanging="360"/>
      </w:pPr>
      <w:rPr>
        <w:b/>
        <w:bCs/>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1" w15:restartNumberingAfterBreak="0">
    <w:nsid w:val="1E264A61"/>
    <w:multiLevelType w:val="multilevel"/>
    <w:tmpl w:val="D10685EC"/>
    <w:lvl w:ilvl="0">
      <w:start w:val="1"/>
      <w:numFmt w:val="decimal"/>
      <w:lvlText w:val="%1."/>
      <w:lvlJc w:val="left"/>
      <w:pPr>
        <w:ind w:left="72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00052D1"/>
    <w:multiLevelType w:val="hybridMultilevel"/>
    <w:tmpl w:val="BBB8F4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00E6A0A"/>
    <w:multiLevelType w:val="hybridMultilevel"/>
    <w:tmpl w:val="E638B5B8"/>
    <w:lvl w:ilvl="0" w:tplc="C4BE4F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203A7CC0"/>
    <w:multiLevelType w:val="hybridMultilevel"/>
    <w:tmpl w:val="46A0CC1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5" w15:restartNumberingAfterBreak="0">
    <w:nsid w:val="2068613E"/>
    <w:multiLevelType w:val="multilevel"/>
    <w:tmpl w:val="232259D0"/>
    <w:lvl w:ilvl="0">
      <w:start w:val="4"/>
      <w:numFmt w:val="decimal"/>
      <w:lvlText w:val="%1."/>
      <w:lvlJc w:val="left"/>
      <w:pPr>
        <w:ind w:left="360" w:hanging="360"/>
      </w:pPr>
      <w:rPr>
        <w:rFonts w:hint="default"/>
        <w:b/>
      </w:rPr>
    </w:lvl>
    <w:lvl w:ilvl="1">
      <w:start w:val="1"/>
      <w:numFmt w:val="decimal"/>
      <w:lvlText w:val="%1.%2."/>
      <w:lvlJc w:val="left"/>
      <w:pPr>
        <w:ind w:left="1637" w:hanging="360"/>
      </w:pPr>
      <w:rPr>
        <w:rFonts w:hint="default"/>
        <w:b w:val="0"/>
      </w:rPr>
    </w:lvl>
    <w:lvl w:ilvl="2">
      <w:start w:val="1"/>
      <w:numFmt w:val="decimal"/>
      <w:lvlText w:val="%1.%2.%3."/>
      <w:lvlJc w:val="left"/>
      <w:pPr>
        <w:ind w:left="3274" w:hanging="720"/>
      </w:pPr>
      <w:rPr>
        <w:rFonts w:hint="default"/>
        <w:b w:val="0"/>
      </w:rPr>
    </w:lvl>
    <w:lvl w:ilvl="3">
      <w:start w:val="1"/>
      <w:numFmt w:val="decimal"/>
      <w:lvlText w:val="%1.%2.%3.%4."/>
      <w:lvlJc w:val="left"/>
      <w:pPr>
        <w:ind w:left="4551" w:hanging="720"/>
      </w:pPr>
      <w:rPr>
        <w:rFonts w:hint="default"/>
        <w:b w:val="0"/>
      </w:rPr>
    </w:lvl>
    <w:lvl w:ilvl="4">
      <w:start w:val="1"/>
      <w:numFmt w:val="decimal"/>
      <w:lvlText w:val="%1.%2.%3.%4.%5."/>
      <w:lvlJc w:val="left"/>
      <w:pPr>
        <w:ind w:left="6188" w:hanging="1080"/>
      </w:pPr>
      <w:rPr>
        <w:rFonts w:hint="default"/>
        <w:b w:val="0"/>
      </w:rPr>
    </w:lvl>
    <w:lvl w:ilvl="5">
      <w:start w:val="1"/>
      <w:numFmt w:val="decimal"/>
      <w:lvlText w:val="%1.%2.%3.%4.%5.%6."/>
      <w:lvlJc w:val="left"/>
      <w:pPr>
        <w:ind w:left="7465" w:hanging="1080"/>
      </w:pPr>
      <w:rPr>
        <w:rFonts w:hint="default"/>
        <w:b w:val="0"/>
      </w:rPr>
    </w:lvl>
    <w:lvl w:ilvl="6">
      <w:start w:val="1"/>
      <w:numFmt w:val="decimal"/>
      <w:lvlText w:val="%1.%2.%3.%4.%5.%6.%7."/>
      <w:lvlJc w:val="left"/>
      <w:pPr>
        <w:ind w:left="9102" w:hanging="1440"/>
      </w:pPr>
      <w:rPr>
        <w:rFonts w:hint="default"/>
        <w:b w:val="0"/>
      </w:rPr>
    </w:lvl>
    <w:lvl w:ilvl="7">
      <w:start w:val="1"/>
      <w:numFmt w:val="decimal"/>
      <w:lvlText w:val="%1.%2.%3.%4.%5.%6.%7.%8."/>
      <w:lvlJc w:val="left"/>
      <w:pPr>
        <w:ind w:left="10379" w:hanging="1440"/>
      </w:pPr>
      <w:rPr>
        <w:rFonts w:hint="default"/>
        <w:b w:val="0"/>
      </w:rPr>
    </w:lvl>
    <w:lvl w:ilvl="8">
      <w:start w:val="1"/>
      <w:numFmt w:val="decimal"/>
      <w:lvlText w:val="%1.%2.%3.%4.%5.%6.%7.%8.%9."/>
      <w:lvlJc w:val="left"/>
      <w:pPr>
        <w:ind w:left="12016" w:hanging="1800"/>
      </w:pPr>
      <w:rPr>
        <w:rFonts w:hint="default"/>
        <w:b w:val="0"/>
      </w:rPr>
    </w:lvl>
  </w:abstractNum>
  <w:abstractNum w:abstractNumId="56" w15:restartNumberingAfterBreak="0">
    <w:nsid w:val="21B01ED2"/>
    <w:multiLevelType w:val="hybridMultilevel"/>
    <w:tmpl w:val="FFFFFFFF"/>
    <w:lvl w:ilvl="0" w:tplc="6D085816">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57" w15:restartNumberingAfterBreak="0">
    <w:nsid w:val="21F85E41"/>
    <w:multiLevelType w:val="multilevel"/>
    <w:tmpl w:val="5442F0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20A214E"/>
    <w:multiLevelType w:val="multilevel"/>
    <w:tmpl w:val="CED07E72"/>
    <w:lvl w:ilvl="0">
      <w:start w:val="4"/>
      <w:numFmt w:val="decimal"/>
      <w:lvlText w:val="%1"/>
      <w:lvlJc w:val="left"/>
      <w:pPr>
        <w:ind w:left="360" w:hanging="360"/>
      </w:pPr>
      <w:rPr>
        <w:rFonts w:hint="default"/>
        <w:b w:val="0"/>
      </w:rPr>
    </w:lvl>
    <w:lvl w:ilvl="1">
      <w:start w:val="4"/>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59" w15:restartNumberingAfterBreak="0">
    <w:nsid w:val="222E6962"/>
    <w:multiLevelType w:val="hybridMultilevel"/>
    <w:tmpl w:val="5406FE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2A67CAF"/>
    <w:multiLevelType w:val="hybridMultilevel"/>
    <w:tmpl w:val="A2B43E68"/>
    <w:lvl w:ilvl="0" w:tplc="31B8EF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232A3A19"/>
    <w:multiLevelType w:val="hybridMultilevel"/>
    <w:tmpl w:val="D346C178"/>
    <w:lvl w:ilvl="0" w:tplc="56A20C3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244A72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67B7E06"/>
    <w:multiLevelType w:val="hybridMultilevel"/>
    <w:tmpl w:val="D9B6BF54"/>
    <w:lvl w:ilvl="0" w:tplc="9D9CEF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26D5652E"/>
    <w:multiLevelType w:val="hybridMultilevel"/>
    <w:tmpl w:val="D3C26A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276E4E6E"/>
    <w:multiLevelType w:val="multilevel"/>
    <w:tmpl w:val="F5AED9F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6" w15:restartNumberingAfterBreak="0">
    <w:nsid w:val="28F92475"/>
    <w:multiLevelType w:val="hybridMultilevel"/>
    <w:tmpl w:val="CF04577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8CEE0EAC">
      <w:start w:val="1"/>
      <w:numFmt w:val="decimal"/>
      <w:lvlText w:val="%4."/>
      <w:lvlJc w:val="left"/>
      <w:pPr>
        <w:ind w:left="3240" w:hanging="360"/>
      </w:pPr>
      <w:rPr>
        <w:b/>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7" w15:restartNumberingAfterBreak="0">
    <w:nsid w:val="29E91AEE"/>
    <w:multiLevelType w:val="multilevel"/>
    <w:tmpl w:val="038EC04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8" w15:restartNumberingAfterBreak="0">
    <w:nsid w:val="2A443A18"/>
    <w:multiLevelType w:val="hybridMultilevel"/>
    <w:tmpl w:val="958202B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AA36505"/>
    <w:multiLevelType w:val="multilevel"/>
    <w:tmpl w:val="E1E0D8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0" w15:restartNumberingAfterBreak="0">
    <w:nsid w:val="2B5A4727"/>
    <w:multiLevelType w:val="multilevel"/>
    <w:tmpl w:val="DF22DCEC"/>
    <w:lvl w:ilvl="0">
      <w:start w:val="1"/>
      <w:numFmt w:val="decimal"/>
      <w:pStyle w:val="Stils1"/>
      <w:lvlText w:val="%1."/>
      <w:lvlJc w:val="left"/>
      <w:pPr>
        <w:ind w:left="720" w:hanging="360"/>
      </w:pPr>
    </w:lvl>
    <w:lvl w:ilvl="1">
      <w:start w:val="5"/>
      <w:numFmt w:val="decimal"/>
      <w:isLgl/>
      <w:lvlText w:val="%1.%2."/>
      <w:lvlJc w:val="left"/>
      <w:pPr>
        <w:ind w:left="4832" w:hanging="720"/>
      </w:pPr>
      <w:rPr>
        <w:rFonts w:hint="default"/>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71" w15:restartNumberingAfterBreak="0">
    <w:nsid w:val="2B5A5C9C"/>
    <w:multiLevelType w:val="hybridMultilevel"/>
    <w:tmpl w:val="46127B84"/>
    <w:lvl w:ilvl="0" w:tplc="02688B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15:restartNumberingAfterBreak="0">
    <w:nsid w:val="2BF16B30"/>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2CCD0040"/>
    <w:multiLevelType w:val="hybridMultilevel"/>
    <w:tmpl w:val="2E388122"/>
    <w:lvl w:ilvl="0" w:tplc="FFFFFFFF">
      <w:start w:val="1"/>
      <w:numFmt w:val="decimal"/>
      <w:lvlText w:val="%1)"/>
      <w:lvlJc w:val="left"/>
      <w:pPr>
        <w:ind w:left="750" w:hanging="3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4"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75" w15:restartNumberingAfterBreak="0">
    <w:nsid w:val="2CD074CA"/>
    <w:multiLevelType w:val="multilevel"/>
    <w:tmpl w:val="98DCA65E"/>
    <w:lvl w:ilvl="0">
      <w:start w:val="3"/>
      <w:numFmt w:val="decimal"/>
      <w:lvlText w:val="%1."/>
      <w:lvlJc w:val="left"/>
      <w:pPr>
        <w:ind w:left="540" w:hanging="540"/>
      </w:pPr>
      <w:rPr>
        <w:rFonts w:hint="default"/>
      </w:rPr>
    </w:lvl>
    <w:lvl w:ilvl="1">
      <w:start w:val="5"/>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6" w15:restartNumberingAfterBreak="0">
    <w:nsid w:val="2DEB4D6C"/>
    <w:multiLevelType w:val="hybridMultilevel"/>
    <w:tmpl w:val="6D4444E4"/>
    <w:lvl w:ilvl="0" w:tplc="BA0C05F8">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77"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8" w15:restartNumberingAfterBreak="0">
    <w:nsid w:val="2ECC0090"/>
    <w:multiLevelType w:val="multilevel"/>
    <w:tmpl w:val="93A6B572"/>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ECF06B2"/>
    <w:multiLevelType w:val="hybridMultilevel"/>
    <w:tmpl w:val="24706A3E"/>
    <w:lvl w:ilvl="0" w:tplc="3B08311A">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0" w15:restartNumberingAfterBreak="0">
    <w:nsid w:val="2F0D3633"/>
    <w:multiLevelType w:val="hybridMultilevel"/>
    <w:tmpl w:val="91A4C0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F1273AE"/>
    <w:multiLevelType w:val="multilevel"/>
    <w:tmpl w:val="28580C14"/>
    <w:lvl w:ilvl="0">
      <w:start w:val="1"/>
      <w:numFmt w:val="decimal"/>
      <w:lvlText w:val="%1."/>
      <w:lvlJc w:val="left"/>
      <w:pPr>
        <w:ind w:left="720" w:hanging="360"/>
      </w:pPr>
      <w:rPr>
        <w:rFonts w:eastAsia="Lucida Sans Unicode"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2" w15:restartNumberingAfterBreak="0">
    <w:nsid w:val="2F563611"/>
    <w:multiLevelType w:val="multilevel"/>
    <w:tmpl w:val="DE4E155C"/>
    <w:lvl w:ilvl="0">
      <w:start w:val="1"/>
      <w:numFmt w:val="decimal"/>
      <w:lvlText w:val="%1."/>
      <w:lvlJc w:val="left"/>
      <w:pPr>
        <w:ind w:left="765" w:hanging="405"/>
      </w:pPr>
      <w:rPr>
        <w:rFonts w:hint="default"/>
        <w:b/>
      </w:rPr>
    </w:lvl>
    <w:lvl w:ilvl="1">
      <w:start w:val="1"/>
      <w:numFmt w:val="decimal"/>
      <w:isLgl/>
      <w:lvlText w:val="%1.%2."/>
      <w:lvlJc w:val="left"/>
      <w:pPr>
        <w:ind w:left="540" w:hanging="540"/>
      </w:pPr>
      <w:rPr>
        <w:rFonts w:hint="default"/>
        <w:b w:val="0"/>
        <w:bCs w:val="0"/>
      </w:rPr>
    </w:lvl>
    <w:lvl w:ilvl="2">
      <w:start w:val="3"/>
      <w:numFmt w:val="decimal"/>
      <w:isLgl/>
      <w:lvlText w:val="%1.%2.%3."/>
      <w:lvlJc w:val="left"/>
      <w:pPr>
        <w:ind w:left="1288" w:hanging="720"/>
      </w:pPr>
      <w:rPr>
        <w:rFonts w:hint="default"/>
        <w:b w:val="0"/>
        <w:bCs w:val="0"/>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83" w15:restartNumberingAfterBreak="0">
    <w:nsid w:val="2F853880"/>
    <w:multiLevelType w:val="hybridMultilevel"/>
    <w:tmpl w:val="9BFA51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4" w15:restartNumberingAfterBreak="0">
    <w:nsid w:val="2F8C4D65"/>
    <w:multiLevelType w:val="multilevel"/>
    <w:tmpl w:val="868E6916"/>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5" w15:restartNumberingAfterBreak="0">
    <w:nsid w:val="2FF634EB"/>
    <w:multiLevelType w:val="hybridMultilevel"/>
    <w:tmpl w:val="F2A8B508"/>
    <w:lvl w:ilvl="0" w:tplc="690E9EF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0253A26"/>
    <w:multiLevelType w:val="hybridMultilevel"/>
    <w:tmpl w:val="2AC05864"/>
    <w:lvl w:ilvl="0" w:tplc="EEEC7A9C">
      <w:start w:val="1"/>
      <w:numFmt w:val="decimal"/>
      <w:lvlText w:val="%1."/>
      <w:lvlJc w:val="left"/>
      <w:pPr>
        <w:tabs>
          <w:tab w:val="num" w:pos="720"/>
        </w:tabs>
        <w:ind w:left="720" w:hanging="360"/>
      </w:pPr>
    </w:lvl>
    <w:lvl w:ilvl="1" w:tplc="55F87428">
      <w:start w:val="1"/>
      <w:numFmt w:val="decimal"/>
      <w:lvlText w:val="%2."/>
      <w:lvlJc w:val="left"/>
      <w:pPr>
        <w:tabs>
          <w:tab w:val="num" w:pos="1440"/>
        </w:tabs>
        <w:ind w:left="1440" w:hanging="360"/>
      </w:pPr>
    </w:lvl>
    <w:lvl w:ilvl="2" w:tplc="A3CC7C38">
      <w:start w:val="1"/>
      <w:numFmt w:val="decimal"/>
      <w:lvlText w:val="%3."/>
      <w:lvlJc w:val="left"/>
      <w:pPr>
        <w:tabs>
          <w:tab w:val="num" w:pos="2160"/>
        </w:tabs>
        <w:ind w:left="2160" w:hanging="360"/>
      </w:pPr>
    </w:lvl>
    <w:lvl w:ilvl="3" w:tplc="CCC8A8AE">
      <w:start w:val="1"/>
      <w:numFmt w:val="decimal"/>
      <w:lvlText w:val="%4."/>
      <w:lvlJc w:val="left"/>
      <w:pPr>
        <w:tabs>
          <w:tab w:val="num" w:pos="2880"/>
        </w:tabs>
        <w:ind w:left="2880" w:hanging="360"/>
      </w:pPr>
    </w:lvl>
    <w:lvl w:ilvl="4" w:tplc="B4583134">
      <w:start w:val="1"/>
      <w:numFmt w:val="decimal"/>
      <w:lvlText w:val="%5."/>
      <w:lvlJc w:val="left"/>
      <w:pPr>
        <w:tabs>
          <w:tab w:val="num" w:pos="3600"/>
        </w:tabs>
        <w:ind w:left="3600" w:hanging="360"/>
      </w:pPr>
    </w:lvl>
    <w:lvl w:ilvl="5" w:tplc="FA30A35C">
      <w:start w:val="1"/>
      <w:numFmt w:val="decimal"/>
      <w:lvlText w:val="%6."/>
      <w:lvlJc w:val="left"/>
      <w:pPr>
        <w:tabs>
          <w:tab w:val="num" w:pos="4320"/>
        </w:tabs>
        <w:ind w:left="4320" w:hanging="360"/>
      </w:pPr>
    </w:lvl>
    <w:lvl w:ilvl="6" w:tplc="854C1972">
      <w:start w:val="1"/>
      <w:numFmt w:val="decimal"/>
      <w:lvlText w:val="%7."/>
      <w:lvlJc w:val="left"/>
      <w:pPr>
        <w:tabs>
          <w:tab w:val="num" w:pos="5040"/>
        </w:tabs>
        <w:ind w:left="5040" w:hanging="360"/>
      </w:pPr>
    </w:lvl>
    <w:lvl w:ilvl="7" w:tplc="A1C6C7CE">
      <w:start w:val="1"/>
      <w:numFmt w:val="decimal"/>
      <w:lvlText w:val="%8."/>
      <w:lvlJc w:val="left"/>
      <w:pPr>
        <w:tabs>
          <w:tab w:val="num" w:pos="5760"/>
        </w:tabs>
        <w:ind w:left="5760" w:hanging="360"/>
      </w:pPr>
    </w:lvl>
    <w:lvl w:ilvl="8" w:tplc="C122B67E">
      <w:start w:val="1"/>
      <w:numFmt w:val="decimal"/>
      <w:lvlText w:val="%9."/>
      <w:lvlJc w:val="left"/>
      <w:pPr>
        <w:tabs>
          <w:tab w:val="num" w:pos="6480"/>
        </w:tabs>
        <w:ind w:left="6480" w:hanging="360"/>
      </w:pPr>
    </w:lvl>
  </w:abstractNum>
  <w:abstractNum w:abstractNumId="87" w15:restartNumberingAfterBreak="0">
    <w:nsid w:val="30590E98"/>
    <w:multiLevelType w:val="hybridMultilevel"/>
    <w:tmpl w:val="3A2E636E"/>
    <w:lvl w:ilvl="0" w:tplc="371C96B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8" w15:restartNumberingAfterBreak="0">
    <w:nsid w:val="30666E6D"/>
    <w:multiLevelType w:val="hybridMultilevel"/>
    <w:tmpl w:val="2E9696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30A32CE0"/>
    <w:multiLevelType w:val="hybridMultilevel"/>
    <w:tmpl w:val="1FC8B7AA"/>
    <w:lvl w:ilvl="0" w:tplc="FFFFFFFF">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321C236F"/>
    <w:multiLevelType w:val="hybridMultilevel"/>
    <w:tmpl w:val="47A4ED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2" w15:restartNumberingAfterBreak="0">
    <w:nsid w:val="32CA242D"/>
    <w:multiLevelType w:val="hybridMultilevel"/>
    <w:tmpl w:val="DAF4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47F349D"/>
    <w:multiLevelType w:val="multilevel"/>
    <w:tmpl w:val="5880ACD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15:restartNumberingAfterBreak="0">
    <w:nsid w:val="361E57AB"/>
    <w:multiLevelType w:val="multilevel"/>
    <w:tmpl w:val="074AEA0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365C375F"/>
    <w:multiLevelType w:val="hybridMultilevel"/>
    <w:tmpl w:val="EB664F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6AE6BF7"/>
    <w:multiLevelType w:val="hybridMultilevel"/>
    <w:tmpl w:val="4C1E772E"/>
    <w:lvl w:ilvl="0" w:tplc="9182B8E6">
      <w:start w:val="1"/>
      <w:numFmt w:val="decimal"/>
      <w:lvlText w:val="%1."/>
      <w:lvlJc w:val="left"/>
      <w:pPr>
        <w:ind w:left="720" w:hanging="360"/>
      </w:pPr>
    </w:lvl>
    <w:lvl w:ilvl="1" w:tplc="CEFC4C46">
      <w:start w:val="1"/>
      <w:numFmt w:val="lowerLetter"/>
      <w:lvlText w:val="%2."/>
      <w:lvlJc w:val="left"/>
      <w:pPr>
        <w:ind w:left="1440" w:hanging="360"/>
      </w:pPr>
    </w:lvl>
    <w:lvl w:ilvl="2" w:tplc="9210EC04" w:tentative="1">
      <w:start w:val="1"/>
      <w:numFmt w:val="lowerRoman"/>
      <w:lvlText w:val="%3."/>
      <w:lvlJc w:val="right"/>
      <w:pPr>
        <w:ind w:left="2160" w:hanging="180"/>
      </w:pPr>
    </w:lvl>
    <w:lvl w:ilvl="3" w:tplc="FB882F10" w:tentative="1">
      <w:start w:val="1"/>
      <w:numFmt w:val="decimal"/>
      <w:lvlText w:val="%4."/>
      <w:lvlJc w:val="left"/>
      <w:pPr>
        <w:ind w:left="2880" w:hanging="360"/>
      </w:pPr>
    </w:lvl>
    <w:lvl w:ilvl="4" w:tplc="C77A2E52" w:tentative="1">
      <w:start w:val="1"/>
      <w:numFmt w:val="lowerLetter"/>
      <w:lvlText w:val="%5."/>
      <w:lvlJc w:val="left"/>
      <w:pPr>
        <w:ind w:left="3600" w:hanging="360"/>
      </w:pPr>
    </w:lvl>
    <w:lvl w:ilvl="5" w:tplc="6124146E" w:tentative="1">
      <w:start w:val="1"/>
      <w:numFmt w:val="lowerRoman"/>
      <w:lvlText w:val="%6."/>
      <w:lvlJc w:val="right"/>
      <w:pPr>
        <w:ind w:left="4320" w:hanging="180"/>
      </w:pPr>
    </w:lvl>
    <w:lvl w:ilvl="6" w:tplc="27BA79CC" w:tentative="1">
      <w:start w:val="1"/>
      <w:numFmt w:val="decimal"/>
      <w:lvlText w:val="%7."/>
      <w:lvlJc w:val="left"/>
      <w:pPr>
        <w:ind w:left="5040" w:hanging="360"/>
      </w:pPr>
    </w:lvl>
    <w:lvl w:ilvl="7" w:tplc="2A928354" w:tentative="1">
      <w:start w:val="1"/>
      <w:numFmt w:val="lowerLetter"/>
      <w:lvlText w:val="%8."/>
      <w:lvlJc w:val="left"/>
      <w:pPr>
        <w:ind w:left="5760" w:hanging="360"/>
      </w:pPr>
    </w:lvl>
    <w:lvl w:ilvl="8" w:tplc="BE3EC5DE" w:tentative="1">
      <w:start w:val="1"/>
      <w:numFmt w:val="lowerRoman"/>
      <w:lvlText w:val="%9."/>
      <w:lvlJc w:val="right"/>
      <w:pPr>
        <w:ind w:left="6480" w:hanging="180"/>
      </w:pPr>
    </w:lvl>
  </w:abstractNum>
  <w:abstractNum w:abstractNumId="97" w15:restartNumberingAfterBreak="0">
    <w:nsid w:val="36DA07A5"/>
    <w:multiLevelType w:val="hybridMultilevel"/>
    <w:tmpl w:val="EA322F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382700FC"/>
    <w:multiLevelType w:val="hybridMultilevel"/>
    <w:tmpl w:val="D37E4606"/>
    <w:lvl w:ilvl="0" w:tplc="FFFFFFFF">
      <w:start w:val="1"/>
      <w:numFmt w:val="decimal"/>
      <w:lvlText w:val="%1."/>
      <w:lvlJc w:val="left"/>
      <w:pPr>
        <w:tabs>
          <w:tab w:val="num" w:pos="643"/>
        </w:tabs>
        <w:ind w:left="643" w:hanging="360"/>
      </w:pPr>
    </w:lvl>
    <w:lvl w:ilvl="1" w:tplc="FFFFFFFF">
      <w:numFmt w:val="bullet"/>
      <w:lvlText w:val="-"/>
      <w:lvlJc w:val="left"/>
      <w:pPr>
        <w:tabs>
          <w:tab w:val="num" w:pos="1440"/>
        </w:tabs>
        <w:ind w:left="144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9" w15:restartNumberingAfterBreak="0">
    <w:nsid w:val="38497DF3"/>
    <w:multiLevelType w:val="hybridMultilevel"/>
    <w:tmpl w:val="3632A4E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389A197D"/>
    <w:multiLevelType w:val="hybridMultilevel"/>
    <w:tmpl w:val="5232A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397204E5"/>
    <w:multiLevelType w:val="hybridMultilevel"/>
    <w:tmpl w:val="5FFA559A"/>
    <w:lvl w:ilvl="0" w:tplc="302EA46C">
      <w:start w:val="2"/>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2" w15:restartNumberingAfterBreak="0">
    <w:nsid w:val="39F7724F"/>
    <w:multiLevelType w:val="hybridMultilevel"/>
    <w:tmpl w:val="7A7661D2"/>
    <w:lvl w:ilvl="0" w:tplc="E7B240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3A021BCD"/>
    <w:multiLevelType w:val="hybridMultilevel"/>
    <w:tmpl w:val="68F63BFC"/>
    <w:lvl w:ilvl="0" w:tplc="84B0D1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4" w15:restartNumberingAfterBreak="0">
    <w:nsid w:val="3B1719FB"/>
    <w:multiLevelType w:val="hybridMultilevel"/>
    <w:tmpl w:val="931C3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B8A521C"/>
    <w:multiLevelType w:val="hybridMultilevel"/>
    <w:tmpl w:val="95CAFD08"/>
    <w:lvl w:ilvl="0" w:tplc="AA120A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3BCC3F07"/>
    <w:multiLevelType w:val="multilevel"/>
    <w:tmpl w:val="7D20B6AA"/>
    <w:lvl w:ilvl="0">
      <w:start w:val="5"/>
      <w:numFmt w:val="decimal"/>
      <w:lvlText w:val="%1."/>
      <w:lvlJc w:val="left"/>
      <w:pPr>
        <w:ind w:left="720" w:hanging="360"/>
      </w:pPr>
      <w:rPr>
        <w:rFonts w:hint="default"/>
        <w:i w:val="0"/>
      </w:rPr>
    </w:lvl>
    <w:lvl w:ilvl="1">
      <w:start w:val="2"/>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D5A62BF"/>
    <w:multiLevelType w:val="hybridMultilevel"/>
    <w:tmpl w:val="ECA03AE6"/>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8" w15:restartNumberingAfterBreak="0">
    <w:nsid w:val="3FE31606"/>
    <w:multiLevelType w:val="multilevel"/>
    <w:tmpl w:val="317822BC"/>
    <w:lvl w:ilvl="0">
      <w:start w:val="4"/>
      <w:numFmt w:val="decimal"/>
      <w:lvlText w:val="%1"/>
      <w:lvlJc w:val="left"/>
      <w:pPr>
        <w:ind w:left="360" w:hanging="360"/>
      </w:pPr>
      <w:rPr>
        <w:b w:val="0"/>
      </w:rPr>
    </w:lvl>
    <w:lvl w:ilvl="1">
      <w:start w:val="3"/>
      <w:numFmt w:val="decimal"/>
      <w:lvlText w:val="%1.%2"/>
      <w:lvlJc w:val="left"/>
      <w:pPr>
        <w:ind w:left="786" w:hanging="360"/>
      </w:pPr>
      <w:rPr>
        <w:b w:val="0"/>
      </w:rPr>
    </w:lvl>
    <w:lvl w:ilvl="2">
      <w:start w:val="1"/>
      <w:numFmt w:val="decimal"/>
      <w:lvlText w:val="%1.%2.%3"/>
      <w:lvlJc w:val="left"/>
      <w:pPr>
        <w:ind w:left="1572" w:hanging="720"/>
      </w:pPr>
      <w:rPr>
        <w:b w:val="0"/>
      </w:rPr>
    </w:lvl>
    <w:lvl w:ilvl="3">
      <w:start w:val="1"/>
      <w:numFmt w:val="decimal"/>
      <w:lvlText w:val="%1.%2.%3.%4"/>
      <w:lvlJc w:val="left"/>
      <w:pPr>
        <w:ind w:left="1998" w:hanging="720"/>
      </w:pPr>
      <w:rPr>
        <w:b w:val="0"/>
      </w:rPr>
    </w:lvl>
    <w:lvl w:ilvl="4">
      <w:start w:val="1"/>
      <w:numFmt w:val="decimal"/>
      <w:lvlText w:val="%1.%2.%3.%4.%5"/>
      <w:lvlJc w:val="left"/>
      <w:pPr>
        <w:ind w:left="2784" w:hanging="1080"/>
      </w:pPr>
      <w:rPr>
        <w:b w:val="0"/>
      </w:rPr>
    </w:lvl>
    <w:lvl w:ilvl="5">
      <w:start w:val="1"/>
      <w:numFmt w:val="decimal"/>
      <w:lvlText w:val="%1.%2.%3.%4.%5.%6"/>
      <w:lvlJc w:val="left"/>
      <w:pPr>
        <w:ind w:left="3210" w:hanging="1080"/>
      </w:pPr>
      <w:rPr>
        <w:b w:val="0"/>
      </w:rPr>
    </w:lvl>
    <w:lvl w:ilvl="6">
      <w:start w:val="1"/>
      <w:numFmt w:val="decimal"/>
      <w:lvlText w:val="%1.%2.%3.%4.%5.%6.%7"/>
      <w:lvlJc w:val="left"/>
      <w:pPr>
        <w:ind w:left="3996" w:hanging="1440"/>
      </w:pPr>
      <w:rPr>
        <w:b w:val="0"/>
      </w:rPr>
    </w:lvl>
    <w:lvl w:ilvl="7">
      <w:start w:val="1"/>
      <w:numFmt w:val="decimal"/>
      <w:lvlText w:val="%1.%2.%3.%4.%5.%6.%7.%8"/>
      <w:lvlJc w:val="left"/>
      <w:pPr>
        <w:ind w:left="4422" w:hanging="1440"/>
      </w:pPr>
      <w:rPr>
        <w:b w:val="0"/>
      </w:rPr>
    </w:lvl>
    <w:lvl w:ilvl="8">
      <w:start w:val="1"/>
      <w:numFmt w:val="decimal"/>
      <w:lvlText w:val="%1.%2.%3.%4.%5.%6.%7.%8.%9"/>
      <w:lvlJc w:val="left"/>
      <w:pPr>
        <w:ind w:left="5208" w:hanging="1800"/>
      </w:pPr>
      <w:rPr>
        <w:b w:val="0"/>
      </w:rPr>
    </w:lvl>
  </w:abstractNum>
  <w:abstractNum w:abstractNumId="109" w15:restartNumberingAfterBreak="0">
    <w:nsid w:val="415058DA"/>
    <w:multiLevelType w:val="multilevel"/>
    <w:tmpl w:val="83FA9362"/>
    <w:lvl w:ilvl="0">
      <w:start w:val="1"/>
      <w:numFmt w:val="decimal"/>
      <w:lvlText w:val="%1."/>
      <w:lvlJc w:val="left"/>
      <w:pPr>
        <w:ind w:left="720" w:hanging="360"/>
      </w:pPr>
    </w:lvl>
    <w:lvl w:ilvl="1">
      <w:start w:val="1"/>
      <w:numFmt w:val="decimal"/>
      <w:isLgl/>
      <w:lvlText w:val="%1.%2."/>
      <w:lvlJc w:val="left"/>
      <w:pPr>
        <w:ind w:left="720" w:hanging="360"/>
      </w:pPr>
      <w:rPr>
        <w:rFonts w:eastAsia="Lucida Sans Unicode" w:hint="default"/>
      </w:rPr>
    </w:lvl>
    <w:lvl w:ilvl="2">
      <w:start w:val="1"/>
      <w:numFmt w:val="decimal"/>
      <w:isLgl/>
      <w:lvlText w:val="%1.%2.%3."/>
      <w:lvlJc w:val="left"/>
      <w:pPr>
        <w:ind w:left="1080" w:hanging="720"/>
      </w:pPr>
      <w:rPr>
        <w:rFonts w:eastAsia="Lucida Sans Unicode" w:hint="default"/>
      </w:rPr>
    </w:lvl>
    <w:lvl w:ilvl="3">
      <w:start w:val="1"/>
      <w:numFmt w:val="decimal"/>
      <w:isLgl/>
      <w:lvlText w:val="%1.%2.%3.%4."/>
      <w:lvlJc w:val="left"/>
      <w:pPr>
        <w:ind w:left="1080" w:hanging="720"/>
      </w:pPr>
      <w:rPr>
        <w:rFonts w:eastAsia="Lucida Sans Unicode" w:hint="default"/>
      </w:rPr>
    </w:lvl>
    <w:lvl w:ilvl="4">
      <w:start w:val="1"/>
      <w:numFmt w:val="decimal"/>
      <w:isLgl/>
      <w:lvlText w:val="%1.%2.%3.%4.%5."/>
      <w:lvlJc w:val="left"/>
      <w:pPr>
        <w:ind w:left="1440" w:hanging="1080"/>
      </w:pPr>
      <w:rPr>
        <w:rFonts w:eastAsia="Lucida Sans Unicode" w:hint="default"/>
      </w:rPr>
    </w:lvl>
    <w:lvl w:ilvl="5">
      <w:start w:val="1"/>
      <w:numFmt w:val="decimal"/>
      <w:isLgl/>
      <w:lvlText w:val="%1.%2.%3.%4.%5.%6."/>
      <w:lvlJc w:val="left"/>
      <w:pPr>
        <w:ind w:left="1440" w:hanging="1080"/>
      </w:pPr>
      <w:rPr>
        <w:rFonts w:eastAsia="Lucida Sans Unicode" w:hint="default"/>
      </w:rPr>
    </w:lvl>
    <w:lvl w:ilvl="6">
      <w:start w:val="1"/>
      <w:numFmt w:val="decimal"/>
      <w:isLgl/>
      <w:lvlText w:val="%1.%2.%3.%4.%5.%6.%7."/>
      <w:lvlJc w:val="left"/>
      <w:pPr>
        <w:ind w:left="1800" w:hanging="1440"/>
      </w:pPr>
      <w:rPr>
        <w:rFonts w:eastAsia="Lucida Sans Unicode" w:hint="default"/>
      </w:rPr>
    </w:lvl>
    <w:lvl w:ilvl="7">
      <w:start w:val="1"/>
      <w:numFmt w:val="decimal"/>
      <w:isLgl/>
      <w:lvlText w:val="%1.%2.%3.%4.%5.%6.%7.%8."/>
      <w:lvlJc w:val="left"/>
      <w:pPr>
        <w:ind w:left="1800" w:hanging="1440"/>
      </w:pPr>
      <w:rPr>
        <w:rFonts w:eastAsia="Lucida Sans Unicode" w:hint="default"/>
      </w:rPr>
    </w:lvl>
    <w:lvl w:ilvl="8">
      <w:start w:val="1"/>
      <w:numFmt w:val="decimal"/>
      <w:isLgl/>
      <w:lvlText w:val="%1.%2.%3.%4.%5.%6.%7.%8.%9."/>
      <w:lvlJc w:val="left"/>
      <w:pPr>
        <w:ind w:left="2160" w:hanging="1800"/>
      </w:pPr>
      <w:rPr>
        <w:rFonts w:eastAsia="Lucida Sans Unicode" w:hint="default"/>
      </w:rPr>
    </w:lvl>
  </w:abstractNum>
  <w:abstractNum w:abstractNumId="110" w15:restartNumberingAfterBreak="0">
    <w:nsid w:val="415B77DE"/>
    <w:multiLevelType w:val="hybridMultilevel"/>
    <w:tmpl w:val="954E3B70"/>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1" w15:restartNumberingAfterBreak="0">
    <w:nsid w:val="41C275A3"/>
    <w:multiLevelType w:val="hybridMultilevel"/>
    <w:tmpl w:val="A7723D70"/>
    <w:lvl w:ilvl="0" w:tplc="3FF641EC">
      <w:start w:val="2"/>
      <w:numFmt w:val="upperRoman"/>
      <w:lvlText w:val="%1."/>
      <w:lvlJc w:val="left"/>
      <w:pPr>
        <w:ind w:left="1080" w:hanging="720"/>
      </w:pPr>
      <w:rPr>
        <w:rFonts w:hint="default"/>
        <w:b/>
        <w:bCs/>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425912F9"/>
    <w:multiLevelType w:val="hybridMultilevel"/>
    <w:tmpl w:val="9D58AD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3" w15:restartNumberingAfterBreak="0">
    <w:nsid w:val="42864930"/>
    <w:multiLevelType w:val="hybridMultilevel"/>
    <w:tmpl w:val="D4BCB7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4" w15:restartNumberingAfterBreak="0">
    <w:nsid w:val="43042988"/>
    <w:multiLevelType w:val="hybridMultilevel"/>
    <w:tmpl w:val="03E0F58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5" w15:restartNumberingAfterBreak="0">
    <w:nsid w:val="43FB381A"/>
    <w:multiLevelType w:val="hybridMultilevel"/>
    <w:tmpl w:val="D37E4606"/>
    <w:lvl w:ilvl="0" w:tplc="FFFFFFFF">
      <w:start w:val="1"/>
      <w:numFmt w:val="decimal"/>
      <w:lvlText w:val="%1."/>
      <w:lvlJc w:val="left"/>
      <w:pPr>
        <w:tabs>
          <w:tab w:val="num" w:pos="643"/>
        </w:tabs>
        <w:ind w:left="643" w:hanging="360"/>
      </w:pPr>
    </w:lvl>
    <w:lvl w:ilvl="1" w:tplc="FFFFFFFF">
      <w:numFmt w:val="bullet"/>
      <w:lvlText w:val="-"/>
      <w:lvlJc w:val="left"/>
      <w:pPr>
        <w:tabs>
          <w:tab w:val="num" w:pos="1440"/>
        </w:tabs>
        <w:ind w:left="144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6" w15:restartNumberingAfterBreak="0">
    <w:nsid w:val="440B1A22"/>
    <w:multiLevelType w:val="hybridMultilevel"/>
    <w:tmpl w:val="CB7E26F2"/>
    <w:lvl w:ilvl="0" w:tplc="5216915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17" w15:restartNumberingAfterBreak="0">
    <w:nsid w:val="44A11BAD"/>
    <w:multiLevelType w:val="multilevel"/>
    <w:tmpl w:val="822AE620"/>
    <w:lvl w:ilvl="0">
      <w:start w:val="1"/>
      <w:numFmt w:val="decimal"/>
      <w:lvlText w:val="%1."/>
      <w:lvlJc w:val="left"/>
      <w:pPr>
        <w:ind w:left="360" w:hanging="360"/>
      </w:pPr>
    </w:lvl>
    <w:lvl w:ilvl="1">
      <w:start w:val="1"/>
      <w:numFmt w:val="decimal"/>
      <w:isLgl/>
      <w:lvlText w:val="%1.%2."/>
      <w:lvlJc w:val="left"/>
      <w:pPr>
        <w:ind w:left="1080" w:hanging="720"/>
      </w:pPr>
    </w:lvl>
    <w:lvl w:ilvl="2">
      <w:start w:val="1"/>
      <w:numFmt w:val="decimal"/>
      <w:isLgl/>
      <w:lvlText w:val="%1.%2.%3."/>
      <w:lvlJc w:val="left"/>
      <w:pPr>
        <w:ind w:left="1440" w:hanging="720"/>
      </w:pPr>
    </w:lvl>
    <w:lvl w:ilvl="3">
      <w:start w:val="1"/>
      <w:numFmt w:val="decimal"/>
      <w:isLgl/>
      <w:lvlText w:val="%1.%2.%3.%4."/>
      <w:lvlJc w:val="left"/>
      <w:pPr>
        <w:ind w:left="2160" w:hanging="1080"/>
      </w:pPr>
    </w:lvl>
    <w:lvl w:ilvl="4">
      <w:start w:val="1"/>
      <w:numFmt w:val="decimal"/>
      <w:isLgl/>
      <w:lvlText w:val="%1.%2.%3.%4.%5."/>
      <w:lvlJc w:val="left"/>
      <w:pPr>
        <w:ind w:left="2520" w:hanging="1080"/>
      </w:pPr>
    </w:lvl>
    <w:lvl w:ilvl="5">
      <w:start w:val="1"/>
      <w:numFmt w:val="decimal"/>
      <w:isLgl/>
      <w:lvlText w:val="%1.%2.%3.%4.%5.%6."/>
      <w:lvlJc w:val="left"/>
      <w:pPr>
        <w:ind w:left="3240" w:hanging="1440"/>
      </w:pPr>
    </w:lvl>
    <w:lvl w:ilvl="6">
      <w:start w:val="1"/>
      <w:numFmt w:val="decimal"/>
      <w:isLgl/>
      <w:lvlText w:val="%1.%2.%3.%4.%5.%6.%7."/>
      <w:lvlJc w:val="left"/>
      <w:pPr>
        <w:ind w:left="3600" w:hanging="1440"/>
      </w:pPr>
    </w:lvl>
    <w:lvl w:ilvl="7">
      <w:start w:val="1"/>
      <w:numFmt w:val="decimal"/>
      <w:isLgl/>
      <w:lvlText w:val="%1.%2.%3.%4.%5.%6.%7.%8."/>
      <w:lvlJc w:val="left"/>
      <w:pPr>
        <w:ind w:left="4320" w:hanging="1800"/>
      </w:pPr>
    </w:lvl>
    <w:lvl w:ilvl="8">
      <w:start w:val="1"/>
      <w:numFmt w:val="decimal"/>
      <w:isLgl/>
      <w:lvlText w:val="%1.%2.%3.%4.%5.%6.%7.%8.%9."/>
      <w:lvlJc w:val="left"/>
      <w:pPr>
        <w:ind w:left="4680" w:hanging="1800"/>
      </w:pPr>
    </w:lvl>
  </w:abstractNum>
  <w:abstractNum w:abstractNumId="118" w15:restartNumberingAfterBreak="0">
    <w:nsid w:val="44BA5431"/>
    <w:multiLevelType w:val="hybridMultilevel"/>
    <w:tmpl w:val="599C1CF2"/>
    <w:lvl w:ilvl="0" w:tplc="C5669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120" w15:restartNumberingAfterBreak="0">
    <w:nsid w:val="457F66F4"/>
    <w:multiLevelType w:val="hybridMultilevel"/>
    <w:tmpl w:val="CE9CBE4A"/>
    <w:lvl w:ilvl="0" w:tplc="C8B8B182">
      <w:start w:val="1"/>
      <w:numFmt w:val="decimal"/>
      <w:lvlText w:val="%1."/>
      <w:lvlJc w:val="left"/>
      <w:pPr>
        <w:ind w:left="644" w:hanging="360"/>
      </w:pPr>
    </w:lvl>
    <w:lvl w:ilvl="1" w:tplc="7424F5D0" w:tentative="1">
      <w:start w:val="1"/>
      <w:numFmt w:val="lowerLetter"/>
      <w:lvlText w:val="%2."/>
      <w:lvlJc w:val="left"/>
      <w:pPr>
        <w:ind w:left="1440" w:hanging="360"/>
      </w:pPr>
    </w:lvl>
    <w:lvl w:ilvl="2" w:tplc="F274FE5C" w:tentative="1">
      <w:start w:val="1"/>
      <w:numFmt w:val="lowerRoman"/>
      <w:lvlText w:val="%3."/>
      <w:lvlJc w:val="right"/>
      <w:pPr>
        <w:ind w:left="2160" w:hanging="180"/>
      </w:pPr>
    </w:lvl>
    <w:lvl w:ilvl="3" w:tplc="9BFE0AC6" w:tentative="1">
      <w:start w:val="1"/>
      <w:numFmt w:val="decimal"/>
      <w:lvlText w:val="%4."/>
      <w:lvlJc w:val="left"/>
      <w:pPr>
        <w:ind w:left="2880" w:hanging="360"/>
      </w:pPr>
    </w:lvl>
    <w:lvl w:ilvl="4" w:tplc="C988FDC2" w:tentative="1">
      <w:start w:val="1"/>
      <w:numFmt w:val="lowerLetter"/>
      <w:lvlText w:val="%5."/>
      <w:lvlJc w:val="left"/>
      <w:pPr>
        <w:ind w:left="3600" w:hanging="360"/>
      </w:pPr>
    </w:lvl>
    <w:lvl w:ilvl="5" w:tplc="98D21478" w:tentative="1">
      <w:start w:val="1"/>
      <w:numFmt w:val="lowerRoman"/>
      <w:lvlText w:val="%6."/>
      <w:lvlJc w:val="right"/>
      <w:pPr>
        <w:ind w:left="4320" w:hanging="180"/>
      </w:pPr>
    </w:lvl>
    <w:lvl w:ilvl="6" w:tplc="A9607356" w:tentative="1">
      <w:start w:val="1"/>
      <w:numFmt w:val="decimal"/>
      <w:lvlText w:val="%7."/>
      <w:lvlJc w:val="left"/>
      <w:pPr>
        <w:ind w:left="5040" w:hanging="360"/>
      </w:pPr>
    </w:lvl>
    <w:lvl w:ilvl="7" w:tplc="37B4508A" w:tentative="1">
      <w:start w:val="1"/>
      <w:numFmt w:val="lowerLetter"/>
      <w:lvlText w:val="%8."/>
      <w:lvlJc w:val="left"/>
      <w:pPr>
        <w:ind w:left="5760" w:hanging="360"/>
      </w:pPr>
    </w:lvl>
    <w:lvl w:ilvl="8" w:tplc="44F6FD22" w:tentative="1">
      <w:start w:val="1"/>
      <w:numFmt w:val="lowerRoman"/>
      <w:lvlText w:val="%9."/>
      <w:lvlJc w:val="right"/>
      <w:pPr>
        <w:ind w:left="6480" w:hanging="180"/>
      </w:pPr>
    </w:lvl>
  </w:abstractNum>
  <w:abstractNum w:abstractNumId="121" w15:restartNumberingAfterBreak="0">
    <w:nsid w:val="45AE66B9"/>
    <w:multiLevelType w:val="hybridMultilevel"/>
    <w:tmpl w:val="47226968"/>
    <w:lvl w:ilvl="0" w:tplc="44003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5FC140A"/>
    <w:multiLevelType w:val="hybridMultilevel"/>
    <w:tmpl w:val="A3A68D46"/>
    <w:lvl w:ilvl="0" w:tplc="040238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3" w15:restartNumberingAfterBreak="0">
    <w:nsid w:val="46ED435A"/>
    <w:multiLevelType w:val="hybridMultilevel"/>
    <w:tmpl w:val="2B70F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4733428B"/>
    <w:multiLevelType w:val="hybridMultilevel"/>
    <w:tmpl w:val="0094893C"/>
    <w:lvl w:ilvl="0" w:tplc="95043F72">
      <w:start w:val="83"/>
      <w:numFmt w:val="bullet"/>
      <w:lvlText w:val="-"/>
      <w:lvlJc w:val="left"/>
      <w:pPr>
        <w:ind w:left="1200" w:hanging="360"/>
      </w:pPr>
      <w:rPr>
        <w:rFonts w:ascii="Times New Roman" w:eastAsia="Times New Roman" w:hAnsi="Times New Roman" w:cs="Times New Roman"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125" w15:restartNumberingAfterBreak="0">
    <w:nsid w:val="475555C2"/>
    <w:multiLevelType w:val="multilevel"/>
    <w:tmpl w:val="1AA813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48AC355E"/>
    <w:multiLevelType w:val="hybridMultilevel"/>
    <w:tmpl w:val="4EF68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48BE5828"/>
    <w:multiLevelType w:val="hybridMultilevel"/>
    <w:tmpl w:val="40F2FDC4"/>
    <w:lvl w:ilvl="0" w:tplc="D958ACDE">
      <w:start w:val="1"/>
      <w:numFmt w:val="decimal"/>
      <w:lvlText w:val="%1."/>
      <w:lvlJc w:val="left"/>
      <w:pPr>
        <w:ind w:left="720" w:hanging="360"/>
      </w:pPr>
      <w:rPr>
        <w:rFonts w:cs="Times New Roman" w:hint="default"/>
        <w:b/>
        <w:bCs/>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8" w15:restartNumberingAfterBreak="0">
    <w:nsid w:val="4939596D"/>
    <w:multiLevelType w:val="multilevel"/>
    <w:tmpl w:val="448C384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9" w15:restartNumberingAfterBreak="0">
    <w:nsid w:val="4A3520E5"/>
    <w:multiLevelType w:val="multilevel"/>
    <w:tmpl w:val="D082CBA4"/>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strike/>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0" w15:restartNumberingAfterBreak="0">
    <w:nsid w:val="4A73521B"/>
    <w:multiLevelType w:val="hybridMultilevel"/>
    <w:tmpl w:val="EAD0DC22"/>
    <w:lvl w:ilvl="0" w:tplc="F7284C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1" w15:restartNumberingAfterBreak="0">
    <w:nsid w:val="4B070AD3"/>
    <w:multiLevelType w:val="multilevel"/>
    <w:tmpl w:val="EA764DA4"/>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Times New Roman" w:eastAsia="Lucida Sans Unicode" w:hAnsi="Times New Roman" w:cs="Times New Roman"/>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2" w15:restartNumberingAfterBreak="0">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3" w15:restartNumberingAfterBreak="0">
    <w:nsid w:val="4B763B1E"/>
    <w:multiLevelType w:val="hybridMultilevel"/>
    <w:tmpl w:val="67663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4BB05EA7"/>
    <w:multiLevelType w:val="multilevel"/>
    <w:tmpl w:val="6854BC2C"/>
    <w:lvl w:ilvl="0">
      <w:start w:val="1"/>
      <w:numFmt w:val="decimal"/>
      <w:lvlText w:val="%1."/>
      <w:lvlJc w:val="left"/>
      <w:pPr>
        <w:ind w:left="720" w:hanging="360"/>
      </w:p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5" w15:restartNumberingAfterBreak="0">
    <w:nsid w:val="4BE6696C"/>
    <w:multiLevelType w:val="hybridMultilevel"/>
    <w:tmpl w:val="3E408918"/>
    <w:lvl w:ilvl="0" w:tplc="655260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6" w15:restartNumberingAfterBreak="0">
    <w:nsid w:val="4C9C423B"/>
    <w:multiLevelType w:val="multilevel"/>
    <w:tmpl w:val="EBBE9584"/>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7" w15:restartNumberingAfterBreak="0">
    <w:nsid w:val="4D992DB7"/>
    <w:multiLevelType w:val="hybridMultilevel"/>
    <w:tmpl w:val="F0BE3048"/>
    <w:lvl w:ilvl="0" w:tplc="58AC41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8" w15:restartNumberingAfterBreak="0">
    <w:nsid w:val="4E066EC4"/>
    <w:multiLevelType w:val="hybridMultilevel"/>
    <w:tmpl w:val="7BC0F51A"/>
    <w:lvl w:ilvl="0" w:tplc="9E18A008">
      <w:start w:val="1"/>
      <w:numFmt w:val="decimal"/>
      <w:lvlText w:val="%1."/>
      <w:lvlJc w:val="left"/>
      <w:pPr>
        <w:ind w:left="1102" w:hanging="360"/>
      </w:pPr>
    </w:lvl>
    <w:lvl w:ilvl="1" w:tplc="BE102524">
      <w:start w:val="1"/>
      <w:numFmt w:val="lowerLetter"/>
      <w:lvlText w:val="%2."/>
      <w:lvlJc w:val="left"/>
      <w:pPr>
        <w:ind w:left="1822" w:hanging="360"/>
      </w:pPr>
    </w:lvl>
    <w:lvl w:ilvl="2" w:tplc="4016FDAE">
      <w:start w:val="1"/>
      <w:numFmt w:val="lowerRoman"/>
      <w:lvlText w:val="%3."/>
      <w:lvlJc w:val="right"/>
      <w:pPr>
        <w:ind w:left="2542" w:hanging="180"/>
      </w:pPr>
    </w:lvl>
    <w:lvl w:ilvl="3" w:tplc="B94AD164">
      <w:start w:val="1"/>
      <w:numFmt w:val="decimal"/>
      <w:lvlText w:val="%4."/>
      <w:lvlJc w:val="left"/>
      <w:pPr>
        <w:ind w:left="3262" w:hanging="360"/>
      </w:pPr>
    </w:lvl>
    <w:lvl w:ilvl="4" w:tplc="96C6B926">
      <w:start w:val="1"/>
      <w:numFmt w:val="lowerLetter"/>
      <w:lvlText w:val="%5."/>
      <w:lvlJc w:val="left"/>
      <w:pPr>
        <w:ind w:left="3982" w:hanging="360"/>
      </w:pPr>
    </w:lvl>
    <w:lvl w:ilvl="5" w:tplc="77521324">
      <w:start w:val="1"/>
      <w:numFmt w:val="lowerRoman"/>
      <w:lvlText w:val="%6."/>
      <w:lvlJc w:val="right"/>
      <w:pPr>
        <w:ind w:left="4702" w:hanging="180"/>
      </w:pPr>
    </w:lvl>
    <w:lvl w:ilvl="6" w:tplc="99DE5B74">
      <w:start w:val="1"/>
      <w:numFmt w:val="decimal"/>
      <w:lvlText w:val="%7."/>
      <w:lvlJc w:val="left"/>
      <w:pPr>
        <w:ind w:left="5422" w:hanging="360"/>
      </w:pPr>
    </w:lvl>
    <w:lvl w:ilvl="7" w:tplc="F918AD72">
      <w:start w:val="1"/>
      <w:numFmt w:val="lowerLetter"/>
      <w:lvlText w:val="%8."/>
      <w:lvlJc w:val="left"/>
      <w:pPr>
        <w:ind w:left="6142" w:hanging="360"/>
      </w:pPr>
    </w:lvl>
    <w:lvl w:ilvl="8" w:tplc="79947EAE">
      <w:start w:val="1"/>
      <w:numFmt w:val="lowerRoman"/>
      <w:lvlText w:val="%9."/>
      <w:lvlJc w:val="right"/>
      <w:pPr>
        <w:ind w:left="6862" w:hanging="180"/>
      </w:pPr>
    </w:lvl>
  </w:abstractNum>
  <w:abstractNum w:abstractNumId="139" w15:restartNumberingAfterBreak="0">
    <w:nsid w:val="510C7356"/>
    <w:multiLevelType w:val="hybridMultilevel"/>
    <w:tmpl w:val="E09434E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0" w15:restartNumberingAfterBreak="0">
    <w:nsid w:val="512C3F21"/>
    <w:multiLevelType w:val="multilevel"/>
    <w:tmpl w:val="ED9ACA78"/>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41" w15:restartNumberingAfterBreak="0">
    <w:nsid w:val="5255604D"/>
    <w:multiLevelType w:val="hybridMultilevel"/>
    <w:tmpl w:val="1444FB4C"/>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52AB2FE8"/>
    <w:multiLevelType w:val="hybridMultilevel"/>
    <w:tmpl w:val="87BA76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52C224BD"/>
    <w:multiLevelType w:val="multilevel"/>
    <w:tmpl w:val="4DEA5E34"/>
    <w:lvl w:ilvl="0">
      <w:start w:val="1"/>
      <w:numFmt w:val="decimal"/>
      <w:lvlText w:val="%1."/>
      <w:lvlJc w:val="left"/>
      <w:pPr>
        <w:ind w:left="502"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144" w15:restartNumberingAfterBreak="0">
    <w:nsid w:val="5376228F"/>
    <w:multiLevelType w:val="hybridMultilevel"/>
    <w:tmpl w:val="D87A6240"/>
    <w:lvl w:ilvl="0" w:tplc="88FA61A6">
      <w:start w:val="1"/>
      <w:numFmt w:val="decimal"/>
      <w:lvlText w:val="%1."/>
      <w:lvlJc w:val="left"/>
      <w:pPr>
        <w:ind w:left="720" w:hanging="360"/>
      </w:pPr>
      <w:rPr>
        <w:b w:val="0"/>
        <w:bCs w:val="0"/>
      </w:rPr>
    </w:lvl>
    <w:lvl w:ilvl="1" w:tplc="9DCADFBC" w:tentative="1">
      <w:start w:val="1"/>
      <w:numFmt w:val="lowerLetter"/>
      <w:lvlText w:val="%2."/>
      <w:lvlJc w:val="left"/>
      <w:pPr>
        <w:ind w:left="1440" w:hanging="360"/>
      </w:pPr>
    </w:lvl>
    <w:lvl w:ilvl="2" w:tplc="C40A2B98" w:tentative="1">
      <w:start w:val="1"/>
      <w:numFmt w:val="lowerRoman"/>
      <w:lvlText w:val="%3."/>
      <w:lvlJc w:val="right"/>
      <w:pPr>
        <w:ind w:left="2160" w:hanging="180"/>
      </w:pPr>
    </w:lvl>
    <w:lvl w:ilvl="3" w:tplc="ECD65CEA" w:tentative="1">
      <w:start w:val="1"/>
      <w:numFmt w:val="decimal"/>
      <w:lvlText w:val="%4."/>
      <w:lvlJc w:val="left"/>
      <w:pPr>
        <w:ind w:left="2880" w:hanging="360"/>
      </w:pPr>
    </w:lvl>
    <w:lvl w:ilvl="4" w:tplc="E3282ECA" w:tentative="1">
      <w:start w:val="1"/>
      <w:numFmt w:val="lowerLetter"/>
      <w:lvlText w:val="%5."/>
      <w:lvlJc w:val="left"/>
      <w:pPr>
        <w:ind w:left="3600" w:hanging="360"/>
      </w:pPr>
    </w:lvl>
    <w:lvl w:ilvl="5" w:tplc="5B00953A" w:tentative="1">
      <w:start w:val="1"/>
      <w:numFmt w:val="lowerRoman"/>
      <w:lvlText w:val="%6."/>
      <w:lvlJc w:val="right"/>
      <w:pPr>
        <w:ind w:left="4320" w:hanging="180"/>
      </w:pPr>
    </w:lvl>
    <w:lvl w:ilvl="6" w:tplc="715E8478" w:tentative="1">
      <w:start w:val="1"/>
      <w:numFmt w:val="decimal"/>
      <w:lvlText w:val="%7."/>
      <w:lvlJc w:val="left"/>
      <w:pPr>
        <w:ind w:left="5040" w:hanging="360"/>
      </w:pPr>
    </w:lvl>
    <w:lvl w:ilvl="7" w:tplc="8E4EC3AA" w:tentative="1">
      <w:start w:val="1"/>
      <w:numFmt w:val="lowerLetter"/>
      <w:lvlText w:val="%8."/>
      <w:lvlJc w:val="left"/>
      <w:pPr>
        <w:ind w:left="5760" w:hanging="360"/>
      </w:pPr>
    </w:lvl>
    <w:lvl w:ilvl="8" w:tplc="CE72A616" w:tentative="1">
      <w:start w:val="1"/>
      <w:numFmt w:val="lowerRoman"/>
      <w:lvlText w:val="%9."/>
      <w:lvlJc w:val="right"/>
      <w:pPr>
        <w:ind w:left="6480" w:hanging="180"/>
      </w:pPr>
    </w:lvl>
  </w:abstractNum>
  <w:abstractNum w:abstractNumId="145" w15:restartNumberingAfterBreak="0">
    <w:nsid w:val="54E94240"/>
    <w:multiLevelType w:val="hybridMultilevel"/>
    <w:tmpl w:val="F36871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6" w15:restartNumberingAfterBreak="0">
    <w:nsid w:val="55624B4B"/>
    <w:multiLevelType w:val="hybridMultilevel"/>
    <w:tmpl w:val="4FE69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55B724C8"/>
    <w:multiLevelType w:val="hybridMultilevel"/>
    <w:tmpl w:val="931C3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55B964E6"/>
    <w:multiLevelType w:val="multilevel"/>
    <w:tmpl w:val="D1EA90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55DA51C0"/>
    <w:multiLevelType w:val="multilevel"/>
    <w:tmpl w:val="BBE27C84"/>
    <w:lvl w:ilvl="0">
      <w:start w:val="1"/>
      <w:numFmt w:val="decimal"/>
      <w:lvlText w:val="%1."/>
      <w:lvlJc w:val="left"/>
      <w:pPr>
        <w:ind w:left="644" w:hanging="360"/>
      </w:pPr>
      <w:rPr>
        <w:rFonts w:ascii="Times New Roman" w:hAnsi="Times New Roman" w:cs="Times New Roman" w:hint="default"/>
        <w:b w:val="0"/>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50" w15:restartNumberingAfterBreak="0">
    <w:nsid w:val="57161E6B"/>
    <w:multiLevelType w:val="hybridMultilevel"/>
    <w:tmpl w:val="553A02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1" w15:restartNumberingAfterBreak="0">
    <w:nsid w:val="57B33EA6"/>
    <w:multiLevelType w:val="hybridMultilevel"/>
    <w:tmpl w:val="6414E82E"/>
    <w:lvl w:ilvl="0" w:tplc="CE5429C8">
      <w:start w:val="1"/>
      <w:numFmt w:val="decimal"/>
      <w:lvlText w:val="%1."/>
      <w:lvlJc w:val="left"/>
      <w:pPr>
        <w:ind w:left="1069" w:hanging="360"/>
      </w:pPr>
      <w:rPr>
        <w:rFonts w:eastAsia="Lucida Sans Unicode"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2" w15:restartNumberingAfterBreak="0">
    <w:nsid w:val="57C9036F"/>
    <w:multiLevelType w:val="hybridMultilevel"/>
    <w:tmpl w:val="931C3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801707E"/>
    <w:multiLevelType w:val="multilevel"/>
    <w:tmpl w:val="3F146028"/>
    <w:lvl w:ilvl="0">
      <w:start w:val="1"/>
      <w:numFmt w:val="decimal"/>
      <w:lvlText w:val="%1."/>
      <w:lvlJc w:val="left"/>
      <w:pPr>
        <w:ind w:left="720" w:hanging="360"/>
      </w:pPr>
      <w:rPr>
        <w:rFonts w:eastAsia="Times New Roman"/>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4" w15:restartNumberingAfterBreak="0">
    <w:nsid w:val="59B37D76"/>
    <w:multiLevelType w:val="hybridMultilevel"/>
    <w:tmpl w:val="F2343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5A25142E"/>
    <w:multiLevelType w:val="hybridMultilevel"/>
    <w:tmpl w:val="91A4C0EA"/>
    <w:lvl w:ilvl="0" w:tplc="B6EE54A4">
      <w:start w:val="1"/>
      <w:numFmt w:val="decimal"/>
      <w:lvlText w:val="%1)"/>
      <w:lvlJc w:val="left"/>
      <w:pPr>
        <w:ind w:left="720" w:hanging="360"/>
      </w:pPr>
      <w:rPr>
        <w:rFonts w:hint="default"/>
      </w:rPr>
    </w:lvl>
    <w:lvl w:ilvl="1" w:tplc="71B808A2" w:tentative="1">
      <w:start w:val="1"/>
      <w:numFmt w:val="lowerLetter"/>
      <w:lvlText w:val="%2."/>
      <w:lvlJc w:val="left"/>
      <w:pPr>
        <w:ind w:left="1440" w:hanging="360"/>
      </w:pPr>
    </w:lvl>
    <w:lvl w:ilvl="2" w:tplc="87F2E088" w:tentative="1">
      <w:start w:val="1"/>
      <w:numFmt w:val="lowerRoman"/>
      <w:lvlText w:val="%3."/>
      <w:lvlJc w:val="right"/>
      <w:pPr>
        <w:ind w:left="2160" w:hanging="180"/>
      </w:pPr>
    </w:lvl>
    <w:lvl w:ilvl="3" w:tplc="7008633A" w:tentative="1">
      <w:start w:val="1"/>
      <w:numFmt w:val="decimal"/>
      <w:lvlText w:val="%4."/>
      <w:lvlJc w:val="left"/>
      <w:pPr>
        <w:ind w:left="2880" w:hanging="360"/>
      </w:pPr>
    </w:lvl>
    <w:lvl w:ilvl="4" w:tplc="0596BCB6" w:tentative="1">
      <w:start w:val="1"/>
      <w:numFmt w:val="lowerLetter"/>
      <w:lvlText w:val="%5."/>
      <w:lvlJc w:val="left"/>
      <w:pPr>
        <w:ind w:left="3600" w:hanging="360"/>
      </w:pPr>
    </w:lvl>
    <w:lvl w:ilvl="5" w:tplc="29004788" w:tentative="1">
      <w:start w:val="1"/>
      <w:numFmt w:val="lowerRoman"/>
      <w:lvlText w:val="%6."/>
      <w:lvlJc w:val="right"/>
      <w:pPr>
        <w:ind w:left="4320" w:hanging="180"/>
      </w:pPr>
    </w:lvl>
    <w:lvl w:ilvl="6" w:tplc="84E4B334" w:tentative="1">
      <w:start w:val="1"/>
      <w:numFmt w:val="decimal"/>
      <w:lvlText w:val="%7."/>
      <w:lvlJc w:val="left"/>
      <w:pPr>
        <w:ind w:left="5040" w:hanging="360"/>
      </w:pPr>
    </w:lvl>
    <w:lvl w:ilvl="7" w:tplc="858CD4A6" w:tentative="1">
      <w:start w:val="1"/>
      <w:numFmt w:val="lowerLetter"/>
      <w:lvlText w:val="%8."/>
      <w:lvlJc w:val="left"/>
      <w:pPr>
        <w:ind w:left="5760" w:hanging="360"/>
      </w:pPr>
    </w:lvl>
    <w:lvl w:ilvl="8" w:tplc="7CC05B8E" w:tentative="1">
      <w:start w:val="1"/>
      <w:numFmt w:val="lowerRoman"/>
      <w:lvlText w:val="%9."/>
      <w:lvlJc w:val="right"/>
      <w:pPr>
        <w:ind w:left="6480" w:hanging="180"/>
      </w:pPr>
    </w:lvl>
  </w:abstractNum>
  <w:abstractNum w:abstractNumId="156" w15:restartNumberingAfterBreak="0">
    <w:nsid w:val="5C630712"/>
    <w:multiLevelType w:val="multilevel"/>
    <w:tmpl w:val="6A9A1202"/>
    <w:lvl w:ilvl="0">
      <w:start w:val="1"/>
      <w:numFmt w:val="decimal"/>
      <w:lvlText w:val="%1."/>
      <w:lvlJc w:val="left"/>
      <w:pPr>
        <w:ind w:left="360" w:hanging="360"/>
      </w:pPr>
      <w:rPr>
        <w:rFonts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157" w15:restartNumberingAfterBreak="0">
    <w:nsid w:val="5CB85692"/>
    <w:multiLevelType w:val="multilevel"/>
    <w:tmpl w:val="EB40733C"/>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5D110FF0"/>
    <w:multiLevelType w:val="hybridMultilevel"/>
    <w:tmpl w:val="EFF8B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D9733EE"/>
    <w:multiLevelType w:val="hybridMultilevel"/>
    <w:tmpl w:val="CCA20F7E"/>
    <w:lvl w:ilvl="0" w:tplc="FFFFFFFF">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0" w15:restartNumberingAfterBreak="0">
    <w:nsid w:val="62994895"/>
    <w:multiLevelType w:val="multilevel"/>
    <w:tmpl w:val="932EBE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1" w15:restartNumberingAfterBreak="0">
    <w:nsid w:val="632D026A"/>
    <w:multiLevelType w:val="hybridMultilevel"/>
    <w:tmpl w:val="A1FE15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2" w15:restartNumberingAfterBreak="0">
    <w:nsid w:val="63614453"/>
    <w:multiLevelType w:val="hybridMultilevel"/>
    <w:tmpl w:val="D8EC8A1E"/>
    <w:lvl w:ilvl="0" w:tplc="E42AA4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3" w15:restartNumberingAfterBreak="0">
    <w:nsid w:val="65C922DA"/>
    <w:multiLevelType w:val="hybridMultilevel"/>
    <w:tmpl w:val="BFD00ABE"/>
    <w:lvl w:ilvl="0" w:tplc="8F7AC228">
      <w:start w:val="1"/>
      <w:numFmt w:val="decimal"/>
      <w:lvlText w:val="%1."/>
      <w:lvlJc w:val="left"/>
      <w:pPr>
        <w:ind w:left="720" w:hanging="360"/>
      </w:pPr>
      <w:rPr>
        <w:rFonts w:hint="default"/>
      </w:rPr>
    </w:lvl>
    <w:lvl w:ilvl="1" w:tplc="24866A4E" w:tentative="1">
      <w:start w:val="1"/>
      <w:numFmt w:val="lowerLetter"/>
      <w:lvlText w:val="%2."/>
      <w:lvlJc w:val="left"/>
      <w:pPr>
        <w:ind w:left="1440" w:hanging="360"/>
      </w:pPr>
    </w:lvl>
    <w:lvl w:ilvl="2" w:tplc="A8703CE0" w:tentative="1">
      <w:start w:val="1"/>
      <w:numFmt w:val="lowerRoman"/>
      <w:lvlText w:val="%3."/>
      <w:lvlJc w:val="right"/>
      <w:pPr>
        <w:ind w:left="2160" w:hanging="180"/>
      </w:pPr>
    </w:lvl>
    <w:lvl w:ilvl="3" w:tplc="BD16B048" w:tentative="1">
      <w:start w:val="1"/>
      <w:numFmt w:val="decimal"/>
      <w:lvlText w:val="%4."/>
      <w:lvlJc w:val="left"/>
      <w:pPr>
        <w:ind w:left="2880" w:hanging="360"/>
      </w:pPr>
    </w:lvl>
    <w:lvl w:ilvl="4" w:tplc="4D8426C2" w:tentative="1">
      <w:start w:val="1"/>
      <w:numFmt w:val="lowerLetter"/>
      <w:lvlText w:val="%5."/>
      <w:lvlJc w:val="left"/>
      <w:pPr>
        <w:ind w:left="3600" w:hanging="360"/>
      </w:pPr>
    </w:lvl>
    <w:lvl w:ilvl="5" w:tplc="302C7672" w:tentative="1">
      <w:start w:val="1"/>
      <w:numFmt w:val="lowerRoman"/>
      <w:lvlText w:val="%6."/>
      <w:lvlJc w:val="right"/>
      <w:pPr>
        <w:ind w:left="4320" w:hanging="180"/>
      </w:pPr>
    </w:lvl>
    <w:lvl w:ilvl="6" w:tplc="61DA3C3E" w:tentative="1">
      <w:start w:val="1"/>
      <w:numFmt w:val="decimal"/>
      <w:lvlText w:val="%7."/>
      <w:lvlJc w:val="left"/>
      <w:pPr>
        <w:ind w:left="5040" w:hanging="360"/>
      </w:pPr>
    </w:lvl>
    <w:lvl w:ilvl="7" w:tplc="62A48A3A" w:tentative="1">
      <w:start w:val="1"/>
      <w:numFmt w:val="lowerLetter"/>
      <w:lvlText w:val="%8."/>
      <w:lvlJc w:val="left"/>
      <w:pPr>
        <w:ind w:left="5760" w:hanging="360"/>
      </w:pPr>
    </w:lvl>
    <w:lvl w:ilvl="8" w:tplc="60B2E5E6" w:tentative="1">
      <w:start w:val="1"/>
      <w:numFmt w:val="lowerRoman"/>
      <w:lvlText w:val="%9."/>
      <w:lvlJc w:val="right"/>
      <w:pPr>
        <w:ind w:left="6480" w:hanging="180"/>
      </w:pPr>
    </w:lvl>
  </w:abstractNum>
  <w:abstractNum w:abstractNumId="164" w15:restartNumberingAfterBreak="0">
    <w:nsid w:val="65DC75BF"/>
    <w:multiLevelType w:val="multilevel"/>
    <w:tmpl w:val="191463C0"/>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b w:val="0"/>
      </w:rPr>
    </w:lvl>
    <w:lvl w:ilvl="2">
      <w:start w:val="1"/>
      <w:numFmt w:val="decimal"/>
      <w:isLgl/>
      <w:lvlText w:val="%1.%2.%3"/>
      <w:lvlJc w:val="left"/>
      <w:pPr>
        <w:ind w:left="1944" w:hanging="720"/>
      </w:pPr>
      <w:rPr>
        <w:rFonts w:hint="default"/>
        <w:b w:val="0"/>
      </w:rPr>
    </w:lvl>
    <w:lvl w:ilvl="3">
      <w:start w:val="1"/>
      <w:numFmt w:val="decimal"/>
      <w:isLgl/>
      <w:lvlText w:val="%1.%2.%3.%4"/>
      <w:lvlJc w:val="left"/>
      <w:pPr>
        <w:ind w:left="2376" w:hanging="720"/>
      </w:pPr>
      <w:rPr>
        <w:rFonts w:hint="default"/>
        <w:b w:val="0"/>
      </w:rPr>
    </w:lvl>
    <w:lvl w:ilvl="4">
      <w:start w:val="1"/>
      <w:numFmt w:val="decimal"/>
      <w:isLgl/>
      <w:lvlText w:val="%1.%2.%3.%4.%5"/>
      <w:lvlJc w:val="left"/>
      <w:pPr>
        <w:ind w:left="3168"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92" w:hanging="1440"/>
      </w:pPr>
      <w:rPr>
        <w:rFonts w:hint="default"/>
        <w:b w:val="0"/>
      </w:rPr>
    </w:lvl>
    <w:lvl w:ilvl="7">
      <w:start w:val="1"/>
      <w:numFmt w:val="decimal"/>
      <w:isLgl/>
      <w:lvlText w:val="%1.%2.%3.%4.%5.%6.%7.%8"/>
      <w:lvlJc w:val="left"/>
      <w:pPr>
        <w:ind w:left="4824" w:hanging="1440"/>
      </w:pPr>
      <w:rPr>
        <w:rFonts w:hint="default"/>
        <w:b w:val="0"/>
      </w:rPr>
    </w:lvl>
    <w:lvl w:ilvl="8">
      <w:start w:val="1"/>
      <w:numFmt w:val="decimal"/>
      <w:isLgl/>
      <w:lvlText w:val="%1.%2.%3.%4.%5.%6.%7.%8.%9"/>
      <w:lvlJc w:val="left"/>
      <w:pPr>
        <w:ind w:left="5616" w:hanging="1800"/>
      </w:pPr>
      <w:rPr>
        <w:rFonts w:hint="default"/>
        <w:b w:val="0"/>
      </w:rPr>
    </w:lvl>
  </w:abstractNum>
  <w:abstractNum w:abstractNumId="165" w15:restartNumberingAfterBreak="0">
    <w:nsid w:val="65E31417"/>
    <w:multiLevelType w:val="hybridMultilevel"/>
    <w:tmpl w:val="E7EE3A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6" w15:restartNumberingAfterBreak="0">
    <w:nsid w:val="662D184E"/>
    <w:multiLevelType w:val="hybridMultilevel"/>
    <w:tmpl w:val="3E720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7" w15:restartNumberingAfterBreak="0">
    <w:nsid w:val="66546373"/>
    <w:multiLevelType w:val="hybridMultilevel"/>
    <w:tmpl w:val="FECA35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66D2622E"/>
    <w:multiLevelType w:val="hybridMultilevel"/>
    <w:tmpl w:val="8E8048D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9" w15:restartNumberingAfterBreak="0">
    <w:nsid w:val="682F1FB5"/>
    <w:multiLevelType w:val="hybridMultilevel"/>
    <w:tmpl w:val="46AA6048"/>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0" w15:restartNumberingAfterBreak="0">
    <w:nsid w:val="68BF3F9C"/>
    <w:multiLevelType w:val="multilevel"/>
    <w:tmpl w:val="21563558"/>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1" w15:restartNumberingAfterBreak="0">
    <w:nsid w:val="69954DDB"/>
    <w:multiLevelType w:val="hybridMultilevel"/>
    <w:tmpl w:val="093A7A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BA1526C"/>
    <w:multiLevelType w:val="hybridMultilevel"/>
    <w:tmpl w:val="931C3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6BDE008B"/>
    <w:multiLevelType w:val="multilevel"/>
    <w:tmpl w:val="27345B16"/>
    <w:lvl w:ilvl="0">
      <w:start w:val="5"/>
      <w:numFmt w:val="decimal"/>
      <w:lvlText w:val="%1."/>
      <w:lvlJc w:val="left"/>
      <w:pPr>
        <w:ind w:left="360" w:hanging="360"/>
      </w:pPr>
      <w:rPr>
        <w:rFonts w:hint="default"/>
      </w:rPr>
    </w:lvl>
    <w:lvl w:ilvl="1">
      <w:start w:val="5"/>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74" w15:restartNumberingAfterBreak="0">
    <w:nsid w:val="6C927BAD"/>
    <w:multiLevelType w:val="hybridMultilevel"/>
    <w:tmpl w:val="BA6092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5" w15:restartNumberingAfterBreak="0">
    <w:nsid w:val="6CC21A9E"/>
    <w:multiLevelType w:val="hybridMultilevel"/>
    <w:tmpl w:val="6A4C5168"/>
    <w:lvl w:ilvl="0" w:tplc="25E082F4">
      <w:start w:val="1"/>
      <w:numFmt w:val="decimal"/>
      <w:lvlText w:val="%1"/>
      <w:lvlJc w:val="left"/>
      <w:pPr>
        <w:ind w:left="560" w:hanging="360"/>
      </w:pPr>
      <w:rPr>
        <w:rFonts w:hint="default"/>
        <w:color w:val="414142"/>
      </w:rPr>
    </w:lvl>
    <w:lvl w:ilvl="1" w:tplc="04260019" w:tentative="1">
      <w:start w:val="1"/>
      <w:numFmt w:val="lowerLetter"/>
      <w:lvlText w:val="%2."/>
      <w:lvlJc w:val="left"/>
      <w:pPr>
        <w:ind w:left="1280" w:hanging="360"/>
      </w:pPr>
    </w:lvl>
    <w:lvl w:ilvl="2" w:tplc="0426001B" w:tentative="1">
      <w:start w:val="1"/>
      <w:numFmt w:val="lowerRoman"/>
      <w:lvlText w:val="%3."/>
      <w:lvlJc w:val="right"/>
      <w:pPr>
        <w:ind w:left="2000" w:hanging="180"/>
      </w:pPr>
    </w:lvl>
    <w:lvl w:ilvl="3" w:tplc="0426000F" w:tentative="1">
      <w:start w:val="1"/>
      <w:numFmt w:val="decimal"/>
      <w:lvlText w:val="%4."/>
      <w:lvlJc w:val="left"/>
      <w:pPr>
        <w:ind w:left="2720" w:hanging="360"/>
      </w:pPr>
    </w:lvl>
    <w:lvl w:ilvl="4" w:tplc="04260019" w:tentative="1">
      <w:start w:val="1"/>
      <w:numFmt w:val="lowerLetter"/>
      <w:lvlText w:val="%5."/>
      <w:lvlJc w:val="left"/>
      <w:pPr>
        <w:ind w:left="3440" w:hanging="360"/>
      </w:pPr>
    </w:lvl>
    <w:lvl w:ilvl="5" w:tplc="0426001B" w:tentative="1">
      <w:start w:val="1"/>
      <w:numFmt w:val="lowerRoman"/>
      <w:lvlText w:val="%6."/>
      <w:lvlJc w:val="right"/>
      <w:pPr>
        <w:ind w:left="4160" w:hanging="180"/>
      </w:pPr>
    </w:lvl>
    <w:lvl w:ilvl="6" w:tplc="0426000F" w:tentative="1">
      <w:start w:val="1"/>
      <w:numFmt w:val="decimal"/>
      <w:lvlText w:val="%7."/>
      <w:lvlJc w:val="left"/>
      <w:pPr>
        <w:ind w:left="4880" w:hanging="360"/>
      </w:pPr>
    </w:lvl>
    <w:lvl w:ilvl="7" w:tplc="04260019" w:tentative="1">
      <w:start w:val="1"/>
      <w:numFmt w:val="lowerLetter"/>
      <w:lvlText w:val="%8."/>
      <w:lvlJc w:val="left"/>
      <w:pPr>
        <w:ind w:left="5600" w:hanging="360"/>
      </w:pPr>
    </w:lvl>
    <w:lvl w:ilvl="8" w:tplc="0426001B" w:tentative="1">
      <w:start w:val="1"/>
      <w:numFmt w:val="lowerRoman"/>
      <w:lvlText w:val="%9."/>
      <w:lvlJc w:val="right"/>
      <w:pPr>
        <w:ind w:left="6320" w:hanging="180"/>
      </w:pPr>
    </w:lvl>
  </w:abstractNum>
  <w:abstractNum w:abstractNumId="176" w15:restartNumberingAfterBreak="0">
    <w:nsid w:val="6D8F622B"/>
    <w:multiLevelType w:val="hybridMultilevel"/>
    <w:tmpl w:val="41BC4920"/>
    <w:lvl w:ilvl="0" w:tplc="13FC074C">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7" w15:restartNumberingAfterBreak="0">
    <w:nsid w:val="70856397"/>
    <w:multiLevelType w:val="multilevel"/>
    <w:tmpl w:val="E84419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8" w15:restartNumberingAfterBreak="0">
    <w:nsid w:val="71BA2D7F"/>
    <w:multiLevelType w:val="multilevel"/>
    <w:tmpl w:val="6E226B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9" w15:restartNumberingAfterBreak="0">
    <w:nsid w:val="74413D14"/>
    <w:multiLevelType w:val="hybridMultilevel"/>
    <w:tmpl w:val="2AC05864"/>
    <w:lvl w:ilvl="0" w:tplc="BA2E191A">
      <w:start w:val="1"/>
      <w:numFmt w:val="decimal"/>
      <w:lvlText w:val="%1."/>
      <w:lvlJc w:val="left"/>
      <w:pPr>
        <w:tabs>
          <w:tab w:val="num" w:pos="720"/>
        </w:tabs>
        <w:ind w:left="720" w:hanging="360"/>
      </w:pPr>
    </w:lvl>
    <w:lvl w:ilvl="1" w:tplc="5DB45E36">
      <w:start w:val="1"/>
      <w:numFmt w:val="decimal"/>
      <w:lvlText w:val="%2."/>
      <w:lvlJc w:val="left"/>
      <w:pPr>
        <w:tabs>
          <w:tab w:val="num" w:pos="1440"/>
        </w:tabs>
        <w:ind w:left="1440" w:hanging="360"/>
      </w:pPr>
    </w:lvl>
    <w:lvl w:ilvl="2" w:tplc="95FC5E62">
      <w:start w:val="1"/>
      <w:numFmt w:val="decimal"/>
      <w:lvlText w:val="%3."/>
      <w:lvlJc w:val="left"/>
      <w:pPr>
        <w:tabs>
          <w:tab w:val="num" w:pos="2160"/>
        </w:tabs>
        <w:ind w:left="2160" w:hanging="360"/>
      </w:pPr>
    </w:lvl>
    <w:lvl w:ilvl="3" w:tplc="58506578">
      <w:start w:val="1"/>
      <w:numFmt w:val="decimal"/>
      <w:lvlText w:val="%4."/>
      <w:lvlJc w:val="left"/>
      <w:pPr>
        <w:tabs>
          <w:tab w:val="num" w:pos="2880"/>
        </w:tabs>
        <w:ind w:left="2880" w:hanging="360"/>
      </w:pPr>
    </w:lvl>
    <w:lvl w:ilvl="4" w:tplc="347CE288">
      <w:start w:val="1"/>
      <w:numFmt w:val="decimal"/>
      <w:lvlText w:val="%5."/>
      <w:lvlJc w:val="left"/>
      <w:pPr>
        <w:tabs>
          <w:tab w:val="num" w:pos="3600"/>
        </w:tabs>
        <w:ind w:left="3600" w:hanging="360"/>
      </w:pPr>
    </w:lvl>
    <w:lvl w:ilvl="5" w:tplc="2F16C83C">
      <w:start w:val="1"/>
      <w:numFmt w:val="decimal"/>
      <w:lvlText w:val="%6."/>
      <w:lvlJc w:val="left"/>
      <w:pPr>
        <w:tabs>
          <w:tab w:val="num" w:pos="4320"/>
        </w:tabs>
        <w:ind w:left="4320" w:hanging="360"/>
      </w:pPr>
    </w:lvl>
    <w:lvl w:ilvl="6" w:tplc="3716B280">
      <w:start w:val="1"/>
      <w:numFmt w:val="decimal"/>
      <w:lvlText w:val="%7."/>
      <w:lvlJc w:val="left"/>
      <w:pPr>
        <w:tabs>
          <w:tab w:val="num" w:pos="5040"/>
        </w:tabs>
        <w:ind w:left="5040" w:hanging="360"/>
      </w:pPr>
    </w:lvl>
    <w:lvl w:ilvl="7" w:tplc="45C4DD60">
      <w:start w:val="1"/>
      <w:numFmt w:val="decimal"/>
      <w:lvlText w:val="%8."/>
      <w:lvlJc w:val="left"/>
      <w:pPr>
        <w:tabs>
          <w:tab w:val="num" w:pos="5760"/>
        </w:tabs>
        <w:ind w:left="5760" w:hanging="360"/>
      </w:pPr>
    </w:lvl>
    <w:lvl w:ilvl="8" w:tplc="2E640380">
      <w:start w:val="1"/>
      <w:numFmt w:val="decimal"/>
      <w:lvlText w:val="%9."/>
      <w:lvlJc w:val="left"/>
      <w:pPr>
        <w:tabs>
          <w:tab w:val="num" w:pos="6480"/>
        </w:tabs>
        <w:ind w:left="6480" w:hanging="360"/>
      </w:pPr>
    </w:lvl>
  </w:abstractNum>
  <w:abstractNum w:abstractNumId="180" w15:restartNumberingAfterBreak="0">
    <w:nsid w:val="751E4267"/>
    <w:multiLevelType w:val="multilevel"/>
    <w:tmpl w:val="60A4F3AE"/>
    <w:lvl w:ilvl="0">
      <w:start w:val="1"/>
      <w:numFmt w:val="decimal"/>
      <w:lvlText w:val="%1."/>
      <w:lvlJc w:val="left"/>
      <w:pPr>
        <w:tabs>
          <w:tab w:val="num" w:pos="780"/>
        </w:tabs>
        <w:ind w:left="780" w:hanging="360"/>
      </w:pPr>
      <w:rPr>
        <w:b w:val="0"/>
      </w:rPr>
    </w:lvl>
    <w:lvl w:ilvl="1">
      <w:start w:val="1"/>
      <w:numFmt w:val="decimal"/>
      <w:isLgl/>
      <w:lvlText w:val="%1.%2"/>
      <w:lvlJc w:val="left"/>
      <w:pPr>
        <w:ind w:left="643" w:hanging="360"/>
      </w:pPr>
    </w:lvl>
    <w:lvl w:ilvl="2">
      <w:start w:val="1"/>
      <w:numFmt w:val="decimal"/>
      <w:isLgl/>
      <w:lvlText w:val="%1.%2.%3"/>
      <w:lvlJc w:val="left"/>
      <w:pPr>
        <w:ind w:left="1740" w:hanging="720"/>
      </w:pPr>
    </w:lvl>
    <w:lvl w:ilvl="3">
      <w:start w:val="1"/>
      <w:numFmt w:val="decimal"/>
      <w:isLgl/>
      <w:lvlText w:val="%1.%2.%3.%4"/>
      <w:lvlJc w:val="left"/>
      <w:pPr>
        <w:ind w:left="2040" w:hanging="720"/>
      </w:pPr>
    </w:lvl>
    <w:lvl w:ilvl="4">
      <w:start w:val="1"/>
      <w:numFmt w:val="decimal"/>
      <w:isLgl/>
      <w:lvlText w:val="%1.%2.%3.%4.%5"/>
      <w:lvlJc w:val="left"/>
      <w:pPr>
        <w:ind w:left="2700" w:hanging="1080"/>
      </w:pPr>
    </w:lvl>
    <w:lvl w:ilvl="5">
      <w:start w:val="1"/>
      <w:numFmt w:val="decimal"/>
      <w:isLgl/>
      <w:lvlText w:val="%1.%2.%3.%4.%5.%6"/>
      <w:lvlJc w:val="left"/>
      <w:pPr>
        <w:ind w:left="3000" w:hanging="1080"/>
      </w:pPr>
    </w:lvl>
    <w:lvl w:ilvl="6">
      <w:start w:val="1"/>
      <w:numFmt w:val="decimal"/>
      <w:isLgl/>
      <w:lvlText w:val="%1.%2.%3.%4.%5.%6.%7"/>
      <w:lvlJc w:val="left"/>
      <w:pPr>
        <w:ind w:left="3660" w:hanging="1440"/>
      </w:pPr>
    </w:lvl>
    <w:lvl w:ilvl="7">
      <w:start w:val="1"/>
      <w:numFmt w:val="decimal"/>
      <w:isLgl/>
      <w:lvlText w:val="%1.%2.%3.%4.%5.%6.%7.%8"/>
      <w:lvlJc w:val="left"/>
      <w:pPr>
        <w:ind w:left="3960" w:hanging="1440"/>
      </w:pPr>
    </w:lvl>
    <w:lvl w:ilvl="8">
      <w:start w:val="1"/>
      <w:numFmt w:val="decimal"/>
      <w:isLgl/>
      <w:lvlText w:val="%1.%2.%3.%4.%5.%6.%7.%8.%9"/>
      <w:lvlJc w:val="left"/>
      <w:pPr>
        <w:ind w:left="4620" w:hanging="1800"/>
      </w:pPr>
    </w:lvl>
  </w:abstractNum>
  <w:abstractNum w:abstractNumId="181" w15:restartNumberingAfterBreak="0">
    <w:nsid w:val="75366221"/>
    <w:multiLevelType w:val="multilevel"/>
    <w:tmpl w:val="255698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2" w15:restartNumberingAfterBreak="0">
    <w:nsid w:val="76921369"/>
    <w:multiLevelType w:val="hybridMultilevel"/>
    <w:tmpl w:val="CF3A8CD0"/>
    <w:lvl w:ilvl="0" w:tplc="04090003">
      <w:start w:val="1"/>
      <w:numFmt w:val="bullet"/>
      <w:lvlText w:val="o"/>
      <w:lvlJc w:val="left"/>
      <w:pPr>
        <w:ind w:left="780" w:hanging="360"/>
      </w:pPr>
      <w:rPr>
        <w:rFonts w:ascii="Courier New" w:hAnsi="Courier New" w:cs="Courier New"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83" w15:restartNumberingAfterBreak="0">
    <w:nsid w:val="76C82973"/>
    <w:multiLevelType w:val="multilevel"/>
    <w:tmpl w:val="E320E784"/>
    <w:lvl w:ilvl="0">
      <w:start w:val="4"/>
      <w:numFmt w:val="decimal"/>
      <w:lvlText w:val="%1."/>
      <w:lvlJc w:val="left"/>
      <w:pPr>
        <w:ind w:left="360" w:hanging="360"/>
      </w:pPr>
      <w:rPr>
        <w:rFonts w:ascii="Times New Roman" w:hAnsi="Times New Roman" w:cs="Times New Roman" w:hint="default"/>
        <w:color w:val="auto"/>
        <w:sz w:val="24"/>
        <w:szCs w:val="24"/>
      </w:rPr>
    </w:lvl>
    <w:lvl w:ilvl="1">
      <w:start w:val="1"/>
      <w:numFmt w:val="decimal"/>
      <w:isLgl/>
      <w:lvlText w:val="%1.%2."/>
      <w:lvlJc w:val="left"/>
      <w:pPr>
        <w:ind w:left="141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894" w:hanging="720"/>
      </w:pPr>
      <w:rPr>
        <w:rFonts w:hint="default"/>
      </w:rPr>
    </w:lvl>
    <w:lvl w:ilvl="4">
      <w:start w:val="1"/>
      <w:numFmt w:val="decimal"/>
      <w:isLgl/>
      <w:lvlText w:val="%1.%2.%3.%4.%5."/>
      <w:lvlJc w:val="left"/>
      <w:pPr>
        <w:ind w:left="5312" w:hanging="1080"/>
      </w:pPr>
      <w:rPr>
        <w:rFonts w:hint="default"/>
      </w:rPr>
    </w:lvl>
    <w:lvl w:ilvl="5">
      <w:start w:val="1"/>
      <w:numFmt w:val="decimal"/>
      <w:isLgl/>
      <w:lvlText w:val="%1.%2.%3.%4.%5.%6."/>
      <w:lvlJc w:val="left"/>
      <w:pPr>
        <w:ind w:left="6370" w:hanging="1080"/>
      </w:pPr>
      <w:rPr>
        <w:rFonts w:hint="default"/>
      </w:rPr>
    </w:lvl>
    <w:lvl w:ilvl="6">
      <w:start w:val="1"/>
      <w:numFmt w:val="decimal"/>
      <w:isLgl/>
      <w:lvlText w:val="%1.%2.%3.%4.%5.%6.%7."/>
      <w:lvlJc w:val="left"/>
      <w:pPr>
        <w:ind w:left="7788" w:hanging="1440"/>
      </w:pPr>
      <w:rPr>
        <w:rFonts w:hint="default"/>
      </w:rPr>
    </w:lvl>
    <w:lvl w:ilvl="7">
      <w:start w:val="1"/>
      <w:numFmt w:val="decimal"/>
      <w:isLgl/>
      <w:lvlText w:val="%1.%2.%3.%4.%5.%6.%7.%8."/>
      <w:lvlJc w:val="left"/>
      <w:pPr>
        <w:ind w:left="8846" w:hanging="1440"/>
      </w:pPr>
      <w:rPr>
        <w:rFonts w:hint="default"/>
      </w:rPr>
    </w:lvl>
    <w:lvl w:ilvl="8">
      <w:start w:val="1"/>
      <w:numFmt w:val="decimal"/>
      <w:isLgl/>
      <w:lvlText w:val="%1.%2.%3.%4.%5.%6.%7.%8.%9."/>
      <w:lvlJc w:val="left"/>
      <w:pPr>
        <w:ind w:left="10264" w:hanging="1800"/>
      </w:pPr>
      <w:rPr>
        <w:rFonts w:hint="default"/>
      </w:rPr>
    </w:lvl>
  </w:abstractNum>
  <w:abstractNum w:abstractNumId="184" w15:restartNumberingAfterBreak="0">
    <w:nsid w:val="76FD141A"/>
    <w:multiLevelType w:val="multilevel"/>
    <w:tmpl w:val="064E5D06"/>
    <w:lvl w:ilvl="0">
      <w:start w:val="1"/>
      <w:numFmt w:val="decimal"/>
      <w:lvlText w:val="%1."/>
      <w:lvlJc w:val="left"/>
      <w:pPr>
        <w:ind w:left="360" w:hanging="360"/>
      </w:pPr>
      <w:rPr>
        <w:rFonts w:eastAsia="ヒラギノ角ゴ Pro W3"/>
      </w:rPr>
    </w:lvl>
    <w:lvl w:ilvl="1">
      <w:start w:val="1"/>
      <w:numFmt w:val="decimal"/>
      <w:lvlText w:val="%1.%2."/>
      <w:lvlJc w:val="left"/>
      <w:pPr>
        <w:ind w:left="360" w:hanging="360"/>
      </w:pPr>
      <w:rPr>
        <w:rFonts w:eastAsia="ヒラギノ角ゴ Pro W3"/>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eastAsia="ヒラギノ角ゴ Pro W3"/>
      </w:rPr>
    </w:lvl>
    <w:lvl w:ilvl="4">
      <w:start w:val="1"/>
      <w:numFmt w:val="decimal"/>
      <w:lvlText w:val="%1.%2.%3.%4.%5."/>
      <w:lvlJc w:val="left"/>
      <w:pPr>
        <w:ind w:left="1080" w:hanging="1080"/>
      </w:pPr>
      <w:rPr>
        <w:rFonts w:eastAsia="ヒラギノ角ゴ Pro W3"/>
      </w:rPr>
    </w:lvl>
    <w:lvl w:ilvl="5">
      <w:start w:val="1"/>
      <w:numFmt w:val="decimal"/>
      <w:lvlText w:val="%1.%2.%3.%4.%5.%6."/>
      <w:lvlJc w:val="left"/>
      <w:pPr>
        <w:ind w:left="1080" w:hanging="1080"/>
      </w:pPr>
      <w:rPr>
        <w:rFonts w:eastAsia="ヒラギノ角ゴ Pro W3"/>
      </w:rPr>
    </w:lvl>
    <w:lvl w:ilvl="6">
      <w:start w:val="1"/>
      <w:numFmt w:val="decimal"/>
      <w:lvlText w:val="%1.%2.%3.%4.%5.%6.%7."/>
      <w:lvlJc w:val="left"/>
      <w:pPr>
        <w:ind w:left="1440" w:hanging="1440"/>
      </w:pPr>
      <w:rPr>
        <w:rFonts w:eastAsia="ヒラギノ角ゴ Pro W3"/>
      </w:rPr>
    </w:lvl>
    <w:lvl w:ilvl="7">
      <w:start w:val="1"/>
      <w:numFmt w:val="decimal"/>
      <w:lvlText w:val="%1.%2.%3.%4.%5.%6.%7.%8."/>
      <w:lvlJc w:val="left"/>
      <w:pPr>
        <w:ind w:left="1440" w:hanging="1440"/>
      </w:pPr>
      <w:rPr>
        <w:rFonts w:eastAsia="ヒラギノ角ゴ Pro W3"/>
      </w:rPr>
    </w:lvl>
    <w:lvl w:ilvl="8">
      <w:start w:val="1"/>
      <w:numFmt w:val="decimal"/>
      <w:lvlText w:val="%1.%2.%3.%4.%5.%6.%7.%8.%9."/>
      <w:lvlJc w:val="left"/>
      <w:pPr>
        <w:ind w:left="1800" w:hanging="1800"/>
      </w:pPr>
      <w:rPr>
        <w:rFonts w:eastAsia="ヒラギノ角ゴ Pro W3"/>
      </w:rPr>
    </w:lvl>
  </w:abstractNum>
  <w:abstractNum w:abstractNumId="185" w15:restartNumberingAfterBreak="0">
    <w:nsid w:val="772B6F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15:restartNumberingAfterBreak="0">
    <w:nsid w:val="77792331"/>
    <w:multiLevelType w:val="hybridMultilevel"/>
    <w:tmpl w:val="931C3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77C77215"/>
    <w:multiLevelType w:val="multilevel"/>
    <w:tmpl w:val="D5B06924"/>
    <w:lvl w:ilvl="0">
      <w:start w:val="3"/>
      <w:numFmt w:val="decimal"/>
      <w:lvlText w:val="%1."/>
      <w:lvlJc w:val="left"/>
      <w:pPr>
        <w:ind w:left="360" w:hanging="360"/>
      </w:pPr>
      <w:rPr>
        <w:b w:val="0"/>
      </w:rPr>
    </w:lvl>
    <w:lvl w:ilvl="1">
      <w:start w:val="2"/>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88" w15:restartNumberingAfterBreak="0">
    <w:nsid w:val="78582013"/>
    <w:multiLevelType w:val="hybridMultilevel"/>
    <w:tmpl w:val="472A9760"/>
    <w:lvl w:ilvl="0" w:tplc="FFFFFFFF">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9" w15:restartNumberingAfterBreak="0">
    <w:nsid w:val="78DC6038"/>
    <w:multiLevelType w:val="multilevel"/>
    <w:tmpl w:val="A14A2C3E"/>
    <w:lvl w:ilvl="0">
      <w:start w:val="1"/>
      <w:numFmt w:val="decimal"/>
      <w:lvlText w:val="%1."/>
      <w:lvlJc w:val="left"/>
      <w:pPr>
        <w:ind w:left="1363" w:hanging="360"/>
      </w:pPr>
      <w:rPr>
        <w:b/>
        <w:bCs/>
      </w:rPr>
    </w:lvl>
    <w:lvl w:ilvl="1">
      <w:start w:val="2"/>
      <w:numFmt w:val="decimal"/>
      <w:isLgl/>
      <w:lvlText w:val="%1.%2."/>
      <w:lvlJc w:val="left"/>
      <w:pPr>
        <w:ind w:left="1363" w:hanging="360"/>
      </w:pPr>
      <w:rPr>
        <w:rFonts w:hint="default"/>
        <w:b w:val="0"/>
      </w:rPr>
    </w:lvl>
    <w:lvl w:ilvl="2">
      <w:start w:val="1"/>
      <w:numFmt w:val="decimal"/>
      <w:isLgl/>
      <w:lvlText w:val="%1.%2.%3."/>
      <w:lvlJc w:val="left"/>
      <w:pPr>
        <w:ind w:left="1723" w:hanging="720"/>
      </w:pPr>
      <w:rPr>
        <w:rFonts w:hint="default"/>
        <w:b w:val="0"/>
      </w:rPr>
    </w:lvl>
    <w:lvl w:ilvl="3">
      <w:start w:val="1"/>
      <w:numFmt w:val="decimal"/>
      <w:isLgl/>
      <w:lvlText w:val="%1.%2.%3.%4."/>
      <w:lvlJc w:val="left"/>
      <w:pPr>
        <w:ind w:left="1723" w:hanging="720"/>
      </w:pPr>
      <w:rPr>
        <w:rFonts w:hint="default"/>
        <w:b w:val="0"/>
      </w:rPr>
    </w:lvl>
    <w:lvl w:ilvl="4">
      <w:start w:val="1"/>
      <w:numFmt w:val="decimal"/>
      <w:isLgl/>
      <w:lvlText w:val="%1.%2.%3.%4.%5."/>
      <w:lvlJc w:val="left"/>
      <w:pPr>
        <w:ind w:left="2083" w:hanging="1080"/>
      </w:pPr>
      <w:rPr>
        <w:rFonts w:hint="default"/>
        <w:b w:val="0"/>
      </w:rPr>
    </w:lvl>
    <w:lvl w:ilvl="5">
      <w:start w:val="1"/>
      <w:numFmt w:val="decimal"/>
      <w:isLgl/>
      <w:lvlText w:val="%1.%2.%3.%4.%5.%6."/>
      <w:lvlJc w:val="left"/>
      <w:pPr>
        <w:ind w:left="2083" w:hanging="1080"/>
      </w:pPr>
      <w:rPr>
        <w:rFonts w:hint="default"/>
        <w:b w:val="0"/>
      </w:rPr>
    </w:lvl>
    <w:lvl w:ilvl="6">
      <w:start w:val="1"/>
      <w:numFmt w:val="decimal"/>
      <w:isLgl/>
      <w:lvlText w:val="%1.%2.%3.%4.%5.%6.%7."/>
      <w:lvlJc w:val="left"/>
      <w:pPr>
        <w:ind w:left="2443" w:hanging="1440"/>
      </w:pPr>
      <w:rPr>
        <w:rFonts w:hint="default"/>
        <w:b w:val="0"/>
      </w:rPr>
    </w:lvl>
    <w:lvl w:ilvl="7">
      <w:start w:val="1"/>
      <w:numFmt w:val="decimal"/>
      <w:isLgl/>
      <w:lvlText w:val="%1.%2.%3.%4.%5.%6.%7.%8."/>
      <w:lvlJc w:val="left"/>
      <w:pPr>
        <w:ind w:left="2443" w:hanging="1440"/>
      </w:pPr>
      <w:rPr>
        <w:rFonts w:hint="default"/>
        <w:b w:val="0"/>
      </w:rPr>
    </w:lvl>
    <w:lvl w:ilvl="8">
      <w:start w:val="1"/>
      <w:numFmt w:val="decimal"/>
      <w:isLgl/>
      <w:lvlText w:val="%1.%2.%3.%4.%5.%6.%7.%8.%9."/>
      <w:lvlJc w:val="left"/>
      <w:pPr>
        <w:ind w:left="2803" w:hanging="1800"/>
      </w:pPr>
      <w:rPr>
        <w:rFonts w:hint="default"/>
        <w:b w:val="0"/>
      </w:rPr>
    </w:lvl>
  </w:abstractNum>
  <w:abstractNum w:abstractNumId="190" w15:restartNumberingAfterBreak="0">
    <w:nsid w:val="796208BC"/>
    <w:multiLevelType w:val="hybridMultilevel"/>
    <w:tmpl w:val="FFFFFFFF"/>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91" w15:restartNumberingAfterBreak="0">
    <w:nsid w:val="797C6D01"/>
    <w:multiLevelType w:val="hybridMultilevel"/>
    <w:tmpl w:val="5D562120"/>
    <w:lvl w:ilvl="0" w:tplc="2C3A1B4A">
      <w:start w:val="3"/>
      <w:numFmt w:val="bullet"/>
      <w:lvlText w:val="-"/>
      <w:lvlJc w:val="left"/>
      <w:pPr>
        <w:ind w:left="644" w:hanging="360"/>
      </w:pPr>
      <w:rPr>
        <w:rFonts w:ascii="Times New Roman" w:eastAsia="Calibri" w:hAnsi="Times New Roman" w:cs="Times New Roman" w:hint="default"/>
      </w:rPr>
    </w:lvl>
    <w:lvl w:ilvl="1" w:tplc="04260003">
      <w:start w:val="1"/>
      <w:numFmt w:val="bullet"/>
      <w:lvlText w:val="o"/>
      <w:lvlJc w:val="left"/>
      <w:pPr>
        <w:ind w:left="1364" w:hanging="360"/>
      </w:pPr>
      <w:rPr>
        <w:rFonts w:ascii="Courier New" w:hAnsi="Courier New" w:cs="Courier New" w:hint="default"/>
      </w:rPr>
    </w:lvl>
    <w:lvl w:ilvl="2" w:tplc="04260005">
      <w:start w:val="1"/>
      <w:numFmt w:val="bullet"/>
      <w:lvlText w:val=""/>
      <w:lvlJc w:val="left"/>
      <w:pPr>
        <w:ind w:left="2084" w:hanging="360"/>
      </w:pPr>
      <w:rPr>
        <w:rFonts w:ascii="Wingdings" w:hAnsi="Wingdings" w:hint="default"/>
      </w:rPr>
    </w:lvl>
    <w:lvl w:ilvl="3" w:tplc="04260001">
      <w:start w:val="1"/>
      <w:numFmt w:val="bullet"/>
      <w:lvlText w:val=""/>
      <w:lvlJc w:val="left"/>
      <w:pPr>
        <w:ind w:left="2804" w:hanging="360"/>
      </w:pPr>
      <w:rPr>
        <w:rFonts w:ascii="Symbol" w:hAnsi="Symbol" w:hint="default"/>
      </w:rPr>
    </w:lvl>
    <w:lvl w:ilvl="4" w:tplc="04260003">
      <w:start w:val="1"/>
      <w:numFmt w:val="bullet"/>
      <w:lvlText w:val="o"/>
      <w:lvlJc w:val="left"/>
      <w:pPr>
        <w:ind w:left="3524" w:hanging="360"/>
      </w:pPr>
      <w:rPr>
        <w:rFonts w:ascii="Courier New" w:hAnsi="Courier New" w:cs="Courier New" w:hint="default"/>
      </w:rPr>
    </w:lvl>
    <w:lvl w:ilvl="5" w:tplc="04260005">
      <w:start w:val="1"/>
      <w:numFmt w:val="bullet"/>
      <w:lvlText w:val=""/>
      <w:lvlJc w:val="left"/>
      <w:pPr>
        <w:ind w:left="4244" w:hanging="360"/>
      </w:pPr>
      <w:rPr>
        <w:rFonts w:ascii="Wingdings" w:hAnsi="Wingdings" w:hint="default"/>
      </w:rPr>
    </w:lvl>
    <w:lvl w:ilvl="6" w:tplc="04260001">
      <w:start w:val="1"/>
      <w:numFmt w:val="bullet"/>
      <w:lvlText w:val=""/>
      <w:lvlJc w:val="left"/>
      <w:pPr>
        <w:ind w:left="4964" w:hanging="360"/>
      </w:pPr>
      <w:rPr>
        <w:rFonts w:ascii="Symbol" w:hAnsi="Symbol" w:hint="default"/>
      </w:rPr>
    </w:lvl>
    <w:lvl w:ilvl="7" w:tplc="04260003">
      <w:start w:val="1"/>
      <w:numFmt w:val="bullet"/>
      <w:lvlText w:val="o"/>
      <w:lvlJc w:val="left"/>
      <w:pPr>
        <w:ind w:left="5684" w:hanging="360"/>
      </w:pPr>
      <w:rPr>
        <w:rFonts w:ascii="Courier New" w:hAnsi="Courier New" w:cs="Courier New" w:hint="default"/>
      </w:rPr>
    </w:lvl>
    <w:lvl w:ilvl="8" w:tplc="04260005">
      <w:start w:val="1"/>
      <w:numFmt w:val="bullet"/>
      <w:lvlText w:val=""/>
      <w:lvlJc w:val="left"/>
      <w:pPr>
        <w:ind w:left="6404" w:hanging="360"/>
      </w:pPr>
      <w:rPr>
        <w:rFonts w:ascii="Wingdings" w:hAnsi="Wingdings" w:hint="default"/>
      </w:rPr>
    </w:lvl>
  </w:abstractNum>
  <w:abstractNum w:abstractNumId="192" w15:restartNumberingAfterBreak="0">
    <w:nsid w:val="79E516D6"/>
    <w:multiLevelType w:val="hybridMultilevel"/>
    <w:tmpl w:val="C43E037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79EC32E0"/>
    <w:multiLevelType w:val="hybridMultilevel"/>
    <w:tmpl w:val="DDC09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4" w15:restartNumberingAfterBreak="0">
    <w:nsid w:val="7AD62709"/>
    <w:multiLevelType w:val="hybridMultilevel"/>
    <w:tmpl w:val="2C726164"/>
    <w:lvl w:ilvl="0" w:tplc="3E2A588A">
      <w:start w:val="1"/>
      <w:numFmt w:val="decimal"/>
      <w:lvlText w:val="%1)"/>
      <w:lvlJc w:val="left"/>
      <w:pPr>
        <w:ind w:left="643" w:hanging="360"/>
      </w:pPr>
      <w:rPr>
        <w:rFonts w:ascii="Times New Roman" w:eastAsia="Calibri" w:hAnsi="Times New Roman" w:cs="Times New Roman"/>
      </w:rPr>
    </w:lvl>
    <w:lvl w:ilvl="1" w:tplc="0A2A5440" w:tentative="1">
      <w:start w:val="1"/>
      <w:numFmt w:val="bullet"/>
      <w:lvlText w:val="o"/>
      <w:lvlJc w:val="left"/>
      <w:pPr>
        <w:ind w:left="1440" w:hanging="360"/>
      </w:pPr>
      <w:rPr>
        <w:rFonts w:ascii="Courier New" w:hAnsi="Courier New" w:cs="Courier New" w:hint="default"/>
      </w:rPr>
    </w:lvl>
    <w:lvl w:ilvl="2" w:tplc="6F00EC3A" w:tentative="1">
      <w:start w:val="1"/>
      <w:numFmt w:val="bullet"/>
      <w:lvlText w:val=""/>
      <w:lvlJc w:val="left"/>
      <w:pPr>
        <w:ind w:left="2160" w:hanging="360"/>
      </w:pPr>
      <w:rPr>
        <w:rFonts w:ascii="Wingdings" w:hAnsi="Wingdings" w:hint="default"/>
      </w:rPr>
    </w:lvl>
    <w:lvl w:ilvl="3" w:tplc="EE668460" w:tentative="1">
      <w:start w:val="1"/>
      <w:numFmt w:val="bullet"/>
      <w:lvlText w:val=""/>
      <w:lvlJc w:val="left"/>
      <w:pPr>
        <w:ind w:left="2880" w:hanging="360"/>
      </w:pPr>
      <w:rPr>
        <w:rFonts w:ascii="Symbol" w:hAnsi="Symbol" w:hint="default"/>
      </w:rPr>
    </w:lvl>
    <w:lvl w:ilvl="4" w:tplc="EF5AF554" w:tentative="1">
      <w:start w:val="1"/>
      <w:numFmt w:val="bullet"/>
      <w:lvlText w:val="o"/>
      <w:lvlJc w:val="left"/>
      <w:pPr>
        <w:ind w:left="3600" w:hanging="360"/>
      </w:pPr>
      <w:rPr>
        <w:rFonts w:ascii="Courier New" w:hAnsi="Courier New" w:cs="Courier New" w:hint="default"/>
      </w:rPr>
    </w:lvl>
    <w:lvl w:ilvl="5" w:tplc="5D227392" w:tentative="1">
      <w:start w:val="1"/>
      <w:numFmt w:val="bullet"/>
      <w:lvlText w:val=""/>
      <w:lvlJc w:val="left"/>
      <w:pPr>
        <w:ind w:left="4320" w:hanging="360"/>
      </w:pPr>
      <w:rPr>
        <w:rFonts w:ascii="Wingdings" w:hAnsi="Wingdings" w:hint="default"/>
      </w:rPr>
    </w:lvl>
    <w:lvl w:ilvl="6" w:tplc="2B62DE06" w:tentative="1">
      <w:start w:val="1"/>
      <w:numFmt w:val="bullet"/>
      <w:lvlText w:val=""/>
      <w:lvlJc w:val="left"/>
      <w:pPr>
        <w:ind w:left="5040" w:hanging="360"/>
      </w:pPr>
      <w:rPr>
        <w:rFonts w:ascii="Symbol" w:hAnsi="Symbol" w:hint="default"/>
      </w:rPr>
    </w:lvl>
    <w:lvl w:ilvl="7" w:tplc="4D5ACCC6" w:tentative="1">
      <w:start w:val="1"/>
      <w:numFmt w:val="bullet"/>
      <w:lvlText w:val="o"/>
      <w:lvlJc w:val="left"/>
      <w:pPr>
        <w:ind w:left="5760" w:hanging="360"/>
      </w:pPr>
      <w:rPr>
        <w:rFonts w:ascii="Courier New" w:hAnsi="Courier New" w:cs="Courier New" w:hint="default"/>
      </w:rPr>
    </w:lvl>
    <w:lvl w:ilvl="8" w:tplc="6204B176" w:tentative="1">
      <w:start w:val="1"/>
      <w:numFmt w:val="bullet"/>
      <w:lvlText w:val=""/>
      <w:lvlJc w:val="left"/>
      <w:pPr>
        <w:ind w:left="6480" w:hanging="360"/>
      </w:pPr>
      <w:rPr>
        <w:rFonts w:ascii="Wingdings" w:hAnsi="Wingdings" w:hint="default"/>
      </w:rPr>
    </w:lvl>
  </w:abstractNum>
  <w:abstractNum w:abstractNumId="195" w15:restartNumberingAfterBreak="0">
    <w:nsid w:val="7AEC7B7A"/>
    <w:multiLevelType w:val="hybridMultilevel"/>
    <w:tmpl w:val="4DF87D90"/>
    <w:lvl w:ilvl="0" w:tplc="7124DB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6" w15:restartNumberingAfterBreak="0">
    <w:nsid w:val="7B1B1ECC"/>
    <w:multiLevelType w:val="hybridMultilevel"/>
    <w:tmpl w:val="52722F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7" w15:restartNumberingAfterBreak="0">
    <w:nsid w:val="7B3D309F"/>
    <w:multiLevelType w:val="hybridMultilevel"/>
    <w:tmpl w:val="1D3E5B6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8" w15:restartNumberingAfterBreak="0">
    <w:nsid w:val="7B6062CA"/>
    <w:multiLevelType w:val="hybridMultilevel"/>
    <w:tmpl w:val="C0CCC3B6"/>
    <w:lvl w:ilvl="0" w:tplc="B18CED4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9" w15:restartNumberingAfterBreak="0">
    <w:nsid w:val="7B8E4DB2"/>
    <w:multiLevelType w:val="hybridMultilevel"/>
    <w:tmpl w:val="BF1E71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0" w15:restartNumberingAfterBreak="0">
    <w:nsid w:val="7C982059"/>
    <w:multiLevelType w:val="multilevel"/>
    <w:tmpl w:val="14A07D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01" w15:restartNumberingAfterBreak="0">
    <w:nsid w:val="7DC54937"/>
    <w:multiLevelType w:val="hybridMultilevel"/>
    <w:tmpl w:val="288E4848"/>
    <w:lvl w:ilvl="0" w:tplc="47CE0A4A">
      <w:start w:val="1"/>
      <w:numFmt w:val="decimal"/>
      <w:lvlText w:val="%1."/>
      <w:lvlJc w:val="left"/>
      <w:pPr>
        <w:ind w:left="720" w:hanging="360"/>
      </w:pPr>
      <w:rPr>
        <w:rFonts w:hint="default"/>
      </w:rPr>
    </w:lvl>
    <w:lvl w:ilvl="1" w:tplc="04D6D8A8">
      <w:start w:val="1"/>
      <w:numFmt w:val="lowerLetter"/>
      <w:lvlText w:val="%2."/>
      <w:lvlJc w:val="left"/>
      <w:pPr>
        <w:ind w:left="1440" w:hanging="360"/>
      </w:pPr>
    </w:lvl>
    <w:lvl w:ilvl="2" w:tplc="432412F8">
      <w:start w:val="1"/>
      <w:numFmt w:val="lowerRoman"/>
      <w:lvlText w:val="%3."/>
      <w:lvlJc w:val="right"/>
      <w:pPr>
        <w:ind w:left="2160" w:hanging="180"/>
      </w:pPr>
    </w:lvl>
    <w:lvl w:ilvl="3" w:tplc="13947EFE" w:tentative="1">
      <w:start w:val="1"/>
      <w:numFmt w:val="decimal"/>
      <w:lvlText w:val="%4."/>
      <w:lvlJc w:val="left"/>
      <w:pPr>
        <w:ind w:left="2880" w:hanging="360"/>
      </w:pPr>
    </w:lvl>
    <w:lvl w:ilvl="4" w:tplc="7CFE9E38" w:tentative="1">
      <w:start w:val="1"/>
      <w:numFmt w:val="lowerLetter"/>
      <w:lvlText w:val="%5."/>
      <w:lvlJc w:val="left"/>
      <w:pPr>
        <w:ind w:left="3600" w:hanging="360"/>
      </w:pPr>
    </w:lvl>
    <w:lvl w:ilvl="5" w:tplc="51B4B538" w:tentative="1">
      <w:start w:val="1"/>
      <w:numFmt w:val="lowerRoman"/>
      <w:lvlText w:val="%6."/>
      <w:lvlJc w:val="right"/>
      <w:pPr>
        <w:ind w:left="4320" w:hanging="180"/>
      </w:pPr>
    </w:lvl>
    <w:lvl w:ilvl="6" w:tplc="B0287F4E" w:tentative="1">
      <w:start w:val="1"/>
      <w:numFmt w:val="decimal"/>
      <w:lvlText w:val="%7."/>
      <w:lvlJc w:val="left"/>
      <w:pPr>
        <w:ind w:left="5040" w:hanging="360"/>
      </w:pPr>
    </w:lvl>
    <w:lvl w:ilvl="7" w:tplc="7B0ABD62" w:tentative="1">
      <w:start w:val="1"/>
      <w:numFmt w:val="lowerLetter"/>
      <w:lvlText w:val="%8."/>
      <w:lvlJc w:val="left"/>
      <w:pPr>
        <w:ind w:left="5760" w:hanging="360"/>
      </w:pPr>
    </w:lvl>
    <w:lvl w:ilvl="8" w:tplc="054810AA" w:tentative="1">
      <w:start w:val="1"/>
      <w:numFmt w:val="lowerRoman"/>
      <w:lvlText w:val="%9."/>
      <w:lvlJc w:val="right"/>
      <w:pPr>
        <w:ind w:left="6480" w:hanging="180"/>
      </w:pPr>
    </w:lvl>
  </w:abstractNum>
  <w:abstractNum w:abstractNumId="202" w15:restartNumberingAfterBreak="0">
    <w:nsid w:val="7FE131F0"/>
    <w:multiLevelType w:val="hybridMultilevel"/>
    <w:tmpl w:val="EB025D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3" w15:restartNumberingAfterBreak="0">
    <w:nsid w:val="7FE421EF"/>
    <w:multiLevelType w:val="hybridMultilevel"/>
    <w:tmpl w:val="D2848C26"/>
    <w:lvl w:ilvl="0" w:tplc="17F68728">
      <w:start w:val="22"/>
      <w:numFmt w:val="decimal"/>
      <w:lvlText w:val="%1."/>
      <w:lvlJc w:val="left"/>
      <w:pPr>
        <w:ind w:left="720" w:hanging="360"/>
      </w:pPr>
      <w:rPr>
        <w:rFonts w:hint="default"/>
        <w:b w:val="0"/>
        <w:bCs w:val="0"/>
        <w:i w:val="0"/>
        <w:i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34554653">
    <w:abstractNumId w:val="74"/>
  </w:num>
  <w:num w:numId="2" w16cid:durableId="1237978694">
    <w:abstractNumId w:val="178"/>
  </w:num>
  <w:num w:numId="3" w16cid:durableId="1030717382">
    <w:abstractNumId w:val="81"/>
  </w:num>
  <w:num w:numId="4" w16cid:durableId="247732500">
    <w:abstractNumId w:val="1"/>
  </w:num>
  <w:num w:numId="5" w16cid:durableId="1001277871">
    <w:abstractNumId w:val="2"/>
  </w:num>
  <w:num w:numId="6" w16cid:durableId="57020857">
    <w:abstractNumId w:val="3"/>
  </w:num>
  <w:num w:numId="7" w16cid:durableId="897593864">
    <w:abstractNumId w:val="0"/>
  </w:num>
  <w:num w:numId="8" w16cid:durableId="792986208">
    <w:abstractNumId w:val="175"/>
  </w:num>
  <w:num w:numId="9" w16cid:durableId="1812358684">
    <w:abstractNumId w:val="88"/>
  </w:num>
  <w:num w:numId="10" w16cid:durableId="529152317">
    <w:abstractNumId w:val="100"/>
  </w:num>
  <w:num w:numId="11" w16cid:durableId="136266377">
    <w:abstractNumId w:val="142"/>
  </w:num>
  <w:num w:numId="12" w16cid:durableId="506750187">
    <w:abstractNumId w:val="128"/>
  </w:num>
  <w:num w:numId="13" w16cid:durableId="628777957">
    <w:abstractNumId w:val="131"/>
  </w:num>
  <w:num w:numId="14" w16cid:durableId="801576222">
    <w:abstractNumId w:val="177"/>
  </w:num>
  <w:num w:numId="15" w16cid:durableId="753361955">
    <w:abstractNumId w:val="151"/>
  </w:num>
  <w:num w:numId="16" w16cid:durableId="211532167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4662161">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4509191">
    <w:abstractNumId w:val="109"/>
  </w:num>
  <w:num w:numId="19" w16cid:durableId="1595087381">
    <w:abstractNumId w:val="146"/>
  </w:num>
  <w:num w:numId="20" w16cid:durableId="194892587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1736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0293810">
    <w:abstractNumId w:val="68"/>
  </w:num>
  <w:num w:numId="23" w16cid:durableId="219639165">
    <w:abstractNumId w:val="87"/>
  </w:num>
  <w:num w:numId="24" w16cid:durableId="667440020">
    <w:abstractNumId w:val="149"/>
  </w:num>
  <w:num w:numId="25" w16cid:durableId="340083866">
    <w:abstractNumId w:val="101"/>
  </w:num>
  <w:num w:numId="26" w16cid:durableId="390464498">
    <w:abstractNumId w:val="15"/>
  </w:num>
  <w:num w:numId="27" w16cid:durableId="127477173">
    <w:abstractNumId w:val="51"/>
  </w:num>
  <w:num w:numId="28" w16cid:durableId="347172142">
    <w:abstractNumId w:val="103"/>
  </w:num>
  <w:num w:numId="29" w16cid:durableId="393816384">
    <w:abstractNumId w:val="137"/>
  </w:num>
  <w:num w:numId="30" w16cid:durableId="1102066934">
    <w:abstractNumId w:val="56"/>
  </w:num>
  <w:num w:numId="31" w16cid:durableId="1450902197">
    <w:abstractNumId w:val="71"/>
  </w:num>
  <w:num w:numId="32" w16cid:durableId="1937128456">
    <w:abstractNumId w:val="195"/>
  </w:num>
  <w:num w:numId="33" w16cid:durableId="175083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32130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7301790">
    <w:abstractNumId w:val="64"/>
  </w:num>
  <w:num w:numId="36" w16cid:durableId="1894190567">
    <w:abstractNumId w:val="122"/>
  </w:num>
  <w:num w:numId="37" w16cid:durableId="723607020">
    <w:abstractNumId w:val="49"/>
  </w:num>
  <w:num w:numId="38" w16cid:durableId="1669401522">
    <w:abstractNumId w:val="105"/>
  </w:num>
  <w:num w:numId="39" w16cid:durableId="751656348">
    <w:abstractNumId w:val="130"/>
  </w:num>
  <w:num w:numId="40" w16cid:durableId="690379694">
    <w:abstractNumId w:val="118"/>
  </w:num>
  <w:num w:numId="41" w16cid:durableId="1308245255">
    <w:abstractNumId w:val="102"/>
  </w:num>
  <w:num w:numId="42" w16cid:durableId="1290629555">
    <w:abstractNumId w:val="16"/>
  </w:num>
  <w:num w:numId="43" w16cid:durableId="744687610">
    <w:abstractNumId w:val="92"/>
  </w:num>
  <w:num w:numId="44" w16cid:durableId="1975016577">
    <w:abstractNumId w:val="62"/>
  </w:num>
  <w:num w:numId="45" w16cid:durableId="645671031">
    <w:abstractNumId w:val="95"/>
  </w:num>
  <w:num w:numId="46" w16cid:durableId="82999350">
    <w:abstractNumId w:val="167"/>
  </w:num>
  <w:num w:numId="47" w16cid:durableId="1926919280">
    <w:abstractNumId w:val="123"/>
  </w:num>
  <w:num w:numId="48" w16cid:durableId="1134567615">
    <w:abstractNumId w:val="192"/>
  </w:num>
  <w:num w:numId="49" w16cid:durableId="1467812783">
    <w:abstractNumId w:val="57"/>
  </w:num>
  <w:num w:numId="50" w16cid:durableId="1294362984">
    <w:abstractNumId w:val="44"/>
  </w:num>
  <w:num w:numId="51" w16cid:durableId="1866286922">
    <w:abstractNumId w:val="129"/>
  </w:num>
  <w:num w:numId="52" w16cid:durableId="467014736">
    <w:abstractNumId w:val="121"/>
  </w:num>
  <w:num w:numId="53" w16cid:durableId="1693068571">
    <w:abstractNumId w:val="182"/>
  </w:num>
  <w:num w:numId="54" w16cid:durableId="2090493528">
    <w:abstractNumId w:val="79"/>
  </w:num>
  <w:num w:numId="55" w16cid:durableId="451871790">
    <w:abstractNumId w:val="143"/>
  </w:num>
  <w:num w:numId="56" w16cid:durableId="73431922">
    <w:abstractNumId w:val="41"/>
  </w:num>
  <w:num w:numId="57" w16cid:durableId="1021664251">
    <w:abstractNumId w:val="4"/>
  </w:num>
  <w:num w:numId="58" w16cid:durableId="155533637">
    <w:abstractNumId w:val="176"/>
  </w:num>
  <w:num w:numId="59" w16cid:durableId="1233739354">
    <w:abstractNumId w:val="69"/>
  </w:num>
  <w:num w:numId="60" w16cid:durableId="3927757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68107207">
    <w:abstractNumId w:val="168"/>
  </w:num>
  <w:num w:numId="62" w16cid:durableId="746533906">
    <w:abstractNumId w:val="114"/>
  </w:num>
  <w:num w:numId="63" w16cid:durableId="196311095">
    <w:abstractNumId w:val="46"/>
  </w:num>
  <w:num w:numId="64" w16cid:durableId="774524361">
    <w:abstractNumId w:val="133"/>
  </w:num>
  <w:num w:numId="65" w16cid:durableId="952831207">
    <w:abstractNumId w:val="54"/>
  </w:num>
  <w:num w:numId="66" w16cid:durableId="1427309554">
    <w:abstractNumId w:val="202"/>
  </w:num>
  <w:num w:numId="67" w16cid:durableId="1848669951">
    <w:abstractNumId w:val="193"/>
  </w:num>
  <w:num w:numId="68" w16cid:durableId="988365600">
    <w:abstractNumId w:val="174"/>
  </w:num>
  <w:num w:numId="69" w16cid:durableId="1047143005">
    <w:abstractNumId w:val="18"/>
  </w:num>
  <w:num w:numId="70" w16cid:durableId="2045865699">
    <w:abstractNumId w:val="107"/>
  </w:num>
  <w:num w:numId="71" w16cid:durableId="1036154039">
    <w:abstractNumId w:val="169"/>
  </w:num>
  <w:num w:numId="72" w16cid:durableId="2074889846">
    <w:abstractNumId w:val="99"/>
  </w:num>
  <w:num w:numId="73" w16cid:durableId="1746221363">
    <w:abstractNumId w:val="185"/>
  </w:num>
  <w:num w:numId="74" w16cid:durableId="1399935851">
    <w:abstractNumId w:val="11"/>
  </w:num>
  <w:num w:numId="75" w16cid:durableId="143158415">
    <w:abstractNumId w:val="160"/>
  </w:num>
  <w:num w:numId="76" w16cid:durableId="2049797016">
    <w:abstractNumId w:val="162"/>
  </w:num>
  <w:num w:numId="77" w16cid:durableId="1351758835">
    <w:abstractNumId w:val="5"/>
  </w:num>
  <w:num w:numId="78" w16cid:durableId="169373339">
    <w:abstractNumId w:val="36"/>
  </w:num>
  <w:num w:numId="79" w16cid:durableId="1277444283">
    <w:abstractNumId w:val="117"/>
  </w:num>
  <w:num w:numId="80" w16cid:durableId="1230772112">
    <w:abstractNumId w:val="53"/>
  </w:num>
  <w:num w:numId="81" w16cid:durableId="2097550011">
    <w:abstractNumId w:val="34"/>
  </w:num>
  <w:num w:numId="82" w16cid:durableId="1330326409">
    <w:abstractNumId w:val="96"/>
  </w:num>
  <w:num w:numId="83" w16cid:durableId="1981614236">
    <w:abstractNumId w:val="47"/>
  </w:num>
  <w:num w:numId="84" w16cid:durableId="1509098893">
    <w:abstractNumId w:val="125"/>
  </w:num>
  <w:num w:numId="85" w16cid:durableId="520702392">
    <w:abstractNumId w:val="63"/>
  </w:num>
  <w:num w:numId="86" w16cid:durableId="846360306">
    <w:abstractNumId w:val="60"/>
  </w:num>
  <w:num w:numId="87" w16cid:durableId="1572886187">
    <w:abstractNumId w:val="135"/>
  </w:num>
  <w:num w:numId="88" w16cid:durableId="2121410618">
    <w:abstractNumId w:val="14"/>
  </w:num>
  <w:num w:numId="89" w16cid:durableId="86081532">
    <w:abstractNumId w:val="181"/>
  </w:num>
  <w:num w:numId="90" w16cid:durableId="1653095792">
    <w:abstractNumId w:val="126"/>
  </w:num>
  <w:num w:numId="91" w16cid:durableId="1591349464">
    <w:abstractNumId w:val="198"/>
  </w:num>
  <w:num w:numId="92" w16cid:durableId="1005665338">
    <w:abstractNumId w:val="148"/>
  </w:num>
  <w:num w:numId="93" w16cid:durableId="3719218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6250477">
    <w:abstractNumId w:val="93"/>
  </w:num>
  <w:num w:numId="95" w16cid:durableId="1517420840">
    <w:abstractNumId w:val="200"/>
  </w:num>
  <w:num w:numId="96" w16cid:durableId="1112019901">
    <w:abstractNumId w:val="29"/>
  </w:num>
  <w:num w:numId="97" w16cid:durableId="769396302">
    <w:abstractNumId w:val="97"/>
  </w:num>
  <w:num w:numId="98" w16cid:durableId="182966460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971783517">
    <w:abstractNumId w:val="1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24955280">
    <w:abstractNumId w:val="94"/>
  </w:num>
  <w:num w:numId="101" w16cid:durableId="816920047">
    <w:abstractNumId w:val="127"/>
  </w:num>
  <w:num w:numId="102" w16cid:durableId="1056515917">
    <w:abstractNumId w:val="25"/>
  </w:num>
  <w:num w:numId="103" w16cid:durableId="1297293472">
    <w:abstractNumId w:val="187"/>
  </w:num>
  <w:num w:numId="104" w16cid:durableId="1230727425">
    <w:abstractNumId w:val="31"/>
  </w:num>
  <w:num w:numId="105" w16cid:durableId="1344935567">
    <w:abstractNumId w:val="58"/>
  </w:num>
  <w:num w:numId="106" w16cid:durableId="358362308">
    <w:abstractNumId w:val="22"/>
  </w:num>
  <w:num w:numId="107" w16cid:durableId="535505800">
    <w:abstractNumId w:val="140"/>
  </w:num>
  <w:num w:numId="108" w16cid:durableId="657079315">
    <w:abstractNumId w:val="65"/>
  </w:num>
  <w:num w:numId="109" w16cid:durableId="1975601950">
    <w:abstractNumId w:val="82"/>
  </w:num>
  <w:num w:numId="110" w16cid:durableId="2034182948">
    <w:abstractNumId w:val="189"/>
  </w:num>
  <w:num w:numId="111" w16cid:durableId="1262179976">
    <w:abstractNumId w:val="84"/>
  </w:num>
  <w:num w:numId="112" w16cid:durableId="906690621">
    <w:abstractNumId w:val="171"/>
  </w:num>
  <w:num w:numId="113" w16cid:durableId="1361970582">
    <w:abstractNumId w:val="147"/>
  </w:num>
  <w:num w:numId="114" w16cid:durableId="2511926">
    <w:abstractNumId w:val="152"/>
  </w:num>
  <w:num w:numId="115" w16cid:durableId="1485123092">
    <w:abstractNumId w:val="172"/>
  </w:num>
  <w:num w:numId="116" w16cid:durableId="1625499102">
    <w:abstractNumId w:val="104"/>
  </w:num>
  <w:num w:numId="117" w16cid:durableId="2135902037">
    <w:abstractNumId w:val="186"/>
  </w:num>
  <w:num w:numId="118" w16cid:durableId="1558322541">
    <w:abstractNumId w:val="98"/>
  </w:num>
  <w:num w:numId="119" w16cid:durableId="1977637082">
    <w:abstractNumId w:val="45"/>
  </w:num>
  <w:num w:numId="120" w16cid:durableId="1830320013">
    <w:abstractNumId w:val="115"/>
  </w:num>
  <w:num w:numId="121" w16cid:durableId="1028797355">
    <w:abstractNumId w:val="80"/>
  </w:num>
  <w:num w:numId="122" w16cid:durableId="1196046047">
    <w:abstractNumId w:val="116"/>
  </w:num>
  <w:num w:numId="123" w16cid:durableId="96582065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95381353">
    <w:abstractNumId w:val="43"/>
  </w:num>
  <w:num w:numId="125" w16cid:durableId="911503543">
    <w:abstractNumId w:val="164"/>
  </w:num>
  <w:num w:numId="126" w16cid:durableId="1913200643">
    <w:abstractNumId w:val="32"/>
  </w:num>
  <w:num w:numId="127" w16cid:durableId="451021160">
    <w:abstractNumId w:val="170"/>
  </w:num>
  <w:num w:numId="128" w16cid:durableId="2072071661">
    <w:abstractNumId w:val="18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58965902">
    <w:abstractNumId w:val="31"/>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963923216">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682704303">
    <w:abstractNumId w:val="10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2121291628">
    <w:abstractNumId w:val="1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44922849">
    <w:abstractNumId w:val="194"/>
  </w:num>
  <w:num w:numId="134" w16cid:durableId="1583102294">
    <w:abstractNumId w:val="163"/>
  </w:num>
  <w:num w:numId="135" w16cid:durableId="1703937331">
    <w:abstractNumId w:val="50"/>
  </w:num>
  <w:num w:numId="136" w16cid:durableId="678310732">
    <w:abstractNumId w:val="120"/>
  </w:num>
  <w:num w:numId="137" w16cid:durableId="309559105">
    <w:abstractNumId w:val="144"/>
  </w:num>
  <w:num w:numId="138" w16cid:durableId="57324896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135826122">
    <w:abstractNumId w:val="179"/>
  </w:num>
  <w:num w:numId="140" w16cid:durableId="134371352">
    <w:abstractNumId w:val="86"/>
  </w:num>
  <w:num w:numId="141" w16cid:durableId="1195730831">
    <w:abstractNumId w:val="17"/>
  </w:num>
  <w:num w:numId="142" w16cid:durableId="568539309">
    <w:abstractNumId w:val="155"/>
  </w:num>
  <w:num w:numId="143" w16cid:durableId="780687779">
    <w:abstractNumId w:val="75"/>
  </w:num>
  <w:num w:numId="144" w16cid:durableId="110325257">
    <w:abstractNumId w:val="61"/>
  </w:num>
  <w:num w:numId="145" w16cid:durableId="444814415">
    <w:abstractNumId w:val="55"/>
  </w:num>
  <w:num w:numId="146" w16cid:durableId="7543952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589190285">
    <w:abstractNumId w:val="7"/>
  </w:num>
  <w:num w:numId="148" w16cid:durableId="1900818817">
    <w:abstractNumId w:val="85"/>
  </w:num>
  <w:num w:numId="149" w16cid:durableId="690228125">
    <w:abstractNumId w:val="70"/>
    <w:lvlOverride w:ilvl="0">
      <w:startOverride w:val="7"/>
    </w:lvlOverride>
    <w:lvlOverride w:ilvl="1">
      <w:startOverride w:val="1"/>
    </w:lvlOverride>
  </w:num>
  <w:num w:numId="150" w16cid:durableId="678432334">
    <w:abstractNumId w:val="70"/>
    <w:lvlOverride w:ilvl="0">
      <w:startOverride w:val="8"/>
    </w:lvlOverride>
    <w:lvlOverride w:ilvl="1">
      <w:startOverride w:val="1"/>
    </w:lvlOverride>
  </w:num>
  <w:num w:numId="151" w16cid:durableId="272328493">
    <w:abstractNumId w:val="70"/>
  </w:num>
  <w:num w:numId="152" w16cid:durableId="947590241">
    <w:abstractNumId w:val="201"/>
  </w:num>
  <w:num w:numId="153" w16cid:durableId="2068793200">
    <w:abstractNumId w:val="70"/>
    <w:lvlOverride w:ilvl="0">
      <w:startOverride w:val="4"/>
    </w:lvlOverride>
    <w:lvlOverride w:ilvl="1">
      <w:startOverride w:val="4"/>
    </w:lvlOverride>
    <w:lvlOverride w:ilvl="2">
      <w:startOverride w:val="1"/>
    </w:lvlOverride>
  </w:num>
  <w:num w:numId="154" w16cid:durableId="983697930">
    <w:abstractNumId w:val="70"/>
    <w:lvlOverride w:ilvl="0">
      <w:startOverride w:val="3"/>
    </w:lvlOverride>
    <w:lvlOverride w:ilvl="1">
      <w:startOverride w:val="1"/>
    </w:lvlOverride>
  </w:num>
  <w:num w:numId="155" w16cid:durableId="1690450403">
    <w:abstractNumId w:val="70"/>
    <w:lvlOverride w:ilvl="0">
      <w:startOverride w:val="4"/>
    </w:lvlOverride>
    <w:lvlOverride w:ilvl="1">
      <w:startOverride w:val="1"/>
    </w:lvlOverride>
  </w:num>
  <w:num w:numId="156" w16cid:durableId="2120103985">
    <w:abstractNumId w:val="70"/>
    <w:lvlOverride w:ilvl="0">
      <w:startOverride w:val="6"/>
    </w:lvlOverride>
    <w:lvlOverride w:ilvl="1">
      <w:startOverride w:val="1"/>
    </w:lvlOverride>
  </w:num>
  <w:num w:numId="157" w16cid:durableId="1979718904">
    <w:abstractNumId w:val="7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904363443">
    <w:abstractNumId w:val="70"/>
    <w:lvlOverride w:ilvl="0">
      <w:startOverride w:val="6"/>
    </w:lvlOverride>
    <w:lvlOverride w:ilvl="1">
      <w:startOverride w:val="1"/>
    </w:lvlOverride>
  </w:num>
  <w:num w:numId="159" w16cid:durableId="1156074114">
    <w:abstractNumId w:val="33"/>
  </w:num>
  <w:num w:numId="160" w16cid:durableId="1586692485">
    <w:abstractNumId w:val="66"/>
  </w:num>
  <w:num w:numId="161" w16cid:durableId="884416366">
    <w:abstractNumId w:val="9"/>
  </w:num>
  <w:num w:numId="162" w16cid:durableId="165636833">
    <w:abstractNumId w:val="132"/>
  </w:num>
  <w:num w:numId="163" w16cid:durableId="718554393">
    <w:abstractNumId w:val="173"/>
  </w:num>
  <w:num w:numId="164" w16cid:durableId="229969990">
    <w:abstractNumId w:val="183"/>
  </w:num>
  <w:num w:numId="165" w16cid:durableId="1555391336">
    <w:abstractNumId w:val="111"/>
  </w:num>
  <w:num w:numId="166" w16cid:durableId="913399398">
    <w:abstractNumId w:val="106"/>
  </w:num>
  <w:num w:numId="167" w16cid:durableId="145585902">
    <w:abstractNumId w:val="203"/>
  </w:num>
  <w:num w:numId="168" w16cid:durableId="942569307">
    <w:abstractNumId w:val="48"/>
  </w:num>
  <w:num w:numId="169" w16cid:durableId="503857912">
    <w:abstractNumId w:val="6"/>
  </w:num>
  <w:num w:numId="170" w16cid:durableId="1044450470">
    <w:abstractNumId w:val="78"/>
  </w:num>
  <w:num w:numId="171" w16cid:durableId="680350069">
    <w:abstractNumId w:val="157"/>
  </w:num>
  <w:num w:numId="172" w16cid:durableId="2119057458">
    <w:abstractNumId w:val="19"/>
  </w:num>
  <w:num w:numId="173" w16cid:durableId="1307391746">
    <w:abstractNumId w:val="13"/>
  </w:num>
  <w:num w:numId="174" w16cid:durableId="147286885">
    <w:abstractNumId w:val="124"/>
  </w:num>
  <w:num w:numId="175" w16cid:durableId="201479220">
    <w:abstractNumId w:val="158"/>
  </w:num>
  <w:num w:numId="176" w16cid:durableId="116611620">
    <w:abstractNumId w:val="90"/>
  </w:num>
  <w:num w:numId="177" w16cid:durableId="12472238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36262992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83864346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947933319">
    <w:abstractNumId w:val="1"/>
    <w:lvlOverride w:ilvl="0">
      <w:startOverride w:val="1"/>
    </w:lvlOverride>
  </w:num>
  <w:num w:numId="181" w16cid:durableId="17997636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9873227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9905225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50378847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234699448">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867108842">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38251402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5283730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71711838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3234390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34258731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9347047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771370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2651921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6648169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60237085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375155967">
    <w:abstractNumId w:val="191"/>
  </w:num>
  <w:num w:numId="198" w16cid:durableId="11438922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12614479">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68427613">
    <w:abstractNumId w:val="2"/>
    <w:lvlOverride w:ilvl="0">
      <w:startOverride w:val="1"/>
    </w:lvlOverride>
  </w:num>
  <w:num w:numId="201" w16cid:durableId="108896767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98037573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6852259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88587478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3265337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88591773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2693100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30161760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30797202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52842678">
    <w:abstractNumId w:val="12"/>
  </w:num>
  <w:num w:numId="211" w16cid:durableId="1124739627">
    <w:abstractNumId w:val="35"/>
  </w:num>
  <w:num w:numId="212" w16cid:durableId="1605117655">
    <w:abstractNumId w:val="156"/>
  </w:num>
  <w:num w:numId="213" w16cid:durableId="212349622">
    <w:abstractNumId w:val="8"/>
  </w:num>
  <w:num w:numId="214" w16cid:durableId="2097626722">
    <w:abstractNumId w:val="199"/>
  </w:num>
  <w:num w:numId="215" w16cid:durableId="902450164">
    <w:abstractNumId w:val="59"/>
  </w:num>
  <w:num w:numId="216" w16cid:durableId="1488859999">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35515341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2032493519">
    <w:abstractNumId w:val="154"/>
  </w:num>
  <w:num w:numId="219" w16cid:durableId="453863311">
    <w:abstractNumId w:val="24"/>
  </w:num>
  <w:num w:numId="220" w16cid:durableId="261573613">
    <w:abstractNumId w:val="42"/>
  </w:num>
  <w:num w:numId="221" w16cid:durableId="1286233352">
    <w:abstractNumId w:val="30"/>
  </w:num>
  <w:num w:numId="222" w16cid:durableId="694580378">
    <w:abstractNumId w:val="141"/>
  </w:num>
  <w:num w:numId="223" w16cid:durableId="1044408981">
    <w:abstractNumId w:val="52"/>
  </w:num>
  <w:num w:numId="224" w16cid:durableId="1913657594">
    <w:abstractNumId w:val="159"/>
  </w:num>
  <w:num w:numId="225" w16cid:durableId="1199006229">
    <w:abstractNumId w:val="188"/>
  </w:num>
  <w:num w:numId="226" w16cid:durableId="256063996">
    <w:abstractNumId w:val="89"/>
  </w:num>
  <w:num w:numId="227" w16cid:durableId="152293585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9510069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261231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42C"/>
    <w:rsid w:val="00003545"/>
    <w:rsid w:val="00004109"/>
    <w:rsid w:val="000070A2"/>
    <w:rsid w:val="00011875"/>
    <w:rsid w:val="00012392"/>
    <w:rsid w:val="00027EC7"/>
    <w:rsid w:val="000422AB"/>
    <w:rsid w:val="000423C4"/>
    <w:rsid w:val="00050CFF"/>
    <w:rsid w:val="00052B1B"/>
    <w:rsid w:val="00067E3E"/>
    <w:rsid w:val="00071201"/>
    <w:rsid w:val="000719F0"/>
    <w:rsid w:val="000758A5"/>
    <w:rsid w:val="00084B71"/>
    <w:rsid w:val="00085310"/>
    <w:rsid w:val="00086B5D"/>
    <w:rsid w:val="00095553"/>
    <w:rsid w:val="000A396A"/>
    <w:rsid w:val="000A4248"/>
    <w:rsid w:val="000A62C6"/>
    <w:rsid w:val="000A6E19"/>
    <w:rsid w:val="000A7BAA"/>
    <w:rsid w:val="000C3EDA"/>
    <w:rsid w:val="000E1054"/>
    <w:rsid w:val="000E29FF"/>
    <w:rsid w:val="000E2E24"/>
    <w:rsid w:val="000E429F"/>
    <w:rsid w:val="000F6E5B"/>
    <w:rsid w:val="00101A39"/>
    <w:rsid w:val="0010504F"/>
    <w:rsid w:val="0010541D"/>
    <w:rsid w:val="00110285"/>
    <w:rsid w:val="00110EE1"/>
    <w:rsid w:val="00127020"/>
    <w:rsid w:val="00131656"/>
    <w:rsid w:val="00132DEB"/>
    <w:rsid w:val="001431E9"/>
    <w:rsid w:val="00153F25"/>
    <w:rsid w:val="00187957"/>
    <w:rsid w:val="001966CC"/>
    <w:rsid w:val="001A13ED"/>
    <w:rsid w:val="001A5146"/>
    <w:rsid w:val="001B0C1F"/>
    <w:rsid w:val="001B5952"/>
    <w:rsid w:val="001D196F"/>
    <w:rsid w:val="001D6D09"/>
    <w:rsid w:val="001E2D74"/>
    <w:rsid w:val="001F1628"/>
    <w:rsid w:val="001F5E77"/>
    <w:rsid w:val="00201630"/>
    <w:rsid w:val="00203619"/>
    <w:rsid w:val="00210F45"/>
    <w:rsid w:val="002124AE"/>
    <w:rsid w:val="002145D1"/>
    <w:rsid w:val="00217AC4"/>
    <w:rsid w:val="00221CE5"/>
    <w:rsid w:val="00221DBE"/>
    <w:rsid w:val="00226C9E"/>
    <w:rsid w:val="00237833"/>
    <w:rsid w:val="0025047E"/>
    <w:rsid w:val="00251B89"/>
    <w:rsid w:val="00253FCF"/>
    <w:rsid w:val="002624EC"/>
    <w:rsid w:val="00273287"/>
    <w:rsid w:val="00285307"/>
    <w:rsid w:val="0029089B"/>
    <w:rsid w:val="0029309A"/>
    <w:rsid w:val="002939D1"/>
    <w:rsid w:val="002A40B5"/>
    <w:rsid w:val="002C0BCA"/>
    <w:rsid w:val="002C34D8"/>
    <w:rsid w:val="002E14E9"/>
    <w:rsid w:val="00315061"/>
    <w:rsid w:val="0032185B"/>
    <w:rsid w:val="00323A76"/>
    <w:rsid w:val="00331390"/>
    <w:rsid w:val="0033772A"/>
    <w:rsid w:val="003447EF"/>
    <w:rsid w:val="003473BC"/>
    <w:rsid w:val="00353266"/>
    <w:rsid w:val="00355CA7"/>
    <w:rsid w:val="0036352E"/>
    <w:rsid w:val="00373E97"/>
    <w:rsid w:val="00380274"/>
    <w:rsid w:val="003811C4"/>
    <w:rsid w:val="00382B90"/>
    <w:rsid w:val="0039335E"/>
    <w:rsid w:val="003948FE"/>
    <w:rsid w:val="003A0C11"/>
    <w:rsid w:val="003A7893"/>
    <w:rsid w:val="003B652A"/>
    <w:rsid w:val="003C2CEE"/>
    <w:rsid w:val="003C425A"/>
    <w:rsid w:val="003C6EBE"/>
    <w:rsid w:val="003E4B4A"/>
    <w:rsid w:val="003F11C7"/>
    <w:rsid w:val="003F5147"/>
    <w:rsid w:val="00400F24"/>
    <w:rsid w:val="0040682A"/>
    <w:rsid w:val="004107CE"/>
    <w:rsid w:val="0041259A"/>
    <w:rsid w:val="00412BB6"/>
    <w:rsid w:val="0042034F"/>
    <w:rsid w:val="004213A7"/>
    <w:rsid w:val="0042199F"/>
    <w:rsid w:val="004260F2"/>
    <w:rsid w:val="00435550"/>
    <w:rsid w:val="004375CC"/>
    <w:rsid w:val="00437EB3"/>
    <w:rsid w:val="004408EA"/>
    <w:rsid w:val="00456CAC"/>
    <w:rsid w:val="00466F68"/>
    <w:rsid w:val="00471DA7"/>
    <w:rsid w:val="004767D3"/>
    <w:rsid w:val="00482FA4"/>
    <w:rsid w:val="00485BCF"/>
    <w:rsid w:val="004A1497"/>
    <w:rsid w:val="004A1A6A"/>
    <w:rsid w:val="004A46F5"/>
    <w:rsid w:val="004B082A"/>
    <w:rsid w:val="004C1D29"/>
    <w:rsid w:val="004C2279"/>
    <w:rsid w:val="004C2525"/>
    <w:rsid w:val="004C2752"/>
    <w:rsid w:val="004C45C8"/>
    <w:rsid w:val="004D0C14"/>
    <w:rsid w:val="004D16EE"/>
    <w:rsid w:val="004D5E3B"/>
    <w:rsid w:val="004D721F"/>
    <w:rsid w:val="004E0DC7"/>
    <w:rsid w:val="004E196B"/>
    <w:rsid w:val="004E580F"/>
    <w:rsid w:val="004E6640"/>
    <w:rsid w:val="0050689C"/>
    <w:rsid w:val="00514F50"/>
    <w:rsid w:val="00521BEC"/>
    <w:rsid w:val="0053717F"/>
    <w:rsid w:val="0054352E"/>
    <w:rsid w:val="00556CF5"/>
    <w:rsid w:val="005744CC"/>
    <w:rsid w:val="00583C66"/>
    <w:rsid w:val="005872E7"/>
    <w:rsid w:val="005A14D7"/>
    <w:rsid w:val="005A7F72"/>
    <w:rsid w:val="005B537E"/>
    <w:rsid w:val="005C2212"/>
    <w:rsid w:val="005C2828"/>
    <w:rsid w:val="005C4DB4"/>
    <w:rsid w:val="005C5BFF"/>
    <w:rsid w:val="005F3DA7"/>
    <w:rsid w:val="00607986"/>
    <w:rsid w:val="00625A5C"/>
    <w:rsid w:val="00631A61"/>
    <w:rsid w:val="00631CDF"/>
    <w:rsid w:val="00632C97"/>
    <w:rsid w:val="00635960"/>
    <w:rsid w:val="00636B71"/>
    <w:rsid w:val="00654CF7"/>
    <w:rsid w:val="00655A87"/>
    <w:rsid w:val="00656EB2"/>
    <w:rsid w:val="00661326"/>
    <w:rsid w:val="00682FD6"/>
    <w:rsid w:val="006922E2"/>
    <w:rsid w:val="00694B25"/>
    <w:rsid w:val="006A2BEA"/>
    <w:rsid w:val="006B6CA4"/>
    <w:rsid w:val="006D4B5E"/>
    <w:rsid w:val="006E4AE2"/>
    <w:rsid w:val="006E6B5F"/>
    <w:rsid w:val="006E7632"/>
    <w:rsid w:val="006F1333"/>
    <w:rsid w:val="006F1466"/>
    <w:rsid w:val="006F342A"/>
    <w:rsid w:val="00707976"/>
    <w:rsid w:val="00714715"/>
    <w:rsid w:val="00724122"/>
    <w:rsid w:val="0072471B"/>
    <w:rsid w:val="007261AC"/>
    <w:rsid w:val="00726FD0"/>
    <w:rsid w:val="00727B6F"/>
    <w:rsid w:val="0073207D"/>
    <w:rsid w:val="0073237B"/>
    <w:rsid w:val="00732BB9"/>
    <w:rsid w:val="0073788C"/>
    <w:rsid w:val="00740EA1"/>
    <w:rsid w:val="00752B07"/>
    <w:rsid w:val="00753450"/>
    <w:rsid w:val="00760488"/>
    <w:rsid w:val="007672DC"/>
    <w:rsid w:val="00773073"/>
    <w:rsid w:val="007747DB"/>
    <w:rsid w:val="00776A38"/>
    <w:rsid w:val="00777B81"/>
    <w:rsid w:val="0078189A"/>
    <w:rsid w:val="00791601"/>
    <w:rsid w:val="007A2470"/>
    <w:rsid w:val="007A2FC1"/>
    <w:rsid w:val="007B46EF"/>
    <w:rsid w:val="007B5434"/>
    <w:rsid w:val="007D741E"/>
    <w:rsid w:val="007E059E"/>
    <w:rsid w:val="007E29A7"/>
    <w:rsid w:val="007E6367"/>
    <w:rsid w:val="007F7888"/>
    <w:rsid w:val="00810D19"/>
    <w:rsid w:val="0081603D"/>
    <w:rsid w:val="0082558A"/>
    <w:rsid w:val="00825FF5"/>
    <w:rsid w:val="00836071"/>
    <w:rsid w:val="00847C71"/>
    <w:rsid w:val="00850DA3"/>
    <w:rsid w:val="00851224"/>
    <w:rsid w:val="00852BED"/>
    <w:rsid w:val="00853CE6"/>
    <w:rsid w:val="00855CB1"/>
    <w:rsid w:val="00856575"/>
    <w:rsid w:val="00872B9E"/>
    <w:rsid w:val="00873B58"/>
    <w:rsid w:val="00875212"/>
    <w:rsid w:val="00883546"/>
    <w:rsid w:val="0088364B"/>
    <w:rsid w:val="00886CF6"/>
    <w:rsid w:val="00887903"/>
    <w:rsid w:val="0089471C"/>
    <w:rsid w:val="00895CBC"/>
    <w:rsid w:val="008A0959"/>
    <w:rsid w:val="008A2357"/>
    <w:rsid w:val="008A5737"/>
    <w:rsid w:val="008A65D1"/>
    <w:rsid w:val="008B4014"/>
    <w:rsid w:val="008C461E"/>
    <w:rsid w:val="008D1174"/>
    <w:rsid w:val="008D4B51"/>
    <w:rsid w:val="008D61D2"/>
    <w:rsid w:val="009029E4"/>
    <w:rsid w:val="0091140B"/>
    <w:rsid w:val="00917EBE"/>
    <w:rsid w:val="00933F11"/>
    <w:rsid w:val="0093613D"/>
    <w:rsid w:val="00947253"/>
    <w:rsid w:val="00951A30"/>
    <w:rsid w:val="00960EA6"/>
    <w:rsid w:val="00962108"/>
    <w:rsid w:val="00976202"/>
    <w:rsid w:val="00986FCE"/>
    <w:rsid w:val="00991FFE"/>
    <w:rsid w:val="009A08C6"/>
    <w:rsid w:val="009A476B"/>
    <w:rsid w:val="009B16B6"/>
    <w:rsid w:val="009B3645"/>
    <w:rsid w:val="009C7D42"/>
    <w:rsid w:val="009D4AAE"/>
    <w:rsid w:val="009E0D97"/>
    <w:rsid w:val="009E5322"/>
    <w:rsid w:val="009F7FFE"/>
    <w:rsid w:val="00A017C7"/>
    <w:rsid w:val="00A10EA3"/>
    <w:rsid w:val="00A1311B"/>
    <w:rsid w:val="00A1782E"/>
    <w:rsid w:val="00A2052E"/>
    <w:rsid w:val="00A2160C"/>
    <w:rsid w:val="00A23152"/>
    <w:rsid w:val="00A239E0"/>
    <w:rsid w:val="00A25710"/>
    <w:rsid w:val="00A2712A"/>
    <w:rsid w:val="00A35DF9"/>
    <w:rsid w:val="00A4427E"/>
    <w:rsid w:val="00A50634"/>
    <w:rsid w:val="00A5392C"/>
    <w:rsid w:val="00A606F9"/>
    <w:rsid w:val="00A608AA"/>
    <w:rsid w:val="00A60AFD"/>
    <w:rsid w:val="00A619AB"/>
    <w:rsid w:val="00A61E3F"/>
    <w:rsid w:val="00A84304"/>
    <w:rsid w:val="00AA0174"/>
    <w:rsid w:val="00AA072F"/>
    <w:rsid w:val="00AA19BD"/>
    <w:rsid w:val="00AA6493"/>
    <w:rsid w:val="00AB07E5"/>
    <w:rsid w:val="00AC0EB7"/>
    <w:rsid w:val="00AC106C"/>
    <w:rsid w:val="00AC3E24"/>
    <w:rsid w:val="00AD0CA4"/>
    <w:rsid w:val="00AD4D1E"/>
    <w:rsid w:val="00AE0008"/>
    <w:rsid w:val="00AE580C"/>
    <w:rsid w:val="00AE6B9B"/>
    <w:rsid w:val="00AE6FE1"/>
    <w:rsid w:val="00AE77B2"/>
    <w:rsid w:val="00AF13DF"/>
    <w:rsid w:val="00AF1F1C"/>
    <w:rsid w:val="00B01D93"/>
    <w:rsid w:val="00B06B30"/>
    <w:rsid w:val="00B10ECF"/>
    <w:rsid w:val="00B1318C"/>
    <w:rsid w:val="00B1549C"/>
    <w:rsid w:val="00B17FA5"/>
    <w:rsid w:val="00B372A1"/>
    <w:rsid w:val="00B41CCC"/>
    <w:rsid w:val="00B43786"/>
    <w:rsid w:val="00B47B79"/>
    <w:rsid w:val="00B53421"/>
    <w:rsid w:val="00B63604"/>
    <w:rsid w:val="00B65E12"/>
    <w:rsid w:val="00B807B9"/>
    <w:rsid w:val="00B849B8"/>
    <w:rsid w:val="00B92E69"/>
    <w:rsid w:val="00BA1C2B"/>
    <w:rsid w:val="00BA4F52"/>
    <w:rsid w:val="00BA54CB"/>
    <w:rsid w:val="00BA66FD"/>
    <w:rsid w:val="00BA7292"/>
    <w:rsid w:val="00BD5F4D"/>
    <w:rsid w:val="00BF12CB"/>
    <w:rsid w:val="00BF22BC"/>
    <w:rsid w:val="00C03B03"/>
    <w:rsid w:val="00C1151C"/>
    <w:rsid w:val="00C1318E"/>
    <w:rsid w:val="00C23D31"/>
    <w:rsid w:val="00C25DAB"/>
    <w:rsid w:val="00C31D90"/>
    <w:rsid w:val="00C3259E"/>
    <w:rsid w:val="00C327B5"/>
    <w:rsid w:val="00C375F9"/>
    <w:rsid w:val="00C37D94"/>
    <w:rsid w:val="00C42CA0"/>
    <w:rsid w:val="00C47BA5"/>
    <w:rsid w:val="00C5391E"/>
    <w:rsid w:val="00C60CA6"/>
    <w:rsid w:val="00C63CE5"/>
    <w:rsid w:val="00C65688"/>
    <w:rsid w:val="00C669C1"/>
    <w:rsid w:val="00C7098B"/>
    <w:rsid w:val="00C715C2"/>
    <w:rsid w:val="00C769D9"/>
    <w:rsid w:val="00C82849"/>
    <w:rsid w:val="00C96224"/>
    <w:rsid w:val="00CA67BD"/>
    <w:rsid w:val="00CB0370"/>
    <w:rsid w:val="00CD27F4"/>
    <w:rsid w:val="00CD2A41"/>
    <w:rsid w:val="00CD2DEA"/>
    <w:rsid w:val="00CE1DCC"/>
    <w:rsid w:val="00CE4043"/>
    <w:rsid w:val="00CE494D"/>
    <w:rsid w:val="00CE7597"/>
    <w:rsid w:val="00CF1551"/>
    <w:rsid w:val="00CF7FF3"/>
    <w:rsid w:val="00D02AC8"/>
    <w:rsid w:val="00D140E0"/>
    <w:rsid w:val="00D1742C"/>
    <w:rsid w:val="00D17489"/>
    <w:rsid w:val="00D22C37"/>
    <w:rsid w:val="00D23165"/>
    <w:rsid w:val="00D25DFE"/>
    <w:rsid w:val="00D32957"/>
    <w:rsid w:val="00D47540"/>
    <w:rsid w:val="00D65359"/>
    <w:rsid w:val="00D73F14"/>
    <w:rsid w:val="00D872B0"/>
    <w:rsid w:val="00D87907"/>
    <w:rsid w:val="00D91F8D"/>
    <w:rsid w:val="00D94F2D"/>
    <w:rsid w:val="00D95168"/>
    <w:rsid w:val="00D97A55"/>
    <w:rsid w:val="00DA66A9"/>
    <w:rsid w:val="00DB5F82"/>
    <w:rsid w:val="00DC0C23"/>
    <w:rsid w:val="00DC647A"/>
    <w:rsid w:val="00DD2B4A"/>
    <w:rsid w:val="00DD2D78"/>
    <w:rsid w:val="00DE1473"/>
    <w:rsid w:val="00DF174C"/>
    <w:rsid w:val="00DF7464"/>
    <w:rsid w:val="00E012C9"/>
    <w:rsid w:val="00E06AF0"/>
    <w:rsid w:val="00E14DD5"/>
    <w:rsid w:val="00E220D2"/>
    <w:rsid w:val="00E343FC"/>
    <w:rsid w:val="00E422B8"/>
    <w:rsid w:val="00E45D46"/>
    <w:rsid w:val="00E460CA"/>
    <w:rsid w:val="00E50288"/>
    <w:rsid w:val="00E538BA"/>
    <w:rsid w:val="00E65BCC"/>
    <w:rsid w:val="00E732B2"/>
    <w:rsid w:val="00E83921"/>
    <w:rsid w:val="00E85488"/>
    <w:rsid w:val="00E97EE8"/>
    <w:rsid w:val="00EB3F56"/>
    <w:rsid w:val="00EB54E1"/>
    <w:rsid w:val="00EB6166"/>
    <w:rsid w:val="00EC252D"/>
    <w:rsid w:val="00ED20AB"/>
    <w:rsid w:val="00EE26E4"/>
    <w:rsid w:val="00EE29F3"/>
    <w:rsid w:val="00EF1B6A"/>
    <w:rsid w:val="00EF438A"/>
    <w:rsid w:val="00F0011E"/>
    <w:rsid w:val="00F03AAC"/>
    <w:rsid w:val="00F068C0"/>
    <w:rsid w:val="00F16371"/>
    <w:rsid w:val="00F202C5"/>
    <w:rsid w:val="00F23A16"/>
    <w:rsid w:val="00F2512C"/>
    <w:rsid w:val="00F25FC5"/>
    <w:rsid w:val="00F3069D"/>
    <w:rsid w:val="00F31C2E"/>
    <w:rsid w:val="00F3209A"/>
    <w:rsid w:val="00F37ED4"/>
    <w:rsid w:val="00F4126D"/>
    <w:rsid w:val="00F44548"/>
    <w:rsid w:val="00F54EC3"/>
    <w:rsid w:val="00F62E75"/>
    <w:rsid w:val="00F81B24"/>
    <w:rsid w:val="00F84890"/>
    <w:rsid w:val="00FA3304"/>
    <w:rsid w:val="00FA5D19"/>
    <w:rsid w:val="00FB2C50"/>
    <w:rsid w:val="00FB2EDC"/>
    <w:rsid w:val="00FC7F72"/>
    <w:rsid w:val="00FD6E01"/>
    <w:rsid w:val="00FE0879"/>
    <w:rsid w:val="00FE3163"/>
    <w:rsid w:val="00FE4870"/>
    <w:rsid w:val="00FE60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8FB75"/>
  <w15:chartTrackingRefBased/>
  <w15:docId w15:val="{0DE2BBAE-CB9E-41BE-BA6B-37BC469F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27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2C0BCA"/>
    <w:pPr>
      <w:keepNext/>
      <w:keepLines/>
      <w:spacing w:before="320" w:after="40" w:line="252" w:lineRule="auto"/>
      <w:jc w:val="both"/>
      <w:outlineLvl w:val="0"/>
    </w:pPr>
    <w:rPr>
      <w:rFonts w:asciiTheme="majorHAnsi" w:eastAsiaTheme="majorEastAsia" w:hAnsiTheme="majorHAnsi" w:cstheme="majorBidi"/>
      <w:b/>
      <w:bCs/>
      <w:caps/>
      <w:spacing w:val="4"/>
      <w:sz w:val="28"/>
      <w:szCs w:val="28"/>
      <w:lang w:eastAsia="en-US"/>
    </w:rPr>
  </w:style>
  <w:style w:type="paragraph" w:styleId="Heading2">
    <w:name w:val="heading 2"/>
    <w:basedOn w:val="Normal"/>
    <w:next w:val="Normal"/>
    <w:link w:val="Heading2Char"/>
    <w:uiPriority w:val="9"/>
    <w:unhideWhenUsed/>
    <w:qFormat/>
    <w:rsid w:val="002C0BCA"/>
    <w:pPr>
      <w:keepNext/>
      <w:keepLines/>
      <w:spacing w:before="120" w:line="252" w:lineRule="auto"/>
      <w:jc w:val="both"/>
      <w:outlineLvl w:val="1"/>
    </w:pPr>
    <w:rPr>
      <w:rFonts w:asciiTheme="majorHAnsi" w:eastAsiaTheme="majorEastAsia" w:hAnsiTheme="majorHAnsi" w:cstheme="majorBidi"/>
      <w:b/>
      <w:bCs/>
      <w:sz w:val="28"/>
      <w:szCs w:val="28"/>
      <w:lang w:eastAsia="en-US"/>
    </w:rPr>
  </w:style>
  <w:style w:type="paragraph" w:styleId="Heading3">
    <w:name w:val="heading 3"/>
    <w:basedOn w:val="Normal"/>
    <w:next w:val="Normal"/>
    <w:link w:val="Heading3Char"/>
    <w:uiPriority w:val="9"/>
    <w:unhideWhenUsed/>
    <w:qFormat/>
    <w:rsid w:val="002C0BCA"/>
    <w:pPr>
      <w:keepNext/>
      <w:keepLines/>
      <w:spacing w:before="120" w:line="252" w:lineRule="auto"/>
      <w:jc w:val="both"/>
      <w:outlineLvl w:val="2"/>
    </w:pPr>
    <w:rPr>
      <w:rFonts w:asciiTheme="majorHAnsi" w:eastAsiaTheme="majorEastAsia" w:hAnsiTheme="majorHAnsi" w:cstheme="majorBidi"/>
      <w:spacing w:val="4"/>
      <w:lang w:eastAsia="en-US"/>
    </w:rPr>
  </w:style>
  <w:style w:type="paragraph" w:styleId="Heading4">
    <w:name w:val="heading 4"/>
    <w:basedOn w:val="Normal"/>
    <w:next w:val="Normal"/>
    <w:link w:val="Heading4Char"/>
    <w:uiPriority w:val="9"/>
    <w:semiHidden/>
    <w:unhideWhenUsed/>
    <w:qFormat/>
    <w:rsid w:val="002C0BCA"/>
    <w:pPr>
      <w:keepNext/>
      <w:keepLines/>
      <w:spacing w:before="120" w:line="252" w:lineRule="auto"/>
      <w:jc w:val="both"/>
      <w:outlineLvl w:val="3"/>
    </w:pPr>
    <w:rPr>
      <w:rFonts w:asciiTheme="majorHAnsi" w:eastAsiaTheme="majorEastAsia" w:hAnsiTheme="majorHAnsi" w:cstheme="majorBidi"/>
      <w:i/>
      <w:iCs/>
      <w:lang w:eastAsia="en-US"/>
    </w:rPr>
  </w:style>
  <w:style w:type="paragraph" w:styleId="Heading5">
    <w:name w:val="heading 5"/>
    <w:basedOn w:val="Normal"/>
    <w:next w:val="Normal"/>
    <w:link w:val="Heading5Char"/>
    <w:uiPriority w:val="9"/>
    <w:semiHidden/>
    <w:unhideWhenUsed/>
    <w:qFormat/>
    <w:rsid w:val="002C0BCA"/>
    <w:pPr>
      <w:keepNext/>
      <w:keepLines/>
      <w:spacing w:before="120" w:line="252" w:lineRule="auto"/>
      <w:jc w:val="both"/>
      <w:outlineLvl w:val="4"/>
    </w:pPr>
    <w:rPr>
      <w:rFonts w:asciiTheme="majorHAnsi" w:eastAsiaTheme="majorEastAsia" w:hAnsiTheme="majorHAnsi" w:cstheme="majorBidi"/>
      <w:b/>
      <w:bCs/>
      <w:sz w:val="22"/>
      <w:szCs w:val="22"/>
      <w:lang w:eastAsia="en-US"/>
    </w:rPr>
  </w:style>
  <w:style w:type="paragraph" w:styleId="Heading6">
    <w:name w:val="heading 6"/>
    <w:basedOn w:val="Normal"/>
    <w:next w:val="Normal"/>
    <w:link w:val="Heading6Char"/>
    <w:uiPriority w:val="9"/>
    <w:semiHidden/>
    <w:unhideWhenUsed/>
    <w:qFormat/>
    <w:rsid w:val="002C0BCA"/>
    <w:pPr>
      <w:keepNext/>
      <w:keepLines/>
      <w:spacing w:before="120" w:line="252" w:lineRule="auto"/>
      <w:jc w:val="both"/>
      <w:outlineLvl w:val="5"/>
    </w:pPr>
    <w:rPr>
      <w:rFonts w:asciiTheme="majorHAnsi" w:eastAsiaTheme="majorEastAsia" w:hAnsiTheme="majorHAnsi" w:cstheme="majorBidi"/>
      <w:b/>
      <w:bCs/>
      <w:i/>
      <w:iCs/>
      <w:sz w:val="22"/>
      <w:szCs w:val="22"/>
      <w:lang w:eastAsia="en-US"/>
    </w:rPr>
  </w:style>
  <w:style w:type="paragraph" w:styleId="Heading7">
    <w:name w:val="heading 7"/>
    <w:basedOn w:val="Normal"/>
    <w:next w:val="Normal"/>
    <w:link w:val="Heading7Char"/>
    <w:uiPriority w:val="9"/>
    <w:semiHidden/>
    <w:unhideWhenUsed/>
    <w:qFormat/>
    <w:rsid w:val="002C0BCA"/>
    <w:pPr>
      <w:keepNext/>
      <w:keepLines/>
      <w:spacing w:before="120" w:line="252" w:lineRule="auto"/>
      <w:jc w:val="both"/>
      <w:outlineLvl w:val="6"/>
    </w:pPr>
    <w:rPr>
      <w:rFonts w:asciiTheme="minorHAnsi" w:eastAsiaTheme="minorEastAsia" w:hAnsiTheme="minorHAnsi" w:cstheme="minorBidi"/>
      <w:i/>
      <w:iCs/>
      <w:sz w:val="22"/>
      <w:szCs w:val="22"/>
      <w:lang w:eastAsia="en-US"/>
    </w:rPr>
  </w:style>
  <w:style w:type="paragraph" w:styleId="Heading8">
    <w:name w:val="heading 8"/>
    <w:basedOn w:val="Normal"/>
    <w:next w:val="Normal"/>
    <w:link w:val="Heading8Char"/>
    <w:uiPriority w:val="9"/>
    <w:semiHidden/>
    <w:unhideWhenUsed/>
    <w:qFormat/>
    <w:rsid w:val="002C0BCA"/>
    <w:pPr>
      <w:keepNext/>
      <w:keepLines/>
      <w:spacing w:before="120" w:line="252" w:lineRule="auto"/>
      <w:jc w:val="both"/>
      <w:outlineLvl w:val="7"/>
    </w:pPr>
    <w:rPr>
      <w:rFonts w:asciiTheme="minorHAnsi" w:eastAsiaTheme="minorEastAsia" w:hAnsiTheme="minorHAnsi" w:cstheme="minorBidi"/>
      <w:b/>
      <w:bCs/>
      <w:sz w:val="22"/>
      <w:szCs w:val="22"/>
      <w:lang w:eastAsia="en-US"/>
    </w:rPr>
  </w:style>
  <w:style w:type="paragraph" w:styleId="Heading9">
    <w:name w:val="heading 9"/>
    <w:basedOn w:val="Normal"/>
    <w:next w:val="Normal"/>
    <w:link w:val="Heading9Char"/>
    <w:uiPriority w:val="9"/>
    <w:semiHidden/>
    <w:unhideWhenUsed/>
    <w:qFormat/>
    <w:rsid w:val="002C0BCA"/>
    <w:pPr>
      <w:keepNext/>
      <w:keepLines/>
      <w:spacing w:before="120" w:line="252" w:lineRule="auto"/>
      <w:jc w:val="both"/>
      <w:outlineLvl w:val="8"/>
    </w:pPr>
    <w:rPr>
      <w:rFonts w:asciiTheme="minorHAnsi" w:eastAsiaTheme="minorEastAsia" w:hAnsiTheme="minorHAnsi" w:cstheme="minorBidi"/>
      <w:i/>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D1742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D1742C"/>
    <w:rPr>
      <w:rFonts w:ascii="Times New Roman" w:eastAsia="Times New Roman" w:hAnsi="Times New Roman" w:cs="Times New Roman"/>
      <w:sz w:val="24"/>
      <w:szCs w:val="24"/>
      <w:lang w:eastAsia="lv-LV"/>
    </w:rPr>
  </w:style>
  <w:style w:type="character" w:styleId="Hyperlink">
    <w:name w:val="Hyperlink"/>
    <w:rsid w:val="00D1742C"/>
    <w:rPr>
      <w:color w:val="0000FF"/>
      <w:u w:val="single"/>
    </w:rPr>
  </w:style>
  <w:style w:type="paragraph" w:styleId="NoSpacing">
    <w:name w:val="No Spacing"/>
    <w:link w:val="NoSpacingChar"/>
    <w:uiPriority w:val="1"/>
    <w:qFormat/>
    <w:rsid w:val="00D1742C"/>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D1742C"/>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D1742C"/>
    <w:rPr>
      <w:rFonts w:ascii="Times New Roman" w:eastAsia="Calibri" w:hAnsi="Times New Roman" w:cs="Times New Roman"/>
      <w:sz w:val="24"/>
      <w:szCs w:val="24"/>
    </w:rPr>
  </w:style>
  <w:style w:type="character" w:customStyle="1" w:styleId="DefaultChar">
    <w:name w:val="Default Char"/>
    <w:link w:val="Default"/>
    <w:qFormat/>
    <w:locked/>
    <w:rsid w:val="00D1742C"/>
    <w:rPr>
      <w:rFonts w:ascii="Times New Roman" w:eastAsia="Calibri" w:hAnsi="Times New Roman" w:cs="Times New Roman"/>
      <w:color w:val="000000"/>
      <w:sz w:val="24"/>
      <w:szCs w:val="24"/>
      <w:lang w:val="et-EE"/>
    </w:rPr>
  </w:style>
  <w:style w:type="character" w:styleId="UnresolvedMention">
    <w:name w:val="Unresolved Mention"/>
    <w:basedOn w:val="DefaultParagraphFont"/>
    <w:uiPriority w:val="99"/>
    <w:semiHidden/>
    <w:unhideWhenUsed/>
    <w:rsid w:val="0040682A"/>
    <w:rPr>
      <w:color w:val="605E5C"/>
      <w:shd w:val="clear" w:color="auto" w:fill="E1DFDD"/>
    </w:rPr>
  </w:style>
  <w:style w:type="paragraph" w:styleId="BodyText">
    <w:name w:val="Body Text"/>
    <w:aliases w:val="Body Text Char Char,Body Text Char Char Char"/>
    <w:basedOn w:val="Normal"/>
    <w:link w:val="BodyTextChar"/>
    <w:uiPriority w:val="99"/>
    <w:qFormat/>
    <w:rsid w:val="004E580F"/>
    <w:rPr>
      <w:szCs w:val="20"/>
      <w:lang w:eastAsia="en-US"/>
    </w:rPr>
  </w:style>
  <w:style w:type="character" w:customStyle="1" w:styleId="BodyTextChar">
    <w:name w:val="Body Text Char"/>
    <w:aliases w:val="Body Text Char Char Char1,Body Text Char Char Char Char"/>
    <w:basedOn w:val="DefaultParagraphFont"/>
    <w:link w:val="BodyText"/>
    <w:uiPriority w:val="99"/>
    <w:qFormat/>
    <w:rsid w:val="004E580F"/>
    <w:rPr>
      <w:rFonts w:ascii="Times New Roman" w:eastAsia="Times New Roman" w:hAnsi="Times New Roman" w:cs="Times New Roman"/>
      <w:sz w:val="24"/>
      <w:szCs w:val="20"/>
    </w:rPr>
  </w:style>
  <w:style w:type="paragraph" w:styleId="ListParagraph">
    <w:name w:val="List Paragraph"/>
    <w:aliases w:val="Strip,Virsraksti,H&amp;P List Paragraph,punkti,2,Bullet 1,Bullet Points,Dot pt,IFCL - List Paragraph,Indicator Text,List Paragraph Char Char Char,List Paragraph1,List Paragraph12,MAIN CONTENT,Numbered Para 1,virsraksts3,OBC Bullet,Syle 1"/>
    <w:basedOn w:val="Normal"/>
    <w:link w:val="ListParagraphChar"/>
    <w:uiPriority w:val="34"/>
    <w:qFormat/>
    <w:rsid w:val="004E580F"/>
    <w:pPr>
      <w:ind w:left="720"/>
      <w:contextualSpacing/>
    </w:pPr>
  </w:style>
  <w:style w:type="character" w:customStyle="1" w:styleId="ListParagraphChar">
    <w:name w:val="List Paragraph Char"/>
    <w:aliases w:val="Strip Char,Virsraksti Char,H&amp;P List Paragraph Char,punkti Char,2 Char,Bullet 1 Char,Bullet Points Char,Dot pt Char,IFCL - List Paragraph Char,Indicator Text Char,List Paragraph Char Char Char Char,List Paragraph1 Char,OBC Bullet Char"/>
    <w:link w:val="ListParagraph"/>
    <w:uiPriority w:val="34"/>
    <w:qFormat/>
    <w:locked/>
    <w:rsid w:val="004E580F"/>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AE580C"/>
    <w:pPr>
      <w:tabs>
        <w:tab w:val="center" w:pos="4153"/>
        <w:tab w:val="right" w:pos="8306"/>
      </w:tabs>
    </w:pPr>
  </w:style>
  <w:style w:type="character" w:customStyle="1" w:styleId="FooterChar">
    <w:name w:val="Footer Char"/>
    <w:basedOn w:val="DefaultParagraphFont"/>
    <w:link w:val="Footer"/>
    <w:uiPriority w:val="99"/>
    <w:rsid w:val="00AE580C"/>
    <w:rPr>
      <w:rFonts w:ascii="Times New Roman" w:eastAsia="Times New Roman" w:hAnsi="Times New Roman" w:cs="Times New Roman"/>
      <w:sz w:val="24"/>
      <w:szCs w:val="24"/>
      <w:lang w:eastAsia="lv-LV"/>
    </w:rPr>
  </w:style>
  <w:style w:type="paragraph" w:styleId="FootnoteText">
    <w:name w:val="footnote text"/>
    <w:aliases w:val="Footnote,Fußnote"/>
    <w:basedOn w:val="Normal"/>
    <w:link w:val="FootnoteTextChar"/>
    <w:uiPriority w:val="99"/>
    <w:unhideWhenUsed/>
    <w:rsid w:val="003447EF"/>
    <w:rPr>
      <w:sz w:val="20"/>
      <w:szCs w:val="20"/>
    </w:rPr>
  </w:style>
  <w:style w:type="character" w:customStyle="1" w:styleId="FootnoteTextChar">
    <w:name w:val="Footnote Text Char"/>
    <w:aliases w:val="Footnote Char,Fußnote Char"/>
    <w:basedOn w:val="DefaultParagraphFont"/>
    <w:link w:val="FootnoteText"/>
    <w:uiPriority w:val="99"/>
    <w:rsid w:val="003447EF"/>
    <w:rPr>
      <w:rFonts w:ascii="Times New Roman" w:eastAsia="Times New Roman" w:hAnsi="Times New Roman" w:cs="Times New Roman"/>
      <w:sz w:val="20"/>
      <w:szCs w:val="20"/>
      <w:lang w:eastAsia="lv-LV"/>
    </w:rPr>
  </w:style>
  <w:style w:type="character" w:styleId="FootnoteReference">
    <w:name w:val="footnote reference"/>
    <w:aliases w:val="Footnote Reference Number"/>
    <w:uiPriority w:val="99"/>
    <w:unhideWhenUsed/>
    <w:rsid w:val="003447EF"/>
    <w:rPr>
      <w:vertAlign w:val="superscript"/>
    </w:rPr>
  </w:style>
  <w:style w:type="character" w:styleId="CommentReference">
    <w:name w:val="annotation reference"/>
    <w:qFormat/>
    <w:rsid w:val="002C34D8"/>
    <w:rPr>
      <w:sz w:val="16"/>
      <w:szCs w:val="16"/>
    </w:rPr>
  </w:style>
  <w:style w:type="character" w:customStyle="1" w:styleId="markedcontent">
    <w:name w:val="markedcontent"/>
    <w:basedOn w:val="DefaultParagraphFont"/>
    <w:rsid w:val="00D73F14"/>
  </w:style>
  <w:style w:type="character" w:customStyle="1" w:styleId="ListLabel60">
    <w:name w:val="ListLabel 60"/>
    <w:qFormat/>
    <w:rsid w:val="00D73F14"/>
    <w:rPr>
      <w:rFonts w:ascii="Times New Roman" w:eastAsia="Times New Roman" w:hAnsi="Times New Roman" w:cs="Times New Roman"/>
      <w:sz w:val="24"/>
      <w:szCs w:val="24"/>
      <w:u w:val="single"/>
    </w:rPr>
  </w:style>
  <w:style w:type="character" w:customStyle="1" w:styleId="ListLabel378">
    <w:name w:val="ListLabel 378"/>
    <w:rsid w:val="00D73F14"/>
    <w:rPr>
      <w:rFonts w:ascii="Times New Roman" w:eastAsia="Times New Roman" w:hAnsi="Times New Roman" w:cs="Times New Roman"/>
      <w:i/>
      <w:iCs/>
      <w:kern w:val="0"/>
      <w:sz w:val="24"/>
      <w:szCs w:val="24"/>
      <w:shd w:val="clear" w:color="auto" w:fill="FFFFFF"/>
    </w:rPr>
  </w:style>
  <w:style w:type="character" w:customStyle="1" w:styleId="ListLabel4">
    <w:name w:val="ListLabel 4"/>
    <w:rsid w:val="00D73F14"/>
    <w:rPr>
      <w:rFonts w:ascii="Times New Roman" w:hAnsi="Times New Roman" w:cs="Times New Roman"/>
      <w:sz w:val="24"/>
      <w:szCs w:val="24"/>
      <w:shd w:val="clear" w:color="auto" w:fill="FFFFFF"/>
    </w:rPr>
  </w:style>
  <w:style w:type="character" w:customStyle="1" w:styleId="Heading1Char">
    <w:name w:val="Heading 1 Char"/>
    <w:basedOn w:val="DefaultParagraphFont"/>
    <w:link w:val="Heading1"/>
    <w:uiPriority w:val="9"/>
    <w:rsid w:val="002C0BCA"/>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2C0BCA"/>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C0BC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2C0BC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2C0BC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C0BC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C0BCA"/>
    <w:rPr>
      <w:rFonts w:eastAsiaTheme="minorEastAsia"/>
      <w:i/>
      <w:iCs/>
    </w:rPr>
  </w:style>
  <w:style w:type="character" w:customStyle="1" w:styleId="Heading8Char">
    <w:name w:val="Heading 8 Char"/>
    <w:basedOn w:val="DefaultParagraphFont"/>
    <w:link w:val="Heading8"/>
    <w:uiPriority w:val="9"/>
    <w:semiHidden/>
    <w:rsid w:val="002C0BCA"/>
    <w:rPr>
      <w:rFonts w:eastAsiaTheme="minorEastAsia"/>
      <w:b/>
      <w:bCs/>
    </w:rPr>
  </w:style>
  <w:style w:type="character" w:customStyle="1" w:styleId="Heading9Char">
    <w:name w:val="Heading 9 Char"/>
    <w:basedOn w:val="DefaultParagraphFont"/>
    <w:link w:val="Heading9"/>
    <w:uiPriority w:val="9"/>
    <w:semiHidden/>
    <w:rsid w:val="002C0BCA"/>
    <w:rPr>
      <w:rFonts w:eastAsiaTheme="minorEastAsia"/>
      <w:i/>
      <w:iCs/>
    </w:rPr>
  </w:style>
  <w:style w:type="paragraph" w:styleId="Title">
    <w:name w:val="Title"/>
    <w:aliases w:val=" Char, Char Char Char Char, Char Char Char Char Char, Char Char Char Char Char Char,Char Char Char Cha Char Char Char Char Char1,Header1,Char Char Char Cha Char,Char Char Char Cha Char Char Char Char"/>
    <w:basedOn w:val="Normal"/>
    <w:next w:val="Normal"/>
    <w:link w:val="TitleChar"/>
    <w:uiPriority w:val="99"/>
    <w:qFormat/>
    <w:rsid w:val="002C0BCA"/>
    <w:pPr>
      <w:contextualSpacing/>
      <w:jc w:val="center"/>
    </w:pPr>
    <w:rPr>
      <w:rFonts w:asciiTheme="majorHAnsi" w:eastAsiaTheme="majorEastAsia" w:hAnsiTheme="majorHAnsi" w:cstheme="majorBidi"/>
      <w:b/>
      <w:bCs/>
      <w:spacing w:val="-7"/>
      <w:sz w:val="48"/>
      <w:szCs w:val="48"/>
      <w:lang w:eastAsia="en-US"/>
    </w:rPr>
  </w:style>
  <w:style w:type="character" w:customStyle="1" w:styleId="TitleChar">
    <w:name w:val="Title Char"/>
    <w:aliases w:val=" Char Char, Char Char Char Char Char1, Char Char Char Char Char Char1, Char Char Char Char Char Char Char,Char Char Char Cha Char Char Char Char Char1 Char,Header1 Char1,Char Char Char Cha Char Char2"/>
    <w:basedOn w:val="DefaultParagraphFont"/>
    <w:link w:val="Title"/>
    <w:uiPriority w:val="10"/>
    <w:rsid w:val="002C0BCA"/>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C0BCA"/>
    <w:pPr>
      <w:numPr>
        <w:ilvl w:val="1"/>
      </w:numPr>
      <w:spacing w:after="240" w:line="252" w:lineRule="auto"/>
      <w:jc w:val="center"/>
    </w:pPr>
    <w:rPr>
      <w:rFonts w:asciiTheme="majorHAnsi" w:eastAsiaTheme="majorEastAsia" w:hAnsiTheme="majorHAnsi" w:cstheme="majorBidi"/>
      <w:lang w:eastAsia="en-US"/>
    </w:rPr>
  </w:style>
  <w:style w:type="character" w:customStyle="1" w:styleId="SubtitleChar">
    <w:name w:val="Subtitle Char"/>
    <w:basedOn w:val="DefaultParagraphFont"/>
    <w:link w:val="Subtitle"/>
    <w:uiPriority w:val="11"/>
    <w:qFormat/>
    <w:rsid w:val="002C0BCA"/>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2C0BCA"/>
    <w:pPr>
      <w:spacing w:before="200" w:after="160" w:line="264" w:lineRule="auto"/>
      <w:ind w:left="864" w:right="864"/>
      <w:jc w:val="center"/>
    </w:pPr>
    <w:rPr>
      <w:rFonts w:asciiTheme="majorHAnsi" w:eastAsiaTheme="majorEastAsia" w:hAnsiTheme="majorHAnsi" w:cstheme="majorBidi"/>
      <w:i/>
      <w:iCs/>
      <w:lang w:eastAsia="en-US"/>
    </w:rPr>
  </w:style>
  <w:style w:type="character" w:customStyle="1" w:styleId="QuoteChar">
    <w:name w:val="Quote Char"/>
    <w:basedOn w:val="DefaultParagraphFont"/>
    <w:link w:val="Quote"/>
    <w:uiPriority w:val="29"/>
    <w:rsid w:val="002C0BCA"/>
    <w:rPr>
      <w:rFonts w:asciiTheme="majorHAnsi" w:eastAsiaTheme="majorEastAsia" w:hAnsiTheme="majorHAnsi" w:cstheme="majorBidi"/>
      <w:i/>
      <w:iCs/>
      <w:sz w:val="24"/>
      <w:szCs w:val="24"/>
    </w:rPr>
  </w:style>
  <w:style w:type="character" w:styleId="IntenseEmphasis">
    <w:name w:val="Intense Emphasis"/>
    <w:basedOn w:val="DefaultParagraphFont"/>
    <w:uiPriority w:val="21"/>
    <w:qFormat/>
    <w:rsid w:val="002C0BCA"/>
    <w:rPr>
      <w:b/>
      <w:bCs/>
      <w:i/>
      <w:iCs/>
      <w:color w:val="auto"/>
    </w:rPr>
  </w:style>
  <w:style w:type="paragraph" w:styleId="IntenseQuote">
    <w:name w:val="Intense Quote"/>
    <w:basedOn w:val="Normal"/>
    <w:next w:val="Normal"/>
    <w:link w:val="IntenseQuoteChar"/>
    <w:uiPriority w:val="30"/>
    <w:qFormat/>
    <w:rsid w:val="002C0BCA"/>
    <w:pPr>
      <w:spacing w:before="100" w:beforeAutospacing="1" w:after="240" w:line="252" w:lineRule="auto"/>
      <w:ind w:left="936" w:right="936"/>
      <w:jc w:val="center"/>
    </w:pPr>
    <w:rPr>
      <w:rFonts w:asciiTheme="majorHAnsi" w:eastAsiaTheme="majorEastAsia" w:hAnsiTheme="majorHAnsi" w:cstheme="majorBidi"/>
      <w:sz w:val="26"/>
      <w:szCs w:val="26"/>
      <w:lang w:eastAsia="en-US"/>
    </w:rPr>
  </w:style>
  <w:style w:type="character" w:customStyle="1" w:styleId="IntenseQuoteChar">
    <w:name w:val="Intense Quote Char"/>
    <w:basedOn w:val="DefaultParagraphFont"/>
    <w:link w:val="IntenseQuote"/>
    <w:uiPriority w:val="30"/>
    <w:rsid w:val="002C0BCA"/>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2C0BCA"/>
    <w:rPr>
      <w:b/>
      <w:bCs/>
      <w:smallCaps/>
      <w:color w:val="auto"/>
      <w:u w:val="single"/>
    </w:rPr>
  </w:style>
  <w:style w:type="paragraph" w:styleId="Caption">
    <w:name w:val="caption"/>
    <w:basedOn w:val="Normal"/>
    <w:next w:val="Normal"/>
    <w:uiPriority w:val="35"/>
    <w:semiHidden/>
    <w:unhideWhenUsed/>
    <w:qFormat/>
    <w:rsid w:val="002C0BCA"/>
    <w:pPr>
      <w:spacing w:after="160" w:line="252" w:lineRule="auto"/>
      <w:jc w:val="both"/>
    </w:pPr>
    <w:rPr>
      <w:rFonts w:asciiTheme="minorHAnsi" w:eastAsiaTheme="minorEastAsia" w:hAnsiTheme="minorHAnsi" w:cstheme="minorBidi"/>
      <w:b/>
      <w:bCs/>
      <w:sz w:val="18"/>
      <w:szCs w:val="18"/>
      <w:lang w:eastAsia="en-US"/>
    </w:rPr>
  </w:style>
  <w:style w:type="character" w:styleId="Strong">
    <w:name w:val="Strong"/>
    <w:basedOn w:val="DefaultParagraphFont"/>
    <w:qFormat/>
    <w:rsid w:val="002C0BCA"/>
    <w:rPr>
      <w:b/>
      <w:bCs/>
      <w:color w:val="auto"/>
    </w:rPr>
  </w:style>
  <w:style w:type="character" w:styleId="Emphasis">
    <w:name w:val="Emphasis"/>
    <w:basedOn w:val="DefaultParagraphFont"/>
    <w:qFormat/>
    <w:rsid w:val="002C0BCA"/>
    <w:rPr>
      <w:i/>
      <w:iCs/>
      <w:color w:val="auto"/>
    </w:rPr>
  </w:style>
  <w:style w:type="character" w:styleId="SubtleEmphasis">
    <w:name w:val="Subtle Emphasis"/>
    <w:basedOn w:val="DefaultParagraphFont"/>
    <w:uiPriority w:val="19"/>
    <w:qFormat/>
    <w:rsid w:val="002C0BCA"/>
    <w:rPr>
      <w:i/>
      <w:iCs/>
      <w:color w:val="auto"/>
    </w:rPr>
  </w:style>
  <w:style w:type="character" w:styleId="SubtleReference">
    <w:name w:val="Subtle Reference"/>
    <w:basedOn w:val="DefaultParagraphFont"/>
    <w:uiPriority w:val="31"/>
    <w:qFormat/>
    <w:rsid w:val="002C0BCA"/>
    <w:rPr>
      <w:smallCaps/>
      <w:color w:val="auto"/>
      <w:u w:val="single" w:color="7F7F7F" w:themeColor="text1" w:themeTint="80"/>
    </w:rPr>
  </w:style>
  <w:style w:type="character" w:styleId="BookTitle">
    <w:name w:val="Book Title"/>
    <w:basedOn w:val="DefaultParagraphFont"/>
    <w:uiPriority w:val="33"/>
    <w:qFormat/>
    <w:rsid w:val="002C0BCA"/>
    <w:rPr>
      <w:b/>
      <w:bCs/>
      <w:smallCaps/>
      <w:color w:val="auto"/>
    </w:rPr>
  </w:style>
  <w:style w:type="paragraph" w:styleId="TOCHeading">
    <w:name w:val="TOC Heading"/>
    <w:basedOn w:val="Heading1"/>
    <w:next w:val="Normal"/>
    <w:uiPriority w:val="39"/>
    <w:semiHidden/>
    <w:unhideWhenUsed/>
    <w:qFormat/>
    <w:rsid w:val="002C0BCA"/>
    <w:pPr>
      <w:outlineLvl w:val="9"/>
    </w:pPr>
  </w:style>
  <w:style w:type="character" w:customStyle="1" w:styleId="VrestekstsRakstz1">
    <w:name w:val="Vēres teksts Rakstz.1"/>
    <w:basedOn w:val="DefaultParagraphFont"/>
    <w:uiPriority w:val="99"/>
    <w:semiHidden/>
    <w:rsid w:val="002C0BCA"/>
    <w:rPr>
      <w:rFonts w:ascii="Times New Roman" w:eastAsia="Times New Roman" w:hAnsi="Times New Roman" w:cs="Times New Roman"/>
      <w:kern w:val="0"/>
      <w:sz w:val="20"/>
      <w:szCs w:val="20"/>
      <w:lang w:eastAsia="lv-LV"/>
      <w14:ligatures w14:val="none"/>
    </w:rPr>
  </w:style>
  <w:style w:type="table" w:styleId="TableGrid">
    <w:name w:val="Table Grid"/>
    <w:basedOn w:val="TableNormal"/>
    <w:uiPriority w:val="39"/>
    <w:rsid w:val="002C0BCA"/>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41259A"/>
  </w:style>
  <w:style w:type="character" w:customStyle="1" w:styleId="TitleChar1">
    <w:name w:val="Title Char1"/>
    <w:aliases w:val=" Char Char1, Char Char Char Char Char2, Char Char Char Char Char Char2, Char Char Char Char Char Char Char1,Char Char Char Cha Char Char Char Char Char1 Char1,Header1 Char,Char Char Char Cha Char Char1"/>
    <w:basedOn w:val="DefaultParagraphFont"/>
    <w:uiPriority w:val="99"/>
    <w:rsid w:val="00875212"/>
    <w:rPr>
      <w:rFonts w:asciiTheme="majorHAnsi" w:eastAsiaTheme="majorEastAsia" w:hAnsiTheme="majorHAnsi" w:cstheme="majorBidi"/>
      <w:spacing w:val="-10"/>
      <w:kern w:val="28"/>
      <w:sz w:val="56"/>
      <w:szCs w:val="56"/>
      <w:lang w:eastAsia="lv-LV"/>
      <w14:ligatures w14:val="none"/>
    </w:rPr>
  </w:style>
  <w:style w:type="character" w:customStyle="1" w:styleId="InternetLink">
    <w:name w:val="Internet Link"/>
    <w:rsid w:val="00875212"/>
    <w:rPr>
      <w:color w:val="000080"/>
      <w:u w:val="single"/>
    </w:rPr>
  </w:style>
  <w:style w:type="character" w:customStyle="1" w:styleId="BodyTextChar1">
    <w:name w:val="Body Text Char1"/>
    <w:basedOn w:val="DefaultParagraphFont"/>
    <w:uiPriority w:val="99"/>
    <w:semiHidden/>
    <w:rsid w:val="00875212"/>
    <w:rPr>
      <w:rFonts w:ascii="Times New Roman" w:eastAsia="Times New Roman" w:hAnsi="Times New Roman" w:cs="Times New Roman"/>
      <w:kern w:val="0"/>
      <w:sz w:val="24"/>
      <w:szCs w:val="24"/>
      <w:lang w:eastAsia="lv-LV"/>
      <w14:ligatures w14:val="none"/>
    </w:rPr>
  </w:style>
  <w:style w:type="character" w:customStyle="1" w:styleId="PamattekstsRakstz1">
    <w:name w:val="Pamatteksts Rakstz.1"/>
    <w:aliases w:val="Body Text Char Char Char Rakstz.1,Body Text Char Char Rakstz.1"/>
    <w:basedOn w:val="DefaultParagraphFont"/>
    <w:uiPriority w:val="99"/>
    <w:rsid w:val="00875212"/>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875212"/>
    <w:pPr>
      <w:spacing w:before="100" w:beforeAutospacing="1" w:after="100" w:afterAutospacing="1"/>
    </w:pPr>
  </w:style>
  <w:style w:type="paragraph" w:styleId="NormalWeb">
    <w:name w:val="Normal (Web)"/>
    <w:basedOn w:val="Normal"/>
    <w:link w:val="NormalWebChar"/>
    <w:unhideWhenUsed/>
    <w:rsid w:val="00875212"/>
    <w:pPr>
      <w:spacing w:before="100" w:beforeAutospacing="1" w:after="100" w:afterAutospacing="1"/>
    </w:pPr>
  </w:style>
  <w:style w:type="paragraph" w:customStyle="1" w:styleId="paragraph">
    <w:name w:val="paragraph"/>
    <w:basedOn w:val="Normal"/>
    <w:rsid w:val="00875212"/>
    <w:pPr>
      <w:spacing w:before="100" w:beforeAutospacing="1" w:after="100" w:afterAutospacing="1"/>
    </w:pPr>
  </w:style>
  <w:style w:type="character" w:customStyle="1" w:styleId="normaltextrun">
    <w:name w:val="normaltextrun"/>
    <w:basedOn w:val="DefaultParagraphFont"/>
    <w:rsid w:val="00875212"/>
  </w:style>
  <w:style w:type="paragraph" w:customStyle="1" w:styleId="naisf">
    <w:name w:val="naisf"/>
    <w:basedOn w:val="Normal"/>
    <w:qFormat/>
    <w:rsid w:val="00875212"/>
    <w:pPr>
      <w:spacing w:before="75" w:after="75"/>
      <w:ind w:firstLine="375"/>
      <w:jc w:val="both"/>
    </w:pPr>
  </w:style>
  <w:style w:type="paragraph" w:customStyle="1" w:styleId="ColorfulList-Accent11">
    <w:name w:val="Colorful List - Accent 11"/>
    <w:basedOn w:val="Normal"/>
    <w:uiPriority w:val="99"/>
    <w:qFormat/>
    <w:rsid w:val="00875212"/>
    <w:pPr>
      <w:ind w:left="720"/>
    </w:pPr>
    <w:rPr>
      <w:rFonts w:eastAsia="Calibri"/>
      <w:lang w:val="en-GB" w:eastAsia="en-US"/>
    </w:rPr>
  </w:style>
  <w:style w:type="character" w:customStyle="1" w:styleId="c11">
    <w:name w:val="c11"/>
    <w:rsid w:val="00875212"/>
  </w:style>
  <w:style w:type="paragraph" w:styleId="BodyText2">
    <w:name w:val="Body Text 2"/>
    <w:basedOn w:val="Normal"/>
    <w:link w:val="BodyText2Char1"/>
    <w:uiPriority w:val="99"/>
    <w:rsid w:val="00875212"/>
    <w:pPr>
      <w:ind w:firstLine="720"/>
      <w:jc w:val="both"/>
    </w:pPr>
    <w:rPr>
      <w:lang w:eastAsia="en-US"/>
    </w:rPr>
  </w:style>
  <w:style w:type="character" w:customStyle="1" w:styleId="BodyText2Char">
    <w:name w:val="Body Text 2 Char"/>
    <w:basedOn w:val="DefaultParagraphFont"/>
    <w:uiPriority w:val="99"/>
    <w:semiHidden/>
    <w:rsid w:val="00875212"/>
    <w:rPr>
      <w:rFonts w:ascii="Times New Roman" w:eastAsia="Times New Roman" w:hAnsi="Times New Roman" w:cs="Times New Roman"/>
      <w:sz w:val="24"/>
      <w:szCs w:val="24"/>
      <w:lang w:eastAsia="lv-LV"/>
    </w:rPr>
  </w:style>
  <w:style w:type="character" w:customStyle="1" w:styleId="BodyText2Char1">
    <w:name w:val="Body Text 2 Char1"/>
    <w:basedOn w:val="DefaultParagraphFont"/>
    <w:link w:val="BodyText2"/>
    <w:uiPriority w:val="99"/>
    <w:rsid w:val="00875212"/>
    <w:rPr>
      <w:rFonts w:ascii="Times New Roman" w:eastAsia="Times New Roman" w:hAnsi="Times New Roman" w:cs="Times New Roman"/>
      <w:sz w:val="24"/>
      <w:szCs w:val="24"/>
    </w:rPr>
  </w:style>
  <w:style w:type="paragraph" w:customStyle="1" w:styleId="naispant">
    <w:name w:val="naispant"/>
    <w:basedOn w:val="Normal"/>
    <w:uiPriority w:val="99"/>
    <w:rsid w:val="00875212"/>
    <w:pPr>
      <w:spacing w:before="75" w:after="75"/>
      <w:ind w:left="375" w:firstLine="375"/>
      <w:jc w:val="both"/>
    </w:pPr>
    <w:rPr>
      <w:b/>
      <w:bCs/>
      <w:lang w:val="en-US" w:eastAsia="en-US"/>
    </w:rPr>
  </w:style>
  <w:style w:type="character" w:styleId="PageNumber">
    <w:name w:val="page number"/>
    <w:uiPriority w:val="99"/>
    <w:rsid w:val="00875212"/>
    <w:rPr>
      <w:rFonts w:cs="Times New Roman"/>
    </w:rPr>
  </w:style>
  <w:style w:type="paragraph" w:styleId="BalloonText">
    <w:name w:val="Balloon Text"/>
    <w:basedOn w:val="Normal"/>
    <w:link w:val="BalloonTextChar"/>
    <w:uiPriority w:val="99"/>
    <w:semiHidden/>
    <w:unhideWhenUsed/>
    <w:rsid w:val="00875212"/>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875212"/>
    <w:rPr>
      <w:rFonts w:ascii="Segoe UI" w:eastAsia="Times New Roman" w:hAnsi="Segoe UI" w:cs="Segoe UI"/>
      <w:sz w:val="18"/>
      <w:szCs w:val="18"/>
    </w:rPr>
  </w:style>
  <w:style w:type="table" w:customStyle="1" w:styleId="TableGrid1">
    <w:name w:val="Table Grid1"/>
    <w:basedOn w:val="TableNormal"/>
    <w:next w:val="TableGrid"/>
    <w:uiPriority w:val="59"/>
    <w:rsid w:val="0087521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75212"/>
    <w:pPr>
      <w:spacing w:before="100" w:beforeAutospacing="1" w:after="100" w:afterAutospacing="1"/>
    </w:pPr>
  </w:style>
  <w:style w:type="paragraph" w:customStyle="1" w:styleId="xl69">
    <w:name w:val="xl69"/>
    <w:basedOn w:val="Normal"/>
    <w:rsid w:val="00875212"/>
    <w:pPr>
      <w:spacing w:before="100" w:beforeAutospacing="1" w:after="100" w:afterAutospacing="1"/>
    </w:pPr>
    <w:rPr>
      <w:sz w:val="22"/>
      <w:szCs w:val="22"/>
    </w:rPr>
  </w:style>
  <w:style w:type="paragraph" w:customStyle="1" w:styleId="xl70">
    <w:name w:val="xl70"/>
    <w:basedOn w:val="Normal"/>
    <w:rsid w:val="00875212"/>
    <w:pPr>
      <w:spacing w:before="100" w:beforeAutospacing="1" w:after="100" w:afterAutospacing="1"/>
      <w:jc w:val="right"/>
    </w:pPr>
    <w:rPr>
      <w:sz w:val="22"/>
      <w:szCs w:val="22"/>
    </w:rPr>
  </w:style>
  <w:style w:type="paragraph" w:customStyle="1" w:styleId="xl71">
    <w:name w:val="xl71"/>
    <w:basedOn w:val="Normal"/>
    <w:rsid w:val="00875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875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73">
    <w:name w:val="xl73"/>
    <w:basedOn w:val="Normal"/>
    <w:rsid w:val="00875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74">
    <w:name w:val="xl74"/>
    <w:basedOn w:val="Normal"/>
    <w:rsid w:val="00875212"/>
    <w:pPr>
      <w:spacing w:before="100" w:beforeAutospacing="1" w:after="100" w:afterAutospacing="1"/>
    </w:pPr>
    <w:rPr>
      <w:i/>
      <w:iCs/>
      <w:sz w:val="18"/>
      <w:szCs w:val="18"/>
    </w:rPr>
  </w:style>
  <w:style w:type="paragraph" w:customStyle="1" w:styleId="xl75">
    <w:name w:val="xl75"/>
    <w:basedOn w:val="Normal"/>
    <w:rsid w:val="00875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6">
    <w:name w:val="xl76"/>
    <w:basedOn w:val="Normal"/>
    <w:rsid w:val="0087521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875212"/>
    <w:pPr>
      <w:spacing w:before="100" w:beforeAutospacing="1" w:after="100" w:afterAutospacing="1"/>
      <w:jc w:val="center"/>
      <w:textAlignment w:val="center"/>
    </w:pPr>
    <w:rPr>
      <w:sz w:val="22"/>
      <w:szCs w:val="22"/>
    </w:rPr>
  </w:style>
  <w:style w:type="paragraph" w:customStyle="1" w:styleId="xl78">
    <w:name w:val="xl78"/>
    <w:basedOn w:val="Normal"/>
    <w:rsid w:val="0087521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Normal"/>
    <w:rsid w:val="00875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rsid w:val="0087521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Normal"/>
    <w:rsid w:val="00875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Normal"/>
    <w:rsid w:val="0087521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Normal"/>
    <w:rsid w:val="00875212"/>
    <w:pPr>
      <w:pBdr>
        <w:bottom w:val="single" w:sz="4" w:space="0" w:color="auto"/>
      </w:pBdr>
      <w:spacing w:before="100" w:beforeAutospacing="1" w:after="100" w:afterAutospacing="1"/>
      <w:jc w:val="center"/>
    </w:pPr>
    <w:rPr>
      <w:b/>
      <w:bCs/>
    </w:rPr>
  </w:style>
  <w:style w:type="paragraph" w:customStyle="1" w:styleId="xl84">
    <w:name w:val="xl84"/>
    <w:basedOn w:val="Normal"/>
    <w:rsid w:val="00875212"/>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5">
    <w:name w:val="xl85"/>
    <w:basedOn w:val="Normal"/>
    <w:rsid w:val="00875212"/>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6">
    <w:name w:val="xl86"/>
    <w:basedOn w:val="Normal"/>
    <w:rsid w:val="0087521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Normal"/>
    <w:rsid w:val="0087521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875212"/>
    <w:pPr>
      <w:pBdr>
        <w:top w:val="single" w:sz="4" w:space="0" w:color="auto"/>
      </w:pBdr>
      <w:spacing w:before="100" w:beforeAutospacing="1" w:after="100" w:afterAutospacing="1"/>
      <w:textAlignment w:val="center"/>
    </w:pPr>
    <w:rPr>
      <w:b/>
      <w:bCs/>
    </w:rPr>
  </w:style>
  <w:style w:type="paragraph" w:customStyle="1" w:styleId="xl89">
    <w:name w:val="xl89"/>
    <w:basedOn w:val="Normal"/>
    <w:rsid w:val="00875212"/>
    <w:pPr>
      <w:pBdr>
        <w:top w:val="single" w:sz="4" w:space="0" w:color="auto"/>
        <w:right w:val="single" w:sz="4" w:space="0" w:color="auto"/>
      </w:pBdr>
      <w:spacing w:before="100" w:beforeAutospacing="1" w:after="100" w:afterAutospacing="1"/>
      <w:textAlignment w:val="center"/>
    </w:pPr>
    <w:rPr>
      <w:b/>
      <w:bCs/>
    </w:rPr>
  </w:style>
  <w:style w:type="paragraph" w:customStyle="1" w:styleId="xl90">
    <w:name w:val="xl90"/>
    <w:basedOn w:val="Normal"/>
    <w:rsid w:val="0087521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1">
    <w:name w:val="xl91"/>
    <w:basedOn w:val="Normal"/>
    <w:rsid w:val="00875212"/>
    <w:pPr>
      <w:pBdr>
        <w:top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Normal"/>
    <w:rsid w:val="00875212"/>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character" w:customStyle="1" w:styleId="highlight">
    <w:name w:val="highlight"/>
    <w:rsid w:val="00875212"/>
  </w:style>
  <w:style w:type="paragraph" w:styleId="CommentText">
    <w:name w:val="annotation text"/>
    <w:basedOn w:val="Normal"/>
    <w:link w:val="CommentTextChar"/>
    <w:unhideWhenUsed/>
    <w:rsid w:val="00875212"/>
    <w:rPr>
      <w:sz w:val="20"/>
      <w:szCs w:val="20"/>
    </w:rPr>
  </w:style>
  <w:style w:type="character" w:customStyle="1" w:styleId="CommentTextChar">
    <w:name w:val="Comment Text Char"/>
    <w:basedOn w:val="DefaultParagraphFont"/>
    <w:link w:val="CommentText"/>
    <w:rsid w:val="00875212"/>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75212"/>
    <w:rPr>
      <w:b/>
      <w:bCs/>
    </w:rPr>
  </w:style>
  <w:style w:type="character" w:customStyle="1" w:styleId="CommentSubjectChar">
    <w:name w:val="Comment Subject Char"/>
    <w:basedOn w:val="CommentTextChar"/>
    <w:link w:val="CommentSubject"/>
    <w:uiPriority w:val="99"/>
    <w:semiHidden/>
    <w:rsid w:val="00875212"/>
    <w:rPr>
      <w:rFonts w:ascii="Times New Roman" w:eastAsia="Times New Roman" w:hAnsi="Times New Roman" w:cs="Times New Roman"/>
      <w:b/>
      <w:bCs/>
      <w:sz w:val="20"/>
      <w:szCs w:val="20"/>
      <w:lang w:eastAsia="lv-LV"/>
    </w:rPr>
  </w:style>
  <w:style w:type="character" w:styleId="FollowedHyperlink">
    <w:name w:val="FollowedHyperlink"/>
    <w:uiPriority w:val="99"/>
    <w:semiHidden/>
    <w:unhideWhenUsed/>
    <w:rsid w:val="00875212"/>
    <w:rPr>
      <w:color w:val="954F72"/>
      <w:u w:val="single"/>
    </w:rPr>
  </w:style>
  <w:style w:type="paragraph" w:customStyle="1" w:styleId="font5">
    <w:name w:val="font5"/>
    <w:basedOn w:val="Normal"/>
    <w:rsid w:val="00875212"/>
    <w:pPr>
      <w:spacing w:before="100" w:beforeAutospacing="1" w:after="100" w:afterAutospacing="1"/>
    </w:pPr>
    <w:rPr>
      <w:rFonts w:ascii="Arial" w:hAnsi="Arial" w:cs="Arial"/>
      <w:sz w:val="18"/>
      <w:szCs w:val="18"/>
    </w:rPr>
  </w:style>
  <w:style w:type="paragraph" w:customStyle="1" w:styleId="xl65">
    <w:name w:val="xl65"/>
    <w:basedOn w:val="Normal"/>
    <w:rsid w:val="00875212"/>
    <w:pPr>
      <w:shd w:val="clear" w:color="000000" w:fill="FFFFFF"/>
      <w:spacing w:before="100" w:beforeAutospacing="1" w:after="100" w:afterAutospacing="1"/>
    </w:pPr>
  </w:style>
  <w:style w:type="paragraph" w:customStyle="1" w:styleId="xl66">
    <w:name w:val="xl66"/>
    <w:basedOn w:val="Normal"/>
    <w:rsid w:val="0087521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875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8">
    <w:name w:val="xl68"/>
    <w:basedOn w:val="Normal"/>
    <w:rsid w:val="00875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3">
    <w:name w:val="xl93"/>
    <w:basedOn w:val="Normal"/>
    <w:rsid w:val="008752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4">
    <w:name w:val="xl94"/>
    <w:basedOn w:val="Normal"/>
    <w:rsid w:val="008752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95">
    <w:name w:val="xl95"/>
    <w:basedOn w:val="Normal"/>
    <w:rsid w:val="008752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6">
    <w:name w:val="xl96"/>
    <w:basedOn w:val="Normal"/>
    <w:rsid w:val="00875212"/>
    <w:pPr>
      <w:spacing w:before="100" w:beforeAutospacing="1" w:after="100" w:afterAutospacing="1"/>
      <w:jc w:val="center"/>
    </w:pPr>
    <w:rPr>
      <w:rFonts w:ascii="Arial" w:hAnsi="Arial" w:cs="Arial"/>
      <w:b/>
      <w:bCs/>
      <w:sz w:val="28"/>
      <w:szCs w:val="28"/>
    </w:rPr>
  </w:style>
  <w:style w:type="paragraph" w:customStyle="1" w:styleId="xl97">
    <w:name w:val="xl97"/>
    <w:basedOn w:val="Normal"/>
    <w:rsid w:val="0087521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Normal"/>
    <w:rsid w:val="00875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character" w:customStyle="1" w:styleId="BezatstarpmRakstz2">
    <w:name w:val="Bez atstarpēm Rakstz.2"/>
    <w:uiPriority w:val="1"/>
    <w:qFormat/>
    <w:locked/>
    <w:rsid w:val="00875212"/>
    <w:rPr>
      <w:rFonts w:ascii="Times New Roman" w:eastAsia="Calibri" w:hAnsi="Times New Roman" w:cs="Times New Roman"/>
      <w:sz w:val="24"/>
      <w:szCs w:val="24"/>
    </w:rPr>
  </w:style>
  <w:style w:type="character" w:customStyle="1" w:styleId="Virsraksts1Rakstz2">
    <w:name w:val="Virsraksts 1 Rakstz.2"/>
    <w:basedOn w:val="DefaultParagraphFont"/>
    <w:rsid w:val="00875212"/>
    <w:rPr>
      <w:rFonts w:ascii="Times New Roman" w:eastAsia="Times New Roman" w:hAnsi="Times New Roman" w:cs="Times New Roman"/>
      <w:b/>
      <w:bCs/>
      <w:sz w:val="20"/>
      <w:szCs w:val="20"/>
    </w:rPr>
  </w:style>
  <w:style w:type="character" w:customStyle="1" w:styleId="PamattekstsRakstz2">
    <w:name w:val="Pamatteksts Rakstz.2"/>
    <w:aliases w:val="Body Text Char Char Char Rakstz.2,Body Text Char Char Rakstz.2"/>
    <w:basedOn w:val="DefaultParagraphFont"/>
    <w:rsid w:val="00875212"/>
    <w:rPr>
      <w:rFonts w:ascii="Times New Roman" w:eastAsia="Times New Roman" w:hAnsi="Times New Roman" w:cs="Times New Roman"/>
      <w:sz w:val="24"/>
      <w:szCs w:val="24"/>
    </w:rPr>
  </w:style>
  <w:style w:type="character" w:customStyle="1" w:styleId="NosaukumsRakstz2">
    <w:name w:val="Nosaukums Rakstz.2"/>
    <w:aliases w:val=" Char Rakstz., Char Char Char Char Rakstz., Char Char Char Char Char Rakstz., Char Char Char Char Char Char Rakstz.,Char Char Char Cha Char Char Char Char Char1 Rakstz.,Header1 Rakstz."/>
    <w:locked/>
    <w:rsid w:val="00875212"/>
    <w:rPr>
      <w:rFonts w:ascii="Times New Roman" w:eastAsia="Times New Roman" w:hAnsi="Times New Roman" w:cs="Times New Roman"/>
      <w:b/>
      <w:bCs/>
      <w:sz w:val="28"/>
      <w:szCs w:val="28"/>
    </w:rPr>
  </w:style>
  <w:style w:type="character" w:customStyle="1" w:styleId="Pamatteksts2Rakstz2">
    <w:name w:val="Pamatteksts 2 Rakstz.2"/>
    <w:uiPriority w:val="99"/>
    <w:locked/>
    <w:rsid w:val="00875212"/>
    <w:rPr>
      <w:rFonts w:ascii="Times New Roman" w:eastAsia="Times New Roman" w:hAnsi="Times New Roman" w:cs="Times New Roman"/>
      <w:sz w:val="24"/>
      <w:szCs w:val="24"/>
    </w:rPr>
  </w:style>
  <w:style w:type="character" w:customStyle="1" w:styleId="KjeneRakstz2">
    <w:name w:val="Kājene Rakstz.2"/>
    <w:basedOn w:val="DefaultParagraphFont"/>
    <w:uiPriority w:val="99"/>
    <w:rsid w:val="00875212"/>
    <w:rPr>
      <w:rFonts w:ascii="Times New Roman" w:eastAsia="Times New Roman" w:hAnsi="Times New Roman" w:cs="Times New Roman"/>
      <w:sz w:val="24"/>
      <w:szCs w:val="24"/>
    </w:rPr>
  </w:style>
  <w:style w:type="character" w:customStyle="1" w:styleId="BalontekstsRakstz2">
    <w:name w:val="Balonteksts Rakstz.2"/>
    <w:basedOn w:val="DefaultParagraphFont"/>
    <w:uiPriority w:val="99"/>
    <w:semiHidden/>
    <w:rsid w:val="00875212"/>
    <w:rPr>
      <w:rFonts w:ascii="Segoe UI" w:eastAsia="Times New Roman" w:hAnsi="Segoe UI" w:cs="Segoe UI"/>
      <w:sz w:val="18"/>
      <w:szCs w:val="18"/>
    </w:rPr>
  </w:style>
  <w:style w:type="character" w:customStyle="1" w:styleId="KomentratmaRakstz2">
    <w:name w:val="Komentāra tēma Rakstz.2"/>
    <w:basedOn w:val="CommentTextChar"/>
    <w:uiPriority w:val="99"/>
    <w:semiHidden/>
    <w:rsid w:val="00875212"/>
    <w:rPr>
      <w:rFonts w:ascii="Times New Roman" w:eastAsia="Times New Roman" w:hAnsi="Times New Roman" w:cs="Times New Roman"/>
      <w:b/>
      <w:bCs/>
      <w:kern w:val="0"/>
      <w:sz w:val="20"/>
      <w:szCs w:val="20"/>
      <w:lang w:eastAsia="lv-LV"/>
      <w14:ligatures w14:val="none"/>
    </w:rPr>
  </w:style>
  <w:style w:type="character" w:customStyle="1" w:styleId="NormalWebChar">
    <w:name w:val="Normal (Web) Char"/>
    <w:link w:val="NormalWeb"/>
    <w:locked/>
    <w:rsid w:val="00875212"/>
    <w:rPr>
      <w:rFonts w:ascii="Times New Roman" w:eastAsia="Times New Roman" w:hAnsi="Times New Roman" w:cs="Times New Roman"/>
      <w:sz w:val="24"/>
      <w:szCs w:val="24"/>
      <w:lang w:eastAsia="lv-LV"/>
    </w:rPr>
  </w:style>
  <w:style w:type="character" w:customStyle="1" w:styleId="Virsraksts1Rakstz1">
    <w:name w:val="Virsraksts 1 Rakstz.1"/>
    <w:uiPriority w:val="99"/>
    <w:rsid w:val="00875212"/>
    <w:rPr>
      <w:rFonts w:ascii="Times New Roman" w:eastAsia="Times New Roman" w:hAnsi="Times New Roman"/>
      <w:b/>
      <w:bCs/>
      <w:lang w:eastAsia="en-US"/>
    </w:rPr>
  </w:style>
  <w:style w:type="character" w:customStyle="1" w:styleId="BezatstarpmRakstz1">
    <w:name w:val="Bez atstarpēm Rakstz.1"/>
    <w:locked/>
    <w:rsid w:val="00875212"/>
    <w:rPr>
      <w:rFonts w:ascii="Times New Roman" w:eastAsia="Times New Roman" w:hAnsi="Times New Roman"/>
      <w:sz w:val="24"/>
      <w:szCs w:val="24"/>
      <w:lang w:eastAsia="ar-SA"/>
    </w:rPr>
  </w:style>
  <w:style w:type="character" w:customStyle="1" w:styleId="NosaukumsRakstz1">
    <w:name w:val="Nosaukums Rakstz.1"/>
    <w:uiPriority w:val="99"/>
    <w:locked/>
    <w:rsid w:val="00875212"/>
    <w:rPr>
      <w:rFonts w:ascii="Times New Roman" w:eastAsia="Times New Roman" w:hAnsi="Times New Roman"/>
      <w:b/>
      <w:bCs/>
      <w:sz w:val="28"/>
      <w:szCs w:val="28"/>
      <w:lang w:eastAsia="en-US"/>
    </w:rPr>
  </w:style>
  <w:style w:type="character" w:customStyle="1" w:styleId="Pamatteksts2Rakstz1">
    <w:name w:val="Pamatteksts 2 Rakstz.1"/>
    <w:uiPriority w:val="99"/>
    <w:locked/>
    <w:rsid w:val="00875212"/>
    <w:rPr>
      <w:rFonts w:ascii="Times New Roman" w:eastAsia="Times New Roman" w:hAnsi="Times New Roman"/>
      <w:sz w:val="24"/>
      <w:szCs w:val="24"/>
      <w:lang w:eastAsia="en-US"/>
    </w:rPr>
  </w:style>
  <w:style w:type="character" w:customStyle="1" w:styleId="KjeneRakstz1">
    <w:name w:val="Kājene Rakstz.1"/>
    <w:uiPriority w:val="99"/>
    <w:rsid w:val="00875212"/>
    <w:rPr>
      <w:rFonts w:ascii="Times New Roman" w:eastAsia="Times New Roman" w:hAnsi="Times New Roman"/>
      <w:sz w:val="24"/>
      <w:szCs w:val="24"/>
      <w:lang w:eastAsia="en-US"/>
    </w:rPr>
  </w:style>
  <w:style w:type="character" w:customStyle="1" w:styleId="BalontekstsRakstz1">
    <w:name w:val="Balonteksts Rakstz.1"/>
    <w:uiPriority w:val="99"/>
    <w:semiHidden/>
    <w:rsid w:val="00875212"/>
    <w:rPr>
      <w:rFonts w:ascii="Segoe UI" w:eastAsia="Times New Roman" w:hAnsi="Segoe UI" w:cs="Segoe UI"/>
      <w:sz w:val="18"/>
      <w:szCs w:val="18"/>
      <w:lang w:eastAsia="en-US"/>
    </w:rPr>
  </w:style>
  <w:style w:type="character" w:customStyle="1" w:styleId="KomentratmaRakstz1">
    <w:name w:val="Komentāra tēma Rakstz.1"/>
    <w:uiPriority w:val="99"/>
    <w:semiHidden/>
    <w:rsid w:val="00875212"/>
    <w:rPr>
      <w:rFonts w:ascii="Times New Roman" w:eastAsia="Times New Roman" w:hAnsi="Times New Roman"/>
      <w:b/>
      <w:bCs/>
    </w:rPr>
  </w:style>
  <w:style w:type="character" w:customStyle="1" w:styleId="GalveneRakstz1">
    <w:name w:val="Galvene Rakstz.1"/>
    <w:aliases w:val="Char Rakstz.1,Char Char Char Char Char Rakstz.1,Char Char Char Cha Char Char Char Rakstz.1,Char Char Char Cha Char Char Char Char Char  Char Rakstz.1,Char Char Char Char Char Char Rakstz.1,Char Char Char Rakstz.,Char Char Rakstz."/>
    <w:uiPriority w:val="99"/>
    <w:rsid w:val="00875212"/>
    <w:rPr>
      <w:rFonts w:ascii="Times New Roman" w:eastAsia="Times New Roman" w:hAnsi="Times New Roman"/>
      <w:sz w:val="24"/>
      <w:lang w:eastAsia="en-US"/>
    </w:rPr>
  </w:style>
  <w:style w:type="character" w:customStyle="1" w:styleId="NoSpacingChar1">
    <w:name w:val="No Spacing Char1"/>
    <w:uiPriority w:val="1"/>
    <w:locked/>
    <w:rsid w:val="00875212"/>
    <w:rPr>
      <w:sz w:val="24"/>
      <w:szCs w:val="24"/>
      <w:lang w:eastAsia="ar-SA"/>
    </w:rPr>
  </w:style>
  <w:style w:type="numbering" w:customStyle="1" w:styleId="NoList1">
    <w:name w:val="No List1"/>
    <w:next w:val="NoList"/>
    <w:uiPriority w:val="99"/>
    <w:semiHidden/>
    <w:unhideWhenUsed/>
    <w:rsid w:val="00875212"/>
  </w:style>
  <w:style w:type="character" w:customStyle="1" w:styleId="ListLabel133">
    <w:name w:val="ListLabel 133"/>
    <w:rsid w:val="00875212"/>
    <w:rPr>
      <w:bCs/>
      <w:lang w:eastAsia="en-GB"/>
    </w:rPr>
  </w:style>
  <w:style w:type="paragraph" w:styleId="BodyTextIndent">
    <w:name w:val="Body Text Indent"/>
    <w:basedOn w:val="Normal"/>
    <w:link w:val="BodyTextIndentChar"/>
    <w:uiPriority w:val="99"/>
    <w:unhideWhenUsed/>
    <w:rsid w:val="00875212"/>
    <w:pPr>
      <w:spacing w:after="120"/>
      <w:ind w:left="283"/>
    </w:pPr>
  </w:style>
  <w:style w:type="character" w:customStyle="1" w:styleId="BodyTextIndentChar">
    <w:name w:val="Body Text Indent Char"/>
    <w:basedOn w:val="DefaultParagraphFont"/>
    <w:link w:val="BodyTextIndent"/>
    <w:uiPriority w:val="99"/>
    <w:rsid w:val="00875212"/>
    <w:rPr>
      <w:rFonts w:ascii="Times New Roman" w:eastAsia="Times New Roman" w:hAnsi="Times New Roman" w:cs="Times New Roman"/>
      <w:sz w:val="24"/>
      <w:szCs w:val="24"/>
      <w:lang w:eastAsia="lv-LV"/>
    </w:rPr>
  </w:style>
  <w:style w:type="character" w:customStyle="1" w:styleId="FontStyle40">
    <w:name w:val="Font Style40"/>
    <w:rsid w:val="00875212"/>
    <w:rPr>
      <w:rFonts w:ascii="Times New Roman" w:hAnsi="Times New Roman" w:cs="Times New Roman"/>
      <w:sz w:val="20"/>
      <w:szCs w:val="20"/>
    </w:rPr>
  </w:style>
  <w:style w:type="character" w:customStyle="1" w:styleId="ListLabel59">
    <w:name w:val="ListLabel 59"/>
    <w:rsid w:val="00875212"/>
    <w:rPr>
      <w:rFonts w:ascii="Times New Roman" w:eastAsia="Times New Roman" w:hAnsi="Times New Roman" w:cs="Times New Roman"/>
      <w:color w:val="000000"/>
      <w:sz w:val="24"/>
      <w:szCs w:val="24"/>
    </w:rPr>
  </w:style>
  <w:style w:type="numbering" w:customStyle="1" w:styleId="NoList2">
    <w:name w:val="No List2"/>
    <w:next w:val="NoList"/>
    <w:uiPriority w:val="99"/>
    <w:semiHidden/>
    <w:unhideWhenUsed/>
    <w:rsid w:val="00875212"/>
  </w:style>
  <w:style w:type="character" w:customStyle="1" w:styleId="UnresolvedMention1">
    <w:name w:val="Unresolved Mention1"/>
    <w:uiPriority w:val="99"/>
    <w:semiHidden/>
    <w:unhideWhenUsed/>
    <w:rsid w:val="00875212"/>
    <w:rPr>
      <w:color w:val="605E5C"/>
      <w:shd w:val="clear" w:color="auto" w:fill="E1DFDD"/>
    </w:rPr>
  </w:style>
  <w:style w:type="paragraph" w:customStyle="1" w:styleId="Stils1">
    <w:name w:val="Stils1"/>
    <w:basedOn w:val="Heading1"/>
    <w:qFormat/>
    <w:rsid w:val="00875212"/>
    <w:pPr>
      <w:keepLines w:val="0"/>
      <w:numPr>
        <w:numId w:val="149"/>
      </w:numPr>
      <w:tabs>
        <w:tab w:val="num" w:pos="360"/>
      </w:tabs>
      <w:spacing w:before="120" w:after="0" w:line="240" w:lineRule="auto"/>
      <w:ind w:left="0" w:firstLine="0"/>
      <w:jc w:val="center"/>
    </w:pPr>
    <w:rPr>
      <w:rFonts w:ascii="Times New Roman" w:eastAsia="Times New Roman" w:hAnsi="Times New Roman" w:cs="Arial"/>
      <w:caps w:val="0"/>
      <w:spacing w:val="0"/>
      <w:kern w:val="32"/>
      <w:sz w:val="26"/>
      <w:szCs w:val="32"/>
      <w:lang w:val="en-US"/>
    </w:rPr>
  </w:style>
  <w:style w:type="paragraph" w:customStyle="1" w:styleId="Standard">
    <w:name w:val="Standard"/>
    <w:rsid w:val="00875212"/>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US" w:eastAsia="lv-LV"/>
    </w:rPr>
  </w:style>
  <w:style w:type="character" w:customStyle="1" w:styleId="CommentReference1">
    <w:name w:val="Comment Reference1"/>
    <w:rsid w:val="00875212"/>
    <w:rPr>
      <w:sz w:val="16"/>
      <w:szCs w:val="16"/>
    </w:rPr>
  </w:style>
  <w:style w:type="character" w:customStyle="1" w:styleId="HeaderChar1">
    <w:name w:val="Header Char1"/>
    <w:basedOn w:val="DefaultParagraphFont"/>
    <w:uiPriority w:val="99"/>
    <w:rsid w:val="00875212"/>
    <w:rPr>
      <w:rFonts w:ascii="Times New Roman" w:eastAsia="Times New Roman" w:hAnsi="Times New Roman" w:cs="Times New Roman"/>
      <w:kern w:val="0"/>
      <w:sz w:val="24"/>
      <w:szCs w:val="24"/>
      <w:lang w:eastAsia="lv-LV"/>
      <w14:ligatures w14:val="none"/>
    </w:rPr>
  </w:style>
  <w:style w:type="paragraph" w:styleId="Revision">
    <w:name w:val="Revision"/>
    <w:hidden/>
    <w:uiPriority w:val="99"/>
    <w:semiHidden/>
    <w:rsid w:val="00875212"/>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231045">
      <w:bodyDiv w:val="1"/>
      <w:marLeft w:val="0"/>
      <w:marRight w:val="0"/>
      <w:marTop w:val="0"/>
      <w:marBottom w:val="0"/>
      <w:divBdr>
        <w:top w:val="none" w:sz="0" w:space="0" w:color="auto"/>
        <w:left w:val="none" w:sz="0" w:space="0" w:color="auto"/>
        <w:bottom w:val="none" w:sz="0" w:space="0" w:color="auto"/>
        <w:right w:val="none" w:sz="0" w:space="0" w:color="auto"/>
      </w:divBdr>
    </w:div>
    <w:div w:id="1177840395">
      <w:bodyDiv w:val="1"/>
      <w:marLeft w:val="0"/>
      <w:marRight w:val="0"/>
      <w:marTop w:val="0"/>
      <w:marBottom w:val="0"/>
      <w:divBdr>
        <w:top w:val="none" w:sz="0" w:space="0" w:color="auto"/>
        <w:left w:val="none" w:sz="0" w:space="0" w:color="auto"/>
        <w:bottom w:val="none" w:sz="0" w:space="0" w:color="auto"/>
        <w:right w:val="none" w:sz="0" w:space="0" w:color="auto"/>
      </w:divBdr>
    </w:div>
    <w:div w:id="19054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o.nais.lv/naiser/text.cfm?Ref=0103012002103132796&amp;Req=0103012002103132796&amp;Key=0103012005061632779&amp;Hash=" TargetMode="External"/><Relationship Id="rId21" Type="http://schemas.openxmlformats.org/officeDocument/2006/relationships/hyperlink" Target="mailto:dome@dobele.lv" TargetMode="External"/><Relationship Id="rId42" Type="http://schemas.openxmlformats.org/officeDocument/2006/relationships/hyperlink" Target="https://likumi.lv/ta/id/35770" TargetMode="External"/><Relationship Id="rId47" Type="http://schemas.openxmlformats.org/officeDocument/2006/relationships/hyperlink" Target="mailto:dome@dobele.lv" TargetMode="External"/><Relationship Id="rId63" Type="http://schemas.openxmlformats.org/officeDocument/2006/relationships/hyperlink" Target="https://likumi.lv/ta/id/35770" TargetMode="External"/><Relationship Id="rId68" Type="http://schemas.openxmlformats.org/officeDocument/2006/relationships/hyperlink" Target="mailto:dome@dobele.lv" TargetMode="External"/><Relationship Id="rId84" Type="http://schemas.openxmlformats.org/officeDocument/2006/relationships/hyperlink" Target="https://likumi.lv/ta/id/33946-par-nodokliem-un-nodevam" TargetMode="External"/><Relationship Id="rId89" Type="http://schemas.openxmlformats.org/officeDocument/2006/relationships/hyperlink" Target="mailto:dome@dobele.lv" TargetMode="External"/><Relationship Id="rId112" Type="http://schemas.openxmlformats.org/officeDocument/2006/relationships/hyperlink" Target="http://pro.nais.lv/naiser/text.cfm?Ref=0103012002103132796&amp;Req=0103012002103132796&amp;Key=0103012005061632779&amp;Hash=" TargetMode="External"/><Relationship Id="rId16" Type="http://schemas.openxmlformats.org/officeDocument/2006/relationships/footer" Target="footer1.xml"/><Relationship Id="rId107" Type="http://schemas.openxmlformats.org/officeDocument/2006/relationships/hyperlink" Target="mailto:dome@dobele.lv" TargetMode="External"/><Relationship Id="rId11" Type="http://schemas.openxmlformats.org/officeDocument/2006/relationships/hyperlink" Target="mailto:dobelesnovadajauniesudome@gmail.com" TargetMode="External"/><Relationship Id="rId32" Type="http://schemas.openxmlformats.org/officeDocument/2006/relationships/hyperlink" Target="mailto:dome@dobele.lv" TargetMode="External"/><Relationship Id="rId37" Type="http://schemas.openxmlformats.org/officeDocument/2006/relationships/hyperlink" Target="https://likumi.lv/ta/id/35770" TargetMode="External"/><Relationship Id="rId53" Type="http://schemas.openxmlformats.org/officeDocument/2006/relationships/hyperlink" Target="mailto:dome@dobele.lv" TargetMode="External"/><Relationship Id="rId58" Type="http://schemas.openxmlformats.org/officeDocument/2006/relationships/hyperlink" Target="https://likumi.lv/ta/id/35770" TargetMode="External"/><Relationship Id="rId74" Type="http://schemas.openxmlformats.org/officeDocument/2006/relationships/hyperlink" Target="https://likumi.lv/ta/id/225418" TargetMode="External"/><Relationship Id="rId79" Type="http://schemas.openxmlformats.org/officeDocument/2006/relationships/image" Target="media/image5.jpeg"/><Relationship Id="rId102" Type="http://schemas.openxmlformats.org/officeDocument/2006/relationships/hyperlink" Target="mailto:dome@dobele.lv" TargetMode="External"/><Relationship Id="rId123" Type="http://schemas.openxmlformats.org/officeDocument/2006/relationships/hyperlink" Target="mailto:dome@dobele.lv"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mailto:dome@dobele.lv" TargetMode="External"/><Relationship Id="rId95"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43" Type="http://schemas.openxmlformats.org/officeDocument/2006/relationships/hyperlink" Target="https://likumi.lv/ta/id/35770" TargetMode="External"/><Relationship Id="rId48" Type="http://schemas.openxmlformats.org/officeDocument/2006/relationships/hyperlink" Target="https://likumi.lv/ta/id/35770" TargetMode="External"/><Relationship Id="rId64" Type="http://schemas.openxmlformats.org/officeDocument/2006/relationships/hyperlink" Target="https://likumi.lv/ta/id/35770" TargetMode="External"/><Relationship Id="rId69" Type="http://schemas.openxmlformats.org/officeDocument/2006/relationships/hyperlink" Target="mailto:dome@dobele.lv" TargetMode="External"/><Relationship Id="rId113" Type="http://schemas.openxmlformats.org/officeDocument/2006/relationships/hyperlink" Target="mailto:dome@dobele.lv" TargetMode="External"/><Relationship Id="rId118" Type="http://schemas.openxmlformats.org/officeDocument/2006/relationships/hyperlink" Target="mailto:dome@dobele.lv" TargetMode="External"/><Relationship Id="rId80" Type="http://schemas.openxmlformats.org/officeDocument/2006/relationships/hyperlink" Target="mailto:dome@dobele.lv" TargetMode="External"/><Relationship Id="rId85" Type="http://schemas.openxmlformats.org/officeDocument/2006/relationships/hyperlink" Target="https://likumi.lv/ta/id/33946-par-nodokliem-un-nodevam" TargetMode="External"/><Relationship Id="rId12" Type="http://schemas.openxmlformats.org/officeDocument/2006/relationships/hyperlink" Target="mailto:dome@dobele.lv" TargetMode="External"/><Relationship Id="rId17" Type="http://schemas.openxmlformats.org/officeDocument/2006/relationships/footer" Target="footer2.xml"/><Relationship Id="rId33" Type="http://schemas.openxmlformats.org/officeDocument/2006/relationships/hyperlink" Target="mailto:dome@dobele.lv" TargetMode="External"/><Relationship Id="rId38" Type="http://schemas.openxmlformats.org/officeDocument/2006/relationships/hyperlink" Target="mailto:dome@dobele.lv" TargetMode="External"/><Relationship Id="rId59" Type="http://schemas.openxmlformats.org/officeDocument/2006/relationships/hyperlink" Target="mailto:dome@dobele.lv" TargetMode="External"/><Relationship Id="rId103" Type="http://schemas.openxmlformats.org/officeDocument/2006/relationships/hyperlink" Target="mailto:dome@dobele.lv" TargetMode="External"/><Relationship Id="rId108" Type="http://schemas.openxmlformats.org/officeDocument/2006/relationships/hyperlink" Target="https://likumi.lv/ta/id/111962-valsts-un-pasvaldibu-ipasuma-privatizacijas-un-privatizacijas-sertifikatu-izmantosanas-pabeigsanas-likums" TargetMode="External"/><Relationship Id="rId124" Type="http://schemas.openxmlformats.org/officeDocument/2006/relationships/hyperlink" Target="mailto:dome@dobele.lv" TargetMode="External"/><Relationship Id="rId129" Type="http://schemas.openxmlformats.org/officeDocument/2006/relationships/theme" Target="theme/theme1.xml"/><Relationship Id="rId54" Type="http://schemas.openxmlformats.org/officeDocument/2006/relationships/hyperlink" Target="https://likumi.lv/ta/id/35770" TargetMode="External"/><Relationship Id="rId70" Type="http://schemas.openxmlformats.org/officeDocument/2006/relationships/hyperlink" Target="mailto:dome@dobele.lv" TargetMode="External"/><Relationship Id="rId75" Type="http://schemas.openxmlformats.org/officeDocument/2006/relationships/hyperlink" Target="https://likumi.lv/ta/id/225418" TargetMode="External"/><Relationship Id="rId91" Type="http://schemas.openxmlformats.org/officeDocument/2006/relationships/hyperlink" Target="https://likumi.lv/ta/id/336956-pasvaldibu-likums" TargetMode="External"/><Relationship Id="rId96"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3.jpeg"/><Relationship Id="rId28" Type="http://schemas.openxmlformats.org/officeDocument/2006/relationships/hyperlink" Target="mailto:dome@dobele.lv" TargetMode="External"/><Relationship Id="rId49" Type="http://schemas.openxmlformats.org/officeDocument/2006/relationships/hyperlink" Target="https://likumi.lv/ta/id/35770" TargetMode="External"/><Relationship Id="rId114" Type="http://schemas.openxmlformats.org/officeDocument/2006/relationships/hyperlink" Target="mailto:dome@dobele.lv" TargetMode="External"/><Relationship Id="rId119" Type="http://schemas.openxmlformats.org/officeDocument/2006/relationships/hyperlink" Target="http://pro.nais.lv/naiser/text.cfm?Ref=0103012002103132796&amp;Req=0103012002103132796&amp;Key=0103012005061632779&amp;Hash=" TargetMode="External"/><Relationship Id="rId44" Type="http://schemas.openxmlformats.org/officeDocument/2006/relationships/hyperlink" Target="mailto:dome@dobele.lv" TargetMode="External"/><Relationship Id="rId60" Type="http://schemas.openxmlformats.org/officeDocument/2006/relationships/hyperlink" Target="https://likumi.lv/ta/id/35770" TargetMode="External"/><Relationship Id="rId65" Type="http://schemas.openxmlformats.org/officeDocument/2006/relationships/hyperlink" Target="mailto:dome@dobele.lv" TargetMode="External"/><Relationship Id="rId81" Type="http://schemas.openxmlformats.org/officeDocument/2006/relationships/hyperlink" Target="https://likumi.lv/ta/id/331485-par-dobeles-novada-pasvaldibas-nodevam" TargetMode="External"/><Relationship Id="rId86" Type="http://schemas.openxmlformats.org/officeDocument/2006/relationships/hyperlink" Target="https://likumi.lv/ta/id/336956-pasvaldibu-likums" TargetMode="External"/><Relationship Id="rId13" Type="http://schemas.openxmlformats.org/officeDocument/2006/relationships/hyperlink" Target="mailto:dome@dobele.lv" TargetMode="External"/><Relationship Id="rId18" Type="http://schemas.openxmlformats.org/officeDocument/2006/relationships/footer" Target="footer3.xml"/><Relationship Id="rId39" Type="http://schemas.openxmlformats.org/officeDocument/2006/relationships/hyperlink" Target="https://likumi.lv/ta/id/35770" TargetMode="External"/><Relationship Id="rId109" Type="http://schemas.openxmlformats.org/officeDocument/2006/relationships/hyperlink" Target="mailto:dome@dobele.lv" TargetMode="External"/><Relationship Id="rId34" Type="http://schemas.openxmlformats.org/officeDocument/2006/relationships/hyperlink" Target="mailto:dome@dobele.lv" TargetMode="External"/><Relationship Id="rId50" Type="http://schemas.openxmlformats.org/officeDocument/2006/relationships/hyperlink" Target="mailto:dome@dobele.lv" TargetMode="External"/><Relationship Id="rId55" Type="http://schemas.openxmlformats.org/officeDocument/2006/relationships/hyperlink" Target="https://likumi.lv/ta/id/35770" TargetMode="External"/><Relationship Id="rId76" Type="http://schemas.openxmlformats.org/officeDocument/2006/relationships/hyperlink" Target="https://likumi.lv/ta/id/225418" TargetMode="External"/><Relationship Id="rId97" Type="http://schemas.openxmlformats.org/officeDocument/2006/relationships/hyperlink" Target="mailto:dome@dobele.lv" TargetMode="External"/><Relationship Id="rId104" Type="http://schemas.openxmlformats.org/officeDocument/2006/relationships/hyperlink" Target="mailto:dome@dobele.lv" TargetMode="External"/><Relationship Id="rId120" Type="http://schemas.openxmlformats.org/officeDocument/2006/relationships/hyperlink" Target="mailto:dome@dobele.lv" TargetMode="External"/><Relationship Id="rId125" Type="http://schemas.openxmlformats.org/officeDocument/2006/relationships/hyperlink" Target="mailto:dome@dobele.lv" TargetMode="External"/><Relationship Id="rId7" Type="http://schemas.openxmlformats.org/officeDocument/2006/relationships/endnotes" Target="endnotes.xml"/><Relationship Id="rId71" Type="http://schemas.openxmlformats.org/officeDocument/2006/relationships/hyperlink" Target="https://m.likumi.lv/ta/id/68490" TargetMode="External"/><Relationship Id="rId92" Type="http://schemas.openxmlformats.org/officeDocument/2006/relationships/hyperlink" Target="https://likumi.lv/ta/id/336956-pasvaldibu-likums" TargetMode="External"/><Relationship Id="rId2" Type="http://schemas.openxmlformats.org/officeDocument/2006/relationships/numbering" Target="numbering.xml"/><Relationship Id="rId29" Type="http://schemas.openxmlformats.org/officeDocument/2006/relationships/hyperlink" Target="mailto:dome@dobele.lv" TargetMode="External"/><Relationship Id="rId24" Type="http://schemas.openxmlformats.org/officeDocument/2006/relationships/hyperlink" Target="mailto:dome@dobele.lv" TargetMode="External"/><Relationship Id="rId40" Type="http://schemas.openxmlformats.org/officeDocument/2006/relationships/hyperlink" Target="https://likumi.lv/ta/id/35770" TargetMode="External"/><Relationship Id="rId45" Type="http://schemas.openxmlformats.org/officeDocument/2006/relationships/hyperlink" Target="https://likumi.lv/ta/id/35770" TargetMode="External"/><Relationship Id="rId66" Type="http://schemas.openxmlformats.org/officeDocument/2006/relationships/hyperlink" Target="mailto:dome@dobele.lv" TargetMode="External"/><Relationship Id="rId87" Type="http://schemas.openxmlformats.org/officeDocument/2006/relationships/hyperlink" Target="https://likumi.lv/ta/id/336956-pasvaldibu-likums" TargetMode="External"/><Relationship Id="rId110" Type="http://schemas.openxmlformats.org/officeDocument/2006/relationships/hyperlink" Target="mailto:dome@dobele.lv" TargetMode="External"/><Relationship Id="rId115" Type="http://schemas.openxmlformats.org/officeDocument/2006/relationships/hyperlink" Target="http://pro.nais.lv/naiser/text.cfm?Ref=0103012002103132796&amp;Req=0103012002103132796&amp;Key=0103012005061632779&amp;Hash=" TargetMode="External"/><Relationship Id="rId61" Type="http://schemas.openxmlformats.org/officeDocument/2006/relationships/hyperlink" Target="https://likumi.lv/ta/id/35770" TargetMode="External"/><Relationship Id="rId82" Type="http://schemas.openxmlformats.org/officeDocument/2006/relationships/hyperlink" Target="https://likumi.lv/ta/id/331485-par-dobeles-novada-pasvaldibas-nodevam" TargetMode="External"/><Relationship Id="rId19" Type="http://schemas.openxmlformats.org/officeDocument/2006/relationships/footer" Target="footer4.xml"/><Relationship Id="rId14"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 Id="rId56" Type="http://schemas.openxmlformats.org/officeDocument/2006/relationships/hyperlink" Target="mailto:dome@dobele.lv" TargetMode="External"/><Relationship Id="rId77" Type="http://schemas.openxmlformats.org/officeDocument/2006/relationships/image" Target="media/image4.png"/><Relationship Id="rId100" Type="http://schemas.openxmlformats.org/officeDocument/2006/relationships/hyperlink" Target="mailto:dome@dobele.lv" TargetMode="External"/><Relationship Id="rId105" Type="http://schemas.openxmlformats.org/officeDocument/2006/relationships/hyperlink" Target="mailto:dome@dobele.lv" TargetMode="External"/><Relationship Id="rId126" Type="http://schemas.openxmlformats.org/officeDocument/2006/relationships/hyperlink" Target="mailto:dome@dobele.lv" TargetMode="External"/><Relationship Id="rId8" Type="http://schemas.openxmlformats.org/officeDocument/2006/relationships/image" Target="media/image1.jpeg"/><Relationship Id="rId51" Type="http://schemas.openxmlformats.org/officeDocument/2006/relationships/hyperlink" Target="https://likumi.lv/ta/id/35770" TargetMode="External"/><Relationship Id="rId72" Type="http://schemas.openxmlformats.org/officeDocument/2006/relationships/hyperlink" Target="mailto:dome@dobele.lv" TargetMode="External"/><Relationship Id="rId93" Type="http://schemas.openxmlformats.org/officeDocument/2006/relationships/hyperlink" Target="http://www.dobele.lv/" TargetMode="External"/><Relationship Id="rId98" Type="http://schemas.openxmlformats.org/officeDocument/2006/relationships/hyperlink" Target="mailto:dome@dobele.lv" TargetMode="External"/><Relationship Id="rId121" Type="http://schemas.openxmlformats.org/officeDocument/2006/relationships/hyperlink" Target="http://pro.nais.lv/naiser/text.cfm?Ref=0103012002103132796&amp;Req=0103012002103132796&amp;Key=0103012005061632779&amp;Hash=" TargetMode="External"/><Relationship Id="rId3" Type="http://schemas.openxmlformats.org/officeDocument/2006/relationships/styles" Target="styles.xml"/><Relationship Id="rId25" Type="http://schemas.openxmlformats.org/officeDocument/2006/relationships/hyperlink" Target="mailto:dome@dobele.lv" TargetMode="External"/><Relationship Id="rId46" Type="http://schemas.openxmlformats.org/officeDocument/2006/relationships/hyperlink" Target="https://likumi.lv/ta/id/35770" TargetMode="External"/><Relationship Id="rId67" Type="http://schemas.openxmlformats.org/officeDocument/2006/relationships/hyperlink" Target="https://likumi.lv/ta/id/57255" TargetMode="External"/><Relationship Id="rId116" Type="http://schemas.openxmlformats.org/officeDocument/2006/relationships/hyperlink" Target="mailto:dome@dobele.lv" TargetMode="External"/><Relationship Id="rId20" Type="http://schemas.openxmlformats.org/officeDocument/2006/relationships/image" Target="media/image2.jpeg"/><Relationship Id="rId41" Type="http://schemas.openxmlformats.org/officeDocument/2006/relationships/hyperlink" Target="mailto:dome@dobele.lv" TargetMode="External"/><Relationship Id="rId62" Type="http://schemas.openxmlformats.org/officeDocument/2006/relationships/hyperlink" Target="mailto:dome@dobele.lv" TargetMode="External"/><Relationship Id="rId83" Type="http://schemas.openxmlformats.org/officeDocument/2006/relationships/hyperlink" Target="mailto:dome@dobele.lv" TargetMode="External"/><Relationship Id="rId88" Type="http://schemas.openxmlformats.org/officeDocument/2006/relationships/hyperlink" Target="http://www.dobele.lv/" TargetMode="External"/><Relationship Id="rId111" Type="http://schemas.openxmlformats.org/officeDocument/2006/relationships/hyperlink" Target="mailto:dome@dobele.lv" TargetMode="External"/><Relationship Id="rId15" Type="http://schemas.openxmlformats.org/officeDocument/2006/relationships/hyperlink" Target="mailto:dome@dobele.lv" TargetMode="External"/><Relationship Id="rId36" Type="http://schemas.openxmlformats.org/officeDocument/2006/relationships/hyperlink" Target="https://likumi.lv/ta/id/35770" TargetMode="External"/><Relationship Id="rId57" Type="http://schemas.openxmlformats.org/officeDocument/2006/relationships/hyperlink" Target="https://likumi.lv/ta/id/35770" TargetMode="External"/><Relationship Id="rId106" Type="http://schemas.openxmlformats.org/officeDocument/2006/relationships/hyperlink" Target="https://likumi.lv/ta/id/111962-valsts-un-pasvaldibu-ipasuma-privatizacijas-un-privatizacijas-sertifikatu-izmantosanas-pabeigsanas-likums" TargetMode="External"/><Relationship Id="rId127" Type="http://schemas.openxmlformats.org/officeDocument/2006/relationships/hyperlink" Target="mailto:dome@dobele.lv" TargetMode="External"/><Relationship Id="rId10" Type="http://schemas.openxmlformats.org/officeDocument/2006/relationships/hyperlink" Target="mailto:dome@dobele.lv" TargetMode="External"/><Relationship Id="rId31" Type="http://schemas.openxmlformats.org/officeDocument/2006/relationships/hyperlink" Target="mailto:dome@dobele.lv" TargetMode="External"/><Relationship Id="rId52" Type="http://schemas.openxmlformats.org/officeDocument/2006/relationships/hyperlink" Target="https://likumi.lv/ta/id/35770" TargetMode="External"/><Relationship Id="rId73" Type="http://schemas.openxmlformats.org/officeDocument/2006/relationships/hyperlink" Target="mailto:dome@dobele.lv" TargetMode="External"/><Relationship Id="rId78" Type="http://schemas.openxmlformats.org/officeDocument/2006/relationships/hyperlink" Target="mailto:dome@dobele.lv" TargetMode="External"/><Relationship Id="rId94" Type="http://schemas.openxmlformats.org/officeDocument/2006/relationships/hyperlink" Target="mailto:dome@dobele.lv" TargetMode="External"/><Relationship Id="rId99" Type="http://schemas.openxmlformats.org/officeDocument/2006/relationships/hyperlink" Target="mailto:dome@dobele.lv" TargetMode="External"/><Relationship Id="rId101" Type="http://schemas.openxmlformats.org/officeDocument/2006/relationships/hyperlink" Target="https://likumi.lv/ta/id/111962-valsts-un-pasvaldibu-ipasuma-privatizacijas-un-privatizacijas-sertifikatu-izmantosanas-pabeigsanas-likums" TargetMode="External"/><Relationship Id="rId122"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26" Type="http://schemas.openxmlformats.org/officeDocument/2006/relationships/hyperlink" Target="mailto:dome@dobele.l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t.gov.lv/lv/tiesu-prakse/tiesu-prakses-apkopojumi/civiltiesibas" TargetMode="External"/><Relationship Id="rId13" Type="http://schemas.openxmlformats.org/officeDocument/2006/relationships/hyperlink" Target="https://likumi.lv/ta/id/88009-alkoholisko-dzerienu-aprites-likums" TargetMode="External"/><Relationship Id="rId3" Type="http://schemas.openxmlformats.org/officeDocument/2006/relationships/hyperlink" Target="https://likumi.lv/ta/id/68488-socialo-pakalpojumu-un-socialas-palidzibas-likums" TargetMode="External"/><Relationship Id="rId7" Type="http://schemas.openxmlformats.org/officeDocument/2006/relationships/hyperlink" Target="https://m.likumi.lv/ta/id/225418-civillikums" TargetMode="External"/><Relationship Id="rId12" Type="http://schemas.openxmlformats.org/officeDocument/2006/relationships/hyperlink" Target="https://likumi.lv/ta/id/280078-energijas-dzerienu-aprites-likums" TargetMode="External"/><Relationship Id="rId2" Type="http://schemas.openxmlformats.org/officeDocument/2006/relationships/hyperlink" Target="https://likumi.lv/ta/id/49096-bernu-tiesibu-aizsardzibas-likums" TargetMode="External"/><Relationship Id="rId1" Type="http://schemas.openxmlformats.org/officeDocument/2006/relationships/hyperlink" Target="https://likumi.lv/ta/id/336956-pasvaldibu-likums" TargetMode="External"/><Relationship Id="rId6" Type="http://schemas.openxmlformats.org/officeDocument/2006/relationships/hyperlink" Target="https://likumi.lv/ta/id/139369-barintiesu-likums" TargetMode="External"/><Relationship Id="rId11" Type="http://schemas.openxmlformats.org/officeDocument/2006/relationships/hyperlink" Target="https://likumi.lv/ta/id/282077-tabakas-izstradajumunbsptabakas-aizstajejproduktu-augu-smekesanas-produktu-elektronisko-smekesanas-iericu-un-to-skidrumu-aprites-likums" TargetMode="External"/><Relationship Id="rId5" Type="http://schemas.openxmlformats.org/officeDocument/2006/relationships/hyperlink" Target="https://likumi.lv/ta/id/352805-par-socialajiem-pakalpojumiem-dobeles-novada" TargetMode="External"/><Relationship Id="rId10" Type="http://schemas.openxmlformats.org/officeDocument/2006/relationships/hyperlink" Target="https://likumi.lv/ta/id/301399-veselibas-aprupes-pakalpojumu-organizesanas-un-samaksas-kartiba" TargetMode="External"/><Relationship Id="rId4" Type="http://schemas.openxmlformats.org/officeDocument/2006/relationships/hyperlink" Target="https://likumi.lv/ta/id/326962-par-socialas-palidzibas-pabalstiem-dobeles-novada" TargetMode="External"/><Relationship Id="rId9" Type="http://schemas.openxmlformats.org/officeDocument/2006/relationships/hyperlink" Target="https://www.dobele.lv/lv/dokumenti-0" TargetMode="External"/><Relationship Id="rId14" Type="http://schemas.openxmlformats.org/officeDocument/2006/relationships/hyperlink" Target="https://likumi.lv/ta/id/348027-kontrolpirkuma-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BA213-3E9D-42D5-928B-828C835F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149</Pages>
  <Words>225073</Words>
  <Characters>128292</Characters>
  <Application>Microsoft Office Word</Application>
  <DocSecurity>0</DocSecurity>
  <Lines>1069</Lines>
  <Paragraphs>705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Santa Eberte</dc:creator>
  <cp:lastModifiedBy>Santa Eberte</cp:lastModifiedBy>
  <cp:revision>17</cp:revision>
  <cp:lastPrinted>2025-04-07T13:13:00Z</cp:lastPrinted>
  <dcterms:created xsi:type="dcterms:W3CDTF">2025-04-09T06:20:00Z</dcterms:created>
  <dcterms:modified xsi:type="dcterms:W3CDTF">2025-04-09T07:33:00Z</dcterms:modified>
</cp:coreProperties>
</file>