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BE665" w14:textId="77777777" w:rsidR="00520BE8" w:rsidRPr="00982730" w:rsidRDefault="00520BE8" w:rsidP="00520BE8">
      <w:pPr>
        <w:jc w:val="center"/>
      </w:pPr>
      <w:r w:rsidRPr="00982730">
        <w:rPr>
          <w:b/>
          <w:color w:val="000000"/>
        </w:rPr>
        <w:t>Dobeles novada pašvaldības domes saistošo noteikumu Nr.</w:t>
      </w:r>
      <w:r>
        <w:rPr>
          <w:b/>
          <w:color w:val="000000"/>
        </w:rPr>
        <w:t>25</w:t>
      </w:r>
    </w:p>
    <w:p w14:paraId="6AB2AB59" w14:textId="77777777" w:rsidR="00520BE8" w:rsidRPr="00982730" w:rsidRDefault="00520BE8" w:rsidP="00520BE8">
      <w:pPr>
        <w:tabs>
          <w:tab w:val="left" w:pos="284"/>
        </w:tabs>
        <w:autoSpaceDE w:val="0"/>
        <w:autoSpaceDN w:val="0"/>
        <w:adjustRightInd w:val="0"/>
        <w:ind w:left="284" w:hanging="284"/>
        <w:jc w:val="center"/>
        <w:rPr>
          <w:rFonts w:eastAsia="Calibri"/>
          <w:color w:val="000000"/>
          <w:lang w:val="et-EE" w:eastAsia="en-US"/>
        </w:rPr>
      </w:pPr>
      <w:r w:rsidRPr="00982730">
        <w:rPr>
          <w:b/>
          <w:bCs/>
          <w:color w:val="000000"/>
        </w:rPr>
        <w:t xml:space="preserve"> “Grozījums Dobeles novada pašvaldības domes 2024. gada 25. aprīļa saistošajos noteikumos Nr. 14 “Par Dobeles novada pašvaldības stipendiju piešķiršanas kārtību””</w:t>
      </w:r>
    </w:p>
    <w:p w14:paraId="63645C82" w14:textId="77777777" w:rsidR="00520BE8" w:rsidRDefault="00520BE8" w:rsidP="00520BE8">
      <w:pPr>
        <w:autoSpaceDE w:val="0"/>
        <w:autoSpaceDN w:val="0"/>
        <w:adjustRightInd w:val="0"/>
        <w:jc w:val="center"/>
        <w:rPr>
          <w:rFonts w:eastAsia="Calibri"/>
          <w:b/>
          <w:bCs/>
          <w:color w:val="000000"/>
          <w:lang w:eastAsia="en-US"/>
        </w:rPr>
      </w:pPr>
      <w:r w:rsidRPr="00982730">
        <w:rPr>
          <w:rFonts w:eastAsia="Calibri"/>
          <w:b/>
          <w:bCs/>
          <w:color w:val="000000"/>
          <w:lang w:eastAsia="en-US"/>
        </w:rPr>
        <w:t>paskaidrojuma raksts</w:t>
      </w:r>
    </w:p>
    <w:p w14:paraId="1C3DC5A4" w14:textId="77777777" w:rsidR="00520BE8" w:rsidRPr="00982730" w:rsidRDefault="00520BE8" w:rsidP="00520BE8">
      <w:pPr>
        <w:autoSpaceDE w:val="0"/>
        <w:autoSpaceDN w:val="0"/>
        <w:adjustRightInd w:val="0"/>
        <w:jc w:val="center"/>
        <w:rPr>
          <w:rFonts w:eastAsia="Calibri"/>
          <w:color w:val="000000"/>
          <w:lang w:val="et-EE" w:eastAsia="en-US"/>
        </w:rPr>
      </w:pPr>
    </w:p>
    <w:tbl>
      <w:tblPr>
        <w:tblW w:w="9243" w:type="dxa"/>
        <w:tblInd w:w="108" w:type="dxa"/>
        <w:tblLayout w:type="fixed"/>
        <w:tblLook w:val="0000" w:firstRow="0" w:lastRow="0" w:firstColumn="0" w:lastColumn="0" w:noHBand="0" w:noVBand="0"/>
      </w:tblPr>
      <w:tblGrid>
        <w:gridCol w:w="2901"/>
        <w:gridCol w:w="6342"/>
      </w:tblGrid>
      <w:tr w:rsidR="00520BE8" w:rsidRPr="00982730" w14:paraId="5E601615" w14:textId="77777777" w:rsidTr="0027240A">
        <w:tc>
          <w:tcPr>
            <w:tcW w:w="2901" w:type="dxa"/>
            <w:tcBorders>
              <w:top w:val="single" w:sz="4" w:space="0" w:color="000000"/>
              <w:left w:val="single" w:sz="4" w:space="0" w:color="000000"/>
              <w:bottom w:val="single" w:sz="4" w:space="0" w:color="000000"/>
            </w:tcBorders>
            <w:shd w:val="clear" w:color="auto" w:fill="auto"/>
          </w:tcPr>
          <w:p w14:paraId="08D3D2F6" w14:textId="77777777" w:rsidR="00520BE8" w:rsidRPr="00982730" w:rsidRDefault="00520BE8" w:rsidP="0027240A">
            <w:pPr>
              <w:tabs>
                <w:tab w:val="left" w:pos="8364"/>
              </w:tabs>
              <w:jc w:val="center"/>
            </w:pPr>
            <w:r w:rsidRPr="00982730">
              <w:rPr>
                <w:b/>
                <w:bCs/>
                <w:color w:val="000000"/>
              </w:rPr>
              <w:t>Sadaļas nosaukums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150EB8D" w14:textId="77777777" w:rsidR="00520BE8" w:rsidRPr="00982730" w:rsidRDefault="00520BE8" w:rsidP="0027240A">
            <w:pPr>
              <w:tabs>
                <w:tab w:val="left" w:pos="8364"/>
              </w:tabs>
              <w:jc w:val="center"/>
            </w:pPr>
            <w:r w:rsidRPr="00982730">
              <w:rPr>
                <w:b/>
                <w:bCs/>
                <w:color w:val="000000"/>
              </w:rPr>
              <w:t>Sadaļas paskaidrojums</w:t>
            </w:r>
          </w:p>
          <w:p w14:paraId="5869654D" w14:textId="77777777" w:rsidR="00520BE8" w:rsidRPr="00982730" w:rsidRDefault="00520BE8" w:rsidP="0027240A">
            <w:pPr>
              <w:tabs>
                <w:tab w:val="left" w:pos="8364"/>
              </w:tabs>
              <w:jc w:val="center"/>
              <w:rPr>
                <w:b/>
                <w:bCs/>
                <w:color w:val="000000"/>
              </w:rPr>
            </w:pPr>
          </w:p>
        </w:tc>
      </w:tr>
      <w:tr w:rsidR="00520BE8" w:rsidRPr="00982730" w14:paraId="72488E29" w14:textId="77777777" w:rsidTr="0027240A">
        <w:tc>
          <w:tcPr>
            <w:tcW w:w="2901" w:type="dxa"/>
            <w:tcBorders>
              <w:top w:val="single" w:sz="4" w:space="0" w:color="000000"/>
              <w:left w:val="single" w:sz="4" w:space="0" w:color="000000"/>
              <w:bottom w:val="single" w:sz="4" w:space="0" w:color="000000"/>
            </w:tcBorders>
            <w:shd w:val="clear" w:color="auto" w:fill="auto"/>
          </w:tcPr>
          <w:p w14:paraId="273C1F0A" w14:textId="77777777" w:rsidR="00520BE8" w:rsidRPr="00982730" w:rsidRDefault="00520BE8" w:rsidP="0027240A">
            <w:pPr>
              <w:tabs>
                <w:tab w:val="left" w:pos="8364"/>
              </w:tabs>
            </w:pPr>
            <w:r w:rsidRPr="00982730">
              <w:rPr>
                <w:color w:val="000000"/>
              </w:rPr>
              <w:t>1.Mērķis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487F7C54" w14:textId="77777777" w:rsidR="00520BE8" w:rsidRPr="00982730" w:rsidRDefault="00520BE8" w:rsidP="0027240A">
            <w:pPr>
              <w:tabs>
                <w:tab w:val="left" w:pos="8364"/>
              </w:tabs>
              <w:jc w:val="both"/>
            </w:pPr>
            <w:r w:rsidRPr="00982730">
              <w:rPr>
                <w:color w:val="000000"/>
              </w:rPr>
              <w:t xml:space="preserve">1.1. Dobeles novada pašvaldības stipendiju piešķiršanas komisija, skatot jautājumus atbilstoši nolikumā noteiktajai kompetencei, konstatēja, ka “Dobeles novada </w:t>
            </w:r>
            <w:r w:rsidRPr="00982730">
              <w:t>pašvaldības</w:t>
            </w:r>
            <w:r w:rsidRPr="00982730">
              <w:rPr>
                <w:color w:val="000000"/>
              </w:rPr>
              <w:t xml:space="preserve"> domes 25.04.2024. saistošo noteikumu Nr.14 ”Par Dobeles novada pašvaldības stipendiju piešķiršanas kārtību” 24. punktā ir noteikti vairāki nosacījumi, pie kuriem pretendentam izmaksātā stipendija ir jāatmaksā pašvaldībai pilnā apmērā un proti, 24.2. apakšpunktā noteikts, ka pretendentam izmaksātā stipendija ir jāatmaksā pilnā apmērā, ja: pretendents pārtrauc studijas studiju programmā uz laiku, kas ir ilgāks par 2 gadiem.</w:t>
            </w:r>
          </w:p>
          <w:p w14:paraId="5DD1771C" w14:textId="77777777" w:rsidR="00520BE8" w:rsidRPr="00982730" w:rsidRDefault="00520BE8" w:rsidP="0027240A">
            <w:pPr>
              <w:tabs>
                <w:tab w:val="left" w:pos="8364"/>
              </w:tabs>
              <w:jc w:val="both"/>
            </w:pPr>
            <w:r w:rsidRPr="00982730">
              <w:rPr>
                <w:color w:val="000000"/>
              </w:rPr>
              <w:t xml:space="preserve">Dobeles novada pašvaldības stipendiju piešķiršanas komisija, izvērtējot Dobeles novada </w:t>
            </w:r>
            <w:r w:rsidRPr="00982730">
              <w:t>pašvaldības</w:t>
            </w:r>
            <w:r w:rsidRPr="00982730">
              <w:rPr>
                <w:b/>
                <w:bCs/>
              </w:rPr>
              <w:t xml:space="preserve"> </w:t>
            </w:r>
            <w:r w:rsidRPr="00982730">
              <w:rPr>
                <w:color w:val="000000"/>
              </w:rPr>
              <w:t>domes 25.04.2024. saistošo noteikumu Nr.14 ”Par Dobeles novada pašvaldības stipendiju piešķiršanas kārtību” 24.2. apakšpunktā noteikto nosacījumu, tā lietderību, mērķi un ieguvumus, secina, ka minētā norma nav lietderīga un samērīga, jo uzliek pārāk lielu slogu pretendentam, kuram piešķirta pašvaldības stipendija. Jāņem vērā, ka studiju pārtraukuma gadījumā, pašvaldībai nav nekādu materiālu zaudējumu. Turklāt jāatzīst, ka pretendentam studiju posmā var rasties nepieciešamība uz laiku pārtraukt/atlikt studijas dažādu apsvērumu dēļ, savukārt pašvaldība nav tiesīga tajā iejaukties vai ierobežot ar normatīvo aktu regulējumu, ja nekādā veidā necieš zaudējumus un netiek apgrūtināta stipendiju piešķiršanas galvenā mērķa sasniegšana.</w:t>
            </w:r>
          </w:p>
          <w:p w14:paraId="47D349C8" w14:textId="77777777" w:rsidR="00520BE8" w:rsidRDefault="00520BE8" w:rsidP="0027240A">
            <w:pPr>
              <w:pBdr>
                <w:top w:val="none" w:sz="0" w:space="0" w:color="000000"/>
                <w:left w:val="none" w:sz="0" w:space="0" w:color="000000"/>
                <w:bottom w:val="none" w:sz="0" w:space="0" w:color="000000"/>
                <w:right w:val="none" w:sz="0" w:space="0" w:color="000000"/>
              </w:pBdr>
              <w:suppressAutoHyphens/>
              <w:autoSpaceDE w:val="0"/>
              <w:jc w:val="both"/>
              <w:rPr>
                <w:color w:val="000000"/>
                <w:lang w:eastAsia="zh-CN"/>
              </w:rPr>
            </w:pPr>
            <w:r w:rsidRPr="00982730">
              <w:rPr>
                <w:color w:val="000000"/>
                <w:lang w:eastAsia="zh-CN"/>
              </w:rPr>
              <w:t xml:space="preserve">Dobeles novada pašvaldības stipendiju piešķiršanas galvenais mērķis ir iegūt speciālistus noteiktās, trūkstošās specialitātēs, kuri uzsāktu darbu Dobeles novada administratīvajā teritorijā, nostrādājot tajā vismaz piecus gadus, kas ir nodrošināts un atrunāts jau ar Dobeles novada </w:t>
            </w:r>
            <w:r w:rsidRPr="00982730">
              <w:rPr>
                <w:sz w:val="22"/>
                <w:szCs w:val="22"/>
                <w:lang w:eastAsia="zh-CN"/>
              </w:rPr>
              <w:t>pašvaldības</w:t>
            </w:r>
            <w:r w:rsidRPr="00982730">
              <w:rPr>
                <w:b/>
                <w:bCs/>
                <w:sz w:val="22"/>
                <w:szCs w:val="22"/>
                <w:lang w:eastAsia="zh-CN"/>
              </w:rPr>
              <w:t xml:space="preserve"> </w:t>
            </w:r>
            <w:r w:rsidRPr="00982730">
              <w:rPr>
                <w:color w:val="000000"/>
                <w:lang w:eastAsia="zh-CN"/>
              </w:rPr>
              <w:t>domes 25.04.2024. saistošo noteikumu Nr.14 ”Par Dobeles novada pašvaldības stipendiju piešķiršanas kārtību” 15.5. apakšpunkta un apliecinājuma redakciju. Savukārt, nosacījumi, pie kuriem pretendentam izmaksātā stipendija ir jāatmaksā pašvaldībai pilnā apmērā ir pietiekamā apjomā noteikti minētā normatīvā akta 24. punktā, tajā skaitā pretendenta studiju izbeigšanas un specialitātes neiegūšanas gadījumā”</w:t>
            </w:r>
          </w:p>
          <w:p w14:paraId="0FC26AFB" w14:textId="77777777" w:rsidR="00520BE8" w:rsidRPr="00982730" w:rsidRDefault="00520BE8" w:rsidP="0027240A">
            <w:pPr>
              <w:pBdr>
                <w:top w:val="none" w:sz="0" w:space="0" w:color="000000"/>
                <w:left w:val="none" w:sz="0" w:space="0" w:color="000000"/>
                <w:bottom w:val="none" w:sz="0" w:space="0" w:color="000000"/>
                <w:right w:val="none" w:sz="0" w:space="0" w:color="000000"/>
              </w:pBdr>
              <w:suppressAutoHyphens/>
              <w:autoSpaceDE w:val="0"/>
              <w:jc w:val="both"/>
              <w:rPr>
                <w:sz w:val="22"/>
                <w:szCs w:val="22"/>
                <w:lang w:val="x-none" w:eastAsia="zh-CN"/>
              </w:rPr>
            </w:pPr>
          </w:p>
          <w:p w14:paraId="308ED32F" w14:textId="77777777" w:rsidR="00520BE8" w:rsidRPr="00982730" w:rsidRDefault="00520BE8" w:rsidP="0027240A">
            <w:pPr>
              <w:tabs>
                <w:tab w:val="left" w:pos="8364"/>
              </w:tabs>
              <w:jc w:val="both"/>
            </w:pPr>
            <w:r w:rsidRPr="00982730">
              <w:rPr>
                <w:color w:val="000000"/>
              </w:rPr>
              <w:t xml:space="preserve">1.2. </w:t>
            </w:r>
            <w:r w:rsidRPr="00982730">
              <w:rPr>
                <w:bCs/>
                <w:color w:val="000000"/>
                <w:shd w:val="clear" w:color="auto" w:fill="FFFFFF"/>
              </w:rPr>
              <w:t>Grozījumus saistošajos noteikumos var izdarīt tikai ar citiem saistošajiem noteikumiem.</w:t>
            </w:r>
          </w:p>
        </w:tc>
      </w:tr>
      <w:tr w:rsidR="00520BE8" w:rsidRPr="00982730" w14:paraId="6BB62D40" w14:textId="77777777" w:rsidTr="0027240A">
        <w:tc>
          <w:tcPr>
            <w:tcW w:w="2901" w:type="dxa"/>
            <w:tcBorders>
              <w:top w:val="single" w:sz="4" w:space="0" w:color="000000"/>
              <w:left w:val="single" w:sz="4" w:space="0" w:color="000000"/>
              <w:bottom w:val="single" w:sz="4" w:space="0" w:color="000000"/>
            </w:tcBorders>
            <w:shd w:val="clear" w:color="auto" w:fill="auto"/>
          </w:tcPr>
          <w:p w14:paraId="64829DCC" w14:textId="77777777" w:rsidR="00520BE8" w:rsidRPr="00982730" w:rsidRDefault="00520BE8" w:rsidP="0027240A">
            <w:pPr>
              <w:tabs>
                <w:tab w:val="left" w:pos="8364"/>
              </w:tabs>
              <w:rPr>
                <w:rFonts w:eastAsia="Calibri"/>
                <w:lang w:eastAsia="en-US"/>
              </w:rPr>
            </w:pPr>
            <w:r w:rsidRPr="00982730">
              <w:rPr>
                <w:color w:val="000000"/>
                <w:lang w:eastAsia="en-US"/>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1EC9253" w14:textId="77777777" w:rsidR="00520BE8" w:rsidRPr="00982730" w:rsidRDefault="00520BE8" w:rsidP="0027240A">
            <w:pPr>
              <w:autoSpaceDE w:val="0"/>
              <w:ind w:right="102"/>
              <w:jc w:val="both"/>
              <w:textAlignment w:val="baseline"/>
            </w:pPr>
            <w:r w:rsidRPr="00982730">
              <w:rPr>
                <w:color w:val="000000"/>
              </w:rPr>
              <w:t xml:space="preserve">Nav attiecināms. </w:t>
            </w:r>
          </w:p>
        </w:tc>
      </w:tr>
      <w:tr w:rsidR="00520BE8" w:rsidRPr="00982730" w14:paraId="14421AB6" w14:textId="77777777" w:rsidTr="0027240A">
        <w:tc>
          <w:tcPr>
            <w:tcW w:w="2901" w:type="dxa"/>
            <w:tcBorders>
              <w:top w:val="single" w:sz="4" w:space="0" w:color="000000"/>
              <w:left w:val="single" w:sz="4" w:space="0" w:color="000000"/>
              <w:bottom w:val="single" w:sz="4" w:space="0" w:color="000000"/>
            </w:tcBorders>
            <w:shd w:val="clear" w:color="auto" w:fill="auto"/>
          </w:tcPr>
          <w:p w14:paraId="46F2EBCF" w14:textId="77777777" w:rsidR="00520BE8" w:rsidRPr="00982730" w:rsidRDefault="00520BE8" w:rsidP="0027240A">
            <w:pPr>
              <w:tabs>
                <w:tab w:val="left" w:pos="8364"/>
              </w:tabs>
              <w:rPr>
                <w:rFonts w:eastAsia="Calibri"/>
                <w:lang w:eastAsia="en-US"/>
              </w:rPr>
            </w:pPr>
            <w:r w:rsidRPr="00982730">
              <w:rPr>
                <w:color w:val="000000"/>
                <w:lang w:eastAsia="en-US"/>
              </w:rPr>
              <w:t xml:space="preserve">3. Sociālā ietekme, ietekme uz vidi, iedzīvotāju veselību, uzņēmējdarbības vidi pašvaldības teritorijā, </w:t>
            </w:r>
            <w:r w:rsidRPr="00982730">
              <w:rPr>
                <w:color w:val="000000"/>
                <w:lang w:eastAsia="en-US"/>
              </w:rPr>
              <w:lastRenderedPageBreak/>
              <w:t>kā arī plānotā regulējuma ietekmi uz konkurenci.</w:t>
            </w:r>
          </w:p>
          <w:p w14:paraId="704D42D5" w14:textId="77777777" w:rsidR="00520BE8" w:rsidRPr="00982730" w:rsidRDefault="00520BE8" w:rsidP="0027240A">
            <w:pPr>
              <w:tabs>
                <w:tab w:val="left" w:pos="8364"/>
              </w:tabs>
              <w:rPr>
                <w:b/>
                <w:bCs/>
                <w:color w:val="000000"/>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F09CF07" w14:textId="77777777" w:rsidR="00520BE8" w:rsidRDefault="00520BE8" w:rsidP="0027240A">
            <w:pPr>
              <w:autoSpaceDE w:val="0"/>
              <w:spacing w:line="285" w:lineRule="atLeast"/>
              <w:ind w:left="425" w:hanging="425"/>
              <w:rPr>
                <w:color w:val="000000"/>
                <w:lang w:eastAsia="zh-CN"/>
              </w:rPr>
            </w:pPr>
            <w:r w:rsidRPr="00982730">
              <w:rPr>
                <w:color w:val="000000"/>
                <w:lang w:eastAsia="zh-CN"/>
              </w:rPr>
              <w:lastRenderedPageBreak/>
              <w:t>3.1. Ar saistošajiem noteikumiem tiek veicināta studējošo atgriešanās pēc studijām Dobeles novadā, uzlabota veselības aprūpes un citu sabiedrībai nozīmīgu pakalpojumu pieejamība un kvalitāte iedzīvotājiem.</w:t>
            </w:r>
          </w:p>
          <w:p w14:paraId="16581DE1" w14:textId="77777777" w:rsidR="00520BE8" w:rsidRPr="00982730" w:rsidRDefault="00520BE8" w:rsidP="0027240A">
            <w:pPr>
              <w:autoSpaceDE w:val="0"/>
              <w:spacing w:line="285" w:lineRule="atLeast"/>
              <w:ind w:left="425" w:hanging="425"/>
            </w:pPr>
          </w:p>
          <w:p w14:paraId="4D7F0E83" w14:textId="77777777" w:rsidR="00520BE8" w:rsidRDefault="00520BE8" w:rsidP="0027240A">
            <w:pPr>
              <w:suppressAutoHyphens/>
              <w:autoSpaceDE w:val="0"/>
              <w:spacing w:line="190" w:lineRule="atLeast"/>
              <w:ind w:left="425" w:hanging="425"/>
              <w:rPr>
                <w:color w:val="000000"/>
                <w:lang w:eastAsia="zh-CN"/>
              </w:rPr>
            </w:pPr>
            <w:r w:rsidRPr="00982730">
              <w:rPr>
                <w:color w:val="000000"/>
                <w:lang w:eastAsia="zh-CN"/>
              </w:rPr>
              <w:t>3.2. Prognozējams, ka jauno speciālistu piesaiste uzlabos cilvēku veselību, ņemot vērā, ka ilgtermiņā paaugstināsies kvalificētu speciālistu pieejamība, kā arī tiks nodrošinātas vienlīdzīgas tiesības un iespējas veselības jomā – stipendiātiem tiek nodrošinātas vienlīdzīgas tiesības un iespējas stipendijas saņemšanā.</w:t>
            </w:r>
          </w:p>
          <w:p w14:paraId="1E5CA643" w14:textId="77777777" w:rsidR="00520BE8" w:rsidRPr="00982730" w:rsidRDefault="00520BE8" w:rsidP="0027240A">
            <w:pPr>
              <w:suppressAutoHyphens/>
              <w:autoSpaceDE w:val="0"/>
              <w:spacing w:line="190" w:lineRule="atLeast"/>
              <w:ind w:left="425" w:hanging="425"/>
              <w:rPr>
                <w:sz w:val="22"/>
                <w:szCs w:val="22"/>
                <w:lang w:val="x-none" w:eastAsia="zh-CN"/>
              </w:rPr>
            </w:pPr>
          </w:p>
          <w:p w14:paraId="636316AE" w14:textId="77777777" w:rsidR="00520BE8" w:rsidRDefault="00520BE8" w:rsidP="0027240A">
            <w:pPr>
              <w:suppressAutoHyphens/>
              <w:autoSpaceDE w:val="0"/>
              <w:spacing w:line="190" w:lineRule="atLeast"/>
              <w:ind w:left="425" w:hanging="425"/>
              <w:rPr>
                <w:color w:val="000000"/>
                <w:lang w:eastAsia="zh-CN"/>
              </w:rPr>
            </w:pPr>
            <w:r w:rsidRPr="00982730">
              <w:rPr>
                <w:color w:val="000000"/>
                <w:lang w:eastAsia="zh-CN"/>
              </w:rPr>
              <w:t>3.3. Ar saistošiem noteikumiem netiks radītas jaunas tiesības vai uzlikti jauni pienākumi iedzīvotājiem. Saistošie noteikumi uzliek</w:t>
            </w:r>
            <w:r w:rsidRPr="00982730">
              <w:rPr>
                <w:color w:val="000000"/>
                <w:lang w:val="x-none" w:eastAsia="zh-CN"/>
              </w:rPr>
              <w:t xml:space="preserve"> </w:t>
            </w:r>
            <w:r w:rsidRPr="00982730">
              <w:rPr>
                <w:color w:val="000000"/>
                <w:lang w:eastAsia="zh-CN"/>
              </w:rPr>
              <w:t>pienākumu stipendiju saņēmējiem nodrošināt veselības u.c. pakalpojumu pieejamību Dobeles novadā.</w:t>
            </w:r>
          </w:p>
          <w:p w14:paraId="6B69EFD8" w14:textId="77777777" w:rsidR="00520BE8" w:rsidRPr="00982730" w:rsidRDefault="00520BE8" w:rsidP="0027240A">
            <w:pPr>
              <w:suppressAutoHyphens/>
              <w:autoSpaceDE w:val="0"/>
              <w:spacing w:line="190" w:lineRule="atLeast"/>
              <w:ind w:left="425" w:hanging="425"/>
              <w:rPr>
                <w:sz w:val="22"/>
                <w:szCs w:val="22"/>
                <w:lang w:val="x-none" w:eastAsia="zh-CN"/>
              </w:rPr>
            </w:pPr>
          </w:p>
          <w:p w14:paraId="5A231B1E" w14:textId="77777777" w:rsidR="00520BE8" w:rsidRDefault="00520BE8" w:rsidP="0027240A">
            <w:pPr>
              <w:suppressAutoHyphens/>
              <w:autoSpaceDE w:val="0"/>
              <w:spacing w:line="190" w:lineRule="atLeast"/>
              <w:ind w:left="425" w:hanging="425"/>
              <w:rPr>
                <w:color w:val="000000"/>
                <w:lang w:eastAsia="zh-CN"/>
              </w:rPr>
            </w:pPr>
            <w:r w:rsidRPr="00982730">
              <w:rPr>
                <w:color w:val="000000"/>
                <w:lang w:eastAsia="zh-CN"/>
              </w:rPr>
              <w:t xml:space="preserve">3.4. Saistošo noteikumu tiesiskā regulējuma </w:t>
            </w:r>
            <w:proofErr w:type="spellStart"/>
            <w:r w:rsidRPr="00982730">
              <w:rPr>
                <w:color w:val="000000"/>
                <w:lang w:eastAsia="zh-CN"/>
              </w:rPr>
              <w:t>mērķgrupa</w:t>
            </w:r>
            <w:proofErr w:type="spellEnd"/>
            <w:r w:rsidRPr="00982730">
              <w:rPr>
                <w:color w:val="000000"/>
                <w:lang w:eastAsia="zh-CN"/>
              </w:rPr>
              <w:t xml:space="preserve"> ir izglītojamie.</w:t>
            </w:r>
          </w:p>
          <w:p w14:paraId="0FD42C3D" w14:textId="77777777" w:rsidR="00520BE8" w:rsidRPr="00982730" w:rsidRDefault="00520BE8" w:rsidP="0027240A">
            <w:pPr>
              <w:suppressAutoHyphens/>
              <w:autoSpaceDE w:val="0"/>
              <w:spacing w:line="190" w:lineRule="atLeast"/>
              <w:ind w:left="425" w:hanging="425"/>
              <w:rPr>
                <w:sz w:val="22"/>
                <w:szCs w:val="22"/>
                <w:lang w:val="x-none" w:eastAsia="zh-CN"/>
              </w:rPr>
            </w:pPr>
          </w:p>
          <w:p w14:paraId="59B1C792" w14:textId="77777777" w:rsidR="00520BE8" w:rsidRPr="00982730" w:rsidRDefault="00520BE8" w:rsidP="0027240A">
            <w:pPr>
              <w:suppressAutoHyphens/>
              <w:autoSpaceDE w:val="0"/>
              <w:spacing w:line="285" w:lineRule="atLeast"/>
              <w:ind w:left="425" w:hanging="425"/>
              <w:jc w:val="both"/>
              <w:textAlignment w:val="baseline"/>
              <w:rPr>
                <w:sz w:val="22"/>
                <w:szCs w:val="22"/>
                <w:lang w:val="x-none" w:eastAsia="zh-CN"/>
              </w:rPr>
            </w:pPr>
            <w:r w:rsidRPr="00982730">
              <w:rPr>
                <w:bCs/>
                <w:color w:val="000000"/>
                <w:lang w:eastAsia="zh-CN"/>
              </w:rPr>
              <w:t xml:space="preserve">3.5. Saistošie noteikumi neierobežo uzņēmējdarbības vidi un neietekmē konkurenci. </w:t>
            </w:r>
          </w:p>
        </w:tc>
      </w:tr>
      <w:tr w:rsidR="00520BE8" w:rsidRPr="00982730" w14:paraId="59C74A4B" w14:textId="77777777" w:rsidTr="0027240A">
        <w:trPr>
          <w:trHeight w:val="1451"/>
        </w:trPr>
        <w:tc>
          <w:tcPr>
            <w:tcW w:w="2901" w:type="dxa"/>
            <w:tcBorders>
              <w:top w:val="single" w:sz="4" w:space="0" w:color="000000"/>
              <w:left w:val="single" w:sz="4" w:space="0" w:color="000000"/>
              <w:bottom w:val="single" w:sz="4" w:space="0" w:color="000000"/>
            </w:tcBorders>
            <w:shd w:val="clear" w:color="auto" w:fill="auto"/>
          </w:tcPr>
          <w:p w14:paraId="47077675" w14:textId="77777777" w:rsidR="00520BE8" w:rsidRPr="00982730" w:rsidRDefault="00520BE8" w:rsidP="0027240A">
            <w:pPr>
              <w:tabs>
                <w:tab w:val="left" w:pos="8364"/>
              </w:tabs>
              <w:rPr>
                <w:rFonts w:eastAsia="Calibri"/>
                <w:lang w:eastAsia="en-US"/>
              </w:rPr>
            </w:pPr>
            <w:r w:rsidRPr="00982730">
              <w:rPr>
                <w:color w:val="000000"/>
                <w:lang w:eastAsia="en-US"/>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04584524" w14:textId="77777777" w:rsidR="00520BE8" w:rsidRDefault="00520BE8" w:rsidP="0027240A">
            <w:pPr>
              <w:suppressAutoHyphens/>
              <w:autoSpaceDE w:val="0"/>
              <w:spacing w:line="285" w:lineRule="atLeast"/>
              <w:jc w:val="both"/>
              <w:rPr>
                <w:color w:val="000000"/>
                <w:lang w:eastAsia="zh-CN"/>
              </w:rPr>
            </w:pPr>
            <w:r w:rsidRPr="00982730">
              <w:rPr>
                <w:color w:val="000000"/>
                <w:lang w:eastAsia="zh-CN"/>
              </w:rPr>
              <w:t>4.1. Administratīvās procedūras neietekmē.</w:t>
            </w:r>
          </w:p>
          <w:p w14:paraId="4961395D" w14:textId="77777777" w:rsidR="00520BE8" w:rsidRPr="00982730" w:rsidRDefault="00520BE8" w:rsidP="0027240A">
            <w:pPr>
              <w:suppressAutoHyphens/>
              <w:autoSpaceDE w:val="0"/>
              <w:spacing w:line="285" w:lineRule="atLeast"/>
              <w:jc w:val="both"/>
              <w:rPr>
                <w:sz w:val="22"/>
                <w:szCs w:val="22"/>
                <w:lang w:val="x-none" w:eastAsia="zh-CN"/>
              </w:rPr>
            </w:pPr>
          </w:p>
          <w:p w14:paraId="31E282F9" w14:textId="77777777" w:rsidR="00520BE8" w:rsidRPr="00982730" w:rsidRDefault="00520BE8" w:rsidP="0027240A">
            <w:pPr>
              <w:suppressAutoHyphens/>
              <w:autoSpaceDE w:val="0"/>
              <w:spacing w:line="285" w:lineRule="atLeast"/>
              <w:jc w:val="both"/>
              <w:rPr>
                <w:sz w:val="22"/>
                <w:szCs w:val="22"/>
                <w:lang w:val="x-none" w:eastAsia="zh-CN"/>
              </w:rPr>
            </w:pPr>
            <w:r w:rsidRPr="00982730">
              <w:rPr>
                <w:color w:val="000000"/>
                <w:lang w:eastAsia="zh-CN"/>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 w:anchor="_blank" w:history="1">
              <w:r w:rsidRPr="00982730">
                <w:rPr>
                  <w:color w:val="000000"/>
                  <w:lang w:eastAsia="zh-CN"/>
                </w:rPr>
                <w:t>Pašvaldību likuma</w:t>
              </w:r>
            </w:hyperlink>
            <w:r w:rsidRPr="00982730">
              <w:rPr>
                <w:color w:val="000000"/>
                <w:lang w:eastAsia="zh-CN"/>
              </w:rPr>
              <w:t xml:space="preserve"> </w:t>
            </w:r>
            <w:hyperlink r:id="rId5" w:anchor="_blank" w:history="1">
              <w:r w:rsidRPr="00982730">
                <w:rPr>
                  <w:color w:val="000000"/>
                  <w:lang w:eastAsia="zh-CN"/>
                </w:rPr>
                <w:t>47. panta</w:t>
              </w:r>
            </w:hyperlink>
            <w:r w:rsidRPr="00982730">
              <w:rPr>
                <w:color w:val="000000"/>
                <w:lang w:eastAsia="zh-CN"/>
              </w:rPr>
              <w:t xml:space="preserve"> astotajai daļai.</w:t>
            </w:r>
          </w:p>
        </w:tc>
      </w:tr>
      <w:tr w:rsidR="00520BE8" w:rsidRPr="00982730" w14:paraId="3DA6EED4" w14:textId="77777777" w:rsidTr="0027240A">
        <w:tc>
          <w:tcPr>
            <w:tcW w:w="2901" w:type="dxa"/>
            <w:tcBorders>
              <w:top w:val="single" w:sz="4" w:space="0" w:color="000000"/>
              <w:left w:val="single" w:sz="4" w:space="0" w:color="000000"/>
              <w:bottom w:val="single" w:sz="4" w:space="0" w:color="000000"/>
            </w:tcBorders>
            <w:shd w:val="clear" w:color="auto" w:fill="auto"/>
          </w:tcPr>
          <w:p w14:paraId="4D7A1628" w14:textId="77777777" w:rsidR="00520BE8" w:rsidRPr="00982730" w:rsidRDefault="00520BE8" w:rsidP="0027240A">
            <w:pPr>
              <w:tabs>
                <w:tab w:val="left" w:pos="8364"/>
              </w:tabs>
              <w:rPr>
                <w:rFonts w:eastAsia="Calibri"/>
                <w:lang w:eastAsia="en-US"/>
              </w:rPr>
            </w:pPr>
            <w:r w:rsidRPr="00982730">
              <w:rPr>
                <w:color w:val="000000"/>
                <w:lang w:eastAsia="en-US"/>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FB0E07C" w14:textId="77777777" w:rsidR="00520BE8" w:rsidRDefault="00520BE8" w:rsidP="0027240A">
            <w:pPr>
              <w:jc w:val="both"/>
              <w:rPr>
                <w:color w:val="000000"/>
              </w:rPr>
            </w:pPr>
            <w:r w:rsidRPr="00982730">
              <w:rPr>
                <w:color w:val="000000"/>
              </w:rPr>
              <w:t>5.1. Pašvaldība savas administratīvās teritorijas iedzīvotāju interesēs var brīvprātīgi īstenot brīvprātīgās iniciatīvas, nosakot izpildes kārtību un nodrošinot finansējumu.</w:t>
            </w:r>
          </w:p>
          <w:p w14:paraId="1FA0DABA" w14:textId="77777777" w:rsidR="00520BE8" w:rsidRPr="00982730" w:rsidRDefault="00520BE8" w:rsidP="0027240A">
            <w:pPr>
              <w:jc w:val="both"/>
            </w:pPr>
          </w:p>
          <w:p w14:paraId="78F3D7B3" w14:textId="77777777" w:rsidR="00520BE8" w:rsidRPr="00982730" w:rsidRDefault="00520BE8" w:rsidP="0027240A">
            <w:pPr>
              <w:suppressAutoHyphens/>
              <w:autoSpaceDE w:val="0"/>
              <w:spacing w:line="190" w:lineRule="atLeast"/>
              <w:jc w:val="both"/>
              <w:rPr>
                <w:sz w:val="22"/>
                <w:szCs w:val="22"/>
                <w:lang w:val="x-none" w:eastAsia="zh-CN"/>
              </w:rPr>
            </w:pPr>
            <w:r w:rsidRPr="00982730">
              <w:rPr>
                <w:color w:val="000000"/>
                <w:lang w:eastAsia="zh-CN"/>
              </w:rPr>
              <w:t>5.2. Saistošo noteikumu īstenošana neparedz papildus cilvēkresursu iesaisti.</w:t>
            </w:r>
          </w:p>
        </w:tc>
      </w:tr>
      <w:tr w:rsidR="00520BE8" w:rsidRPr="00982730" w14:paraId="1BD7E645" w14:textId="77777777" w:rsidTr="0027240A">
        <w:trPr>
          <w:trHeight w:val="70"/>
        </w:trPr>
        <w:tc>
          <w:tcPr>
            <w:tcW w:w="2901" w:type="dxa"/>
            <w:tcBorders>
              <w:top w:val="single" w:sz="4" w:space="0" w:color="000000"/>
              <w:left w:val="single" w:sz="4" w:space="0" w:color="000000"/>
              <w:bottom w:val="single" w:sz="4" w:space="0" w:color="000000"/>
            </w:tcBorders>
            <w:shd w:val="clear" w:color="auto" w:fill="auto"/>
          </w:tcPr>
          <w:p w14:paraId="48251E25" w14:textId="77777777" w:rsidR="00520BE8" w:rsidRPr="00982730" w:rsidRDefault="00520BE8" w:rsidP="0027240A">
            <w:pPr>
              <w:tabs>
                <w:tab w:val="left" w:pos="8364"/>
              </w:tabs>
            </w:pPr>
            <w:r w:rsidRPr="00982730">
              <w:rPr>
                <w:color w:val="000000"/>
              </w:rPr>
              <w:t>6.Izpildes nodrošināšana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53025731" w14:textId="77777777" w:rsidR="00520BE8" w:rsidRPr="00982730" w:rsidRDefault="00520BE8" w:rsidP="0027240A">
            <w:pPr>
              <w:tabs>
                <w:tab w:val="left" w:pos="8364"/>
              </w:tabs>
              <w:suppressAutoHyphens/>
              <w:autoSpaceDE w:val="0"/>
              <w:spacing w:line="285" w:lineRule="atLeast"/>
              <w:jc w:val="both"/>
              <w:rPr>
                <w:sz w:val="22"/>
                <w:szCs w:val="22"/>
                <w:lang w:val="x-none" w:eastAsia="zh-CN"/>
              </w:rPr>
            </w:pPr>
            <w:r w:rsidRPr="00982730">
              <w:rPr>
                <w:color w:val="000000"/>
                <w:lang w:eastAsia="zh-CN"/>
              </w:rPr>
              <w:t xml:space="preserve">Izpildi nodrošina ar Dobeles novada </w:t>
            </w:r>
            <w:r w:rsidRPr="00982730">
              <w:rPr>
                <w:sz w:val="22"/>
                <w:szCs w:val="22"/>
                <w:lang w:eastAsia="zh-CN"/>
              </w:rPr>
              <w:t>pašvaldības</w:t>
            </w:r>
            <w:r w:rsidRPr="00982730">
              <w:rPr>
                <w:b/>
                <w:bCs/>
                <w:sz w:val="22"/>
                <w:szCs w:val="22"/>
                <w:lang w:eastAsia="zh-CN"/>
              </w:rPr>
              <w:t xml:space="preserve"> </w:t>
            </w:r>
            <w:r w:rsidRPr="00982730">
              <w:rPr>
                <w:color w:val="000000"/>
                <w:lang w:eastAsia="zh-CN"/>
              </w:rPr>
              <w:t>domes lēmumu apstiprināta  Dobeles novada pašvaldības stipendiju piešķiršanas komisija.</w:t>
            </w:r>
          </w:p>
        </w:tc>
      </w:tr>
      <w:tr w:rsidR="00520BE8" w:rsidRPr="00982730" w14:paraId="3C638026" w14:textId="77777777" w:rsidTr="0027240A">
        <w:trPr>
          <w:trHeight w:val="70"/>
        </w:trPr>
        <w:tc>
          <w:tcPr>
            <w:tcW w:w="2901" w:type="dxa"/>
            <w:tcBorders>
              <w:top w:val="single" w:sz="4" w:space="0" w:color="000000"/>
              <w:left w:val="single" w:sz="4" w:space="0" w:color="000000"/>
              <w:bottom w:val="single" w:sz="4" w:space="0" w:color="000000"/>
            </w:tcBorders>
            <w:shd w:val="clear" w:color="auto" w:fill="auto"/>
          </w:tcPr>
          <w:p w14:paraId="44A99505" w14:textId="77777777" w:rsidR="00520BE8" w:rsidRPr="00982730" w:rsidRDefault="00520BE8" w:rsidP="0027240A">
            <w:pPr>
              <w:tabs>
                <w:tab w:val="left" w:pos="8364"/>
              </w:tabs>
            </w:pPr>
            <w:r w:rsidRPr="00982730">
              <w:rPr>
                <w:color w:val="000000"/>
                <w:lang w:eastAsia="ar-SA"/>
              </w:rPr>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38C6C43F" w14:textId="77777777" w:rsidR="00520BE8" w:rsidRPr="00982730" w:rsidRDefault="00520BE8" w:rsidP="0027240A">
            <w:pPr>
              <w:tabs>
                <w:tab w:val="left" w:pos="8364"/>
              </w:tabs>
              <w:autoSpaceDE w:val="0"/>
              <w:snapToGrid w:val="0"/>
              <w:jc w:val="both"/>
            </w:pPr>
            <w:r w:rsidRPr="00982730">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520BE8" w:rsidRPr="00982730" w14:paraId="2FFC6E3E" w14:textId="77777777" w:rsidTr="0027240A">
        <w:trPr>
          <w:trHeight w:val="70"/>
        </w:trPr>
        <w:tc>
          <w:tcPr>
            <w:tcW w:w="2901" w:type="dxa"/>
            <w:tcBorders>
              <w:top w:val="single" w:sz="4" w:space="0" w:color="000000"/>
              <w:left w:val="single" w:sz="4" w:space="0" w:color="000000"/>
              <w:bottom w:val="single" w:sz="4" w:space="0" w:color="000000"/>
            </w:tcBorders>
            <w:shd w:val="clear" w:color="auto" w:fill="auto"/>
          </w:tcPr>
          <w:p w14:paraId="503814C9" w14:textId="77777777" w:rsidR="00520BE8" w:rsidRPr="00982730" w:rsidRDefault="00520BE8" w:rsidP="0027240A">
            <w:pPr>
              <w:rPr>
                <w:rFonts w:eastAsia="Calibri"/>
                <w:lang w:eastAsia="en-US"/>
              </w:rPr>
            </w:pPr>
            <w:r w:rsidRPr="00982730">
              <w:rPr>
                <w:color w:val="000000"/>
                <w:lang w:eastAsia="ar-SA"/>
              </w:rPr>
              <w:t>8. Izstrādes gaitā veiktās konsultācijas ar privātpersonām un institūcijām.</w:t>
            </w:r>
          </w:p>
          <w:p w14:paraId="12823AD7" w14:textId="77777777" w:rsidR="00520BE8" w:rsidRPr="00982730" w:rsidRDefault="00520BE8" w:rsidP="0027240A">
            <w:pPr>
              <w:tabs>
                <w:tab w:val="left" w:pos="8364"/>
              </w:tabs>
              <w:rPr>
                <w:b/>
                <w:bCs/>
                <w:color w:val="000000"/>
              </w:rPr>
            </w:pPr>
          </w:p>
        </w:tc>
        <w:tc>
          <w:tcPr>
            <w:tcW w:w="6342" w:type="dxa"/>
            <w:tcBorders>
              <w:top w:val="single" w:sz="4" w:space="0" w:color="000000"/>
              <w:left w:val="single" w:sz="4" w:space="0" w:color="000000"/>
              <w:bottom w:val="single" w:sz="4" w:space="0" w:color="000000"/>
              <w:right w:val="single" w:sz="4" w:space="0" w:color="000000"/>
            </w:tcBorders>
            <w:shd w:val="clear" w:color="auto" w:fill="auto"/>
          </w:tcPr>
          <w:p w14:paraId="2917F916" w14:textId="77777777" w:rsidR="00520BE8" w:rsidRDefault="00520BE8" w:rsidP="0027240A">
            <w:pPr>
              <w:tabs>
                <w:tab w:val="left" w:pos="8364"/>
              </w:tabs>
              <w:snapToGrid w:val="0"/>
              <w:jc w:val="both"/>
              <w:rPr>
                <w:color w:val="000000"/>
                <w:lang w:eastAsia="zh-CN"/>
              </w:rPr>
            </w:pPr>
            <w:r w:rsidRPr="00982730">
              <w:rPr>
                <w:color w:val="000000"/>
              </w:rPr>
              <w:t xml:space="preserve">8.1. Noteikumi izstrādāti atbilstoši </w:t>
            </w:r>
            <w:r w:rsidRPr="00982730">
              <w:rPr>
                <w:color w:val="000000"/>
                <w:lang w:eastAsia="zh-CN"/>
              </w:rPr>
              <w:t>Dobeles novada pašvaldības stipendiju piešķiršanas komisijas priekšlikumam.</w:t>
            </w:r>
          </w:p>
          <w:p w14:paraId="17BB9690" w14:textId="77777777" w:rsidR="00520BE8" w:rsidRPr="00982730" w:rsidRDefault="00520BE8" w:rsidP="0027240A">
            <w:pPr>
              <w:tabs>
                <w:tab w:val="left" w:pos="8364"/>
              </w:tabs>
              <w:snapToGrid w:val="0"/>
              <w:jc w:val="both"/>
              <w:rPr>
                <w:color w:val="000000"/>
              </w:rPr>
            </w:pPr>
          </w:p>
          <w:p w14:paraId="128BD66D" w14:textId="77777777" w:rsidR="00520BE8" w:rsidRDefault="00520BE8" w:rsidP="0027240A">
            <w:pPr>
              <w:spacing w:line="285" w:lineRule="atLeast"/>
              <w:rPr>
                <w:color w:val="000000"/>
              </w:rPr>
            </w:pPr>
            <w:r w:rsidRPr="00982730">
              <w:rPr>
                <w:color w:val="000000"/>
              </w:rPr>
              <w:t xml:space="preserve">8.2. Sabiedrības līdzdalības veids – informācijas publicēšana pašvaldības tīmekļvietnē un iesniegto priekšlikumu izvērtēšana. </w:t>
            </w:r>
          </w:p>
          <w:p w14:paraId="19ADCB59" w14:textId="77777777" w:rsidR="00520BE8" w:rsidRDefault="00520BE8" w:rsidP="0027240A">
            <w:pPr>
              <w:spacing w:line="285" w:lineRule="atLeast"/>
              <w:rPr>
                <w:color w:val="000000"/>
              </w:rPr>
            </w:pPr>
          </w:p>
          <w:p w14:paraId="3B5ECE34" w14:textId="77777777" w:rsidR="00520BE8" w:rsidRDefault="00520BE8" w:rsidP="0027240A">
            <w:pPr>
              <w:spacing w:line="285" w:lineRule="atLeast"/>
              <w:rPr>
                <w:color w:val="000000"/>
              </w:rPr>
            </w:pPr>
            <w:r w:rsidRPr="00982730">
              <w:rPr>
                <w:color w:val="000000"/>
              </w:rPr>
              <w:t xml:space="preserve">8.3. Noteikumu projekts bija publicēts pašvaldības tīmekļvietnē </w:t>
            </w:r>
            <w:hyperlink r:id="rId6" w:history="1">
              <w:r w:rsidRPr="0051702E">
                <w:t>www.dobele.lv</w:t>
              </w:r>
            </w:hyperlink>
            <w:r w:rsidRPr="0051702E">
              <w:rPr>
                <w:color w:val="000000"/>
              </w:rPr>
              <w:t xml:space="preserve"> </w:t>
            </w:r>
            <w:r w:rsidRPr="00982730">
              <w:rPr>
                <w:color w:val="000000"/>
              </w:rPr>
              <w:t xml:space="preserve">no 2024. gada 15. oktobra līdz 2024. gada 29. oktobrim (ieskaitot). </w:t>
            </w:r>
          </w:p>
          <w:p w14:paraId="3F19758F" w14:textId="77777777" w:rsidR="00520BE8" w:rsidRPr="00982730" w:rsidRDefault="00520BE8" w:rsidP="0027240A">
            <w:pPr>
              <w:spacing w:line="285" w:lineRule="atLeast"/>
              <w:rPr>
                <w:color w:val="000000"/>
              </w:rPr>
            </w:pPr>
          </w:p>
          <w:p w14:paraId="4EBFD287" w14:textId="77777777" w:rsidR="00520BE8" w:rsidRPr="00982730" w:rsidRDefault="00520BE8" w:rsidP="0027240A">
            <w:pPr>
              <w:spacing w:line="285" w:lineRule="atLeast"/>
            </w:pPr>
            <w:r w:rsidRPr="00982730">
              <w:rPr>
                <w:color w:val="000000"/>
              </w:rPr>
              <w:t xml:space="preserve">8.4. Publicēšanas laikā par noteikumu projektu </w:t>
            </w:r>
            <w:r w:rsidRPr="003547A6">
              <w:rPr>
                <w:color w:val="000000"/>
              </w:rPr>
              <w:t>netika</w:t>
            </w:r>
            <w:r w:rsidRPr="00982730">
              <w:rPr>
                <w:color w:val="000000"/>
              </w:rPr>
              <w:t xml:space="preserve"> saņemti sabiedrības viedokļi.</w:t>
            </w:r>
          </w:p>
        </w:tc>
      </w:tr>
    </w:tbl>
    <w:p w14:paraId="021E1B44" w14:textId="77777777" w:rsidR="00520BE8" w:rsidRDefault="00520BE8" w:rsidP="00520BE8">
      <w:pPr>
        <w:jc w:val="center"/>
        <w:rPr>
          <w:color w:val="000000"/>
        </w:rPr>
      </w:pPr>
    </w:p>
    <w:p w14:paraId="5808B1E7" w14:textId="77777777" w:rsidR="00520BE8" w:rsidRDefault="00520BE8" w:rsidP="00520BE8">
      <w:pPr>
        <w:jc w:val="center"/>
        <w:rPr>
          <w:color w:val="000000"/>
        </w:rPr>
      </w:pPr>
    </w:p>
    <w:p w14:paraId="609DDF95" w14:textId="77777777" w:rsidR="00520BE8" w:rsidRDefault="00520BE8" w:rsidP="00520BE8">
      <w:pPr>
        <w:jc w:val="center"/>
        <w:rPr>
          <w:color w:val="000000"/>
        </w:rPr>
      </w:pPr>
    </w:p>
    <w:p w14:paraId="239740DB" w14:textId="77777777" w:rsidR="00520BE8" w:rsidRPr="00982730" w:rsidRDefault="00520BE8" w:rsidP="00520BE8">
      <w:pPr>
        <w:jc w:val="center"/>
      </w:pPr>
      <w:r w:rsidRPr="00982730">
        <w:rPr>
          <w:color w:val="000000"/>
        </w:rPr>
        <w:t>Domes priekšsēdētājs</w:t>
      </w:r>
      <w:r w:rsidRPr="00982730">
        <w:rPr>
          <w:color w:val="000000"/>
        </w:rPr>
        <w:tab/>
      </w:r>
      <w:r w:rsidRPr="00982730">
        <w:rPr>
          <w:color w:val="000000"/>
        </w:rPr>
        <w:tab/>
      </w:r>
      <w:r w:rsidRPr="00982730">
        <w:rPr>
          <w:color w:val="000000"/>
        </w:rPr>
        <w:tab/>
      </w:r>
      <w:r w:rsidRPr="00982730">
        <w:rPr>
          <w:color w:val="000000"/>
        </w:rPr>
        <w:tab/>
      </w:r>
      <w:r w:rsidRPr="00982730">
        <w:rPr>
          <w:color w:val="000000"/>
        </w:rPr>
        <w:tab/>
      </w:r>
      <w:r w:rsidRPr="00982730">
        <w:rPr>
          <w:color w:val="000000"/>
        </w:rPr>
        <w:tab/>
      </w:r>
      <w:r w:rsidRPr="00982730">
        <w:rPr>
          <w:color w:val="000000"/>
        </w:rPr>
        <w:tab/>
      </w:r>
      <w:r w:rsidRPr="00982730">
        <w:rPr>
          <w:color w:val="000000"/>
        </w:rPr>
        <w:tab/>
      </w:r>
      <w:proofErr w:type="spellStart"/>
      <w:r w:rsidRPr="00982730">
        <w:t>I.Gorskis</w:t>
      </w:r>
      <w:proofErr w:type="spellEnd"/>
    </w:p>
    <w:p w14:paraId="7CBFF39E" w14:textId="77777777" w:rsidR="00F12106" w:rsidRDefault="00F12106"/>
    <w:sectPr w:rsidR="00F12106" w:rsidSect="00520B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E8"/>
    <w:rsid w:val="003C29DF"/>
    <w:rsid w:val="00520BE8"/>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40A5"/>
  <w15:chartTrackingRefBased/>
  <w15:docId w15:val="{534AEF31-9CF4-411E-B065-A0FA9331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E8"/>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bele.lv/" TargetMode="External"/><Relationship Id="rId5" Type="http://schemas.openxmlformats.org/officeDocument/2006/relationships/hyperlink" Target="https://likumi.lv/ta/id/336956-pasvaldibu-likums" TargetMode="External"/><Relationship Id="rId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3718</Words>
  <Characters>2120</Characters>
  <Application>Microsoft Office Word</Application>
  <DocSecurity>0</DocSecurity>
  <Lines>17</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2024-11-05T07:29:00Z</dcterms:created>
  <dcterms:modified xsi:type="dcterms:W3CDTF">2024-11-05T07:31:00Z</dcterms:modified>
</cp:coreProperties>
</file>