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04C9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235E6">
        <w:rPr>
          <w:rFonts w:ascii="Times New Roman" w:hAnsi="Times New Roman" w:cs="Times New Roman"/>
          <w:noProof/>
          <w:sz w:val="24"/>
          <w:szCs w:val="24"/>
        </w:rPr>
        <w:t>Pielikums</w:t>
      </w:r>
    </w:p>
    <w:p w14:paraId="546A55DB" w14:textId="77777777" w:rsidR="00F710FD" w:rsidRPr="00C235E6" w:rsidRDefault="00F710FD" w:rsidP="00F710FD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235E6">
        <w:rPr>
          <w:rFonts w:ascii="Times New Roman" w:hAnsi="Times New Roman" w:cs="Times New Roman"/>
          <w:noProof/>
          <w:sz w:val="24"/>
          <w:szCs w:val="24"/>
        </w:rPr>
        <w:t xml:space="preserve">Dobeles novada domes </w:t>
      </w:r>
    </w:p>
    <w:p w14:paraId="0E6C8D4D" w14:textId="77777777" w:rsidR="00F710FD" w:rsidRPr="00C235E6" w:rsidRDefault="00F710FD" w:rsidP="00F710FD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235E6">
        <w:rPr>
          <w:rFonts w:ascii="Times New Roman" w:hAnsi="Times New Roman" w:cs="Times New Roman"/>
          <w:noProof/>
          <w:sz w:val="24"/>
          <w:szCs w:val="24"/>
        </w:rPr>
        <w:t>2024. gada 26. septembrī</w:t>
      </w:r>
    </w:p>
    <w:p w14:paraId="7575752C" w14:textId="77777777" w:rsidR="00F710FD" w:rsidRPr="00C235E6" w:rsidRDefault="00F710FD" w:rsidP="00F710FD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235E6">
        <w:rPr>
          <w:rFonts w:ascii="Times New Roman" w:hAnsi="Times New Roman" w:cs="Times New Roman"/>
          <w:noProof/>
          <w:sz w:val="24"/>
          <w:szCs w:val="24"/>
        </w:rPr>
        <w:t>lēmumam Nr.</w:t>
      </w:r>
      <w:r>
        <w:rPr>
          <w:rFonts w:ascii="Times New Roman" w:hAnsi="Times New Roman" w:cs="Times New Roman"/>
          <w:noProof/>
          <w:sz w:val="24"/>
          <w:szCs w:val="24"/>
        </w:rPr>
        <w:t>323</w:t>
      </w:r>
      <w:r w:rsidRPr="00C235E6">
        <w:rPr>
          <w:rFonts w:ascii="Times New Roman" w:hAnsi="Times New Roman" w:cs="Times New Roman"/>
          <w:noProof/>
          <w:sz w:val="24"/>
          <w:szCs w:val="24"/>
        </w:rPr>
        <w:t>/12</w:t>
      </w:r>
    </w:p>
    <w:p w14:paraId="361D0DA6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16C1A" w14:textId="77777777" w:rsidR="00F710FD" w:rsidRPr="00C235E6" w:rsidRDefault="00F710FD" w:rsidP="00F710FD">
      <w:pPr>
        <w:tabs>
          <w:tab w:val="left" w:pos="-24212"/>
        </w:tabs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C235E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060AE3AA" wp14:editId="6ACC91CD">
            <wp:extent cx="676275" cy="752475"/>
            <wp:effectExtent l="0" t="0" r="9525" b="9525"/>
            <wp:docPr id="923914732" name="Picture 92391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CF045" w14:textId="77777777" w:rsidR="00F710FD" w:rsidRPr="00C235E6" w:rsidRDefault="00F710FD" w:rsidP="00F710FD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ar-SA"/>
          <w14:ligatures w14:val="none"/>
        </w:rPr>
      </w:pPr>
      <w:r w:rsidRPr="00C235E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ar-SA"/>
          <w14:ligatures w14:val="none"/>
        </w:rPr>
        <w:t>LATVIJAS REPUBLIKA</w:t>
      </w:r>
    </w:p>
    <w:p w14:paraId="155A6435" w14:textId="77777777" w:rsidR="00F710FD" w:rsidRPr="00C235E6" w:rsidRDefault="00F710FD" w:rsidP="00F710FD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C235E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DOBELES NOVADA DOME</w:t>
      </w:r>
    </w:p>
    <w:p w14:paraId="47C2F043" w14:textId="77777777" w:rsidR="00F710FD" w:rsidRPr="00C235E6" w:rsidRDefault="00F710FD" w:rsidP="00F710FD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Brīvības iela 17, Dobele, Dobeles novads, LV-3701</w:t>
      </w:r>
    </w:p>
    <w:p w14:paraId="1C881E39" w14:textId="77777777" w:rsidR="00F710FD" w:rsidRPr="00C235E6" w:rsidRDefault="00F710FD" w:rsidP="00F710FD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C235E6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Tālr. 63707269, 63700137, 63720940, e-pasts </w:t>
      </w:r>
      <w:hyperlink r:id="rId5" w:history="1">
        <w:r w:rsidRPr="00C235E6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lang w:eastAsia="ar-SA"/>
            <w14:ligatures w14:val="none"/>
          </w:rPr>
          <w:t>dome@dobele.lv</w:t>
        </w:r>
      </w:hyperlink>
    </w:p>
    <w:p w14:paraId="2CFC290E" w14:textId="77777777" w:rsidR="00F710FD" w:rsidRPr="00C235E6" w:rsidRDefault="00F710FD" w:rsidP="00F71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</w:p>
    <w:p w14:paraId="60BFC857" w14:textId="77777777" w:rsidR="00F710FD" w:rsidRPr="00C235E6" w:rsidRDefault="00F710FD" w:rsidP="00F71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>APSTIPRINĀTS</w:t>
      </w:r>
    </w:p>
    <w:p w14:paraId="38758BAC" w14:textId="77777777" w:rsidR="00F710FD" w:rsidRPr="00C235E6" w:rsidRDefault="00F710FD" w:rsidP="00F71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>ar Dobeles novada domes</w:t>
      </w:r>
    </w:p>
    <w:p w14:paraId="107C05B3" w14:textId="77777777" w:rsidR="00F710FD" w:rsidRPr="00C235E6" w:rsidRDefault="00F710FD" w:rsidP="00F71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>2024. gada 26. septembrī</w:t>
      </w:r>
    </w:p>
    <w:p w14:paraId="00F3710F" w14:textId="77777777" w:rsidR="00F710FD" w:rsidRPr="00C235E6" w:rsidRDefault="00F710FD" w:rsidP="00F71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>lēmumu Nr.</w:t>
      </w:r>
      <w:r>
        <w:rPr>
          <w:rFonts w:ascii="Times New Roman" w:hAnsi="Times New Roman" w:cs="Times New Roman"/>
          <w:sz w:val="24"/>
          <w:szCs w:val="24"/>
        </w:rPr>
        <w:t>323</w:t>
      </w:r>
      <w:r w:rsidRPr="00C235E6">
        <w:rPr>
          <w:rFonts w:ascii="Times New Roman" w:hAnsi="Times New Roman" w:cs="Times New Roman"/>
          <w:sz w:val="24"/>
          <w:szCs w:val="24"/>
        </w:rPr>
        <w:t>/12</w:t>
      </w:r>
    </w:p>
    <w:p w14:paraId="1644F570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88AE0" w14:textId="77777777" w:rsidR="00F710FD" w:rsidRPr="00C235E6" w:rsidRDefault="00F710FD" w:rsidP="00F710F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E6">
        <w:rPr>
          <w:rFonts w:ascii="Times New Roman" w:hAnsi="Times New Roman" w:cs="Times New Roman"/>
          <w:b/>
          <w:sz w:val="24"/>
          <w:szCs w:val="24"/>
        </w:rPr>
        <w:t xml:space="preserve">NOLIKUMS </w:t>
      </w:r>
    </w:p>
    <w:p w14:paraId="074499C5" w14:textId="77777777" w:rsidR="00F710FD" w:rsidRPr="00C235E6" w:rsidRDefault="00F710FD" w:rsidP="00F710F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E6">
        <w:rPr>
          <w:rFonts w:ascii="Times New Roman" w:hAnsi="Times New Roman" w:cs="Times New Roman"/>
          <w:b/>
          <w:sz w:val="24"/>
          <w:szCs w:val="24"/>
        </w:rPr>
        <w:t>“GROZĪJUMS NOLIKUMĀ “DARĪJUMU AR LAUKSAIMNIECIBAS ZEMI IZVĒRTĒŠANAS KOMISIJAS NOLIKUMS””</w:t>
      </w:r>
    </w:p>
    <w:p w14:paraId="6DCBC31A" w14:textId="77777777" w:rsidR="00F710FD" w:rsidRPr="00C235E6" w:rsidRDefault="00F710FD" w:rsidP="00F710F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8A08D" w14:textId="77777777" w:rsidR="00F710FD" w:rsidRPr="00C235E6" w:rsidRDefault="00F710FD" w:rsidP="00F710F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40E7A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bCs/>
          <w:sz w:val="24"/>
          <w:szCs w:val="24"/>
        </w:rPr>
        <w:t xml:space="preserve">Izdots saskaņā ar </w:t>
      </w:r>
      <w:r w:rsidRPr="00C235E6">
        <w:rPr>
          <w:rFonts w:ascii="Times New Roman" w:hAnsi="Times New Roman" w:cs="Times New Roman"/>
          <w:sz w:val="24"/>
          <w:szCs w:val="24"/>
        </w:rPr>
        <w:t>Valsts pārvaldes iekārtas likuma</w:t>
      </w:r>
    </w:p>
    <w:p w14:paraId="29AC1C36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 xml:space="preserve">72. panta pirmās daļas pirmo daļu, </w:t>
      </w:r>
    </w:p>
    <w:p w14:paraId="4AC31ECE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>73. panta pirmās daļas 1. punktu,</w:t>
      </w:r>
    </w:p>
    <w:p w14:paraId="3A81A0D9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>Pašvaldību likuma 50. panta pirmo daļu, 53. panta otro daļu,</w:t>
      </w:r>
    </w:p>
    <w:p w14:paraId="1A0480C6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 xml:space="preserve"> likuma “Par zemes privatizāciju lauku apvidos” 30.</w:t>
      </w:r>
      <w:r w:rsidRPr="00C235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35E6">
        <w:rPr>
          <w:rFonts w:ascii="Times New Roman" w:hAnsi="Times New Roman" w:cs="Times New Roman"/>
          <w:sz w:val="24"/>
          <w:szCs w:val="24"/>
        </w:rPr>
        <w:t xml:space="preserve"> panta pirmo daļu,</w:t>
      </w:r>
    </w:p>
    <w:p w14:paraId="39CCDA89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 xml:space="preserve"> Ministru kabineta 2014. gada 2. decembra noteikumu Nr.748</w:t>
      </w:r>
    </w:p>
    <w:p w14:paraId="02E892DD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 xml:space="preserve"> “Noteikumi par darījumiem ar lauksaimniecības zemi” 16. punktu</w:t>
      </w:r>
    </w:p>
    <w:p w14:paraId="2F56DAA3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E7B75" w14:textId="77777777" w:rsidR="00F710FD" w:rsidRPr="00C235E6" w:rsidRDefault="00F710FD" w:rsidP="00F710F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5E6">
        <w:rPr>
          <w:rFonts w:ascii="Times New Roman" w:hAnsi="Times New Roman" w:cs="Times New Roman"/>
          <w:color w:val="000000"/>
          <w:sz w:val="24"/>
          <w:szCs w:val="24"/>
        </w:rPr>
        <w:t>Izdarīt Dobeles novada domes 2021. gada 25. novembra nolikumā “</w:t>
      </w:r>
      <w:r w:rsidRPr="00C235E6">
        <w:rPr>
          <w:rFonts w:ascii="Times New Roman" w:hAnsi="Times New Roman" w:cs="Times New Roman"/>
          <w:sz w:val="24"/>
          <w:szCs w:val="24"/>
        </w:rPr>
        <w:t>Darījumu ar lauksaimniecības zemi izvērtēšanas komisijas nolikums</w:t>
      </w:r>
      <w:r w:rsidRPr="00C235E6">
        <w:rPr>
          <w:rFonts w:ascii="Times New Roman" w:hAnsi="Times New Roman" w:cs="Times New Roman"/>
          <w:color w:val="000000"/>
          <w:sz w:val="24"/>
          <w:szCs w:val="24"/>
        </w:rPr>
        <w:t>” (turpmāk – nolikums) šādu grozījumu:</w:t>
      </w:r>
    </w:p>
    <w:p w14:paraId="70A2F29F" w14:textId="77777777" w:rsidR="00F710FD" w:rsidRPr="00C235E6" w:rsidRDefault="00F710FD" w:rsidP="00F710F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2A3AA" w14:textId="77777777" w:rsidR="00F710FD" w:rsidRPr="00C235E6" w:rsidRDefault="00F710FD" w:rsidP="00F71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5E6">
        <w:rPr>
          <w:rFonts w:ascii="Times New Roman" w:hAnsi="Times New Roman" w:cs="Times New Roman"/>
          <w:color w:val="000000"/>
          <w:sz w:val="24"/>
          <w:szCs w:val="24"/>
        </w:rPr>
        <w:t>Papildināt nolikum 7. punktu ar 7.12.</w:t>
      </w:r>
      <w:r w:rsidRPr="00C235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C235E6">
        <w:rPr>
          <w:rFonts w:ascii="Times New Roman" w:hAnsi="Times New Roman" w:cs="Times New Roman"/>
          <w:color w:val="000000"/>
          <w:sz w:val="24"/>
          <w:szCs w:val="24"/>
        </w:rPr>
        <w:t xml:space="preserve"> apakšpunktu šādā redakcijā:</w:t>
      </w:r>
    </w:p>
    <w:p w14:paraId="358D8BCC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8DF30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color w:val="000000"/>
          <w:sz w:val="24"/>
          <w:szCs w:val="24"/>
        </w:rPr>
        <w:t>“7.12.</w:t>
      </w:r>
      <w:r w:rsidRPr="00C235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C235E6">
        <w:rPr>
          <w:rFonts w:ascii="Times New Roman" w:hAnsi="Times New Roman" w:cs="Times New Roman"/>
          <w:color w:val="000000"/>
          <w:sz w:val="24"/>
          <w:szCs w:val="24"/>
        </w:rPr>
        <w:t>pieņem lēmumus par piekrišanu lauksaimniecībā izmantojamās zemes iegūšanu īpašumā (izziņas veidā), ja persona vēlas iegūt nekustamo īpašumu, kura sastāvā lauksaimniecības zeme nav dominējošā; ”.</w:t>
      </w:r>
    </w:p>
    <w:p w14:paraId="2AD6F241" w14:textId="77777777" w:rsidR="00F710FD" w:rsidRPr="00C235E6" w:rsidRDefault="00F710FD" w:rsidP="00F710FD">
      <w:pPr>
        <w:tabs>
          <w:tab w:val="left" w:pos="-238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87BD6" w14:textId="77777777" w:rsidR="00F710FD" w:rsidRPr="00C235E6" w:rsidRDefault="00F710FD" w:rsidP="00F71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2D537A83" w14:textId="77777777" w:rsidR="00F710FD" w:rsidRPr="00C235E6" w:rsidRDefault="00F710FD" w:rsidP="00F7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5E6">
        <w:rPr>
          <w:rFonts w:ascii="Times New Roman" w:hAnsi="Times New Roman" w:cs="Times New Roman"/>
          <w:sz w:val="24"/>
          <w:szCs w:val="24"/>
        </w:rPr>
        <w:t>Domes priekšsēdētājs</w:t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35E6">
        <w:rPr>
          <w:rFonts w:ascii="Times New Roman" w:hAnsi="Times New Roman" w:cs="Times New Roman"/>
          <w:sz w:val="24"/>
          <w:szCs w:val="24"/>
        </w:rPr>
        <w:t>I.Gorskis</w:t>
      </w:r>
      <w:proofErr w:type="spellEnd"/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  <w:r w:rsidRPr="00C235E6">
        <w:rPr>
          <w:rFonts w:ascii="Times New Roman" w:hAnsi="Times New Roman" w:cs="Times New Roman"/>
          <w:sz w:val="24"/>
          <w:szCs w:val="24"/>
        </w:rPr>
        <w:tab/>
      </w:r>
    </w:p>
    <w:p w14:paraId="768FCF26" w14:textId="77777777" w:rsidR="00F710FD" w:rsidRPr="00C235E6" w:rsidRDefault="00F710FD" w:rsidP="00F710FD">
      <w:pPr>
        <w:rPr>
          <w:rFonts w:ascii="Times New Roman" w:hAnsi="Times New Roman" w:cs="Times New Roman"/>
          <w:sz w:val="24"/>
          <w:szCs w:val="24"/>
        </w:rPr>
      </w:pPr>
    </w:p>
    <w:p w14:paraId="5B27F03B" w14:textId="77777777" w:rsidR="00F12106" w:rsidRDefault="00F12106"/>
    <w:sectPr w:rsidR="00F12106" w:rsidSect="00F71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D"/>
    <w:rsid w:val="00CE4FE5"/>
    <w:rsid w:val="00F12106"/>
    <w:rsid w:val="00F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D9180"/>
  <w15:chartTrackingRefBased/>
  <w15:docId w15:val="{2EEB1393-A050-4EA1-B106-E4E84520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2024-10-07T11:16:00Z</dcterms:created>
  <dcterms:modified xsi:type="dcterms:W3CDTF">2024-10-07T11:17:00Z</dcterms:modified>
</cp:coreProperties>
</file>