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F7E0" w14:textId="77777777" w:rsidR="00EF6931" w:rsidRPr="00AD19C2" w:rsidRDefault="00EF6931" w:rsidP="00EF6931">
      <w:pPr>
        <w:tabs>
          <w:tab w:val="left" w:pos="-23852"/>
        </w:tabs>
        <w:jc w:val="right"/>
        <w:rPr>
          <w:noProof/>
        </w:rPr>
      </w:pPr>
      <w:r w:rsidRPr="00AD19C2">
        <w:rPr>
          <w:noProof/>
        </w:rPr>
        <w:t>Pielikums</w:t>
      </w:r>
    </w:p>
    <w:p w14:paraId="6F492C48" w14:textId="77777777" w:rsidR="00EF6931" w:rsidRPr="00AD19C2" w:rsidRDefault="00EF6931" w:rsidP="00EF6931">
      <w:pPr>
        <w:tabs>
          <w:tab w:val="left" w:pos="-24212"/>
        </w:tabs>
        <w:jc w:val="right"/>
        <w:rPr>
          <w:noProof/>
        </w:rPr>
      </w:pPr>
      <w:r w:rsidRPr="00AD19C2">
        <w:rPr>
          <w:noProof/>
        </w:rPr>
        <w:t xml:space="preserve">Dobeles novada domes </w:t>
      </w:r>
    </w:p>
    <w:p w14:paraId="6534B32D" w14:textId="77777777" w:rsidR="00EF6931" w:rsidRPr="00AD19C2" w:rsidRDefault="00EF6931" w:rsidP="00EF6931">
      <w:pPr>
        <w:tabs>
          <w:tab w:val="left" w:pos="-24212"/>
        </w:tabs>
        <w:jc w:val="right"/>
        <w:rPr>
          <w:noProof/>
        </w:rPr>
      </w:pPr>
      <w:r w:rsidRPr="00AD19C2">
        <w:rPr>
          <w:noProof/>
        </w:rPr>
        <w:t>2024. gada 27. jūnija</w:t>
      </w:r>
    </w:p>
    <w:p w14:paraId="31CAAA47" w14:textId="77777777" w:rsidR="00EF6931" w:rsidRPr="00AD19C2" w:rsidRDefault="00EF6931" w:rsidP="00EF6931">
      <w:pPr>
        <w:tabs>
          <w:tab w:val="left" w:pos="-24212"/>
        </w:tabs>
        <w:jc w:val="right"/>
        <w:rPr>
          <w:noProof/>
        </w:rPr>
      </w:pPr>
      <w:r w:rsidRPr="00AD19C2">
        <w:rPr>
          <w:noProof/>
        </w:rPr>
        <w:t>lēmumam Nr.</w:t>
      </w:r>
      <w:r>
        <w:rPr>
          <w:noProof/>
        </w:rPr>
        <w:t>217</w:t>
      </w:r>
      <w:r w:rsidRPr="00AD19C2">
        <w:rPr>
          <w:noProof/>
        </w:rPr>
        <w:t>/8</w:t>
      </w:r>
    </w:p>
    <w:p w14:paraId="46F332F8" w14:textId="77777777" w:rsidR="00EF6931" w:rsidRPr="00AD19C2" w:rsidRDefault="00EF6931" w:rsidP="00EF6931">
      <w:pPr>
        <w:tabs>
          <w:tab w:val="left" w:pos="-23852"/>
        </w:tabs>
        <w:jc w:val="both"/>
        <w:rPr>
          <w:bCs/>
        </w:rPr>
      </w:pPr>
    </w:p>
    <w:p w14:paraId="7AF73160" w14:textId="77777777" w:rsidR="00EF6931" w:rsidRPr="00AD19C2" w:rsidRDefault="00EF6931" w:rsidP="00EF6931">
      <w:pPr>
        <w:tabs>
          <w:tab w:val="left" w:pos="-24212"/>
        </w:tabs>
        <w:jc w:val="center"/>
        <w:rPr>
          <w:sz w:val="20"/>
          <w:szCs w:val="20"/>
        </w:rPr>
      </w:pPr>
      <w:r w:rsidRPr="00AD19C2">
        <w:rPr>
          <w:noProof/>
          <w:sz w:val="20"/>
          <w:szCs w:val="20"/>
        </w:rPr>
        <w:drawing>
          <wp:inline distT="0" distB="0" distL="0" distR="0" wp14:anchorId="01FDBBF4" wp14:editId="7E20216E">
            <wp:extent cx="676275" cy="752475"/>
            <wp:effectExtent l="0" t="0" r="9525" b="9525"/>
            <wp:docPr id="885397497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E358B" w14:textId="77777777" w:rsidR="00EF6931" w:rsidRPr="00AD19C2" w:rsidRDefault="00EF6931" w:rsidP="00EF6931">
      <w:pPr>
        <w:tabs>
          <w:tab w:val="center" w:pos="4153"/>
          <w:tab w:val="right" w:pos="8306"/>
        </w:tabs>
        <w:jc w:val="center"/>
        <w:rPr>
          <w:sz w:val="20"/>
        </w:rPr>
      </w:pPr>
      <w:r w:rsidRPr="00AD19C2">
        <w:rPr>
          <w:sz w:val="20"/>
        </w:rPr>
        <w:t>LATVIJAS REPUBLIKA</w:t>
      </w:r>
    </w:p>
    <w:p w14:paraId="1FC91780" w14:textId="77777777" w:rsidR="00EF6931" w:rsidRPr="00AD19C2" w:rsidRDefault="00EF6931" w:rsidP="00EF6931">
      <w:pPr>
        <w:tabs>
          <w:tab w:val="center" w:pos="4153"/>
          <w:tab w:val="right" w:pos="8306"/>
        </w:tabs>
        <w:jc w:val="center"/>
        <w:rPr>
          <w:b/>
          <w:sz w:val="32"/>
          <w:szCs w:val="32"/>
        </w:rPr>
      </w:pPr>
      <w:r w:rsidRPr="00AD19C2">
        <w:rPr>
          <w:b/>
          <w:sz w:val="32"/>
          <w:szCs w:val="32"/>
        </w:rPr>
        <w:t>DOBELES NOVADA DOME</w:t>
      </w:r>
    </w:p>
    <w:p w14:paraId="009742AD" w14:textId="77777777" w:rsidR="00EF6931" w:rsidRPr="00AD19C2" w:rsidRDefault="00EF6931" w:rsidP="00EF6931">
      <w:pPr>
        <w:tabs>
          <w:tab w:val="center" w:pos="4153"/>
          <w:tab w:val="right" w:pos="8306"/>
        </w:tabs>
        <w:jc w:val="center"/>
        <w:rPr>
          <w:sz w:val="16"/>
          <w:szCs w:val="16"/>
        </w:rPr>
      </w:pPr>
      <w:r w:rsidRPr="00AD19C2">
        <w:rPr>
          <w:sz w:val="16"/>
          <w:szCs w:val="16"/>
        </w:rPr>
        <w:t>Brīvības iela 17, Dobele, Dobeles novads, LV-3701</w:t>
      </w:r>
    </w:p>
    <w:p w14:paraId="45E58AAA" w14:textId="77777777" w:rsidR="00EF6931" w:rsidRPr="00AD19C2" w:rsidRDefault="00EF6931" w:rsidP="00EF6931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AD19C2">
        <w:rPr>
          <w:sz w:val="16"/>
          <w:szCs w:val="16"/>
        </w:rPr>
        <w:t xml:space="preserve">Tālr. 63707269, 63700137, 63720940, e-pasts </w:t>
      </w:r>
      <w:hyperlink r:id="rId6" w:history="1">
        <w:r w:rsidRPr="00AD19C2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12056EDC" w14:textId="77777777" w:rsidR="00EF6931" w:rsidRPr="00AD19C2" w:rsidRDefault="00EF6931" w:rsidP="00EF6931">
      <w:pPr>
        <w:jc w:val="right"/>
      </w:pPr>
      <w:r w:rsidRPr="00AD19C2">
        <w:t>APSTIPRINĀTS</w:t>
      </w:r>
    </w:p>
    <w:p w14:paraId="757A975B" w14:textId="77777777" w:rsidR="00EF6931" w:rsidRPr="00AD19C2" w:rsidRDefault="00EF6931" w:rsidP="00EF6931">
      <w:pPr>
        <w:jc w:val="right"/>
      </w:pPr>
      <w:r w:rsidRPr="00AD19C2">
        <w:t>ar Dobeles novada domes</w:t>
      </w:r>
    </w:p>
    <w:p w14:paraId="7B0D690E" w14:textId="77777777" w:rsidR="00EF6931" w:rsidRPr="00AD19C2" w:rsidRDefault="00EF6931" w:rsidP="00EF6931">
      <w:pPr>
        <w:jc w:val="right"/>
      </w:pPr>
      <w:r w:rsidRPr="00AD19C2">
        <w:t>2024. gada 27. jūnija</w:t>
      </w:r>
    </w:p>
    <w:p w14:paraId="4C84269C" w14:textId="77777777" w:rsidR="00EF6931" w:rsidRPr="00AD19C2" w:rsidRDefault="00EF6931" w:rsidP="00EF6931">
      <w:pPr>
        <w:jc w:val="right"/>
      </w:pPr>
      <w:r w:rsidRPr="00AD19C2">
        <w:t>lēmumu Nr.</w:t>
      </w:r>
      <w:r>
        <w:t>217</w:t>
      </w:r>
      <w:r w:rsidRPr="00AD19C2">
        <w:t>/8</w:t>
      </w:r>
    </w:p>
    <w:p w14:paraId="04CA1780" w14:textId="77777777" w:rsidR="00EF6931" w:rsidRPr="00AD19C2" w:rsidRDefault="00EF6931" w:rsidP="00EF6931">
      <w:pPr>
        <w:tabs>
          <w:tab w:val="left" w:pos="-23852"/>
        </w:tabs>
        <w:jc w:val="both"/>
        <w:rPr>
          <w:bCs/>
        </w:rPr>
      </w:pPr>
    </w:p>
    <w:p w14:paraId="57F44165" w14:textId="77777777" w:rsidR="00EF6931" w:rsidRPr="00AD19C2" w:rsidRDefault="00EF6931" w:rsidP="00EF6931">
      <w:pPr>
        <w:tabs>
          <w:tab w:val="left" w:pos="4395"/>
        </w:tabs>
        <w:jc w:val="center"/>
        <w:rPr>
          <w:b/>
        </w:rPr>
      </w:pPr>
      <w:r w:rsidRPr="00AD19C2">
        <w:rPr>
          <w:b/>
        </w:rPr>
        <w:t xml:space="preserve">NOLIKUMS </w:t>
      </w:r>
    </w:p>
    <w:p w14:paraId="507DACDC" w14:textId="77777777" w:rsidR="00EF6931" w:rsidRPr="00AD19C2" w:rsidRDefault="00EF6931" w:rsidP="00EF6931">
      <w:pPr>
        <w:tabs>
          <w:tab w:val="left" w:pos="4395"/>
        </w:tabs>
        <w:jc w:val="center"/>
        <w:rPr>
          <w:b/>
        </w:rPr>
      </w:pPr>
      <w:r w:rsidRPr="00AD19C2">
        <w:rPr>
          <w:b/>
        </w:rPr>
        <w:t>“GROZĪJUMI NOLIKUMĀ “DOBELES NOVADA PAŠVALDĪBAS JAUNATNES LIETU KONSULTATĪVĀS KOMISIJAS NOLIKUMS””</w:t>
      </w:r>
    </w:p>
    <w:p w14:paraId="005D66B7" w14:textId="77777777" w:rsidR="00EF6931" w:rsidRPr="00AD19C2" w:rsidRDefault="00EF6931" w:rsidP="00EF6931">
      <w:pPr>
        <w:tabs>
          <w:tab w:val="left" w:pos="4395"/>
        </w:tabs>
        <w:jc w:val="center"/>
        <w:rPr>
          <w:b/>
        </w:rPr>
      </w:pPr>
    </w:p>
    <w:p w14:paraId="1A3A3873" w14:textId="77777777" w:rsidR="00EF6931" w:rsidRPr="00AD19C2" w:rsidRDefault="00EF6931" w:rsidP="00EF6931">
      <w:pPr>
        <w:tabs>
          <w:tab w:val="left" w:pos="4395"/>
        </w:tabs>
        <w:jc w:val="center"/>
        <w:rPr>
          <w:b/>
        </w:rPr>
      </w:pPr>
    </w:p>
    <w:p w14:paraId="46944F92" w14:textId="77777777" w:rsidR="00EF6931" w:rsidRPr="00AD19C2" w:rsidRDefault="00EF6931" w:rsidP="00EF6931">
      <w:pPr>
        <w:tabs>
          <w:tab w:val="left" w:pos="-23852"/>
        </w:tabs>
        <w:jc w:val="right"/>
        <w:rPr>
          <w:bCs/>
        </w:rPr>
      </w:pPr>
      <w:r w:rsidRPr="00AD19C2">
        <w:rPr>
          <w:bCs/>
        </w:rPr>
        <w:t>Izdots saskaņā ar</w:t>
      </w:r>
    </w:p>
    <w:p w14:paraId="42BD7A4C" w14:textId="77777777" w:rsidR="00EF6931" w:rsidRPr="00AD19C2" w:rsidRDefault="00EF6931" w:rsidP="00EF6931">
      <w:pPr>
        <w:tabs>
          <w:tab w:val="left" w:pos="-23852"/>
        </w:tabs>
        <w:jc w:val="right"/>
        <w:rPr>
          <w:bCs/>
        </w:rPr>
      </w:pPr>
      <w:r w:rsidRPr="00AD19C2">
        <w:rPr>
          <w:bCs/>
        </w:rPr>
        <w:t xml:space="preserve"> Jaunatnes likuma 5. panta piekto daļu</w:t>
      </w:r>
    </w:p>
    <w:p w14:paraId="7A0994FD" w14:textId="77777777" w:rsidR="00EF6931" w:rsidRPr="00AD19C2" w:rsidRDefault="00EF6931" w:rsidP="00EF6931">
      <w:pPr>
        <w:tabs>
          <w:tab w:val="left" w:pos="-23852"/>
        </w:tabs>
        <w:jc w:val="center"/>
      </w:pPr>
    </w:p>
    <w:p w14:paraId="5CA5B6E1" w14:textId="77777777" w:rsidR="00EF6931" w:rsidRPr="00AD19C2" w:rsidRDefault="00EF6931" w:rsidP="00EF6931">
      <w:pPr>
        <w:tabs>
          <w:tab w:val="left" w:pos="-23852"/>
        </w:tabs>
        <w:jc w:val="center"/>
        <w:rPr>
          <w:b/>
          <w:u w:val="single"/>
        </w:rPr>
      </w:pPr>
    </w:p>
    <w:p w14:paraId="5C65B113" w14:textId="77777777" w:rsidR="00EF6931" w:rsidRPr="00AD19C2" w:rsidRDefault="00EF6931" w:rsidP="00EF6931">
      <w:pPr>
        <w:ind w:firstLine="284"/>
        <w:jc w:val="both"/>
        <w:rPr>
          <w:color w:val="000000"/>
        </w:rPr>
      </w:pPr>
      <w:r w:rsidRPr="00AD19C2">
        <w:rPr>
          <w:color w:val="000000"/>
        </w:rPr>
        <w:t xml:space="preserve">Izdarīt Dobeles novada domes 2021. gada 29. decembrī apstiprinātajā </w:t>
      </w:r>
      <w:r w:rsidRPr="00AD19C2">
        <w:t>Dobeles novada pašvaldības Jaunatnes lietu konsultatīvās komisijas nolikumā</w:t>
      </w:r>
      <w:r w:rsidRPr="00AD19C2">
        <w:rPr>
          <w:color w:val="000000"/>
        </w:rPr>
        <w:t xml:space="preserve"> (turpmāk – nolikums) šādus grozījumus:</w:t>
      </w:r>
    </w:p>
    <w:p w14:paraId="44470FDA" w14:textId="77777777" w:rsidR="00EF6931" w:rsidRPr="00AD19C2" w:rsidRDefault="00EF6931" w:rsidP="00EF6931">
      <w:pPr>
        <w:ind w:firstLine="284"/>
        <w:jc w:val="both"/>
        <w:rPr>
          <w:color w:val="000000"/>
        </w:rPr>
      </w:pPr>
    </w:p>
    <w:p w14:paraId="7537F1E3" w14:textId="77777777" w:rsidR="00EF6931" w:rsidRPr="00AD19C2" w:rsidRDefault="00EF6931" w:rsidP="00EF6931">
      <w:pPr>
        <w:numPr>
          <w:ilvl w:val="0"/>
          <w:numId w:val="1"/>
        </w:numPr>
        <w:ind w:left="284" w:hanging="284"/>
        <w:contextualSpacing/>
        <w:jc w:val="both"/>
        <w:rPr>
          <w:rFonts w:eastAsiaTheme="minorHAnsi" w:cstheme="minorBidi"/>
          <w:color w:val="000000"/>
          <w:szCs w:val="22"/>
          <w:lang w:eastAsia="en-US"/>
        </w:rPr>
      </w:pPr>
      <w:r w:rsidRPr="00AD19C2">
        <w:rPr>
          <w:rFonts w:eastAsiaTheme="minorHAnsi" w:cstheme="minorBidi"/>
          <w:color w:val="000000"/>
          <w:szCs w:val="22"/>
          <w:lang w:eastAsia="en-US"/>
        </w:rPr>
        <w:t>Izteikt nolikuma izdošanas tiesisko pamatojumu šādā redakcijā:</w:t>
      </w:r>
    </w:p>
    <w:p w14:paraId="7E478D8B" w14:textId="77777777" w:rsidR="00EF6931" w:rsidRPr="00AD19C2" w:rsidRDefault="00EF6931" w:rsidP="00EF6931">
      <w:pPr>
        <w:tabs>
          <w:tab w:val="left" w:pos="-23852"/>
        </w:tabs>
        <w:rPr>
          <w:color w:val="000000"/>
        </w:rPr>
      </w:pPr>
    </w:p>
    <w:p w14:paraId="1A0E05E9" w14:textId="77777777" w:rsidR="00EF6931" w:rsidRPr="00AD19C2" w:rsidRDefault="00EF6931" w:rsidP="00EF6931">
      <w:pPr>
        <w:tabs>
          <w:tab w:val="left" w:pos="-23852"/>
        </w:tabs>
        <w:rPr>
          <w:bCs/>
        </w:rPr>
      </w:pPr>
      <w:r w:rsidRPr="00AD19C2">
        <w:rPr>
          <w:color w:val="000000"/>
        </w:rPr>
        <w:t>“</w:t>
      </w:r>
      <w:r w:rsidRPr="00AD19C2">
        <w:rPr>
          <w:bCs/>
        </w:rPr>
        <w:t>Izdots saskaņā ar Jaunatnes likuma 5. panta piekto daļu</w:t>
      </w:r>
      <w:r w:rsidRPr="00AD19C2">
        <w:rPr>
          <w:color w:val="000000"/>
        </w:rPr>
        <w:t>”.</w:t>
      </w:r>
    </w:p>
    <w:p w14:paraId="27056B3A" w14:textId="77777777" w:rsidR="00EF6931" w:rsidRPr="00AD19C2" w:rsidRDefault="00EF6931" w:rsidP="00EF6931">
      <w:pPr>
        <w:tabs>
          <w:tab w:val="left" w:pos="-23852"/>
        </w:tabs>
        <w:rPr>
          <w:color w:val="000000"/>
        </w:rPr>
      </w:pPr>
    </w:p>
    <w:p w14:paraId="15EF50A9" w14:textId="77777777" w:rsidR="00EF6931" w:rsidRPr="00AD19C2" w:rsidRDefault="00EF6931" w:rsidP="00EF6931">
      <w:pPr>
        <w:numPr>
          <w:ilvl w:val="0"/>
          <w:numId w:val="1"/>
        </w:numPr>
        <w:ind w:left="284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D19C2">
        <w:rPr>
          <w:rFonts w:eastAsiaTheme="minorHAnsi" w:cstheme="minorBidi"/>
          <w:szCs w:val="22"/>
          <w:lang w:eastAsia="en-US"/>
        </w:rPr>
        <w:t>Aizstāt nolikuma 2. punktā vārdus un pieturzīmes “likumu “Par pašvaldībām”” ar vārdiem “Pašvaldību likumu”.</w:t>
      </w:r>
    </w:p>
    <w:p w14:paraId="18F62CE7" w14:textId="77777777" w:rsidR="00EF6931" w:rsidRPr="00AD19C2" w:rsidRDefault="00EF6931" w:rsidP="00EF6931">
      <w:pPr>
        <w:ind w:left="284"/>
        <w:contextualSpacing/>
        <w:jc w:val="both"/>
        <w:rPr>
          <w:rFonts w:eastAsiaTheme="minorHAnsi" w:cstheme="minorBidi"/>
          <w:szCs w:val="22"/>
          <w:lang w:eastAsia="en-US"/>
        </w:rPr>
      </w:pPr>
    </w:p>
    <w:p w14:paraId="372554AA" w14:textId="77777777" w:rsidR="00EF6931" w:rsidRPr="00AD19C2" w:rsidRDefault="00EF6931" w:rsidP="00EF6931">
      <w:pPr>
        <w:numPr>
          <w:ilvl w:val="0"/>
          <w:numId w:val="1"/>
        </w:numPr>
        <w:ind w:left="284" w:hanging="284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D19C2">
        <w:rPr>
          <w:rFonts w:eastAsiaTheme="minorHAnsi" w:cstheme="minorBidi"/>
          <w:szCs w:val="22"/>
          <w:lang w:eastAsia="en-US"/>
        </w:rPr>
        <w:t>Svītrot nolikuma 4.6. apakšpunktu.</w:t>
      </w:r>
    </w:p>
    <w:p w14:paraId="2E2DC0D2" w14:textId="77777777" w:rsidR="00EF6931" w:rsidRPr="00AD19C2" w:rsidRDefault="00EF6931" w:rsidP="00EF6931">
      <w:pPr>
        <w:jc w:val="both"/>
      </w:pPr>
    </w:p>
    <w:p w14:paraId="2C4B0192" w14:textId="77777777" w:rsidR="00EF6931" w:rsidRPr="00AD19C2" w:rsidRDefault="00EF6931" w:rsidP="00EF6931">
      <w:pPr>
        <w:tabs>
          <w:tab w:val="left" w:pos="284"/>
        </w:tabs>
        <w:contextualSpacing/>
        <w:jc w:val="both"/>
        <w:rPr>
          <w:rFonts w:asciiTheme="minorHAnsi" w:eastAsiaTheme="minorHAnsi" w:hAnsiTheme="minorHAnsi" w:cstheme="minorBidi"/>
          <w:caps/>
          <w:color w:val="000000"/>
          <w:sz w:val="26"/>
          <w:szCs w:val="22"/>
          <w:lang w:eastAsia="en-US"/>
        </w:rPr>
      </w:pPr>
    </w:p>
    <w:p w14:paraId="54880A3D" w14:textId="77777777" w:rsidR="00EF6931" w:rsidRPr="00AD19C2" w:rsidRDefault="00EF6931" w:rsidP="00EF6931">
      <w:pPr>
        <w:jc w:val="both"/>
      </w:pPr>
      <w:r w:rsidRPr="00AD19C2">
        <w:t>Domes priekšsēdētājs</w:t>
      </w:r>
      <w:r w:rsidRPr="00AD19C2">
        <w:tab/>
      </w:r>
      <w:r w:rsidRPr="00AD19C2">
        <w:tab/>
      </w:r>
      <w:r w:rsidRPr="00AD19C2">
        <w:tab/>
      </w:r>
      <w:r w:rsidRPr="00AD19C2">
        <w:tab/>
      </w:r>
      <w:r w:rsidRPr="00AD19C2">
        <w:tab/>
      </w:r>
      <w:r w:rsidRPr="00AD19C2">
        <w:tab/>
      </w:r>
      <w:r w:rsidRPr="00AD19C2">
        <w:tab/>
      </w:r>
      <w:r w:rsidRPr="00AD19C2">
        <w:tab/>
      </w:r>
      <w:r w:rsidRPr="00AD19C2">
        <w:tab/>
      </w:r>
      <w:proofErr w:type="spellStart"/>
      <w:r w:rsidRPr="00AD19C2">
        <w:t>I.Gorskis</w:t>
      </w:r>
      <w:proofErr w:type="spellEnd"/>
    </w:p>
    <w:p w14:paraId="20DE4C0D" w14:textId="77777777" w:rsidR="00F12106" w:rsidRDefault="00F12106"/>
    <w:sectPr w:rsidR="00F12106" w:rsidSect="00EF69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C6151"/>
    <w:multiLevelType w:val="hybridMultilevel"/>
    <w:tmpl w:val="368C275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558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31"/>
    <w:rsid w:val="00D6723F"/>
    <w:rsid w:val="00EF6931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3457CA"/>
  <w15:chartTrackingRefBased/>
  <w15:docId w15:val="{16EB628C-A458-46F8-A896-DBF7E76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9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636</Words>
  <Characters>363</Characters>
  <Application>Microsoft Office Word</Application>
  <DocSecurity>0</DocSecurity>
  <Lines>3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2024-07-08T12:11:00Z</dcterms:created>
  <dcterms:modified xsi:type="dcterms:W3CDTF">2024-07-08T12:13:00Z</dcterms:modified>
</cp:coreProperties>
</file>