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EC62" w14:textId="77777777" w:rsidR="00AD19C2" w:rsidRPr="00AD19C2" w:rsidRDefault="00AD19C2" w:rsidP="00AD19C2">
      <w:pPr>
        <w:tabs>
          <w:tab w:val="left" w:pos="-24212"/>
        </w:tabs>
        <w:jc w:val="center"/>
        <w:rPr>
          <w:sz w:val="20"/>
          <w:szCs w:val="20"/>
        </w:rPr>
      </w:pPr>
      <w:r w:rsidRPr="00AD19C2">
        <w:rPr>
          <w:noProof/>
          <w:sz w:val="20"/>
          <w:szCs w:val="20"/>
        </w:rPr>
        <w:drawing>
          <wp:inline distT="0" distB="0" distL="0" distR="0" wp14:anchorId="1C525787" wp14:editId="1DF49B21">
            <wp:extent cx="676275" cy="752475"/>
            <wp:effectExtent l="0" t="0" r="9525" b="9525"/>
            <wp:docPr id="1835465238" name="Picture 183546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BC542BF" w14:textId="77777777" w:rsidR="00AD19C2" w:rsidRPr="00AD19C2" w:rsidRDefault="00AD19C2" w:rsidP="00AD19C2">
      <w:pPr>
        <w:tabs>
          <w:tab w:val="center" w:pos="4153"/>
          <w:tab w:val="right" w:pos="8306"/>
        </w:tabs>
        <w:jc w:val="center"/>
        <w:rPr>
          <w:sz w:val="20"/>
        </w:rPr>
      </w:pPr>
      <w:r w:rsidRPr="00AD19C2">
        <w:rPr>
          <w:sz w:val="20"/>
        </w:rPr>
        <w:t>LATVIJAS REPUBLIKA</w:t>
      </w:r>
    </w:p>
    <w:p w14:paraId="499E5661"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5A649B88"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60AF9782"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9" w:history="1">
        <w:r w:rsidRPr="00AD19C2">
          <w:rPr>
            <w:rFonts w:eastAsia="Calibri"/>
            <w:color w:val="000000"/>
            <w:sz w:val="16"/>
            <w:szCs w:val="16"/>
            <w:u w:val="single"/>
          </w:rPr>
          <w:t>dome@dobele.lv</w:t>
        </w:r>
      </w:hyperlink>
    </w:p>
    <w:p w14:paraId="4B542DAB" w14:textId="77777777" w:rsidR="00AD19C2" w:rsidRPr="00AD19C2" w:rsidRDefault="00AD19C2" w:rsidP="00AD19C2">
      <w:pPr>
        <w:autoSpaceDE w:val="0"/>
        <w:autoSpaceDN w:val="0"/>
        <w:adjustRightInd w:val="0"/>
        <w:jc w:val="center"/>
        <w:rPr>
          <w:rFonts w:eastAsia="Calibri"/>
          <w:b/>
          <w:bCs/>
          <w:color w:val="000000"/>
          <w:lang w:val="et-EE" w:eastAsia="en-US"/>
        </w:rPr>
      </w:pPr>
    </w:p>
    <w:p w14:paraId="7768D1FC" w14:textId="77777777" w:rsidR="00AD19C2" w:rsidRPr="00AD19C2" w:rsidRDefault="00AD19C2" w:rsidP="00AD19C2">
      <w:pPr>
        <w:jc w:val="center"/>
        <w:rPr>
          <w:rFonts w:eastAsia="Calibri"/>
          <w:b/>
        </w:rPr>
      </w:pPr>
      <w:r w:rsidRPr="00AD19C2">
        <w:rPr>
          <w:rFonts w:eastAsia="Calibri"/>
          <w:b/>
        </w:rPr>
        <w:t>LĒMUMS</w:t>
      </w:r>
    </w:p>
    <w:p w14:paraId="0B4C9AB9" w14:textId="77777777" w:rsidR="00AD19C2" w:rsidRPr="00AD19C2" w:rsidRDefault="00AD19C2" w:rsidP="00AD19C2">
      <w:pPr>
        <w:jc w:val="center"/>
        <w:rPr>
          <w:rFonts w:eastAsia="Calibri"/>
          <w:b/>
        </w:rPr>
      </w:pPr>
      <w:r w:rsidRPr="00AD19C2">
        <w:rPr>
          <w:rFonts w:eastAsia="Calibri"/>
          <w:b/>
        </w:rPr>
        <w:t>Dobelē</w:t>
      </w:r>
    </w:p>
    <w:p w14:paraId="14D86D86" w14:textId="77777777" w:rsidR="00AD19C2" w:rsidRPr="00AD19C2" w:rsidRDefault="00AD19C2" w:rsidP="00AD19C2">
      <w:pPr>
        <w:jc w:val="both"/>
        <w:rPr>
          <w:rFonts w:eastAsia="Calibri"/>
          <w:b/>
        </w:rPr>
      </w:pPr>
    </w:p>
    <w:p w14:paraId="4DEE57A4" w14:textId="0482723B" w:rsidR="00AD19C2" w:rsidRPr="00AD19C2" w:rsidRDefault="00AD19C2" w:rsidP="00AD19C2">
      <w:pPr>
        <w:tabs>
          <w:tab w:val="center" w:pos="4153"/>
          <w:tab w:val="left" w:pos="8080"/>
          <w:tab w:val="right" w:pos="9498"/>
        </w:tabs>
        <w:ind w:left="113" w:right="-427"/>
        <w:rPr>
          <w:color w:val="000000"/>
        </w:rPr>
      </w:pPr>
      <w:r w:rsidRPr="00AD19C2">
        <w:rPr>
          <w:b/>
          <w:lang w:eastAsia="x-none"/>
        </w:rPr>
        <w:t xml:space="preserve">2024. gada 27. jūnijā                                                                                                 </w:t>
      </w:r>
      <w:r w:rsidRPr="00AD19C2">
        <w:rPr>
          <w:b/>
          <w:color w:val="000000"/>
        </w:rPr>
        <w:t>Nr.</w:t>
      </w:r>
      <w:r w:rsidR="00272F21">
        <w:rPr>
          <w:b/>
          <w:color w:val="000000"/>
        </w:rPr>
        <w:t>217</w:t>
      </w:r>
      <w:r w:rsidRPr="00AD19C2">
        <w:rPr>
          <w:b/>
          <w:color w:val="000000"/>
        </w:rPr>
        <w:t>/8</w:t>
      </w:r>
    </w:p>
    <w:p w14:paraId="4BA4FDA1" w14:textId="77777777" w:rsidR="00AD19C2" w:rsidRPr="00AD19C2" w:rsidRDefault="00AD19C2" w:rsidP="00AD19C2">
      <w:pPr>
        <w:jc w:val="right"/>
        <w:rPr>
          <w:color w:val="000000"/>
        </w:rPr>
      </w:pPr>
    </w:p>
    <w:p w14:paraId="13A2D52B" w14:textId="77777777" w:rsidR="00AD19C2" w:rsidRPr="00AD19C2" w:rsidRDefault="00AD19C2" w:rsidP="00AD19C2">
      <w:pPr>
        <w:jc w:val="right"/>
        <w:rPr>
          <w:color w:val="000000"/>
        </w:rPr>
      </w:pPr>
    </w:p>
    <w:p w14:paraId="68D897A1" w14:textId="77777777" w:rsidR="00AD19C2" w:rsidRPr="00AD19C2" w:rsidRDefault="00AD19C2" w:rsidP="00AD19C2">
      <w:pPr>
        <w:tabs>
          <w:tab w:val="left" w:pos="-23852"/>
        </w:tabs>
        <w:jc w:val="center"/>
        <w:rPr>
          <w:b/>
          <w:u w:val="single"/>
        </w:rPr>
      </w:pPr>
      <w:r w:rsidRPr="00AD19C2">
        <w:rPr>
          <w:b/>
          <w:u w:val="single"/>
        </w:rPr>
        <w:t>Par nolikuma “Grozījumi nolikumā “Dobeles novada pašvaldības Jaunatnes lietu konsultatīvās komisijas nolikums”’’ apstiprināšanu</w:t>
      </w:r>
    </w:p>
    <w:p w14:paraId="583DE07E" w14:textId="77777777" w:rsidR="00AD19C2" w:rsidRPr="00AD19C2" w:rsidRDefault="00AD19C2" w:rsidP="00AD19C2">
      <w:pPr>
        <w:tabs>
          <w:tab w:val="left" w:pos="-23852"/>
        </w:tabs>
        <w:jc w:val="center"/>
      </w:pPr>
    </w:p>
    <w:p w14:paraId="58DA15EB" w14:textId="5C40B53D" w:rsidR="00AD19C2" w:rsidRPr="00AD19C2" w:rsidRDefault="00AD19C2" w:rsidP="00AD19C2">
      <w:pPr>
        <w:ind w:firstLine="644"/>
        <w:jc w:val="both"/>
      </w:pPr>
      <w:r w:rsidRPr="00AD19C2">
        <w:t xml:space="preserve">Saskaņā ar Jaunatnes likuma 5. panta piekto daļu, atklāti balsojot: </w:t>
      </w:r>
      <w:bookmarkStart w:id="0" w:name="_Hlk170197940"/>
      <w:bookmarkStart w:id="1" w:name="_Hlk133563526"/>
      <w:r w:rsidR="002A0EB4" w:rsidRPr="00534F33">
        <w:t xml:space="preserve">PAR - </w:t>
      </w:r>
      <w:r w:rsidR="002A0EB4">
        <w:t>16</w:t>
      </w:r>
      <w:r w:rsidR="002A0EB4" w:rsidRPr="00534F33">
        <w:t xml:space="preserve"> (</w:t>
      </w:r>
      <w:r w:rsidR="002A0EB4">
        <w:t xml:space="preserve">Kristīne Briede, Sarmīte Dude, </w:t>
      </w:r>
      <w:r w:rsidR="002A0EB4" w:rsidRPr="00534F33">
        <w:rPr>
          <w:bCs/>
          <w:lang w:eastAsia="et-EE"/>
        </w:rPr>
        <w:t xml:space="preserve">Māris Feldmanis, </w:t>
      </w:r>
      <w:r w:rsidR="002A0EB4">
        <w:t>Edgars Gaigalis,</w:t>
      </w:r>
      <w:r w:rsidR="002A0EB4" w:rsidRPr="00534F33">
        <w:rPr>
          <w:bCs/>
          <w:lang w:eastAsia="et-EE"/>
        </w:rPr>
        <w:t xml:space="preserve"> Ivars Gorskis, </w:t>
      </w:r>
      <w:r w:rsidR="002A0EB4">
        <w:rPr>
          <w:bCs/>
          <w:lang w:eastAsia="et-EE"/>
        </w:rPr>
        <w:t xml:space="preserve">Linda Karloviča, </w:t>
      </w:r>
      <w:r w:rsidR="002A0EB4" w:rsidRPr="00534F33">
        <w:rPr>
          <w:bCs/>
          <w:lang w:eastAsia="et-EE"/>
        </w:rPr>
        <w:t xml:space="preserve">Edgars Laimiņš, </w:t>
      </w:r>
      <w:r w:rsidR="002A0EB4">
        <w:rPr>
          <w:bCs/>
          <w:lang w:eastAsia="et-EE"/>
        </w:rPr>
        <w:t xml:space="preserve">Sintija Liekniņa, Ainārs Meiers, </w:t>
      </w:r>
      <w:r w:rsidR="002A0EB4" w:rsidRPr="00534F33">
        <w:rPr>
          <w:bCs/>
          <w:lang w:eastAsia="et-EE"/>
        </w:rPr>
        <w:t xml:space="preserve">Sanita Olševska, </w:t>
      </w:r>
      <w:r w:rsidR="002A0EB4">
        <w:rPr>
          <w:bCs/>
          <w:lang w:eastAsia="et-EE"/>
        </w:rPr>
        <w:t xml:space="preserve">Andris Podvinskis, </w:t>
      </w:r>
      <w:r w:rsidR="002A0EB4" w:rsidRPr="00534F33">
        <w:rPr>
          <w:bCs/>
          <w:lang w:eastAsia="et-EE"/>
        </w:rPr>
        <w:t>Viesturs Reinfelds</w:t>
      </w:r>
      <w:r w:rsidR="002A0EB4">
        <w:rPr>
          <w:bCs/>
          <w:lang w:eastAsia="et-EE"/>
        </w:rPr>
        <w:t>,</w:t>
      </w:r>
      <w:r w:rsidR="002A0EB4" w:rsidRPr="00534F33">
        <w:rPr>
          <w:bCs/>
          <w:lang w:eastAsia="et-EE"/>
        </w:rPr>
        <w:t xml:space="preserve"> Dace Reinika, Guntis Safranovičs,</w:t>
      </w:r>
      <w:r w:rsidR="002A0EB4" w:rsidRPr="00D71CFB">
        <w:rPr>
          <w:bCs/>
          <w:lang w:eastAsia="et-EE"/>
        </w:rPr>
        <w:t xml:space="preserve"> </w:t>
      </w:r>
      <w:r w:rsidR="002A0EB4">
        <w:rPr>
          <w:bCs/>
          <w:lang w:eastAsia="et-EE"/>
        </w:rPr>
        <w:t xml:space="preserve">Andrejs Spridzāns, </w:t>
      </w:r>
      <w:r w:rsidR="002A0EB4" w:rsidRPr="00534F33">
        <w:rPr>
          <w:bCs/>
          <w:lang w:eastAsia="et-EE"/>
        </w:rPr>
        <w:t xml:space="preserve">Indra Špela), </w:t>
      </w:r>
      <w:r w:rsidR="002A0EB4" w:rsidRPr="00534F33">
        <w:t xml:space="preserve">PRET – nav, ATTURAS – </w:t>
      </w:r>
      <w:r w:rsidR="002A0EB4">
        <w:t>nav</w:t>
      </w:r>
      <w:r w:rsidR="002A0EB4" w:rsidRPr="00534F33">
        <w:t>,</w:t>
      </w:r>
      <w:bookmarkEnd w:id="0"/>
      <w:r w:rsidRPr="00AD19C2">
        <w:t xml:space="preserve"> </w:t>
      </w:r>
      <w:bookmarkEnd w:id="1"/>
      <w:r w:rsidRPr="00AD19C2">
        <w:t>Dobeles novada dome NOLEMJ:</w:t>
      </w:r>
    </w:p>
    <w:p w14:paraId="4187B189" w14:textId="77777777" w:rsidR="00AD19C2" w:rsidRPr="00AD19C2" w:rsidRDefault="00AD19C2" w:rsidP="00AD19C2">
      <w:pPr>
        <w:ind w:firstLine="284"/>
        <w:jc w:val="both"/>
        <w:rPr>
          <w:color w:val="000000"/>
        </w:rPr>
      </w:pPr>
    </w:p>
    <w:p w14:paraId="0DB2B475" w14:textId="77777777" w:rsidR="00AD19C2" w:rsidRPr="00AD19C2" w:rsidRDefault="00AD19C2" w:rsidP="00AD19C2">
      <w:pPr>
        <w:tabs>
          <w:tab w:val="left" w:pos="-24212"/>
        </w:tabs>
        <w:jc w:val="both"/>
        <w:rPr>
          <w:bCs/>
        </w:rPr>
      </w:pPr>
      <w:r w:rsidRPr="00AD19C2">
        <w:rPr>
          <w:bCs/>
        </w:rPr>
        <w:t>Apstiprināt nolikumu “Grozījumi nolikumā “</w:t>
      </w:r>
      <w:r w:rsidRPr="00AD19C2">
        <w:t>Dobeles novada pašvaldības Jaunatnes lietu konsultatīvās komisijas nolikums</w:t>
      </w:r>
      <w:r w:rsidRPr="00AD19C2">
        <w:rPr>
          <w:bCs/>
        </w:rPr>
        <w:t>”” (lēmuma pielikumā).</w:t>
      </w:r>
    </w:p>
    <w:p w14:paraId="1BC19E42" w14:textId="77777777" w:rsidR="00AD19C2" w:rsidRPr="00AD19C2" w:rsidRDefault="00AD19C2" w:rsidP="00AD19C2">
      <w:pPr>
        <w:jc w:val="both"/>
        <w:rPr>
          <w:highlight w:val="yellow"/>
        </w:rPr>
      </w:pPr>
    </w:p>
    <w:p w14:paraId="6DE114D4" w14:textId="77777777" w:rsidR="00AD19C2" w:rsidRPr="00AD19C2" w:rsidRDefault="00AD19C2" w:rsidP="00AD19C2">
      <w:pPr>
        <w:jc w:val="both"/>
        <w:rPr>
          <w:highlight w:val="yellow"/>
        </w:rPr>
      </w:pPr>
    </w:p>
    <w:p w14:paraId="6EE8F476" w14:textId="77777777" w:rsidR="00AD19C2" w:rsidRPr="00AD19C2" w:rsidRDefault="00AD19C2" w:rsidP="00AD19C2">
      <w:pPr>
        <w:tabs>
          <w:tab w:val="left" w:pos="6946"/>
        </w:tabs>
        <w:jc w:val="both"/>
      </w:pPr>
      <w:r w:rsidRPr="00AD19C2">
        <w:t>Domes priekšsēdētājs</w:t>
      </w:r>
      <w:r w:rsidRPr="00AD19C2">
        <w:tab/>
      </w:r>
      <w:r w:rsidRPr="00AD19C2">
        <w:tab/>
        <w:t xml:space="preserve">               I.Gorskis</w:t>
      </w:r>
    </w:p>
    <w:p w14:paraId="79F73EFC" w14:textId="77777777" w:rsidR="00AD19C2" w:rsidRPr="00AD19C2" w:rsidRDefault="00AD19C2" w:rsidP="00AD19C2"/>
    <w:p w14:paraId="1D384DF3" w14:textId="77777777" w:rsidR="00AD19C2" w:rsidRPr="00AD19C2" w:rsidRDefault="00AD19C2" w:rsidP="00AD19C2"/>
    <w:p w14:paraId="14131542" w14:textId="77777777" w:rsidR="00AD19C2" w:rsidRPr="00AD19C2" w:rsidRDefault="00AD19C2" w:rsidP="00AD19C2"/>
    <w:p w14:paraId="3B233E5F" w14:textId="77777777" w:rsidR="00AD19C2" w:rsidRPr="00AD19C2" w:rsidRDefault="00AD19C2" w:rsidP="00AD19C2"/>
    <w:p w14:paraId="521CA198" w14:textId="77777777" w:rsidR="00AD19C2" w:rsidRPr="00AD19C2" w:rsidRDefault="00AD19C2" w:rsidP="00AD19C2"/>
    <w:p w14:paraId="2F703151" w14:textId="77777777" w:rsidR="00AD19C2" w:rsidRPr="00AD19C2" w:rsidRDefault="00AD19C2" w:rsidP="00AD19C2"/>
    <w:p w14:paraId="0E6AAFD1" w14:textId="1C1CD7CA" w:rsidR="00A44889" w:rsidRDefault="00A44889" w:rsidP="00AD19C2">
      <w:pPr>
        <w:jc w:val="both"/>
      </w:pPr>
      <w:r>
        <w:br w:type="page"/>
      </w:r>
    </w:p>
    <w:p w14:paraId="280A2AFB" w14:textId="77777777" w:rsidR="00AD19C2" w:rsidRPr="00AD19C2" w:rsidRDefault="00AD19C2" w:rsidP="00AD19C2">
      <w:pPr>
        <w:tabs>
          <w:tab w:val="left" w:pos="-23852"/>
        </w:tabs>
        <w:jc w:val="right"/>
        <w:rPr>
          <w:noProof/>
        </w:rPr>
      </w:pPr>
      <w:r w:rsidRPr="00AD19C2">
        <w:rPr>
          <w:noProof/>
        </w:rPr>
        <w:lastRenderedPageBreak/>
        <w:t>Pielikums</w:t>
      </w:r>
    </w:p>
    <w:p w14:paraId="291F9A01" w14:textId="77777777" w:rsidR="00AD19C2" w:rsidRPr="00AD19C2" w:rsidRDefault="00AD19C2" w:rsidP="00AD19C2">
      <w:pPr>
        <w:tabs>
          <w:tab w:val="left" w:pos="-24212"/>
        </w:tabs>
        <w:jc w:val="right"/>
        <w:rPr>
          <w:noProof/>
        </w:rPr>
      </w:pPr>
      <w:r w:rsidRPr="00AD19C2">
        <w:rPr>
          <w:noProof/>
        </w:rPr>
        <w:t xml:space="preserve">Dobeles novada domes </w:t>
      </w:r>
    </w:p>
    <w:p w14:paraId="3C63E265" w14:textId="77777777" w:rsidR="00AD19C2" w:rsidRPr="00AD19C2" w:rsidRDefault="00AD19C2" w:rsidP="00AD19C2">
      <w:pPr>
        <w:tabs>
          <w:tab w:val="left" w:pos="-24212"/>
        </w:tabs>
        <w:jc w:val="right"/>
        <w:rPr>
          <w:noProof/>
        </w:rPr>
      </w:pPr>
      <w:r w:rsidRPr="00AD19C2">
        <w:rPr>
          <w:noProof/>
        </w:rPr>
        <w:t>2024. gada 27. jūnija</w:t>
      </w:r>
    </w:p>
    <w:p w14:paraId="5EF101D9" w14:textId="01C9F7F2" w:rsidR="00AD19C2" w:rsidRPr="00AD19C2" w:rsidRDefault="00AD19C2" w:rsidP="00AD19C2">
      <w:pPr>
        <w:tabs>
          <w:tab w:val="left" w:pos="-24212"/>
        </w:tabs>
        <w:jc w:val="right"/>
        <w:rPr>
          <w:noProof/>
        </w:rPr>
      </w:pPr>
      <w:r w:rsidRPr="00AD19C2">
        <w:rPr>
          <w:noProof/>
        </w:rPr>
        <w:t>lēmumam Nr.</w:t>
      </w:r>
      <w:r w:rsidR="00272F21">
        <w:rPr>
          <w:noProof/>
        </w:rPr>
        <w:t>217</w:t>
      </w:r>
      <w:r w:rsidRPr="00AD19C2">
        <w:rPr>
          <w:noProof/>
        </w:rPr>
        <w:t>/8</w:t>
      </w:r>
    </w:p>
    <w:p w14:paraId="5EE0D4C5" w14:textId="77777777" w:rsidR="00AD19C2" w:rsidRPr="00AD19C2" w:rsidRDefault="00AD19C2" w:rsidP="00AD19C2">
      <w:pPr>
        <w:tabs>
          <w:tab w:val="left" w:pos="-23852"/>
        </w:tabs>
        <w:jc w:val="both"/>
        <w:rPr>
          <w:bCs/>
        </w:rPr>
      </w:pPr>
    </w:p>
    <w:p w14:paraId="724F7BD4" w14:textId="77777777" w:rsidR="00AD19C2" w:rsidRPr="00AD19C2" w:rsidRDefault="00AD19C2" w:rsidP="00AD19C2">
      <w:pPr>
        <w:tabs>
          <w:tab w:val="left" w:pos="-24212"/>
        </w:tabs>
        <w:jc w:val="center"/>
        <w:rPr>
          <w:sz w:val="20"/>
          <w:szCs w:val="20"/>
        </w:rPr>
      </w:pPr>
      <w:r w:rsidRPr="00AD19C2">
        <w:rPr>
          <w:noProof/>
          <w:sz w:val="20"/>
          <w:szCs w:val="20"/>
        </w:rPr>
        <w:drawing>
          <wp:inline distT="0" distB="0" distL="0" distR="0" wp14:anchorId="4BF00699" wp14:editId="5239EB9B">
            <wp:extent cx="676275" cy="752475"/>
            <wp:effectExtent l="0" t="0" r="9525" b="9525"/>
            <wp:docPr id="88539749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E4E744A" w14:textId="77777777" w:rsidR="00AD19C2" w:rsidRPr="00AD19C2" w:rsidRDefault="00AD19C2" w:rsidP="00AD19C2">
      <w:pPr>
        <w:tabs>
          <w:tab w:val="center" w:pos="4153"/>
          <w:tab w:val="right" w:pos="8306"/>
        </w:tabs>
        <w:jc w:val="center"/>
        <w:rPr>
          <w:sz w:val="20"/>
        </w:rPr>
      </w:pPr>
      <w:r w:rsidRPr="00AD19C2">
        <w:rPr>
          <w:sz w:val="20"/>
        </w:rPr>
        <w:t>LATVIJAS REPUBLIKA</w:t>
      </w:r>
    </w:p>
    <w:p w14:paraId="52D039E3"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19498ED0"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35F870C5"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10" w:history="1">
        <w:r w:rsidRPr="00AD19C2">
          <w:rPr>
            <w:rFonts w:eastAsia="Calibri"/>
            <w:color w:val="000000"/>
            <w:sz w:val="16"/>
            <w:szCs w:val="16"/>
            <w:u w:val="single"/>
          </w:rPr>
          <w:t>dome@dobele.lv</w:t>
        </w:r>
      </w:hyperlink>
    </w:p>
    <w:p w14:paraId="170AF9AE" w14:textId="77777777" w:rsidR="00AD19C2" w:rsidRPr="00AD19C2" w:rsidRDefault="00AD19C2" w:rsidP="00AD19C2">
      <w:pPr>
        <w:jc w:val="right"/>
      </w:pPr>
      <w:r w:rsidRPr="00AD19C2">
        <w:t>APSTIPRINĀTS</w:t>
      </w:r>
    </w:p>
    <w:p w14:paraId="1B193FF6" w14:textId="77777777" w:rsidR="00AD19C2" w:rsidRPr="00AD19C2" w:rsidRDefault="00AD19C2" w:rsidP="00AD19C2">
      <w:pPr>
        <w:jc w:val="right"/>
      </w:pPr>
      <w:r w:rsidRPr="00AD19C2">
        <w:t>ar Dobeles novada domes</w:t>
      </w:r>
    </w:p>
    <w:p w14:paraId="32B7793D" w14:textId="77777777" w:rsidR="00AD19C2" w:rsidRPr="00AD19C2" w:rsidRDefault="00AD19C2" w:rsidP="00AD19C2">
      <w:pPr>
        <w:jc w:val="right"/>
      </w:pPr>
      <w:r w:rsidRPr="00AD19C2">
        <w:t>2024. gada 27. jūnija</w:t>
      </w:r>
    </w:p>
    <w:p w14:paraId="43B2EDD4" w14:textId="2D004DE3" w:rsidR="00AD19C2" w:rsidRPr="00AD19C2" w:rsidRDefault="00AD19C2" w:rsidP="00AD19C2">
      <w:pPr>
        <w:jc w:val="right"/>
      </w:pPr>
      <w:r w:rsidRPr="00AD19C2">
        <w:t>lēmumu Nr.</w:t>
      </w:r>
      <w:r w:rsidR="00272F21">
        <w:t>217</w:t>
      </w:r>
      <w:r w:rsidRPr="00AD19C2">
        <w:t>/8</w:t>
      </w:r>
    </w:p>
    <w:p w14:paraId="425AC198" w14:textId="77777777" w:rsidR="00AD19C2" w:rsidRPr="00AD19C2" w:rsidRDefault="00AD19C2" w:rsidP="00AD19C2">
      <w:pPr>
        <w:tabs>
          <w:tab w:val="left" w:pos="-23852"/>
        </w:tabs>
        <w:jc w:val="both"/>
        <w:rPr>
          <w:bCs/>
        </w:rPr>
      </w:pPr>
    </w:p>
    <w:p w14:paraId="2EC1CD6B" w14:textId="77777777" w:rsidR="00AD19C2" w:rsidRPr="00AD19C2" w:rsidRDefault="00AD19C2" w:rsidP="00AD19C2">
      <w:pPr>
        <w:tabs>
          <w:tab w:val="left" w:pos="4395"/>
        </w:tabs>
        <w:jc w:val="center"/>
        <w:rPr>
          <w:b/>
        </w:rPr>
      </w:pPr>
      <w:r w:rsidRPr="00AD19C2">
        <w:rPr>
          <w:b/>
        </w:rPr>
        <w:t xml:space="preserve">NOLIKUMS </w:t>
      </w:r>
    </w:p>
    <w:p w14:paraId="5BF25C9C" w14:textId="77777777" w:rsidR="00AD19C2" w:rsidRPr="00AD19C2" w:rsidRDefault="00AD19C2" w:rsidP="00AD19C2">
      <w:pPr>
        <w:tabs>
          <w:tab w:val="left" w:pos="4395"/>
        </w:tabs>
        <w:jc w:val="center"/>
        <w:rPr>
          <w:b/>
        </w:rPr>
      </w:pPr>
      <w:r w:rsidRPr="00AD19C2">
        <w:rPr>
          <w:b/>
        </w:rPr>
        <w:t>“GROZĪJUMI NOLIKUMĀ “DOBELES NOVADA PAŠVALDĪBAS JAUNATNES LIETU KONSULTATĪVĀS KOMISIJAS NOLIKUMS””</w:t>
      </w:r>
    </w:p>
    <w:p w14:paraId="7BD7A53C" w14:textId="77777777" w:rsidR="00AD19C2" w:rsidRPr="00AD19C2" w:rsidRDefault="00AD19C2" w:rsidP="00AD19C2">
      <w:pPr>
        <w:tabs>
          <w:tab w:val="left" w:pos="4395"/>
        </w:tabs>
        <w:jc w:val="center"/>
        <w:rPr>
          <w:b/>
        </w:rPr>
      </w:pPr>
    </w:p>
    <w:p w14:paraId="1AEAE376" w14:textId="77777777" w:rsidR="00AD19C2" w:rsidRPr="00AD19C2" w:rsidRDefault="00AD19C2" w:rsidP="00AD19C2">
      <w:pPr>
        <w:tabs>
          <w:tab w:val="left" w:pos="4395"/>
        </w:tabs>
        <w:jc w:val="center"/>
        <w:rPr>
          <w:b/>
        </w:rPr>
      </w:pPr>
    </w:p>
    <w:p w14:paraId="4024F8AA" w14:textId="77777777" w:rsidR="00AD19C2" w:rsidRPr="00AD19C2" w:rsidRDefault="00AD19C2" w:rsidP="00AD19C2">
      <w:pPr>
        <w:tabs>
          <w:tab w:val="left" w:pos="-23852"/>
        </w:tabs>
        <w:jc w:val="right"/>
        <w:rPr>
          <w:bCs/>
        </w:rPr>
      </w:pPr>
      <w:r w:rsidRPr="00AD19C2">
        <w:rPr>
          <w:bCs/>
        </w:rPr>
        <w:t>Izdots saskaņā ar</w:t>
      </w:r>
    </w:p>
    <w:p w14:paraId="65646095" w14:textId="77777777" w:rsidR="00AD19C2" w:rsidRPr="00AD19C2" w:rsidRDefault="00AD19C2" w:rsidP="00AD19C2">
      <w:pPr>
        <w:tabs>
          <w:tab w:val="left" w:pos="-23852"/>
        </w:tabs>
        <w:jc w:val="right"/>
        <w:rPr>
          <w:bCs/>
        </w:rPr>
      </w:pPr>
      <w:r w:rsidRPr="00AD19C2">
        <w:rPr>
          <w:bCs/>
        </w:rPr>
        <w:t xml:space="preserve"> Jaunatnes likuma 5. panta piekto daļu</w:t>
      </w:r>
    </w:p>
    <w:p w14:paraId="56DA1144" w14:textId="77777777" w:rsidR="00AD19C2" w:rsidRPr="00AD19C2" w:rsidRDefault="00AD19C2" w:rsidP="00AD19C2">
      <w:pPr>
        <w:tabs>
          <w:tab w:val="left" w:pos="-23852"/>
        </w:tabs>
        <w:jc w:val="center"/>
      </w:pPr>
    </w:p>
    <w:p w14:paraId="06D52F14" w14:textId="77777777" w:rsidR="00AD19C2" w:rsidRPr="00AD19C2" w:rsidRDefault="00AD19C2" w:rsidP="00AD19C2">
      <w:pPr>
        <w:tabs>
          <w:tab w:val="left" w:pos="-23852"/>
        </w:tabs>
        <w:jc w:val="center"/>
        <w:rPr>
          <w:b/>
          <w:u w:val="single"/>
        </w:rPr>
      </w:pPr>
    </w:p>
    <w:p w14:paraId="3B7BCFC8" w14:textId="77777777" w:rsidR="00AD19C2" w:rsidRPr="00AD19C2" w:rsidRDefault="00AD19C2" w:rsidP="00AD19C2">
      <w:pPr>
        <w:ind w:firstLine="284"/>
        <w:jc w:val="both"/>
        <w:rPr>
          <w:color w:val="000000"/>
        </w:rPr>
      </w:pPr>
      <w:r w:rsidRPr="00AD19C2">
        <w:rPr>
          <w:color w:val="000000"/>
        </w:rPr>
        <w:t xml:space="preserve">Izdarīt Dobeles novada domes 2021. gada 29. decembrī apstiprinātajā </w:t>
      </w:r>
      <w:r w:rsidRPr="00AD19C2">
        <w:t>Dobeles novada pašvaldības Jaunatnes lietu konsultatīvās komisijas nolikumā</w:t>
      </w:r>
      <w:r w:rsidRPr="00AD19C2">
        <w:rPr>
          <w:color w:val="000000"/>
        </w:rPr>
        <w:t xml:space="preserve"> (turpmāk – nolikums) šādus grozījumus:</w:t>
      </w:r>
    </w:p>
    <w:p w14:paraId="17DF0A5E" w14:textId="77777777" w:rsidR="00AD19C2" w:rsidRPr="00AD19C2" w:rsidRDefault="00AD19C2" w:rsidP="00AD19C2">
      <w:pPr>
        <w:ind w:firstLine="284"/>
        <w:jc w:val="both"/>
        <w:rPr>
          <w:color w:val="000000"/>
        </w:rPr>
      </w:pPr>
    </w:p>
    <w:p w14:paraId="629D8267" w14:textId="77777777" w:rsidR="00AD19C2" w:rsidRPr="00AD19C2" w:rsidRDefault="00AD19C2" w:rsidP="00AD19C2">
      <w:pPr>
        <w:numPr>
          <w:ilvl w:val="0"/>
          <w:numId w:val="76"/>
        </w:numPr>
        <w:ind w:left="284" w:hanging="284"/>
        <w:contextualSpacing/>
        <w:jc w:val="both"/>
        <w:rPr>
          <w:rFonts w:eastAsiaTheme="minorHAnsi" w:cstheme="minorBidi"/>
          <w:color w:val="000000"/>
          <w:szCs w:val="22"/>
          <w:lang w:eastAsia="en-US"/>
        </w:rPr>
      </w:pPr>
      <w:r w:rsidRPr="00AD19C2">
        <w:rPr>
          <w:rFonts w:eastAsiaTheme="minorHAnsi" w:cstheme="minorBidi"/>
          <w:color w:val="000000"/>
          <w:szCs w:val="22"/>
          <w:lang w:eastAsia="en-US"/>
        </w:rPr>
        <w:t>Izteikt nolikuma izdošanas tiesisko pamatojumu šādā redakcijā:</w:t>
      </w:r>
    </w:p>
    <w:p w14:paraId="4FA0837B" w14:textId="77777777" w:rsidR="00AD19C2" w:rsidRPr="00AD19C2" w:rsidRDefault="00AD19C2" w:rsidP="00AD19C2">
      <w:pPr>
        <w:tabs>
          <w:tab w:val="left" w:pos="-23852"/>
        </w:tabs>
        <w:rPr>
          <w:color w:val="000000"/>
        </w:rPr>
      </w:pPr>
    </w:p>
    <w:p w14:paraId="5BE0EC42" w14:textId="77777777" w:rsidR="00AD19C2" w:rsidRPr="00AD19C2" w:rsidRDefault="00AD19C2" w:rsidP="00AD19C2">
      <w:pPr>
        <w:tabs>
          <w:tab w:val="left" w:pos="-23852"/>
        </w:tabs>
        <w:rPr>
          <w:bCs/>
        </w:rPr>
      </w:pPr>
      <w:r w:rsidRPr="00AD19C2">
        <w:rPr>
          <w:color w:val="000000"/>
        </w:rPr>
        <w:t>“</w:t>
      </w:r>
      <w:r w:rsidRPr="00AD19C2">
        <w:rPr>
          <w:bCs/>
        </w:rPr>
        <w:t>Izdots saskaņā ar Jaunatnes likuma 5. panta piekto daļu</w:t>
      </w:r>
      <w:r w:rsidRPr="00AD19C2">
        <w:rPr>
          <w:color w:val="000000"/>
        </w:rPr>
        <w:t>”.</w:t>
      </w:r>
    </w:p>
    <w:p w14:paraId="5ED4935D" w14:textId="77777777" w:rsidR="00AD19C2" w:rsidRPr="00AD19C2" w:rsidRDefault="00AD19C2" w:rsidP="00AD19C2">
      <w:pPr>
        <w:tabs>
          <w:tab w:val="left" w:pos="-23852"/>
        </w:tabs>
        <w:rPr>
          <w:color w:val="000000"/>
        </w:rPr>
      </w:pPr>
    </w:p>
    <w:p w14:paraId="1C264C80" w14:textId="77777777" w:rsidR="00AD19C2" w:rsidRPr="00AD19C2" w:rsidRDefault="00AD19C2" w:rsidP="00AD19C2">
      <w:pPr>
        <w:numPr>
          <w:ilvl w:val="0"/>
          <w:numId w:val="76"/>
        </w:numPr>
        <w:ind w:left="284" w:hanging="284"/>
        <w:contextualSpacing/>
        <w:jc w:val="both"/>
        <w:rPr>
          <w:rFonts w:eastAsiaTheme="minorHAnsi" w:cstheme="minorBidi"/>
          <w:szCs w:val="22"/>
          <w:lang w:eastAsia="en-US"/>
        </w:rPr>
      </w:pPr>
      <w:r w:rsidRPr="00AD19C2">
        <w:rPr>
          <w:rFonts w:eastAsiaTheme="minorHAnsi" w:cstheme="minorBidi"/>
          <w:szCs w:val="22"/>
          <w:lang w:eastAsia="en-US"/>
        </w:rPr>
        <w:t>Aizstāt nolikuma 2. punktā vārdus un pieturzīmes “likumu “Par pašvaldībām”” ar vārdiem “Pašvaldību likumu”.</w:t>
      </w:r>
    </w:p>
    <w:p w14:paraId="04518BB1" w14:textId="77777777" w:rsidR="00AD19C2" w:rsidRPr="00AD19C2" w:rsidRDefault="00AD19C2" w:rsidP="00AD19C2">
      <w:pPr>
        <w:ind w:left="284"/>
        <w:contextualSpacing/>
        <w:jc w:val="both"/>
        <w:rPr>
          <w:rFonts w:eastAsiaTheme="minorHAnsi" w:cstheme="minorBidi"/>
          <w:szCs w:val="22"/>
          <w:lang w:eastAsia="en-US"/>
        </w:rPr>
      </w:pPr>
    </w:p>
    <w:p w14:paraId="4768B9D3" w14:textId="77777777" w:rsidR="00AD19C2" w:rsidRPr="00AD19C2" w:rsidRDefault="00AD19C2" w:rsidP="00AD19C2">
      <w:pPr>
        <w:numPr>
          <w:ilvl w:val="0"/>
          <w:numId w:val="76"/>
        </w:numPr>
        <w:ind w:left="284" w:hanging="284"/>
        <w:contextualSpacing/>
        <w:jc w:val="both"/>
        <w:rPr>
          <w:rFonts w:eastAsiaTheme="minorHAnsi" w:cstheme="minorBidi"/>
          <w:szCs w:val="22"/>
          <w:lang w:eastAsia="en-US"/>
        </w:rPr>
      </w:pPr>
      <w:r w:rsidRPr="00AD19C2">
        <w:rPr>
          <w:rFonts w:eastAsiaTheme="minorHAnsi" w:cstheme="minorBidi"/>
          <w:szCs w:val="22"/>
          <w:lang w:eastAsia="en-US"/>
        </w:rPr>
        <w:t>Svītrot nolikuma 4.6. apakšpunktu.</w:t>
      </w:r>
    </w:p>
    <w:p w14:paraId="17ADBA28" w14:textId="77777777" w:rsidR="00AD19C2" w:rsidRPr="00AD19C2" w:rsidRDefault="00AD19C2" w:rsidP="00AD19C2">
      <w:pPr>
        <w:jc w:val="both"/>
      </w:pPr>
    </w:p>
    <w:p w14:paraId="7ECB5696" w14:textId="77777777" w:rsidR="00AD19C2" w:rsidRPr="00AD19C2" w:rsidRDefault="00AD19C2" w:rsidP="00AD19C2">
      <w:pPr>
        <w:tabs>
          <w:tab w:val="left" w:pos="284"/>
        </w:tabs>
        <w:contextualSpacing/>
        <w:jc w:val="both"/>
        <w:rPr>
          <w:rFonts w:asciiTheme="minorHAnsi" w:eastAsiaTheme="minorHAnsi" w:hAnsiTheme="minorHAnsi" w:cstheme="minorBidi"/>
          <w:caps/>
          <w:color w:val="000000"/>
          <w:sz w:val="26"/>
          <w:szCs w:val="22"/>
          <w:lang w:eastAsia="en-US"/>
        </w:rPr>
      </w:pPr>
    </w:p>
    <w:p w14:paraId="59C5B253" w14:textId="77777777" w:rsidR="00AD19C2" w:rsidRPr="00AD19C2" w:rsidRDefault="00AD19C2" w:rsidP="00AD19C2">
      <w:pPr>
        <w:jc w:val="both"/>
      </w:pPr>
      <w:r w:rsidRPr="00AD19C2">
        <w:t>Domes priekšsēdētājs</w:t>
      </w:r>
      <w:r w:rsidRPr="00AD19C2">
        <w:tab/>
      </w:r>
      <w:r w:rsidRPr="00AD19C2">
        <w:tab/>
      </w:r>
      <w:r w:rsidRPr="00AD19C2">
        <w:tab/>
      </w:r>
      <w:r w:rsidRPr="00AD19C2">
        <w:tab/>
      </w:r>
      <w:r w:rsidRPr="00AD19C2">
        <w:tab/>
      </w:r>
      <w:r w:rsidRPr="00AD19C2">
        <w:tab/>
      </w:r>
      <w:r w:rsidRPr="00AD19C2">
        <w:tab/>
      </w:r>
      <w:r w:rsidRPr="00AD19C2">
        <w:tab/>
      </w:r>
      <w:r w:rsidRPr="00AD19C2">
        <w:tab/>
        <w:t>I.Gorskis</w:t>
      </w:r>
    </w:p>
    <w:p w14:paraId="1057017B" w14:textId="77777777" w:rsidR="00AD19C2" w:rsidRPr="00AD19C2" w:rsidRDefault="00AD19C2" w:rsidP="00AD19C2">
      <w:pPr>
        <w:jc w:val="center"/>
        <w:rPr>
          <w:rFonts w:eastAsia="Calibri"/>
          <w:lang w:eastAsia="en-US"/>
        </w:rPr>
      </w:pPr>
    </w:p>
    <w:p w14:paraId="74E091AA" w14:textId="77777777" w:rsidR="00AD19C2" w:rsidRPr="00AD19C2" w:rsidRDefault="00AD19C2" w:rsidP="00AD19C2">
      <w:pPr>
        <w:tabs>
          <w:tab w:val="left" w:pos="-24212"/>
        </w:tabs>
        <w:jc w:val="right"/>
        <w:rPr>
          <w:b/>
          <w:bCs/>
        </w:rPr>
      </w:pPr>
      <w:r w:rsidRPr="00AD19C2">
        <w:rPr>
          <w:b/>
          <w:bCs/>
        </w:rPr>
        <w:br w:type="page"/>
      </w:r>
    </w:p>
    <w:p w14:paraId="6A80D422"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131072DA" wp14:editId="7912CAFE">
            <wp:extent cx="676275" cy="752475"/>
            <wp:effectExtent l="0" t="0" r="9525" b="9525"/>
            <wp:docPr id="28691134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B57015A" w14:textId="77777777" w:rsidR="00AD19C2" w:rsidRPr="00AD19C2" w:rsidRDefault="00AD19C2" w:rsidP="00AD19C2">
      <w:pPr>
        <w:tabs>
          <w:tab w:val="center" w:pos="4153"/>
          <w:tab w:val="right" w:pos="8306"/>
        </w:tabs>
        <w:jc w:val="center"/>
        <w:rPr>
          <w:sz w:val="20"/>
        </w:rPr>
      </w:pPr>
      <w:r w:rsidRPr="00AD19C2">
        <w:rPr>
          <w:sz w:val="20"/>
        </w:rPr>
        <w:t>LATVIJAS REPUBLIKA</w:t>
      </w:r>
    </w:p>
    <w:p w14:paraId="03DBD435"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2368A822"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0106E0A5"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11" w:history="1">
        <w:r w:rsidRPr="00AD19C2">
          <w:rPr>
            <w:rFonts w:eastAsia="Calibri"/>
            <w:color w:val="000000"/>
            <w:sz w:val="16"/>
            <w:szCs w:val="16"/>
            <w:u w:val="single"/>
          </w:rPr>
          <w:t>dome@dobele.lv</w:t>
        </w:r>
      </w:hyperlink>
    </w:p>
    <w:p w14:paraId="7FE4C792" w14:textId="77777777" w:rsidR="00AD19C2" w:rsidRPr="00AD19C2" w:rsidRDefault="00AD19C2" w:rsidP="00AD19C2">
      <w:pPr>
        <w:autoSpaceDE w:val="0"/>
        <w:autoSpaceDN w:val="0"/>
        <w:adjustRightInd w:val="0"/>
        <w:jc w:val="center"/>
        <w:rPr>
          <w:rFonts w:eastAsia="Calibri"/>
          <w:b/>
          <w:bCs/>
          <w:color w:val="000000"/>
          <w:lang w:val="et-EE"/>
        </w:rPr>
      </w:pPr>
    </w:p>
    <w:p w14:paraId="06C91DA3" w14:textId="77777777" w:rsidR="00AD19C2" w:rsidRPr="00AD19C2" w:rsidRDefault="00AD19C2" w:rsidP="00AD19C2">
      <w:pPr>
        <w:jc w:val="center"/>
        <w:rPr>
          <w:rFonts w:eastAsia="Calibri"/>
          <w:b/>
        </w:rPr>
      </w:pPr>
      <w:r w:rsidRPr="00AD19C2">
        <w:rPr>
          <w:rFonts w:eastAsia="Calibri"/>
          <w:b/>
        </w:rPr>
        <w:t>LĒMUMS</w:t>
      </w:r>
    </w:p>
    <w:p w14:paraId="6C829CF3" w14:textId="77777777" w:rsidR="00AD19C2" w:rsidRPr="00AD19C2" w:rsidRDefault="00AD19C2" w:rsidP="00AD19C2">
      <w:pPr>
        <w:jc w:val="center"/>
        <w:rPr>
          <w:rFonts w:eastAsia="Calibri"/>
          <w:b/>
        </w:rPr>
      </w:pPr>
      <w:r w:rsidRPr="00AD19C2">
        <w:rPr>
          <w:rFonts w:eastAsia="Calibri"/>
          <w:b/>
        </w:rPr>
        <w:t>Dobelē</w:t>
      </w:r>
    </w:p>
    <w:p w14:paraId="69CC12F5" w14:textId="77777777" w:rsidR="00AD19C2" w:rsidRPr="00AD19C2" w:rsidRDefault="00AD19C2" w:rsidP="00AD19C2">
      <w:pPr>
        <w:jc w:val="both"/>
        <w:rPr>
          <w:rFonts w:eastAsia="Calibri"/>
          <w:b/>
        </w:rPr>
      </w:pPr>
    </w:p>
    <w:p w14:paraId="5500246F" w14:textId="28D1E842" w:rsidR="00AD19C2" w:rsidRPr="00AD19C2" w:rsidRDefault="00AD19C2" w:rsidP="00AD19C2">
      <w:pPr>
        <w:tabs>
          <w:tab w:val="center" w:pos="4153"/>
          <w:tab w:val="left" w:pos="8080"/>
          <w:tab w:val="right" w:pos="9498"/>
        </w:tabs>
        <w:ind w:left="113"/>
      </w:pPr>
      <w:r w:rsidRPr="00AD19C2">
        <w:rPr>
          <w:b/>
          <w:color w:val="000000" w:themeColor="text1"/>
          <w:lang w:eastAsia="x-none"/>
        </w:rPr>
        <w:t xml:space="preserve">2024. gada  27. jūnijā                                                                                                  </w:t>
      </w:r>
      <w:r w:rsidRPr="00AD19C2">
        <w:rPr>
          <w:b/>
          <w:color w:val="000000" w:themeColor="text1"/>
        </w:rPr>
        <w:t>Nr.</w:t>
      </w:r>
      <w:r w:rsidR="00272F21">
        <w:rPr>
          <w:b/>
          <w:color w:val="000000" w:themeColor="text1"/>
        </w:rPr>
        <w:t>218</w:t>
      </w:r>
      <w:r w:rsidRPr="00AD19C2">
        <w:rPr>
          <w:b/>
          <w:color w:val="000000" w:themeColor="text1"/>
        </w:rPr>
        <w:t>/8</w:t>
      </w:r>
    </w:p>
    <w:p w14:paraId="01829197" w14:textId="77777777" w:rsidR="00AD19C2" w:rsidRPr="00AD19C2" w:rsidRDefault="00AD19C2" w:rsidP="00AD19C2">
      <w:pPr>
        <w:rPr>
          <w:color w:val="000000"/>
        </w:rPr>
      </w:pPr>
    </w:p>
    <w:p w14:paraId="09180A7A" w14:textId="77777777" w:rsidR="00AD19C2" w:rsidRPr="00AD19C2" w:rsidRDefault="00AD19C2" w:rsidP="00AD19C2">
      <w:pPr>
        <w:spacing w:line="281" w:lineRule="auto"/>
        <w:jc w:val="center"/>
        <w:rPr>
          <w:color w:val="000000"/>
          <w:u w:val="single"/>
        </w:rPr>
      </w:pPr>
      <w:r w:rsidRPr="00AD19C2">
        <w:rPr>
          <w:b/>
          <w:color w:val="000000"/>
          <w:u w:val="single"/>
        </w:rPr>
        <w:t>Par Penkules pamatskolas direktores Daces Melbārdes atbrīvošanu no darba</w:t>
      </w:r>
    </w:p>
    <w:p w14:paraId="7A569BC5" w14:textId="77777777" w:rsidR="00AD19C2" w:rsidRPr="00AD19C2" w:rsidRDefault="00AD19C2" w:rsidP="00AD19C2">
      <w:pPr>
        <w:jc w:val="both"/>
      </w:pPr>
    </w:p>
    <w:p w14:paraId="67A2DBC6" w14:textId="77777777" w:rsidR="00AD19C2" w:rsidRPr="00AD19C2" w:rsidRDefault="00AD19C2" w:rsidP="00AD19C2">
      <w:pPr>
        <w:ind w:firstLine="720"/>
        <w:jc w:val="both"/>
      </w:pPr>
      <w:r w:rsidRPr="00AD19C2">
        <w:t>Dobeles novada Izglītības pārvaldē 2024.gada 6.jūnijā saņemts Penkules pamatskolas direktores Daces Melbārdes 2024. gada 6.jūnija iesniegums ar lūgumu atbrīvot viņu no direktora amata, savstarpēji vienojoties, ar 2024. gada 23. jūliju (pēdējā darba diena).</w:t>
      </w:r>
    </w:p>
    <w:p w14:paraId="6DD61F42" w14:textId="77777777" w:rsidR="00AD19C2" w:rsidRPr="00AD19C2" w:rsidRDefault="00AD19C2" w:rsidP="00AD19C2">
      <w:pPr>
        <w:ind w:firstLine="720"/>
        <w:jc w:val="both"/>
      </w:pPr>
      <w:r w:rsidRPr="00AD19C2">
        <w:t xml:space="preserve">Darba likuma </w:t>
      </w:r>
      <w:r w:rsidRPr="00AD19C2">
        <w:rPr>
          <w:bCs/>
        </w:rPr>
        <w:t xml:space="preserve">114. pants noteic, ka </w:t>
      </w:r>
      <w:r w:rsidRPr="00AD19C2">
        <w:t xml:space="preserve">darbinieks un darba devējs var izbeigt darba tiesiskās attiecības, savstarpēji vienojoties. </w:t>
      </w:r>
    </w:p>
    <w:p w14:paraId="4A7A0922" w14:textId="77777777" w:rsidR="00AD19C2" w:rsidRPr="00AD19C2" w:rsidRDefault="00AD19C2" w:rsidP="00AD19C2">
      <w:pPr>
        <w:ind w:firstLine="720"/>
        <w:jc w:val="both"/>
      </w:pPr>
      <w:r w:rsidRPr="00AD19C2">
        <w:t>Pašvaldību likuma 10. pants noteic, ka dome ir tiesīga izlemt ikvienu pašvaldības kompetences jautājumu. Tikai domes kompetencē ir: [..] 10) iecelt amatā un atbrīvot no tā pašvaldības iestāžu vadītājus, kā arī citas amatpersonas normatīvajos aktos paredzētajos gadījumos.</w:t>
      </w:r>
    </w:p>
    <w:p w14:paraId="46BD3564" w14:textId="77777777" w:rsidR="00AD19C2" w:rsidRPr="00AD19C2" w:rsidRDefault="00AD19C2" w:rsidP="00AD19C2">
      <w:pPr>
        <w:ind w:firstLine="720"/>
        <w:jc w:val="both"/>
      </w:pPr>
      <w:r w:rsidRPr="00AD19C2">
        <w:t>Izglītības likuma 17. panta trešās daļas 2. punkts noteic, ka novada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p>
    <w:p w14:paraId="63B62793" w14:textId="67B9CE1C" w:rsidR="00AD19C2" w:rsidRPr="00AD19C2" w:rsidRDefault="00AD19C2" w:rsidP="00AD19C2">
      <w:pPr>
        <w:ind w:firstLine="720"/>
        <w:jc w:val="both"/>
      </w:pPr>
      <w:r w:rsidRPr="00AD19C2">
        <w:t>Līdz ar to, ņemot vērā Daces Melbārdes</w:t>
      </w:r>
      <w:r w:rsidRPr="00AD19C2">
        <w:rPr>
          <w:color w:val="000000"/>
        </w:rPr>
        <w:t xml:space="preserve"> </w:t>
      </w:r>
      <w:r w:rsidRPr="00AD19C2">
        <w:t xml:space="preserve">2024. gada 6.jūnija iesniegumu, un pamatojoties uz Pašvaldību likuma 10. panta pirmās daļas 10. punktu un Izglītības likuma 17. panta trešās daļas 2. punktu, atklāti balsojot: </w:t>
      </w:r>
      <w:r w:rsidR="009D5279" w:rsidRPr="00534F33">
        <w:t xml:space="preserve">PAR - </w:t>
      </w:r>
      <w:r w:rsidR="009D5279">
        <w:t>16</w:t>
      </w:r>
      <w:r w:rsidR="009D5279" w:rsidRPr="00534F33">
        <w:t xml:space="preserve"> (</w:t>
      </w:r>
      <w:r w:rsidR="009D5279">
        <w:t xml:space="preserve">Kristīne Briede, Sarmīte Dude, </w:t>
      </w:r>
      <w:r w:rsidR="009D5279" w:rsidRPr="00534F33">
        <w:rPr>
          <w:bCs/>
          <w:lang w:eastAsia="et-EE"/>
        </w:rPr>
        <w:t xml:space="preserve">Māris Feldmanis, </w:t>
      </w:r>
      <w:r w:rsidR="009D5279">
        <w:t>Edgars Gaigalis,</w:t>
      </w:r>
      <w:r w:rsidR="009D5279" w:rsidRPr="00534F33">
        <w:rPr>
          <w:bCs/>
          <w:lang w:eastAsia="et-EE"/>
        </w:rPr>
        <w:t xml:space="preserve"> Ivars Gorskis, </w:t>
      </w:r>
      <w:r w:rsidR="009D5279">
        <w:rPr>
          <w:bCs/>
          <w:lang w:eastAsia="et-EE"/>
        </w:rPr>
        <w:t xml:space="preserve">Linda Karloviča, </w:t>
      </w:r>
      <w:r w:rsidR="009D5279" w:rsidRPr="00534F33">
        <w:rPr>
          <w:bCs/>
          <w:lang w:eastAsia="et-EE"/>
        </w:rPr>
        <w:t xml:space="preserve">Edgars Laimiņš, </w:t>
      </w:r>
      <w:r w:rsidR="009D5279">
        <w:rPr>
          <w:bCs/>
          <w:lang w:eastAsia="et-EE"/>
        </w:rPr>
        <w:t xml:space="preserve">Sintija Liekniņa, Ainārs Meiers, </w:t>
      </w:r>
      <w:r w:rsidR="009D5279" w:rsidRPr="00534F33">
        <w:rPr>
          <w:bCs/>
          <w:lang w:eastAsia="et-EE"/>
        </w:rPr>
        <w:t xml:space="preserve">Sanita Olševska, </w:t>
      </w:r>
      <w:r w:rsidR="009D5279">
        <w:rPr>
          <w:bCs/>
          <w:lang w:eastAsia="et-EE"/>
        </w:rPr>
        <w:t xml:space="preserve">Andris Podvinskis, </w:t>
      </w:r>
      <w:r w:rsidR="009D5279" w:rsidRPr="00534F33">
        <w:rPr>
          <w:bCs/>
          <w:lang w:eastAsia="et-EE"/>
        </w:rPr>
        <w:t>Viesturs Reinfelds</w:t>
      </w:r>
      <w:r w:rsidR="009D5279">
        <w:rPr>
          <w:bCs/>
          <w:lang w:eastAsia="et-EE"/>
        </w:rPr>
        <w:t>,</w:t>
      </w:r>
      <w:r w:rsidR="009D5279" w:rsidRPr="00534F33">
        <w:rPr>
          <w:bCs/>
          <w:lang w:eastAsia="et-EE"/>
        </w:rPr>
        <w:t xml:space="preserve"> Dace Reinika, Guntis Safranovičs,</w:t>
      </w:r>
      <w:r w:rsidR="009D5279" w:rsidRPr="00D71CFB">
        <w:rPr>
          <w:bCs/>
          <w:lang w:eastAsia="et-EE"/>
        </w:rPr>
        <w:t xml:space="preserve"> </w:t>
      </w:r>
      <w:r w:rsidR="009D5279">
        <w:rPr>
          <w:bCs/>
          <w:lang w:eastAsia="et-EE"/>
        </w:rPr>
        <w:t xml:space="preserve">Andrejs Spridzāns, </w:t>
      </w:r>
      <w:r w:rsidR="009D5279" w:rsidRPr="00534F33">
        <w:rPr>
          <w:bCs/>
          <w:lang w:eastAsia="et-EE"/>
        </w:rPr>
        <w:t xml:space="preserve">Indra Špela), </w:t>
      </w:r>
      <w:r w:rsidR="009D5279" w:rsidRPr="00534F33">
        <w:t xml:space="preserve">PRET – nav, ATTURAS – </w:t>
      </w:r>
      <w:r w:rsidR="009D5279">
        <w:t>nav</w:t>
      </w:r>
      <w:r w:rsidR="009D5279" w:rsidRPr="00534F33">
        <w:t>,</w:t>
      </w:r>
      <w:r w:rsidR="009D5279" w:rsidRPr="00AD19C2">
        <w:t xml:space="preserve"> </w:t>
      </w:r>
      <w:r w:rsidRPr="00AD19C2">
        <w:t xml:space="preserve">Dobeles novada dome NOLEMJ: </w:t>
      </w:r>
    </w:p>
    <w:p w14:paraId="5E1921F8" w14:textId="77777777" w:rsidR="00AD19C2" w:rsidRPr="00AD19C2" w:rsidRDefault="00AD19C2" w:rsidP="00AD19C2">
      <w:pPr>
        <w:ind w:firstLine="720"/>
        <w:jc w:val="both"/>
      </w:pPr>
    </w:p>
    <w:p w14:paraId="053912B2" w14:textId="5C2364E1" w:rsidR="00AD19C2" w:rsidRPr="00AD19C2" w:rsidRDefault="00AD19C2" w:rsidP="009D5279">
      <w:pPr>
        <w:pStyle w:val="ListParagraph"/>
        <w:numPr>
          <w:ilvl w:val="0"/>
          <w:numId w:val="98"/>
        </w:numPr>
        <w:jc w:val="both"/>
      </w:pPr>
      <w:r w:rsidRPr="00AD19C2">
        <w:t xml:space="preserve">Atbrīvot no darba Penkules pamatskolas direktori Daci Melbārdi, personas kods </w:t>
      </w:r>
      <w:r w:rsidR="002C2833">
        <w:t>[..]</w:t>
      </w:r>
      <w:r w:rsidRPr="00AD19C2">
        <w:t>,  ar 2024. gada 23.jūliju (pēdējā darba diena) saskaņā ar Darba likuma 114. pantu (pēc pušu vienošanās).</w:t>
      </w:r>
    </w:p>
    <w:p w14:paraId="798EE3D8" w14:textId="7038A476" w:rsidR="00AD19C2" w:rsidRPr="00AD19C2" w:rsidRDefault="00AD19C2" w:rsidP="009D5279">
      <w:pPr>
        <w:pStyle w:val="ListParagraph"/>
        <w:numPr>
          <w:ilvl w:val="0"/>
          <w:numId w:val="98"/>
        </w:numPr>
        <w:jc w:val="both"/>
      </w:pPr>
      <w:r w:rsidRPr="00AD19C2">
        <w:t>Uzdot Dobeles novada Izglītības pārvaldei nodrošināt lēmuma izpildi.</w:t>
      </w:r>
    </w:p>
    <w:p w14:paraId="79C7C39C" w14:textId="77777777" w:rsidR="00AD19C2" w:rsidRPr="00AD19C2" w:rsidRDefault="00AD19C2" w:rsidP="00AD19C2">
      <w:pPr>
        <w:jc w:val="both"/>
      </w:pPr>
    </w:p>
    <w:p w14:paraId="7FA83878" w14:textId="77777777" w:rsidR="00AD19C2" w:rsidRPr="00AD19C2" w:rsidRDefault="00AD19C2" w:rsidP="00AD19C2">
      <w:pPr>
        <w:jc w:val="both"/>
      </w:pPr>
    </w:p>
    <w:p w14:paraId="738B5D16" w14:textId="77777777" w:rsidR="00AD19C2" w:rsidRPr="00AD19C2" w:rsidRDefault="00AD19C2" w:rsidP="00AD19C2">
      <w:pPr>
        <w:jc w:val="both"/>
      </w:pPr>
      <w:r w:rsidRPr="00AD19C2">
        <w:t>Domes priekšsēdētājs</w:t>
      </w:r>
      <w:r w:rsidRPr="00AD19C2">
        <w:tab/>
      </w:r>
      <w:r w:rsidRPr="00AD19C2">
        <w:tab/>
      </w:r>
      <w:r w:rsidRPr="00AD19C2">
        <w:tab/>
      </w:r>
      <w:r w:rsidRPr="00AD19C2">
        <w:tab/>
      </w:r>
      <w:r w:rsidRPr="00AD19C2">
        <w:tab/>
      </w:r>
      <w:r w:rsidRPr="00AD19C2">
        <w:tab/>
      </w:r>
      <w:r w:rsidRPr="00AD19C2">
        <w:tab/>
      </w:r>
      <w:r w:rsidRPr="00AD19C2">
        <w:tab/>
      </w:r>
      <w:r w:rsidRPr="00AD19C2">
        <w:tab/>
        <w:t>I.Gorskis</w:t>
      </w:r>
    </w:p>
    <w:p w14:paraId="447EFAD2" w14:textId="77777777" w:rsidR="00AD19C2" w:rsidRPr="00AD19C2" w:rsidRDefault="00AD19C2" w:rsidP="00AD19C2">
      <w:pPr>
        <w:jc w:val="both"/>
      </w:pPr>
    </w:p>
    <w:p w14:paraId="56691E6F" w14:textId="77777777" w:rsidR="00AD19C2" w:rsidRPr="00AD19C2" w:rsidRDefault="00AD19C2" w:rsidP="00AD19C2">
      <w:pPr>
        <w:jc w:val="both"/>
      </w:pPr>
    </w:p>
    <w:p w14:paraId="044CC6AC" w14:textId="23161848" w:rsidR="00AD19C2" w:rsidRPr="00AD19C2" w:rsidRDefault="00AD19C2" w:rsidP="00AD19C2">
      <w:pPr>
        <w:jc w:val="both"/>
      </w:pPr>
      <w:r w:rsidRPr="00AD19C2">
        <w:br w:type="page"/>
      </w:r>
    </w:p>
    <w:p w14:paraId="77017540"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61025C25" wp14:editId="3295EA9B">
            <wp:extent cx="676275" cy="752475"/>
            <wp:effectExtent l="0" t="0" r="9525" b="9525"/>
            <wp:docPr id="1455448180" name="Attēls 145544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FC18FB" w14:textId="77777777" w:rsidR="00AD19C2" w:rsidRPr="00AD19C2" w:rsidRDefault="00AD19C2" w:rsidP="00AD19C2">
      <w:pPr>
        <w:tabs>
          <w:tab w:val="center" w:pos="4153"/>
          <w:tab w:val="right" w:pos="8306"/>
        </w:tabs>
        <w:jc w:val="center"/>
        <w:rPr>
          <w:sz w:val="20"/>
        </w:rPr>
      </w:pPr>
      <w:r w:rsidRPr="00AD19C2">
        <w:rPr>
          <w:sz w:val="20"/>
        </w:rPr>
        <w:t>LATVIJAS REPUBLIKA</w:t>
      </w:r>
    </w:p>
    <w:p w14:paraId="1B570B0F"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755008ED"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1A735B12"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12" w:history="1">
        <w:r w:rsidRPr="00AD19C2">
          <w:rPr>
            <w:rFonts w:eastAsia="Calibri"/>
            <w:color w:val="000000"/>
            <w:sz w:val="16"/>
            <w:szCs w:val="16"/>
            <w:u w:val="single"/>
          </w:rPr>
          <w:t>dome@dobele.lv</w:t>
        </w:r>
      </w:hyperlink>
    </w:p>
    <w:p w14:paraId="56797577" w14:textId="77777777" w:rsidR="00AD19C2" w:rsidRPr="00AD19C2" w:rsidRDefault="00AD19C2" w:rsidP="00AD19C2">
      <w:pPr>
        <w:autoSpaceDE w:val="0"/>
        <w:autoSpaceDN w:val="0"/>
        <w:adjustRightInd w:val="0"/>
        <w:jc w:val="center"/>
        <w:rPr>
          <w:rFonts w:eastAsia="Calibri"/>
          <w:b/>
          <w:bCs/>
          <w:color w:val="000000"/>
          <w:lang w:val="et-EE" w:eastAsia="en-US"/>
        </w:rPr>
      </w:pPr>
    </w:p>
    <w:p w14:paraId="0C9C2B5A" w14:textId="77777777" w:rsidR="00AD19C2" w:rsidRPr="00AD19C2" w:rsidRDefault="00AD19C2" w:rsidP="00AD19C2">
      <w:pPr>
        <w:jc w:val="center"/>
        <w:rPr>
          <w:rFonts w:eastAsia="Calibri"/>
          <w:b/>
          <w:lang w:eastAsia="en-US"/>
        </w:rPr>
      </w:pPr>
      <w:r w:rsidRPr="00AD19C2">
        <w:rPr>
          <w:rFonts w:eastAsia="Calibri"/>
          <w:b/>
          <w:lang w:eastAsia="en-US"/>
        </w:rPr>
        <w:t>LĒMUMS</w:t>
      </w:r>
    </w:p>
    <w:p w14:paraId="5E37DC5B" w14:textId="77777777" w:rsidR="00AD19C2" w:rsidRPr="00AD19C2" w:rsidRDefault="00AD19C2" w:rsidP="00AD19C2">
      <w:pPr>
        <w:jc w:val="center"/>
        <w:rPr>
          <w:rFonts w:eastAsia="Calibri"/>
          <w:b/>
          <w:lang w:eastAsia="en-US"/>
        </w:rPr>
      </w:pPr>
      <w:r w:rsidRPr="00AD19C2">
        <w:rPr>
          <w:rFonts w:eastAsia="Calibri"/>
          <w:b/>
          <w:lang w:eastAsia="en-US"/>
        </w:rPr>
        <w:t>Dobelē</w:t>
      </w:r>
    </w:p>
    <w:p w14:paraId="200D85E6" w14:textId="77777777" w:rsidR="00AD19C2" w:rsidRPr="00AD19C2" w:rsidRDefault="00AD19C2" w:rsidP="00AD19C2">
      <w:pPr>
        <w:jc w:val="both"/>
        <w:rPr>
          <w:rFonts w:eastAsia="Calibri"/>
          <w:b/>
          <w:lang w:eastAsia="en-US"/>
        </w:rPr>
      </w:pPr>
    </w:p>
    <w:p w14:paraId="41D67F2D" w14:textId="77777777" w:rsidR="00AD19C2" w:rsidRPr="00AD19C2" w:rsidRDefault="00AD19C2" w:rsidP="00AD19C2">
      <w:pPr>
        <w:tabs>
          <w:tab w:val="center" w:pos="4153"/>
          <w:tab w:val="right" w:pos="8306"/>
          <w:tab w:val="right" w:pos="9498"/>
        </w:tabs>
        <w:rPr>
          <w:b/>
        </w:rPr>
      </w:pPr>
    </w:p>
    <w:p w14:paraId="5CD9CB25" w14:textId="67632ABC" w:rsidR="00AD19C2" w:rsidRPr="00AD19C2" w:rsidRDefault="00AD19C2" w:rsidP="00AD19C2">
      <w:pPr>
        <w:tabs>
          <w:tab w:val="center" w:pos="4153"/>
          <w:tab w:val="right" w:pos="8306"/>
          <w:tab w:val="right" w:pos="9498"/>
        </w:tabs>
        <w:rPr>
          <w:color w:val="000000"/>
        </w:rPr>
      </w:pPr>
      <w:r w:rsidRPr="00AD19C2">
        <w:rPr>
          <w:b/>
        </w:rPr>
        <w:t>2024. gada 27. jūnijā</w:t>
      </w:r>
      <w:r w:rsidRPr="00AD19C2">
        <w:rPr>
          <w:b/>
        </w:rPr>
        <w:tab/>
      </w:r>
      <w:r w:rsidRPr="00AD19C2">
        <w:rPr>
          <w:b/>
        </w:rPr>
        <w:tab/>
      </w:r>
      <w:r w:rsidRPr="00AD19C2">
        <w:rPr>
          <w:b/>
          <w:color w:val="000000"/>
        </w:rPr>
        <w:t>Nr.</w:t>
      </w:r>
      <w:r w:rsidR="00553A67">
        <w:rPr>
          <w:b/>
          <w:color w:val="000000"/>
        </w:rPr>
        <w:t>219</w:t>
      </w:r>
      <w:r w:rsidRPr="00AD19C2">
        <w:rPr>
          <w:b/>
          <w:color w:val="000000"/>
        </w:rPr>
        <w:t>/8</w:t>
      </w:r>
    </w:p>
    <w:p w14:paraId="2A533691" w14:textId="77777777" w:rsidR="00AD19C2" w:rsidRPr="00AD19C2" w:rsidRDefault="00AD19C2" w:rsidP="00AD19C2">
      <w:pPr>
        <w:jc w:val="center"/>
        <w:rPr>
          <w:rFonts w:eastAsia="Calibri"/>
          <w:b/>
          <w:u w:val="single"/>
        </w:rPr>
      </w:pPr>
      <w:r w:rsidRPr="00AD19C2">
        <w:rPr>
          <w:rFonts w:eastAsia="Calibri"/>
          <w:b/>
          <w:u w:val="single"/>
        </w:rPr>
        <w:t xml:space="preserve"> </w:t>
      </w:r>
    </w:p>
    <w:p w14:paraId="55611046" w14:textId="77777777" w:rsidR="00AD19C2" w:rsidRPr="00AD19C2" w:rsidRDefault="00AD19C2" w:rsidP="00AD19C2">
      <w:pPr>
        <w:jc w:val="center"/>
        <w:rPr>
          <w:rFonts w:eastAsia="Calibri"/>
          <w:b/>
          <w:u w:val="single"/>
        </w:rPr>
      </w:pPr>
    </w:p>
    <w:p w14:paraId="07BA1EBB" w14:textId="77777777" w:rsidR="00AD19C2" w:rsidRPr="00AD19C2" w:rsidRDefault="00AD19C2" w:rsidP="00AD19C2">
      <w:pPr>
        <w:jc w:val="center"/>
        <w:rPr>
          <w:rFonts w:eastAsia="Calibri"/>
          <w:color w:val="000000"/>
        </w:rPr>
      </w:pPr>
      <w:r w:rsidRPr="00AD19C2">
        <w:rPr>
          <w:rFonts w:eastAsia="Calibri"/>
          <w:b/>
          <w:u w:val="single"/>
        </w:rPr>
        <w:t>Par Penkules pamatskolas direktora amata konkursa nolikuma apstiprināšanu</w:t>
      </w:r>
    </w:p>
    <w:p w14:paraId="0A39A27C" w14:textId="77777777" w:rsidR="00AD19C2" w:rsidRPr="00AD19C2" w:rsidRDefault="00AD19C2" w:rsidP="00AD19C2">
      <w:pPr>
        <w:ind w:firstLine="284"/>
        <w:jc w:val="both"/>
        <w:rPr>
          <w:rFonts w:eastAsia="Calibri"/>
          <w:highlight w:val="yellow"/>
        </w:rPr>
      </w:pPr>
    </w:p>
    <w:p w14:paraId="601B2B83" w14:textId="69C73593" w:rsidR="00AD19C2" w:rsidRPr="00AD19C2" w:rsidRDefault="00AD19C2" w:rsidP="00AD19C2">
      <w:pPr>
        <w:autoSpaceDE w:val="0"/>
        <w:autoSpaceDN w:val="0"/>
        <w:adjustRightInd w:val="0"/>
        <w:ind w:firstLine="284"/>
        <w:jc w:val="both"/>
        <w:rPr>
          <w:rFonts w:eastAsia="Calibri"/>
        </w:rPr>
      </w:pPr>
      <w:r w:rsidRPr="00AD19C2">
        <w:rPr>
          <w:rFonts w:eastAsia="Calibri"/>
        </w:rPr>
        <w:t xml:space="preserve">Saskaņā ar Pašvaldību likuma 10. panta pirmās daļas 21. punktu un Ministru kabineta 2014. gada 19. augusta noteikumu Nr. 496 „Kārtība un vērtēšanas nosacījumi valsts un pašvaldības izglītības iestāžu (izņemot augstskolas un koledžas) vadītāju un pašvaldību izglītības pārvalžu vadītāju amatu pretendentu atlasei” 4.1. apakšpunktu, </w:t>
      </w:r>
      <w:r w:rsidRPr="00AD19C2">
        <w:t xml:space="preserve">atklāti balsojot: </w:t>
      </w:r>
      <w:r w:rsidR="009E57DC" w:rsidRPr="00534F33">
        <w:t xml:space="preserve">PAR - </w:t>
      </w:r>
      <w:r w:rsidR="009E57DC">
        <w:t>16</w:t>
      </w:r>
      <w:r w:rsidR="009E57DC" w:rsidRPr="00534F33">
        <w:t xml:space="preserve"> (</w:t>
      </w:r>
      <w:r w:rsidR="009E57DC">
        <w:t xml:space="preserve">Kristīne Briede, Sarmīte Dude, </w:t>
      </w:r>
      <w:r w:rsidR="009E57DC" w:rsidRPr="00534F33">
        <w:rPr>
          <w:bCs/>
          <w:lang w:eastAsia="et-EE"/>
        </w:rPr>
        <w:t xml:space="preserve">Māris Feldmanis, </w:t>
      </w:r>
      <w:r w:rsidR="009E57DC">
        <w:t>Edgars Gaigalis,</w:t>
      </w:r>
      <w:r w:rsidR="009E57DC" w:rsidRPr="00534F33">
        <w:rPr>
          <w:bCs/>
          <w:lang w:eastAsia="et-EE"/>
        </w:rPr>
        <w:t xml:space="preserve"> Ivars Gorskis, </w:t>
      </w:r>
      <w:r w:rsidR="009E57DC">
        <w:rPr>
          <w:bCs/>
          <w:lang w:eastAsia="et-EE"/>
        </w:rPr>
        <w:t xml:space="preserve">Linda Karloviča, </w:t>
      </w:r>
      <w:r w:rsidR="009E57DC" w:rsidRPr="00534F33">
        <w:rPr>
          <w:bCs/>
          <w:lang w:eastAsia="et-EE"/>
        </w:rPr>
        <w:t xml:space="preserve">Edgars Laimiņš, </w:t>
      </w:r>
      <w:r w:rsidR="009E57DC">
        <w:rPr>
          <w:bCs/>
          <w:lang w:eastAsia="et-EE"/>
        </w:rPr>
        <w:t xml:space="preserve">Sintija Liekniņa, Ainārs Meiers, </w:t>
      </w:r>
      <w:r w:rsidR="009E57DC" w:rsidRPr="00534F33">
        <w:rPr>
          <w:bCs/>
          <w:lang w:eastAsia="et-EE"/>
        </w:rPr>
        <w:t xml:space="preserve">Sanita Olševska, </w:t>
      </w:r>
      <w:r w:rsidR="009E57DC">
        <w:rPr>
          <w:bCs/>
          <w:lang w:eastAsia="et-EE"/>
        </w:rPr>
        <w:t xml:space="preserve">Andris Podvinskis, </w:t>
      </w:r>
      <w:r w:rsidR="009E57DC" w:rsidRPr="00534F33">
        <w:rPr>
          <w:bCs/>
          <w:lang w:eastAsia="et-EE"/>
        </w:rPr>
        <w:t>Viesturs Reinfelds</w:t>
      </w:r>
      <w:r w:rsidR="009E57DC">
        <w:rPr>
          <w:bCs/>
          <w:lang w:eastAsia="et-EE"/>
        </w:rPr>
        <w:t>,</w:t>
      </w:r>
      <w:r w:rsidR="009E57DC" w:rsidRPr="00534F33">
        <w:rPr>
          <w:bCs/>
          <w:lang w:eastAsia="et-EE"/>
        </w:rPr>
        <w:t xml:space="preserve"> Dace Reinika, Guntis Safranovičs,</w:t>
      </w:r>
      <w:r w:rsidR="009E57DC" w:rsidRPr="00D71CFB">
        <w:rPr>
          <w:bCs/>
          <w:lang w:eastAsia="et-EE"/>
        </w:rPr>
        <w:t xml:space="preserve"> </w:t>
      </w:r>
      <w:r w:rsidR="009E57DC">
        <w:rPr>
          <w:bCs/>
          <w:lang w:eastAsia="et-EE"/>
        </w:rPr>
        <w:t xml:space="preserve">Andrejs Spridzāns, </w:t>
      </w:r>
      <w:r w:rsidR="009E57DC" w:rsidRPr="00534F33">
        <w:rPr>
          <w:bCs/>
          <w:lang w:eastAsia="et-EE"/>
        </w:rPr>
        <w:t xml:space="preserve">Indra Špela), </w:t>
      </w:r>
      <w:r w:rsidR="009E57DC" w:rsidRPr="00534F33">
        <w:t xml:space="preserve">PRET – nav, ATTURAS – </w:t>
      </w:r>
      <w:r w:rsidR="009E57DC">
        <w:t>nav</w:t>
      </w:r>
      <w:r w:rsidR="009E57DC" w:rsidRPr="00534F33">
        <w:t>,</w:t>
      </w:r>
      <w:r w:rsidR="009E57DC" w:rsidRPr="00AD19C2">
        <w:t xml:space="preserve"> </w:t>
      </w:r>
      <w:r w:rsidRPr="00AD19C2">
        <w:t xml:space="preserve">Dobeles novada dome NOLEMJ: </w:t>
      </w:r>
    </w:p>
    <w:p w14:paraId="0D6130D6" w14:textId="77777777" w:rsidR="00AD19C2" w:rsidRPr="00AD19C2" w:rsidRDefault="00AD19C2" w:rsidP="00AD19C2">
      <w:pPr>
        <w:contextualSpacing/>
        <w:rPr>
          <w:rFonts w:eastAsia="Calibri"/>
        </w:rPr>
      </w:pPr>
    </w:p>
    <w:p w14:paraId="649B38F6" w14:textId="77777777" w:rsidR="00AD19C2" w:rsidRPr="00AD19C2" w:rsidRDefault="00AD19C2" w:rsidP="00AD19C2">
      <w:pPr>
        <w:ind w:firstLine="284"/>
        <w:jc w:val="both"/>
        <w:rPr>
          <w:rFonts w:eastAsia="Calibri"/>
        </w:rPr>
      </w:pPr>
      <w:r w:rsidRPr="00AD19C2">
        <w:rPr>
          <w:rFonts w:eastAsia="Calibri"/>
        </w:rPr>
        <w:t>Apstiprināt</w:t>
      </w:r>
      <w:r w:rsidRPr="00AD19C2">
        <w:rPr>
          <w:rFonts w:eastAsia="Calibri"/>
          <w:bCs/>
        </w:rPr>
        <w:t xml:space="preserve"> Penkules</w:t>
      </w:r>
      <w:r w:rsidRPr="00AD19C2">
        <w:rPr>
          <w:rFonts w:eastAsia="Calibri"/>
        </w:rPr>
        <w:t xml:space="preserve"> pamatskolas direktora amata konkursa nolikumu (pielikumā).</w:t>
      </w:r>
    </w:p>
    <w:p w14:paraId="31E5308D" w14:textId="77777777" w:rsidR="00AD19C2" w:rsidRPr="00AD19C2" w:rsidRDefault="00AD19C2" w:rsidP="00AD19C2">
      <w:pPr>
        <w:ind w:firstLine="284"/>
        <w:jc w:val="both"/>
        <w:rPr>
          <w:rFonts w:eastAsia="Calibri"/>
        </w:rPr>
      </w:pPr>
    </w:p>
    <w:p w14:paraId="40845C60" w14:textId="77777777" w:rsidR="00AD19C2" w:rsidRPr="00AD19C2" w:rsidRDefault="00AD19C2" w:rsidP="00AD19C2">
      <w:pPr>
        <w:ind w:right="-568"/>
        <w:contextualSpacing/>
        <w:jc w:val="both"/>
        <w:rPr>
          <w:rFonts w:eastAsia="Calibri"/>
        </w:rPr>
      </w:pPr>
    </w:p>
    <w:p w14:paraId="30D8AFD5" w14:textId="77777777" w:rsidR="00AD19C2" w:rsidRPr="00AD19C2" w:rsidRDefault="00AD19C2" w:rsidP="00AD19C2">
      <w:pPr>
        <w:ind w:right="-568"/>
        <w:jc w:val="both"/>
        <w:rPr>
          <w:rFonts w:eastAsia="Calibri"/>
        </w:rPr>
      </w:pPr>
      <w:r w:rsidRPr="00AD19C2">
        <w:rPr>
          <w:rFonts w:eastAsia="Calibri"/>
        </w:rPr>
        <w:t>Domes priekšsēdētājs</w:t>
      </w:r>
      <w:r w:rsidRPr="00AD19C2">
        <w:rPr>
          <w:rFonts w:eastAsia="Calibri"/>
        </w:rPr>
        <w:tab/>
      </w:r>
      <w:r w:rsidRPr="00AD19C2">
        <w:rPr>
          <w:rFonts w:eastAsia="Calibri"/>
        </w:rPr>
        <w:tab/>
      </w:r>
      <w:r w:rsidRPr="00AD19C2">
        <w:rPr>
          <w:rFonts w:eastAsia="Calibri"/>
        </w:rPr>
        <w:tab/>
      </w:r>
      <w:r w:rsidRPr="00AD19C2">
        <w:rPr>
          <w:rFonts w:eastAsia="Calibri"/>
        </w:rPr>
        <w:tab/>
      </w:r>
      <w:r w:rsidRPr="00AD19C2">
        <w:rPr>
          <w:rFonts w:eastAsia="Calibri"/>
        </w:rPr>
        <w:tab/>
      </w:r>
      <w:r w:rsidRPr="00AD19C2">
        <w:rPr>
          <w:rFonts w:eastAsia="Calibri"/>
        </w:rPr>
        <w:tab/>
      </w:r>
      <w:r w:rsidRPr="00AD19C2">
        <w:rPr>
          <w:rFonts w:eastAsia="Calibri"/>
        </w:rPr>
        <w:tab/>
      </w:r>
      <w:r w:rsidRPr="00AD19C2">
        <w:rPr>
          <w:rFonts w:eastAsia="Calibri"/>
        </w:rPr>
        <w:tab/>
      </w:r>
      <w:r w:rsidRPr="00AD19C2">
        <w:rPr>
          <w:rFonts w:eastAsia="Calibri"/>
        </w:rPr>
        <w:tab/>
        <w:t>I. Gorskis</w:t>
      </w:r>
    </w:p>
    <w:p w14:paraId="03DE59DF" w14:textId="77777777" w:rsidR="00AD19C2" w:rsidRPr="00AD19C2" w:rsidRDefault="00AD19C2" w:rsidP="00AD19C2">
      <w:pPr>
        <w:jc w:val="both"/>
        <w:rPr>
          <w:rFonts w:eastAsia="Calibri"/>
        </w:rPr>
      </w:pPr>
    </w:p>
    <w:p w14:paraId="042A6B2D" w14:textId="77777777" w:rsidR="00AD19C2" w:rsidRPr="00AD19C2" w:rsidRDefault="00AD19C2" w:rsidP="00AD19C2">
      <w:pPr>
        <w:jc w:val="both"/>
        <w:rPr>
          <w:rFonts w:eastAsia="Calibri"/>
        </w:rPr>
      </w:pPr>
    </w:p>
    <w:p w14:paraId="6A5E426F" w14:textId="77777777" w:rsidR="00AD19C2" w:rsidRPr="00AD19C2" w:rsidRDefault="00AD19C2" w:rsidP="00AD19C2">
      <w:pPr>
        <w:jc w:val="both"/>
        <w:rPr>
          <w:rFonts w:eastAsia="Calibri"/>
        </w:rPr>
      </w:pPr>
    </w:p>
    <w:p w14:paraId="02C33F33" w14:textId="77777777" w:rsidR="00AD19C2" w:rsidRPr="00AD19C2" w:rsidRDefault="00AD19C2" w:rsidP="00AD19C2">
      <w:pPr>
        <w:ind w:left="720" w:right="-568"/>
        <w:contextualSpacing/>
        <w:jc w:val="both"/>
        <w:rPr>
          <w:rFonts w:eastAsia="Calibri"/>
        </w:rPr>
      </w:pPr>
    </w:p>
    <w:p w14:paraId="175C3A7B" w14:textId="77777777" w:rsidR="00AD19C2" w:rsidRPr="00AD19C2" w:rsidRDefault="00AD19C2" w:rsidP="00AD19C2">
      <w:pPr>
        <w:ind w:left="720" w:right="-568"/>
        <w:contextualSpacing/>
        <w:jc w:val="both"/>
        <w:rPr>
          <w:rFonts w:eastAsia="Calibri"/>
        </w:rPr>
      </w:pPr>
      <w:r w:rsidRPr="00AD19C2">
        <w:rPr>
          <w:rFonts w:eastAsia="Calibri"/>
        </w:rPr>
        <w:br w:type="page"/>
      </w:r>
    </w:p>
    <w:p w14:paraId="483C47F1" w14:textId="77777777" w:rsidR="00AD19C2" w:rsidRPr="00AD19C2" w:rsidRDefault="00AD19C2" w:rsidP="00AD19C2">
      <w:pPr>
        <w:jc w:val="right"/>
        <w:rPr>
          <w:rFonts w:eastAsia="Calibri"/>
        </w:rPr>
      </w:pPr>
      <w:r w:rsidRPr="00AD19C2">
        <w:rPr>
          <w:rFonts w:eastAsia="Calibri"/>
        </w:rPr>
        <w:lastRenderedPageBreak/>
        <w:t>Pielikums</w:t>
      </w:r>
    </w:p>
    <w:p w14:paraId="4BA0CF6D" w14:textId="77777777" w:rsidR="00AD19C2" w:rsidRPr="00AD19C2" w:rsidRDefault="00AD19C2" w:rsidP="00AD19C2">
      <w:pPr>
        <w:jc w:val="right"/>
        <w:rPr>
          <w:rFonts w:eastAsia="Calibri"/>
          <w:color w:val="000000"/>
        </w:rPr>
      </w:pPr>
      <w:r w:rsidRPr="00AD19C2">
        <w:rPr>
          <w:rFonts w:eastAsia="Calibri"/>
          <w:color w:val="000000"/>
        </w:rPr>
        <w:t>Dobeles novada domes</w:t>
      </w:r>
    </w:p>
    <w:p w14:paraId="7342717F" w14:textId="77777777" w:rsidR="00AD19C2" w:rsidRPr="00AD19C2" w:rsidRDefault="00AD19C2" w:rsidP="00AD19C2">
      <w:pPr>
        <w:jc w:val="right"/>
        <w:rPr>
          <w:rFonts w:eastAsia="Calibri"/>
          <w:color w:val="000000"/>
        </w:rPr>
      </w:pPr>
      <w:r w:rsidRPr="00AD19C2">
        <w:rPr>
          <w:rFonts w:eastAsia="Calibri"/>
          <w:color w:val="000000"/>
        </w:rPr>
        <w:t xml:space="preserve">2024. gada 27. jūnija </w:t>
      </w:r>
    </w:p>
    <w:p w14:paraId="5708FA5D" w14:textId="458DEFF1" w:rsidR="00AD19C2" w:rsidRPr="00AD19C2" w:rsidRDefault="00AD19C2" w:rsidP="00AD19C2">
      <w:pPr>
        <w:jc w:val="right"/>
        <w:rPr>
          <w:rFonts w:eastAsia="Calibri"/>
          <w:color w:val="000000"/>
        </w:rPr>
      </w:pPr>
      <w:r w:rsidRPr="00AD19C2">
        <w:rPr>
          <w:rFonts w:eastAsia="Calibri"/>
          <w:color w:val="000000"/>
        </w:rPr>
        <w:t>lēmumam Nr.</w:t>
      </w:r>
      <w:r w:rsidR="00076156">
        <w:rPr>
          <w:rFonts w:eastAsia="Calibri"/>
          <w:color w:val="000000"/>
        </w:rPr>
        <w:t>219</w:t>
      </w:r>
      <w:r w:rsidRPr="00AD19C2">
        <w:rPr>
          <w:rFonts w:eastAsia="Calibri"/>
          <w:color w:val="000000"/>
        </w:rPr>
        <w:t>/8</w:t>
      </w:r>
    </w:p>
    <w:p w14:paraId="0E79AAEA" w14:textId="77777777" w:rsidR="00AD19C2" w:rsidRPr="00AD19C2" w:rsidRDefault="00AD19C2" w:rsidP="00AD19C2">
      <w:pPr>
        <w:ind w:right="-568" w:hanging="567"/>
        <w:contextualSpacing/>
        <w:jc w:val="center"/>
        <w:rPr>
          <w:rFonts w:ascii="Calibri" w:eastAsia="Calibri" w:hAnsi="Calibri"/>
          <w:sz w:val="20"/>
          <w:szCs w:val="20"/>
        </w:rPr>
      </w:pPr>
      <w:r w:rsidRPr="00AD19C2">
        <w:rPr>
          <w:rFonts w:ascii="Calibri" w:eastAsia="Calibri" w:hAnsi="Calibri"/>
          <w:noProof/>
          <w:sz w:val="20"/>
          <w:szCs w:val="20"/>
        </w:rPr>
        <w:drawing>
          <wp:inline distT="0" distB="0" distL="0" distR="0" wp14:anchorId="3C561D1E" wp14:editId="4EA7D573">
            <wp:extent cx="638175" cy="752475"/>
            <wp:effectExtent l="0" t="0" r="9525" b="9525"/>
            <wp:docPr id="17849229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C9E8069" w14:textId="77777777" w:rsidR="00AD19C2" w:rsidRPr="00AD19C2" w:rsidRDefault="00AD19C2" w:rsidP="00AD19C2">
      <w:pPr>
        <w:tabs>
          <w:tab w:val="center" w:pos="4153"/>
          <w:tab w:val="right" w:pos="8306"/>
        </w:tabs>
        <w:jc w:val="center"/>
        <w:rPr>
          <w:sz w:val="20"/>
        </w:rPr>
      </w:pPr>
      <w:r w:rsidRPr="00AD19C2">
        <w:rPr>
          <w:sz w:val="20"/>
        </w:rPr>
        <w:t>LATVIJAS REPUBLIKA</w:t>
      </w:r>
    </w:p>
    <w:p w14:paraId="17B13F32"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05D22F2B"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6B683B77"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14" w:history="1">
        <w:r w:rsidRPr="00AD19C2">
          <w:rPr>
            <w:rFonts w:eastAsia="Calibri"/>
            <w:color w:val="000000"/>
            <w:sz w:val="16"/>
            <w:szCs w:val="16"/>
            <w:u w:val="single"/>
          </w:rPr>
          <w:t>dome@dobele.lv</w:t>
        </w:r>
      </w:hyperlink>
    </w:p>
    <w:p w14:paraId="18BE42F0" w14:textId="77777777" w:rsidR="00AD19C2" w:rsidRPr="00AD19C2" w:rsidRDefault="00AD19C2" w:rsidP="00AD19C2">
      <w:pPr>
        <w:spacing w:after="3" w:line="360" w:lineRule="auto"/>
        <w:jc w:val="both"/>
        <w:rPr>
          <w:color w:val="000000"/>
        </w:rPr>
      </w:pPr>
    </w:p>
    <w:p w14:paraId="561AAAA8" w14:textId="77777777" w:rsidR="00AD19C2" w:rsidRPr="00AD19C2" w:rsidRDefault="00AD19C2" w:rsidP="00AD19C2">
      <w:pPr>
        <w:jc w:val="right"/>
      </w:pPr>
      <w:r w:rsidRPr="00AD19C2">
        <w:t>APSTIPRINĀTS</w:t>
      </w:r>
    </w:p>
    <w:p w14:paraId="5811D515" w14:textId="77777777" w:rsidR="00AD19C2" w:rsidRPr="00AD19C2" w:rsidRDefault="00AD19C2" w:rsidP="00AD19C2">
      <w:pPr>
        <w:jc w:val="right"/>
      </w:pPr>
      <w:r w:rsidRPr="00AD19C2">
        <w:t>ar Dobeles novada domes</w:t>
      </w:r>
    </w:p>
    <w:p w14:paraId="3F286F9B" w14:textId="77777777" w:rsidR="00AD19C2" w:rsidRPr="00AD19C2" w:rsidRDefault="00AD19C2" w:rsidP="00AD19C2">
      <w:pPr>
        <w:jc w:val="right"/>
      </w:pPr>
      <w:r w:rsidRPr="00AD19C2">
        <w:t>2024. gada 27. jūnija</w:t>
      </w:r>
    </w:p>
    <w:p w14:paraId="0D4E5325" w14:textId="620705B1" w:rsidR="00AD19C2" w:rsidRPr="00AD19C2" w:rsidRDefault="00AD19C2" w:rsidP="00AD19C2">
      <w:pPr>
        <w:jc w:val="right"/>
      </w:pPr>
      <w:r w:rsidRPr="00AD19C2">
        <w:t>lēmumu Nr.</w:t>
      </w:r>
      <w:r w:rsidR="00553A67">
        <w:t>219</w:t>
      </w:r>
      <w:r w:rsidRPr="00AD19C2">
        <w:t>/8</w:t>
      </w:r>
    </w:p>
    <w:p w14:paraId="10D87102" w14:textId="77777777" w:rsidR="00AD19C2" w:rsidRPr="00AD19C2" w:rsidRDefault="00AD19C2" w:rsidP="00AD19C2">
      <w:pPr>
        <w:widowControl w:val="0"/>
        <w:autoSpaceDE w:val="0"/>
        <w:autoSpaceDN w:val="0"/>
        <w:adjustRightInd w:val="0"/>
        <w:jc w:val="right"/>
        <w:rPr>
          <w:rFonts w:eastAsia="Calibri"/>
          <w:bCs/>
        </w:rPr>
      </w:pPr>
      <w:bookmarkStart w:id="2" w:name="_Hlk97810840"/>
      <w:r w:rsidRPr="00AD19C2">
        <w:rPr>
          <w:rFonts w:eastAsia="Calibri"/>
          <w:bCs/>
        </w:rPr>
        <w:t>(prot. Nr.8)</w:t>
      </w:r>
    </w:p>
    <w:bookmarkEnd w:id="2"/>
    <w:p w14:paraId="5A7426E7" w14:textId="77777777" w:rsidR="00AD19C2" w:rsidRPr="00AD19C2" w:rsidRDefault="00AD19C2" w:rsidP="00AD19C2">
      <w:pPr>
        <w:tabs>
          <w:tab w:val="center" w:pos="4153"/>
          <w:tab w:val="right" w:pos="8306"/>
        </w:tabs>
      </w:pPr>
    </w:p>
    <w:p w14:paraId="35054934" w14:textId="77777777" w:rsidR="00AD19C2" w:rsidRPr="00AD19C2" w:rsidRDefault="00AD19C2" w:rsidP="00AD19C2">
      <w:pPr>
        <w:jc w:val="center"/>
        <w:rPr>
          <w:rFonts w:eastAsia="Calibri"/>
          <w:b/>
          <w:caps/>
          <w:sz w:val="28"/>
          <w:szCs w:val="28"/>
        </w:rPr>
      </w:pPr>
      <w:r w:rsidRPr="00AD19C2">
        <w:rPr>
          <w:rFonts w:eastAsia="Calibri"/>
          <w:b/>
          <w:caps/>
          <w:sz w:val="28"/>
          <w:szCs w:val="28"/>
        </w:rPr>
        <w:t xml:space="preserve">penkules PAMATSKOLAS DIREKTORA amata konkursa nolikums  </w:t>
      </w:r>
    </w:p>
    <w:p w14:paraId="26D62F34" w14:textId="77777777" w:rsidR="00AD19C2" w:rsidRPr="00AD19C2" w:rsidRDefault="00AD19C2" w:rsidP="00AD19C2">
      <w:pPr>
        <w:rPr>
          <w:rFonts w:eastAsia="Calibri"/>
        </w:rPr>
      </w:pPr>
    </w:p>
    <w:p w14:paraId="01DD932B" w14:textId="77777777" w:rsidR="00AD19C2" w:rsidRPr="00AD19C2" w:rsidRDefault="00AD19C2" w:rsidP="00AD19C2">
      <w:pPr>
        <w:autoSpaceDE w:val="0"/>
        <w:autoSpaceDN w:val="0"/>
        <w:adjustRightInd w:val="0"/>
        <w:ind w:left="4536"/>
        <w:jc w:val="both"/>
        <w:rPr>
          <w:rFonts w:eastAsia="Calibri"/>
        </w:rPr>
      </w:pPr>
      <w:r w:rsidRPr="00AD19C2">
        <w:rPr>
          <w:rFonts w:eastAsia="Calibri"/>
        </w:rPr>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2C6391B8" w14:textId="77777777" w:rsidR="00AD19C2" w:rsidRPr="00AD19C2" w:rsidRDefault="00AD19C2" w:rsidP="00AD19C2">
      <w:pPr>
        <w:autoSpaceDE w:val="0"/>
        <w:autoSpaceDN w:val="0"/>
        <w:adjustRightInd w:val="0"/>
        <w:ind w:left="4536"/>
        <w:jc w:val="both"/>
        <w:rPr>
          <w:rFonts w:eastAsia="Calibri"/>
        </w:rPr>
      </w:pPr>
    </w:p>
    <w:p w14:paraId="02DA0310" w14:textId="77777777" w:rsidR="00AD19C2" w:rsidRPr="00AD19C2" w:rsidRDefault="00AD19C2" w:rsidP="00AD19C2">
      <w:pPr>
        <w:numPr>
          <w:ilvl w:val="0"/>
          <w:numId w:val="17"/>
        </w:numPr>
        <w:contextualSpacing/>
        <w:jc w:val="center"/>
        <w:rPr>
          <w:rFonts w:eastAsia="Calibri"/>
          <w:b/>
        </w:rPr>
      </w:pPr>
      <w:r w:rsidRPr="00AD19C2">
        <w:rPr>
          <w:rFonts w:eastAsia="Calibri"/>
          <w:b/>
        </w:rPr>
        <w:t>Vispārīgie jautājumi</w:t>
      </w:r>
    </w:p>
    <w:p w14:paraId="00B41E4F" w14:textId="77777777" w:rsidR="00AD19C2" w:rsidRPr="00AD19C2" w:rsidRDefault="00AD19C2" w:rsidP="00AD19C2">
      <w:pPr>
        <w:ind w:left="720"/>
        <w:contextualSpacing/>
        <w:rPr>
          <w:rFonts w:eastAsia="Calibri"/>
          <w:b/>
        </w:rPr>
      </w:pPr>
    </w:p>
    <w:p w14:paraId="18FB7799" w14:textId="77777777" w:rsidR="00AD19C2" w:rsidRPr="00AD19C2" w:rsidRDefault="00AD19C2" w:rsidP="00AD19C2">
      <w:pPr>
        <w:numPr>
          <w:ilvl w:val="1"/>
          <w:numId w:val="17"/>
        </w:numPr>
        <w:contextualSpacing/>
        <w:jc w:val="both"/>
        <w:rPr>
          <w:rFonts w:eastAsia="Calibri"/>
        </w:rPr>
      </w:pPr>
      <w:r w:rsidRPr="00AD19C2">
        <w:rPr>
          <w:rFonts w:eastAsia="Calibri"/>
        </w:rPr>
        <w:t>Nolikums nosaka kārtību, kādā tiek organizēts konkurss Penkules pamatskolas direktora amatam (turpmāk – konkurss).</w:t>
      </w:r>
    </w:p>
    <w:p w14:paraId="0227EA38" w14:textId="77777777" w:rsidR="00AD19C2" w:rsidRPr="00AD19C2" w:rsidRDefault="00AD19C2" w:rsidP="00AD19C2">
      <w:pPr>
        <w:numPr>
          <w:ilvl w:val="1"/>
          <w:numId w:val="17"/>
        </w:numPr>
        <w:contextualSpacing/>
        <w:jc w:val="both"/>
        <w:rPr>
          <w:rFonts w:eastAsia="Calibri"/>
        </w:rPr>
      </w:pPr>
      <w:r w:rsidRPr="00AD19C2">
        <w:rPr>
          <w:rFonts w:eastAsia="Calibri"/>
        </w:rPr>
        <w:t>Konkursa mērķis ir noskaidrot un izvēlēties direktora amatam atbilstošāko pretendentu.</w:t>
      </w:r>
    </w:p>
    <w:p w14:paraId="50510B30" w14:textId="77777777" w:rsidR="00AD19C2" w:rsidRPr="00AD19C2" w:rsidRDefault="00AD19C2" w:rsidP="00AD19C2">
      <w:pPr>
        <w:numPr>
          <w:ilvl w:val="1"/>
          <w:numId w:val="17"/>
        </w:numPr>
        <w:contextualSpacing/>
        <w:jc w:val="both"/>
        <w:rPr>
          <w:rFonts w:eastAsia="Calibri"/>
        </w:rPr>
      </w:pPr>
      <w:r w:rsidRPr="00AD19C2">
        <w:rPr>
          <w:rFonts w:eastAsia="Calibri"/>
        </w:rPr>
        <w:t>Konkursa uzdevums ir izvērtēt pretendentu profesionālo sagatavotību un atbilstību izvirzītajām prasībām.</w:t>
      </w:r>
    </w:p>
    <w:p w14:paraId="50272037" w14:textId="77777777" w:rsidR="00AD19C2" w:rsidRPr="00AD19C2" w:rsidRDefault="00AD19C2" w:rsidP="00AD19C2">
      <w:pPr>
        <w:contextualSpacing/>
        <w:jc w:val="both"/>
        <w:rPr>
          <w:rFonts w:eastAsia="Calibri"/>
        </w:rPr>
      </w:pPr>
    </w:p>
    <w:p w14:paraId="080BB0A1" w14:textId="77777777" w:rsidR="00AD19C2" w:rsidRPr="00AD19C2" w:rsidRDefault="00AD19C2" w:rsidP="00AD19C2">
      <w:pPr>
        <w:numPr>
          <w:ilvl w:val="0"/>
          <w:numId w:val="17"/>
        </w:numPr>
        <w:contextualSpacing/>
        <w:jc w:val="center"/>
        <w:rPr>
          <w:rFonts w:eastAsia="Calibri"/>
          <w:b/>
        </w:rPr>
      </w:pPr>
      <w:r w:rsidRPr="00AD19C2">
        <w:rPr>
          <w:rFonts w:eastAsia="Calibri"/>
          <w:b/>
        </w:rPr>
        <w:t>Konkursa komisija un tās darba organizācija</w:t>
      </w:r>
    </w:p>
    <w:p w14:paraId="4383D160" w14:textId="77777777" w:rsidR="00AD19C2" w:rsidRPr="00AD19C2" w:rsidRDefault="00AD19C2" w:rsidP="00AD19C2">
      <w:pPr>
        <w:contextualSpacing/>
        <w:rPr>
          <w:rFonts w:eastAsia="Calibri"/>
          <w:b/>
        </w:rPr>
      </w:pPr>
    </w:p>
    <w:p w14:paraId="33043541" w14:textId="77777777" w:rsidR="00AD19C2" w:rsidRPr="00AD19C2" w:rsidRDefault="00AD19C2" w:rsidP="00AD19C2">
      <w:pPr>
        <w:numPr>
          <w:ilvl w:val="1"/>
          <w:numId w:val="17"/>
        </w:numPr>
        <w:contextualSpacing/>
        <w:jc w:val="both"/>
        <w:rPr>
          <w:rFonts w:eastAsia="Calibri"/>
          <w:b/>
        </w:rPr>
      </w:pPr>
      <w:r w:rsidRPr="00AD19C2">
        <w:rPr>
          <w:rFonts w:eastAsia="Calibri"/>
        </w:rPr>
        <w:t>Konkursa komisiju (turpmāk – komisija) ar atsevišķu rīkojumu apstiprina domes priekšsēdētājs. Konkursa komisija sastāv no pieciem locekļiem, no kuriem viens ir komisijas priekšsēdētājs. Konkursa komisija rīko konkursu un nodrošina konkursa norisi.</w:t>
      </w:r>
    </w:p>
    <w:p w14:paraId="437BCF3C" w14:textId="77777777" w:rsidR="00AD19C2" w:rsidRPr="00AD19C2" w:rsidRDefault="00AD19C2" w:rsidP="00AD19C2">
      <w:pPr>
        <w:numPr>
          <w:ilvl w:val="1"/>
          <w:numId w:val="17"/>
        </w:numPr>
        <w:contextualSpacing/>
        <w:jc w:val="both"/>
        <w:rPr>
          <w:rFonts w:eastAsia="Calibri"/>
          <w:b/>
        </w:rPr>
      </w:pPr>
      <w:r w:rsidRPr="00AD19C2">
        <w:rPr>
          <w:rFonts w:eastAsia="Calibri"/>
        </w:rPr>
        <w:t>Komisijas sēdes ir slēgtas.</w:t>
      </w:r>
    </w:p>
    <w:p w14:paraId="7FCA1BB7" w14:textId="77777777" w:rsidR="00AD19C2" w:rsidRPr="00AD19C2" w:rsidRDefault="00AD19C2" w:rsidP="00AD19C2">
      <w:pPr>
        <w:numPr>
          <w:ilvl w:val="1"/>
          <w:numId w:val="17"/>
        </w:numPr>
        <w:contextualSpacing/>
        <w:jc w:val="both"/>
        <w:rPr>
          <w:rFonts w:eastAsia="Calibri"/>
          <w:b/>
        </w:rPr>
      </w:pPr>
      <w:r w:rsidRPr="00AD19C2">
        <w:rPr>
          <w:rFonts w:eastAsia="Calibri"/>
        </w:rPr>
        <w:t>Komisija ir lemttiesīga, ja tajā piedalās vairāk nekā puse no komisijas locekļiem.</w:t>
      </w:r>
    </w:p>
    <w:p w14:paraId="07964367" w14:textId="77777777" w:rsidR="00AD19C2" w:rsidRPr="00AD19C2" w:rsidRDefault="00AD19C2" w:rsidP="00AD19C2">
      <w:pPr>
        <w:numPr>
          <w:ilvl w:val="1"/>
          <w:numId w:val="17"/>
        </w:numPr>
        <w:contextualSpacing/>
        <w:jc w:val="both"/>
        <w:rPr>
          <w:rFonts w:eastAsia="Calibri"/>
          <w:b/>
        </w:rPr>
      </w:pPr>
      <w:r w:rsidRPr="00AD19C2">
        <w:rPr>
          <w:rFonts w:eastAsia="Calibri"/>
        </w:rPr>
        <w:t>Konkursa komisija pieņem lēmumu, ja par to nobalso komisijas locekļu vairākums. Balsīm sadaloties līdzīgi, izšķirošā ir komisijas priekšsēdētāja balss.</w:t>
      </w:r>
    </w:p>
    <w:p w14:paraId="2AA48D14" w14:textId="77777777" w:rsidR="00AD19C2" w:rsidRPr="00AD19C2" w:rsidRDefault="00AD19C2" w:rsidP="00AD19C2">
      <w:pPr>
        <w:numPr>
          <w:ilvl w:val="1"/>
          <w:numId w:val="17"/>
        </w:numPr>
        <w:contextualSpacing/>
        <w:jc w:val="both"/>
        <w:rPr>
          <w:rFonts w:eastAsia="Calibri"/>
          <w:b/>
        </w:rPr>
      </w:pPr>
      <w:r w:rsidRPr="00AD19C2">
        <w:rPr>
          <w:rFonts w:eastAsia="Calibri"/>
        </w:rPr>
        <w:t>Komisijas sēdes protokolē, protokola noformēšanu nodrošina komisija. Komisijas protokolus paraksta visi klātesošie komisijas locekļi.</w:t>
      </w:r>
    </w:p>
    <w:p w14:paraId="05C4F6C2" w14:textId="77777777" w:rsidR="00AD19C2" w:rsidRPr="00AD19C2" w:rsidRDefault="00AD19C2" w:rsidP="00AD19C2">
      <w:pPr>
        <w:numPr>
          <w:ilvl w:val="1"/>
          <w:numId w:val="17"/>
        </w:numPr>
        <w:contextualSpacing/>
        <w:jc w:val="both"/>
        <w:rPr>
          <w:rFonts w:eastAsia="Calibri"/>
          <w:b/>
        </w:rPr>
      </w:pPr>
      <w:r w:rsidRPr="00AD19C2">
        <w:rPr>
          <w:rFonts w:eastAsia="Calibri"/>
        </w:rPr>
        <w:t>Komisija:</w:t>
      </w:r>
    </w:p>
    <w:p w14:paraId="703B36AF" w14:textId="77777777" w:rsidR="00AD19C2" w:rsidRPr="00AD19C2" w:rsidRDefault="00AD19C2" w:rsidP="00AD19C2">
      <w:pPr>
        <w:numPr>
          <w:ilvl w:val="2"/>
          <w:numId w:val="17"/>
        </w:numPr>
        <w:contextualSpacing/>
        <w:jc w:val="both"/>
        <w:rPr>
          <w:rFonts w:eastAsia="Calibri"/>
          <w:b/>
        </w:rPr>
      </w:pPr>
      <w:r w:rsidRPr="00AD19C2">
        <w:rPr>
          <w:rFonts w:eastAsia="Calibri"/>
        </w:rPr>
        <w:t>izskata iesniegtos pieteikumus un tiem pievienotos dokumentus;</w:t>
      </w:r>
    </w:p>
    <w:p w14:paraId="2AADB8FC" w14:textId="77777777" w:rsidR="00AD19C2" w:rsidRPr="00AD19C2" w:rsidRDefault="00AD19C2" w:rsidP="00AD19C2">
      <w:pPr>
        <w:numPr>
          <w:ilvl w:val="2"/>
          <w:numId w:val="17"/>
        </w:numPr>
        <w:contextualSpacing/>
        <w:jc w:val="both"/>
        <w:rPr>
          <w:rFonts w:eastAsia="Calibri"/>
          <w:b/>
        </w:rPr>
      </w:pPr>
      <w:r w:rsidRPr="00AD19C2">
        <w:rPr>
          <w:rFonts w:eastAsia="Calibri"/>
        </w:rPr>
        <w:lastRenderedPageBreak/>
        <w:t>izvēlas konkursa noteikumiem atbilstošus amata pretendentus;</w:t>
      </w:r>
    </w:p>
    <w:p w14:paraId="659E541E" w14:textId="77777777" w:rsidR="00AD19C2" w:rsidRPr="00AD19C2" w:rsidRDefault="00AD19C2" w:rsidP="00AD19C2">
      <w:pPr>
        <w:numPr>
          <w:ilvl w:val="2"/>
          <w:numId w:val="17"/>
        </w:numPr>
        <w:contextualSpacing/>
        <w:jc w:val="both"/>
        <w:rPr>
          <w:rFonts w:eastAsia="Calibri"/>
          <w:b/>
        </w:rPr>
      </w:pPr>
      <w:r w:rsidRPr="00AD19C2">
        <w:rPr>
          <w:rFonts w:eastAsia="Calibri"/>
        </w:rPr>
        <w:t>nosaka pretendentu interviju norises laikus un intervē pretendentus;</w:t>
      </w:r>
    </w:p>
    <w:p w14:paraId="060DE210" w14:textId="77777777" w:rsidR="00AD19C2" w:rsidRPr="00AD19C2" w:rsidRDefault="00AD19C2" w:rsidP="00AD19C2">
      <w:pPr>
        <w:numPr>
          <w:ilvl w:val="2"/>
          <w:numId w:val="17"/>
        </w:numPr>
        <w:contextualSpacing/>
        <w:jc w:val="both"/>
        <w:rPr>
          <w:rFonts w:eastAsia="Calibri"/>
          <w:b/>
        </w:rPr>
      </w:pPr>
      <w:r w:rsidRPr="00AD19C2">
        <w:rPr>
          <w:rFonts w:eastAsia="Calibri"/>
        </w:rPr>
        <w:t>pieņem lēmumus par konkursa norisi atbilstoši normatīvajiem aktiem un šim nolikumam;</w:t>
      </w:r>
    </w:p>
    <w:p w14:paraId="5DA62726" w14:textId="77777777" w:rsidR="00AD19C2" w:rsidRPr="00AD19C2" w:rsidRDefault="00AD19C2" w:rsidP="00AD19C2">
      <w:pPr>
        <w:numPr>
          <w:ilvl w:val="2"/>
          <w:numId w:val="17"/>
        </w:numPr>
        <w:contextualSpacing/>
        <w:jc w:val="both"/>
        <w:rPr>
          <w:rFonts w:eastAsia="Calibri"/>
          <w:b/>
        </w:rPr>
      </w:pPr>
      <w:r w:rsidRPr="00AD19C2">
        <w:rPr>
          <w:rFonts w:eastAsia="Calibri"/>
        </w:rPr>
        <w:t>izvirza atbilstošāko pretendentu iecelšanai direktora amatā.</w:t>
      </w:r>
    </w:p>
    <w:p w14:paraId="4A38C481" w14:textId="77777777" w:rsidR="00AD19C2" w:rsidRPr="00AD19C2" w:rsidRDefault="00AD19C2" w:rsidP="00AD19C2">
      <w:pPr>
        <w:ind w:left="1080"/>
        <w:contextualSpacing/>
        <w:jc w:val="both"/>
        <w:rPr>
          <w:rFonts w:eastAsia="Calibri"/>
          <w:b/>
        </w:rPr>
      </w:pPr>
    </w:p>
    <w:p w14:paraId="7ED771AF" w14:textId="77777777" w:rsidR="00AD19C2" w:rsidRPr="00AD19C2" w:rsidRDefault="00AD19C2" w:rsidP="00AD19C2">
      <w:pPr>
        <w:numPr>
          <w:ilvl w:val="0"/>
          <w:numId w:val="17"/>
        </w:numPr>
        <w:contextualSpacing/>
        <w:jc w:val="center"/>
        <w:rPr>
          <w:rFonts w:eastAsia="Calibri"/>
          <w:b/>
        </w:rPr>
      </w:pPr>
      <w:r w:rsidRPr="00AD19C2">
        <w:rPr>
          <w:rFonts w:eastAsia="Calibri"/>
          <w:b/>
        </w:rPr>
        <w:t>Prasības amata pretendentam</w:t>
      </w:r>
    </w:p>
    <w:p w14:paraId="2A314B33" w14:textId="77777777" w:rsidR="00AD19C2" w:rsidRPr="00AD19C2" w:rsidRDefault="00AD19C2" w:rsidP="00AD19C2">
      <w:pPr>
        <w:ind w:left="720"/>
        <w:contextualSpacing/>
        <w:rPr>
          <w:rFonts w:eastAsia="Calibri"/>
          <w:b/>
        </w:rPr>
      </w:pPr>
    </w:p>
    <w:p w14:paraId="401EAA7C" w14:textId="77777777" w:rsidR="00AD19C2" w:rsidRPr="00AD19C2" w:rsidRDefault="00AD19C2" w:rsidP="00AD19C2">
      <w:pPr>
        <w:numPr>
          <w:ilvl w:val="1"/>
          <w:numId w:val="17"/>
        </w:numPr>
        <w:contextualSpacing/>
        <w:jc w:val="both"/>
        <w:rPr>
          <w:rFonts w:eastAsia="Calibri"/>
        </w:rPr>
      </w:pPr>
      <w:r w:rsidRPr="00AD19C2">
        <w:rPr>
          <w:rFonts w:eastAsia="Calibri"/>
        </w:rPr>
        <w:t>Konkursa pretendenta izglītība atbilst vienai no šādām prasībām:</w:t>
      </w:r>
    </w:p>
    <w:p w14:paraId="737F3168" w14:textId="77777777" w:rsidR="00AD19C2" w:rsidRPr="00AD19C2" w:rsidRDefault="00AD19C2" w:rsidP="00AD19C2">
      <w:pPr>
        <w:numPr>
          <w:ilvl w:val="2"/>
          <w:numId w:val="17"/>
        </w:numPr>
        <w:contextualSpacing/>
        <w:jc w:val="both"/>
        <w:rPr>
          <w:rFonts w:eastAsia="Calibri"/>
        </w:rPr>
      </w:pPr>
      <w:r w:rsidRPr="00AD19C2">
        <w:rPr>
          <w:rFonts w:eastAsia="Calibri"/>
        </w:rPr>
        <w:t>augstākā izglītība (izņemot pirmā līmeņa profesionālo augstāko izglītību) pedagoģijā vai izglītības zinātnēs;</w:t>
      </w:r>
    </w:p>
    <w:p w14:paraId="7197653B" w14:textId="77777777" w:rsidR="00AD19C2" w:rsidRPr="00AD19C2" w:rsidRDefault="00AD19C2" w:rsidP="00AD19C2">
      <w:pPr>
        <w:numPr>
          <w:ilvl w:val="2"/>
          <w:numId w:val="17"/>
        </w:numPr>
        <w:contextualSpacing/>
        <w:jc w:val="both"/>
        <w:rPr>
          <w:rFonts w:eastAsia="Calibri"/>
        </w:rPr>
      </w:pPr>
      <w:r w:rsidRPr="00AD19C2">
        <w:rPr>
          <w:rFonts w:eastAsia="Calibri"/>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58136B6A" w14:textId="77777777" w:rsidR="00AD19C2" w:rsidRPr="00AD19C2" w:rsidRDefault="00AD19C2" w:rsidP="00AD19C2">
      <w:pPr>
        <w:numPr>
          <w:ilvl w:val="2"/>
          <w:numId w:val="17"/>
        </w:numPr>
        <w:contextualSpacing/>
        <w:jc w:val="both"/>
        <w:rPr>
          <w:rFonts w:eastAsia="Calibri"/>
        </w:rPr>
      </w:pPr>
      <w:r w:rsidRPr="00AD19C2">
        <w:rPr>
          <w:rFonts w:eastAsia="Calibri"/>
        </w:rPr>
        <w:t>augstākā izglītība (izņemot pirmā līmeņa profesionālo augstāko izglītību) un persona ir ieguvusi vai iegūst pedagoģisko izglītību vai ir apguvusi vai apgūst profesionālās kompetences programmu pedagoģijā, kuras apjoms ir vismaz 72 stundas un pēc kuras apguves pedagogs iegūst sertifikātu pedagoģijā.</w:t>
      </w:r>
    </w:p>
    <w:p w14:paraId="7C0C9965" w14:textId="77777777" w:rsidR="00AD19C2" w:rsidRPr="00AD19C2" w:rsidRDefault="00AD19C2" w:rsidP="00AD19C2">
      <w:pPr>
        <w:numPr>
          <w:ilvl w:val="1"/>
          <w:numId w:val="17"/>
        </w:numPr>
        <w:contextualSpacing/>
        <w:jc w:val="both"/>
        <w:rPr>
          <w:rFonts w:eastAsia="Calibri"/>
        </w:rPr>
      </w:pPr>
      <w:r w:rsidRPr="00AD19C2">
        <w:rPr>
          <w:rFonts w:eastAsia="Calibri"/>
        </w:rPr>
        <w:t>Konkursa pretendentam ir:</w:t>
      </w:r>
    </w:p>
    <w:p w14:paraId="0A65BA5F" w14:textId="77777777" w:rsidR="00AD19C2" w:rsidRPr="00AD19C2" w:rsidRDefault="00AD19C2" w:rsidP="00AD19C2">
      <w:pPr>
        <w:numPr>
          <w:ilvl w:val="2"/>
          <w:numId w:val="17"/>
        </w:numPr>
        <w:contextualSpacing/>
        <w:jc w:val="both"/>
        <w:rPr>
          <w:rFonts w:eastAsia="Calibri"/>
        </w:rPr>
      </w:pPr>
      <w:r w:rsidRPr="00AD19C2">
        <w:rPr>
          <w:rFonts w:eastAsia="Calibri"/>
        </w:rPr>
        <w:t>vismaz triju gadu pedagoģiskā darba pieredze izglītības jomā vai izglītības vadības darbā;</w:t>
      </w:r>
    </w:p>
    <w:p w14:paraId="7BAB7998" w14:textId="77777777" w:rsidR="00AD19C2" w:rsidRPr="00AD19C2" w:rsidRDefault="00AD19C2" w:rsidP="00AD19C2">
      <w:pPr>
        <w:numPr>
          <w:ilvl w:val="2"/>
          <w:numId w:val="17"/>
        </w:numPr>
        <w:jc w:val="both"/>
        <w:rPr>
          <w:rFonts w:eastAsia="Calibri"/>
        </w:rPr>
      </w:pPr>
      <w:r w:rsidRPr="00AD19C2">
        <w:rPr>
          <w:rFonts w:eastAsia="Calibri"/>
        </w:rPr>
        <w:t>valsts valodas prasmes augstākajā līmenī atbilstoši Valsts valodas likuma prasībām un vismaz vienas Eiropas Savienības oficiālās valodas prasmes profesionālajai darbībai nepieciešamajā apjomā.</w:t>
      </w:r>
    </w:p>
    <w:p w14:paraId="7C64A710" w14:textId="77777777" w:rsidR="00AD19C2" w:rsidRPr="00AD19C2" w:rsidRDefault="00AD19C2" w:rsidP="00AD19C2">
      <w:pPr>
        <w:numPr>
          <w:ilvl w:val="1"/>
          <w:numId w:val="17"/>
        </w:numPr>
        <w:jc w:val="both"/>
        <w:rPr>
          <w:rFonts w:eastAsia="Calibri"/>
        </w:rPr>
      </w:pPr>
      <w:r w:rsidRPr="00AD19C2">
        <w:rPr>
          <w:rFonts w:eastAsia="Calibri"/>
        </w:rPr>
        <w:t>Uz pretendentu attiecas Izglītības likumā un Bērnu tiesību aizsardzības likumā noteiktie ierobežojumi strādāt par pedagogu.</w:t>
      </w:r>
    </w:p>
    <w:p w14:paraId="3C6A11EA" w14:textId="77777777" w:rsidR="00AD19C2" w:rsidRPr="00AD19C2" w:rsidRDefault="00AD19C2" w:rsidP="00AD19C2">
      <w:pPr>
        <w:numPr>
          <w:ilvl w:val="1"/>
          <w:numId w:val="17"/>
        </w:numPr>
        <w:jc w:val="both"/>
        <w:rPr>
          <w:rFonts w:eastAsia="Calibri"/>
        </w:rPr>
      </w:pPr>
      <w:r w:rsidRPr="00AD19C2">
        <w:rPr>
          <w:rFonts w:eastAsia="Calibri"/>
        </w:rPr>
        <w:t>Papildus tiek vērtēta pretendenta:</w:t>
      </w:r>
    </w:p>
    <w:p w14:paraId="4C3E16A6" w14:textId="77777777" w:rsidR="00AD19C2" w:rsidRPr="00AD19C2" w:rsidRDefault="00AD19C2" w:rsidP="00AD19C2">
      <w:pPr>
        <w:numPr>
          <w:ilvl w:val="2"/>
          <w:numId w:val="17"/>
        </w:numPr>
        <w:rPr>
          <w:rFonts w:eastAsia="Calibri"/>
        </w:rPr>
      </w:pPr>
      <w:r w:rsidRPr="00AD19C2">
        <w:rPr>
          <w:rFonts w:eastAsia="Calibri"/>
        </w:rPr>
        <w:t>darba pieredze izglītības jomā vai izglītības vadības darbā;</w:t>
      </w:r>
    </w:p>
    <w:p w14:paraId="04F7B394" w14:textId="77777777" w:rsidR="00AD19C2" w:rsidRPr="00AD19C2" w:rsidRDefault="00AD19C2" w:rsidP="00AD19C2">
      <w:pPr>
        <w:numPr>
          <w:ilvl w:val="2"/>
          <w:numId w:val="17"/>
        </w:numPr>
        <w:rPr>
          <w:rFonts w:eastAsia="Calibri"/>
        </w:rPr>
      </w:pPr>
      <w:r w:rsidRPr="00AD19C2">
        <w:rPr>
          <w:rFonts w:eastAsia="Calibri"/>
          <w:bCs/>
        </w:rPr>
        <w:t>papildu izglītība un kvalifikācija, profesionālā pilnveide;</w:t>
      </w:r>
    </w:p>
    <w:p w14:paraId="2DB0DD01" w14:textId="77777777" w:rsidR="00AD19C2" w:rsidRPr="00AD19C2" w:rsidRDefault="00AD19C2" w:rsidP="00AD19C2">
      <w:pPr>
        <w:numPr>
          <w:ilvl w:val="2"/>
          <w:numId w:val="17"/>
        </w:numPr>
        <w:rPr>
          <w:rFonts w:eastAsia="Calibri"/>
        </w:rPr>
      </w:pPr>
      <w:r w:rsidRPr="00AD19C2">
        <w:rPr>
          <w:rFonts w:eastAsia="Calibri"/>
          <w:bCs/>
        </w:rPr>
        <w:t>iestādes attīstības redzējums;</w:t>
      </w:r>
    </w:p>
    <w:p w14:paraId="751B3797" w14:textId="77777777" w:rsidR="00AD19C2" w:rsidRPr="00AD19C2" w:rsidRDefault="00AD19C2" w:rsidP="00AD19C2">
      <w:pPr>
        <w:numPr>
          <w:ilvl w:val="2"/>
          <w:numId w:val="17"/>
        </w:numPr>
        <w:jc w:val="both"/>
        <w:rPr>
          <w:rFonts w:eastAsia="Calibri"/>
        </w:rPr>
      </w:pPr>
      <w:r w:rsidRPr="00AD19C2">
        <w:rPr>
          <w:rFonts w:eastAsia="Calibri"/>
          <w:bCs/>
        </w:rPr>
        <w:t>kompetence un amata pienākumu pārzināšana;</w:t>
      </w:r>
    </w:p>
    <w:p w14:paraId="30309FF5" w14:textId="77777777" w:rsidR="00AD19C2" w:rsidRPr="00AD19C2" w:rsidRDefault="00AD19C2" w:rsidP="00AD19C2">
      <w:pPr>
        <w:numPr>
          <w:ilvl w:val="2"/>
          <w:numId w:val="17"/>
        </w:numPr>
        <w:jc w:val="both"/>
        <w:rPr>
          <w:rFonts w:eastAsia="Calibri"/>
        </w:rPr>
      </w:pPr>
      <w:r w:rsidRPr="00AD19C2">
        <w:rPr>
          <w:rFonts w:eastAsia="Calibri"/>
        </w:rPr>
        <w:t>projektu vadības prasmes;</w:t>
      </w:r>
    </w:p>
    <w:p w14:paraId="54753678" w14:textId="77777777" w:rsidR="00AD19C2" w:rsidRPr="00AD19C2" w:rsidRDefault="00AD19C2" w:rsidP="00AD19C2">
      <w:pPr>
        <w:numPr>
          <w:ilvl w:val="2"/>
          <w:numId w:val="17"/>
        </w:numPr>
        <w:jc w:val="both"/>
        <w:rPr>
          <w:rFonts w:eastAsia="Calibri"/>
        </w:rPr>
      </w:pPr>
      <w:r w:rsidRPr="00AD19C2">
        <w:rPr>
          <w:rFonts w:eastAsia="Calibri"/>
          <w:bCs/>
        </w:rPr>
        <w:t>informācijas tehnoloģiju lietošanas prasmes;</w:t>
      </w:r>
    </w:p>
    <w:p w14:paraId="2FB789D6" w14:textId="77777777" w:rsidR="00AD19C2" w:rsidRPr="00AD19C2" w:rsidRDefault="00AD19C2" w:rsidP="00AD19C2">
      <w:pPr>
        <w:numPr>
          <w:ilvl w:val="2"/>
          <w:numId w:val="17"/>
        </w:numPr>
        <w:jc w:val="both"/>
        <w:rPr>
          <w:rFonts w:eastAsia="Calibri"/>
        </w:rPr>
      </w:pPr>
      <w:r w:rsidRPr="00AD19C2">
        <w:rPr>
          <w:rFonts w:eastAsia="Calibri"/>
        </w:rPr>
        <w:t>tiesības un prasme vadīt B kategorijas transportlīdzekli.</w:t>
      </w:r>
    </w:p>
    <w:p w14:paraId="2F2FB454" w14:textId="77777777" w:rsidR="00AD19C2" w:rsidRPr="00AD19C2" w:rsidRDefault="00AD19C2" w:rsidP="00AD19C2">
      <w:pPr>
        <w:ind w:left="1080"/>
        <w:contextualSpacing/>
        <w:jc w:val="both"/>
        <w:rPr>
          <w:rFonts w:eastAsia="Calibri"/>
          <w:b/>
        </w:rPr>
      </w:pPr>
    </w:p>
    <w:p w14:paraId="5425CF55" w14:textId="77777777" w:rsidR="00AD19C2" w:rsidRPr="00AD19C2" w:rsidRDefault="00AD19C2" w:rsidP="00AD19C2">
      <w:pPr>
        <w:numPr>
          <w:ilvl w:val="0"/>
          <w:numId w:val="17"/>
        </w:numPr>
        <w:contextualSpacing/>
        <w:jc w:val="center"/>
        <w:rPr>
          <w:rFonts w:eastAsia="Calibri"/>
          <w:b/>
        </w:rPr>
      </w:pPr>
      <w:r w:rsidRPr="00AD19C2">
        <w:rPr>
          <w:rFonts w:eastAsia="Calibri"/>
          <w:b/>
        </w:rPr>
        <w:t>Konkursa izsludināšana un dokumentu iesniegšana</w:t>
      </w:r>
    </w:p>
    <w:p w14:paraId="498FE165" w14:textId="77777777" w:rsidR="00AD19C2" w:rsidRPr="00AD19C2" w:rsidRDefault="00AD19C2" w:rsidP="00AD19C2">
      <w:pPr>
        <w:ind w:left="720"/>
        <w:contextualSpacing/>
        <w:rPr>
          <w:rFonts w:eastAsia="Calibri"/>
          <w:b/>
        </w:rPr>
      </w:pPr>
    </w:p>
    <w:p w14:paraId="2FC6C0A6" w14:textId="77777777" w:rsidR="00AD19C2" w:rsidRPr="00AD19C2" w:rsidRDefault="00AD19C2" w:rsidP="00AD19C2">
      <w:pPr>
        <w:numPr>
          <w:ilvl w:val="1"/>
          <w:numId w:val="17"/>
        </w:numPr>
        <w:contextualSpacing/>
        <w:jc w:val="both"/>
        <w:rPr>
          <w:rFonts w:eastAsia="Calibri"/>
          <w:b/>
        </w:rPr>
      </w:pPr>
      <w:r w:rsidRPr="00AD19C2">
        <w:rPr>
          <w:rFonts w:eastAsia="Calibri"/>
        </w:rPr>
        <w:t xml:space="preserve">Sludinājumu par konkursu publicē Dobeles novada pašvaldības tīmekļa vietnē </w:t>
      </w:r>
      <w:hyperlink r:id="rId15" w:history="1">
        <w:r w:rsidRPr="00AD19C2">
          <w:rPr>
            <w:rFonts w:eastAsia="Calibri"/>
          </w:rPr>
          <w:t>www.dobele.lv</w:t>
        </w:r>
      </w:hyperlink>
      <w:r w:rsidRPr="00AD19C2">
        <w:rPr>
          <w:rFonts w:eastAsia="Calibri"/>
        </w:rPr>
        <w:t xml:space="preserve">, oficiālajā izdevumā “Latvijas Vēstnesis” un Nodarbinātības valsts aģentūras vakanču portālā.  </w:t>
      </w:r>
    </w:p>
    <w:p w14:paraId="76D97BCA" w14:textId="77777777" w:rsidR="00AD19C2" w:rsidRPr="00AD19C2" w:rsidRDefault="00AD19C2" w:rsidP="00AD19C2">
      <w:pPr>
        <w:numPr>
          <w:ilvl w:val="1"/>
          <w:numId w:val="17"/>
        </w:numPr>
        <w:contextualSpacing/>
        <w:jc w:val="both"/>
        <w:rPr>
          <w:rFonts w:eastAsia="Calibri"/>
          <w:b/>
        </w:rPr>
      </w:pPr>
      <w:r w:rsidRPr="00AD19C2">
        <w:rPr>
          <w:rFonts w:eastAsia="Calibri"/>
        </w:rPr>
        <w:t>Pretendents pieteikumu un tam pievienotos dokumentus (turpmāk - pieteikums) adresē Dobeles novada Izglītības pārvaldei, Brīvības ielā 15, Dobelē, Dobeles novadā, LV-3701, tos ievietojot slēgtā aploksnē ar norādi „Penkules pamatskolas direktora amata konkursam”, un sludinājumā</w:t>
      </w:r>
      <w:r w:rsidRPr="00AD19C2">
        <w:rPr>
          <w:rFonts w:eastAsia="Calibri"/>
          <w:b/>
        </w:rPr>
        <w:t xml:space="preserve"> </w:t>
      </w:r>
      <w:r w:rsidRPr="00AD19C2">
        <w:rPr>
          <w:rFonts w:eastAsia="Calibri"/>
        </w:rPr>
        <w:t>norādītajā termiņā</w:t>
      </w:r>
      <w:r w:rsidRPr="00AD19C2">
        <w:rPr>
          <w:rFonts w:eastAsia="Calibri"/>
          <w:b/>
        </w:rPr>
        <w:t xml:space="preserve"> </w:t>
      </w:r>
      <w:r w:rsidRPr="00AD19C2">
        <w:rPr>
          <w:rFonts w:eastAsia="Calibri"/>
        </w:rPr>
        <w:t>iesniedz vienā no šādiem veidiem:</w:t>
      </w:r>
    </w:p>
    <w:p w14:paraId="106EEC45" w14:textId="77777777" w:rsidR="00AD19C2" w:rsidRPr="00AD19C2" w:rsidRDefault="00AD19C2" w:rsidP="00AD19C2">
      <w:pPr>
        <w:numPr>
          <w:ilvl w:val="2"/>
          <w:numId w:val="17"/>
        </w:numPr>
        <w:contextualSpacing/>
        <w:jc w:val="both"/>
        <w:rPr>
          <w:rFonts w:eastAsia="Calibri"/>
          <w:b/>
        </w:rPr>
      </w:pPr>
      <w:r w:rsidRPr="00AD19C2">
        <w:rPr>
          <w:rFonts w:eastAsia="Calibri"/>
        </w:rPr>
        <w:t>pasta sūtījumā;</w:t>
      </w:r>
    </w:p>
    <w:p w14:paraId="0A6ADE86" w14:textId="77777777" w:rsidR="00AD19C2" w:rsidRPr="00AD19C2" w:rsidRDefault="00AD19C2" w:rsidP="00AD19C2">
      <w:pPr>
        <w:numPr>
          <w:ilvl w:val="2"/>
          <w:numId w:val="17"/>
        </w:numPr>
        <w:contextualSpacing/>
        <w:jc w:val="both"/>
        <w:rPr>
          <w:rFonts w:eastAsia="Calibri"/>
        </w:rPr>
      </w:pPr>
      <w:r w:rsidRPr="00AD19C2">
        <w:rPr>
          <w:rFonts w:eastAsia="Calibri"/>
        </w:rPr>
        <w:t>personīgi Dobeles novada pašvaldības klientu apkalpošanas centrā, Brīvības ielā 15, Dobelē, Dobeles novadā;</w:t>
      </w:r>
    </w:p>
    <w:p w14:paraId="40E76AC9" w14:textId="77777777" w:rsidR="00AD19C2" w:rsidRPr="00AD19C2" w:rsidRDefault="00AD19C2" w:rsidP="00AD19C2">
      <w:pPr>
        <w:numPr>
          <w:ilvl w:val="2"/>
          <w:numId w:val="17"/>
        </w:numPr>
        <w:contextualSpacing/>
        <w:jc w:val="both"/>
        <w:rPr>
          <w:rFonts w:eastAsia="Calibri"/>
          <w:b/>
        </w:rPr>
      </w:pPr>
      <w:r w:rsidRPr="00AD19C2">
        <w:rPr>
          <w:rFonts w:eastAsia="Calibri"/>
        </w:rPr>
        <w:t xml:space="preserve">nosūtot ar drošu elektronisko parakstu uz elektroniskā pasta adresi </w:t>
      </w:r>
      <w:hyperlink r:id="rId16" w:history="1">
        <w:r w:rsidRPr="00AD19C2">
          <w:rPr>
            <w:rFonts w:eastAsia="Calibri"/>
          </w:rPr>
          <w:t>izglitiba@dobele.lv</w:t>
        </w:r>
      </w:hyperlink>
      <w:r w:rsidRPr="00AD19C2">
        <w:rPr>
          <w:rFonts w:eastAsia="Calibri"/>
        </w:rPr>
        <w:t xml:space="preserve"> .</w:t>
      </w:r>
    </w:p>
    <w:p w14:paraId="08F86C07" w14:textId="77777777" w:rsidR="00AD19C2" w:rsidRPr="00AD19C2" w:rsidRDefault="00AD19C2" w:rsidP="00AD19C2">
      <w:pPr>
        <w:numPr>
          <w:ilvl w:val="1"/>
          <w:numId w:val="17"/>
        </w:numPr>
        <w:contextualSpacing/>
        <w:jc w:val="both"/>
        <w:rPr>
          <w:rFonts w:eastAsia="Calibri"/>
          <w:b/>
        </w:rPr>
      </w:pPr>
      <w:r w:rsidRPr="00AD19C2">
        <w:rPr>
          <w:rFonts w:eastAsia="Calibri"/>
        </w:rPr>
        <w:t>Pieteikumu iesniedz vai nodrošina tā iesūtīšanu 30 kalendāro dienu laikā no konkursa publicēšanas dienas. Pēc šī termiņa iesniegtie vai iesūtītie pieteikumi netiek vērtēti.</w:t>
      </w:r>
    </w:p>
    <w:p w14:paraId="3D54F533" w14:textId="77777777" w:rsidR="00AD19C2" w:rsidRPr="00AD19C2" w:rsidRDefault="00AD19C2" w:rsidP="00AD19C2">
      <w:pPr>
        <w:numPr>
          <w:ilvl w:val="1"/>
          <w:numId w:val="17"/>
        </w:numPr>
        <w:contextualSpacing/>
        <w:jc w:val="both"/>
        <w:rPr>
          <w:rFonts w:eastAsia="Calibri"/>
          <w:b/>
        </w:rPr>
      </w:pPr>
      <w:r w:rsidRPr="00AD19C2">
        <w:rPr>
          <w:rFonts w:eastAsia="Calibri"/>
        </w:rPr>
        <w:lastRenderedPageBreak/>
        <w:t>Pieteikumam pretendents pievieno šādus dokumentus:</w:t>
      </w:r>
    </w:p>
    <w:p w14:paraId="7F4F8941" w14:textId="77777777" w:rsidR="00AD19C2" w:rsidRPr="00AD19C2" w:rsidRDefault="00AD19C2" w:rsidP="00AD19C2">
      <w:pPr>
        <w:numPr>
          <w:ilvl w:val="2"/>
          <w:numId w:val="17"/>
        </w:numPr>
        <w:ind w:hanging="654"/>
        <w:contextualSpacing/>
        <w:jc w:val="both"/>
        <w:rPr>
          <w:rFonts w:eastAsia="Calibri"/>
          <w:b/>
        </w:rPr>
      </w:pPr>
      <w:r w:rsidRPr="00AD19C2">
        <w:rPr>
          <w:rFonts w:eastAsia="Calibri"/>
        </w:rPr>
        <w:t>motivācijas vēstuli;</w:t>
      </w:r>
    </w:p>
    <w:p w14:paraId="295179C0" w14:textId="77777777" w:rsidR="00AD19C2" w:rsidRPr="00AD19C2" w:rsidRDefault="00AD19C2" w:rsidP="00AD19C2">
      <w:pPr>
        <w:numPr>
          <w:ilvl w:val="2"/>
          <w:numId w:val="17"/>
        </w:numPr>
        <w:ind w:hanging="654"/>
        <w:contextualSpacing/>
        <w:jc w:val="both"/>
        <w:rPr>
          <w:rFonts w:eastAsia="Calibri"/>
          <w:b/>
        </w:rPr>
      </w:pPr>
      <w:r w:rsidRPr="00AD19C2">
        <w:rPr>
          <w:rFonts w:eastAsia="Calibri"/>
        </w:rPr>
        <w:t>dzīves un darba gaitu aprakstu (atbilstoši Europass CV standartam);</w:t>
      </w:r>
    </w:p>
    <w:p w14:paraId="35B88D66" w14:textId="77777777" w:rsidR="00AD19C2" w:rsidRPr="00AD19C2" w:rsidRDefault="00AD19C2" w:rsidP="00AD19C2">
      <w:pPr>
        <w:numPr>
          <w:ilvl w:val="2"/>
          <w:numId w:val="17"/>
        </w:numPr>
        <w:ind w:hanging="654"/>
        <w:contextualSpacing/>
        <w:jc w:val="both"/>
        <w:rPr>
          <w:rFonts w:eastAsia="Calibri"/>
          <w:b/>
        </w:rPr>
      </w:pPr>
      <w:r w:rsidRPr="00AD19C2">
        <w:rPr>
          <w:rFonts w:eastAsia="Calibri"/>
        </w:rPr>
        <w:t>izglītību un kvalifikāciju apliecinošu dokumentu kopijas, tai skaitā pēdējo trīs gadu laikā apgūto profesionālās kompetences pilnveides kursu dokumentu kopijas;</w:t>
      </w:r>
    </w:p>
    <w:p w14:paraId="041542F2" w14:textId="77777777" w:rsidR="00AD19C2" w:rsidRPr="00AD19C2" w:rsidRDefault="00AD19C2" w:rsidP="00AD19C2">
      <w:pPr>
        <w:numPr>
          <w:ilvl w:val="2"/>
          <w:numId w:val="17"/>
        </w:numPr>
        <w:ind w:hanging="654"/>
        <w:contextualSpacing/>
        <w:jc w:val="both"/>
        <w:rPr>
          <w:rFonts w:eastAsia="Calibri"/>
          <w:b/>
        </w:rPr>
      </w:pPr>
      <w:r w:rsidRPr="00AD19C2">
        <w:rPr>
          <w:rFonts w:eastAsia="Calibri"/>
        </w:rPr>
        <w:t>valsts valodas prasmes apliecību (ja nepieciešams);</w:t>
      </w:r>
    </w:p>
    <w:p w14:paraId="3EB5FCEE" w14:textId="77777777" w:rsidR="00AD19C2" w:rsidRPr="00AD19C2" w:rsidRDefault="00AD19C2" w:rsidP="00AD19C2">
      <w:pPr>
        <w:numPr>
          <w:ilvl w:val="2"/>
          <w:numId w:val="17"/>
        </w:numPr>
        <w:ind w:hanging="654"/>
        <w:contextualSpacing/>
        <w:jc w:val="both"/>
        <w:rPr>
          <w:rFonts w:eastAsia="Calibri"/>
          <w:b/>
        </w:rPr>
      </w:pPr>
      <w:r w:rsidRPr="00AD19C2">
        <w:rPr>
          <w:rFonts w:eastAsia="Calibri"/>
        </w:rPr>
        <w:t>atsauksme no iepriekšējās darba vietas (vēlams);</w:t>
      </w:r>
    </w:p>
    <w:p w14:paraId="66B50715" w14:textId="77777777" w:rsidR="00AD19C2" w:rsidRPr="00AD19C2" w:rsidRDefault="00AD19C2" w:rsidP="00AD19C2">
      <w:pPr>
        <w:numPr>
          <w:ilvl w:val="2"/>
          <w:numId w:val="17"/>
        </w:numPr>
        <w:ind w:hanging="654"/>
        <w:contextualSpacing/>
        <w:jc w:val="both"/>
        <w:rPr>
          <w:rFonts w:eastAsia="Calibri"/>
          <w:b/>
        </w:rPr>
      </w:pPr>
      <w:r w:rsidRPr="00AD19C2">
        <w:rPr>
          <w:rFonts w:eastAsia="Calibri"/>
        </w:rPr>
        <w:t>apliecinājumu par to, ka nepastāv Izglītības likumā un Bērnu tiesību aizsardzības likumā noteiktie ierobežojumi strādāt izglītības iestādē (1. pielikums);</w:t>
      </w:r>
    </w:p>
    <w:p w14:paraId="49DD9B8D" w14:textId="77777777" w:rsidR="00AD19C2" w:rsidRPr="00AD19C2" w:rsidRDefault="00AD19C2" w:rsidP="00AD19C2">
      <w:pPr>
        <w:numPr>
          <w:ilvl w:val="2"/>
          <w:numId w:val="17"/>
        </w:numPr>
        <w:ind w:hanging="654"/>
        <w:contextualSpacing/>
        <w:jc w:val="both"/>
        <w:rPr>
          <w:rFonts w:eastAsia="Calibri"/>
          <w:b/>
        </w:rPr>
      </w:pPr>
      <w:r w:rsidRPr="00AD19C2">
        <w:rPr>
          <w:rFonts w:eastAsia="Calibri"/>
        </w:rPr>
        <w:t>iestādes attīstības redzējumu (līdz 5000 drukātām rakstu zīmēm);</w:t>
      </w:r>
    </w:p>
    <w:p w14:paraId="55A551C7" w14:textId="77777777" w:rsidR="00AD19C2" w:rsidRPr="00AD19C2" w:rsidRDefault="00AD19C2" w:rsidP="00AD19C2">
      <w:pPr>
        <w:numPr>
          <w:ilvl w:val="2"/>
          <w:numId w:val="17"/>
        </w:numPr>
        <w:ind w:hanging="654"/>
        <w:contextualSpacing/>
        <w:jc w:val="both"/>
        <w:rPr>
          <w:rFonts w:eastAsia="Calibri"/>
          <w:b/>
        </w:rPr>
      </w:pPr>
      <w:r w:rsidRPr="00AD19C2">
        <w:rPr>
          <w:rFonts w:eastAsia="Calibri"/>
        </w:rPr>
        <w:t>citus dokumentus, kas var apliecināt 2. pielikumā norādītās prasības.</w:t>
      </w:r>
    </w:p>
    <w:p w14:paraId="423F2C2A" w14:textId="77777777" w:rsidR="00AD19C2" w:rsidRPr="00AD19C2" w:rsidRDefault="00AD19C2" w:rsidP="00AD19C2">
      <w:pPr>
        <w:numPr>
          <w:ilvl w:val="1"/>
          <w:numId w:val="17"/>
        </w:numPr>
        <w:contextualSpacing/>
        <w:jc w:val="both"/>
        <w:rPr>
          <w:rFonts w:eastAsia="Calibri"/>
          <w:b/>
        </w:rPr>
      </w:pPr>
      <w:r w:rsidRPr="00AD19C2">
        <w:rPr>
          <w:rFonts w:eastAsia="Calibri"/>
        </w:rPr>
        <w:t xml:space="preserve">Dokumentu oriģinālus, kas apliecina pretendenta pieteikumā norādītās informācijas patiesumu un atbilstību, pretendents uzrāda intervijas dienā. </w:t>
      </w:r>
    </w:p>
    <w:p w14:paraId="0C8E1E2E" w14:textId="77777777" w:rsidR="00AD19C2" w:rsidRPr="00AD19C2" w:rsidRDefault="00AD19C2" w:rsidP="00AD19C2">
      <w:pPr>
        <w:ind w:left="720"/>
        <w:contextualSpacing/>
        <w:jc w:val="both"/>
        <w:rPr>
          <w:rFonts w:eastAsia="Calibri"/>
          <w:b/>
        </w:rPr>
      </w:pPr>
    </w:p>
    <w:p w14:paraId="432872CC" w14:textId="77777777" w:rsidR="00AD19C2" w:rsidRPr="00AD19C2" w:rsidRDefault="00AD19C2" w:rsidP="00AD19C2">
      <w:pPr>
        <w:numPr>
          <w:ilvl w:val="0"/>
          <w:numId w:val="17"/>
        </w:numPr>
        <w:contextualSpacing/>
        <w:jc w:val="center"/>
        <w:rPr>
          <w:rFonts w:eastAsia="Calibri"/>
          <w:b/>
        </w:rPr>
      </w:pPr>
      <w:r w:rsidRPr="00AD19C2">
        <w:rPr>
          <w:rFonts w:eastAsia="Calibri"/>
          <w:b/>
        </w:rPr>
        <w:t>Pieteikumu izskatīšana, vērtēšanas kritēriji un lēmuma pieņemšana</w:t>
      </w:r>
    </w:p>
    <w:p w14:paraId="01C8DCC5" w14:textId="77777777" w:rsidR="00AD19C2" w:rsidRPr="00AD19C2" w:rsidRDefault="00AD19C2" w:rsidP="00AD19C2">
      <w:pPr>
        <w:ind w:left="720"/>
        <w:contextualSpacing/>
        <w:rPr>
          <w:rFonts w:eastAsia="Calibri"/>
          <w:b/>
        </w:rPr>
      </w:pPr>
    </w:p>
    <w:p w14:paraId="11CA312F" w14:textId="77777777" w:rsidR="00AD19C2" w:rsidRPr="00AD19C2" w:rsidRDefault="00AD19C2" w:rsidP="00AD19C2">
      <w:pPr>
        <w:numPr>
          <w:ilvl w:val="1"/>
          <w:numId w:val="17"/>
        </w:numPr>
        <w:contextualSpacing/>
        <w:jc w:val="both"/>
        <w:rPr>
          <w:rFonts w:eastAsia="Calibri"/>
          <w:b/>
        </w:rPr>
      </w:pPr>
      <w:r w:rsidRPr="00AD19C2">
        <w:rPr>
          <w:rFonts w:eastAsia="Calibri"/>
        </w:rPr>
        <w:t>Konkurss notiek divās kārtās:</w:t>
      </w:r>
    </w:p>
    <w:p w14:paraId="14CD93B9" w14:textId="77777777" w:rsidR="00AD19C2" w:rsidRPr="00AD19C2" w:rsidRDefault="00AD19C2" w:rsidP="00AD19C2">
      <w:pPr>
        <w:numPr>
          <w:ilvl w:val="2"/>
          <w:numId w:val="17"/>
        </w:numPr>
        <w:contextualSpacing/>
        <w:jc w:val="both"/>
        <w:rPr>
          <w:rFonts w:eastAsia="Calibri"/>
          <w:b/>
        </w:rPr>
      </w:pPr>
      <w:r w:rsidRPr="00AD19C2">
        <w:rPr>
          <w:rFonts w:eastAsia="Calibri"/>
        </w:rPr>
        <w:t>pirmajā kārtā komisija pārbauda pretendenta iesniegtos dokumentus, pamatojoties uz nolikuma 4.4. punktā noteikto un atbilstoši iesniegtajiem dokumentiem, un novērtē pretendenta atbilstību nolikuma 3.1., 3.2. un 3.3. punkta prasībām, kā arī pieprasa izziņu Sodu reģistram saistībā ar ierobežojumiem strādāt izglītības iestādē;</w:t>
      </w:r>
    </w:p>
    <w:p w14:paraId="2DA8DACD" w14:textId="77777777" w:rsidR="00AD19C2" w:rsidRPr="00AD19C2" w:rsidRDefault="00AD19C2" w:rsidP="00AD19C2">
      <w:pPr>
        <w:numPr>
          <w:ilvl w:val="2"/>
          <w:numId w:val="17"/>
        </w:numPr>
        <w:contextualSpacing/>
        <w:jc w:val="both"/>
        <w:rPr>
          <w:rFonts w:eastAsia="Calibri"/>
          <w:b/>
        </w:rPr>
      </w:pPr>
      <w:r w:rsidRPr="00AD19C2">
        <w:rPr>
          <w:rFonts w:eastAsia="Calibri"/>
        </w:rPr>
        <w:t>pretendents, kura iesniegtie dokumenti atbilst nolikumā noteiktajām prasībām, tiek izvirzīts otrajai kārtai – darba intervijai. Darba intervijā komisija pārbauda amatam nepieciešamās teorētiskās zināšanas un prasmes. Pretendenta zināšanas un prasmes tiek vērtētas punktos atbilstoši nolikuma 2. pielikumam.</w:t>
      </w:r>
    </w:p>
    <w:p w14:paraId="41DEC5F6" w14:textId="77777777" w:rsidR="00AD19C2" w:rsidRPr="00AD19C2" w:rsidRDefault="00AD19C2" w:rsidP="00AD19C2">
      <w:pPr>
        <w:numPr>
          <w:ilvl w:val="1"/>
          <w:numId w:val="17"/>
        </w:numPr>
        <w:contextualSpacing/>
        <w:jc w:val="both"/>
        <w:rPr>
          <w:rFonts w:eastAsia="Calibri"/>
          <w:b/>
        </w:rPr>
      </w:pPr>
      <w:r w:rsidRPr="00AD19C2">
        <w:rPr>
          <w:rFonts w:eastAsia="Calibri"/>
        </w:rPr>
        <w:t>Ne vēlāk kā mēneša laikā pēc pieteikšanās termiņa beigām komisija pretendentam, kurš izvirzīts darba intervijai, paziņo tās norises vietu, datumu un laiku.</w:t>
      </w:r>
    </w:p>
    <w:p w14:paraId="1A5D3FE4" w14:textId="77777777" w:rsidR="00AD19C2" w:rsidRPr="00AD19C2" w:rsidRDefault="00AD19C2" w:rsidP="00AD19C2">
      <w:pPr>
        <w:numPr>
          <w:ilvl w:val="1"/>
          <w:numId w:val="17"/>
        </w:numPr>
        <w:contextualSpacing/>
        <w:jc w:val="both"/>
        <w:rPr>
          <w:rFonts w:eastAsia="Calibri"/>
          <w:b/>
        </w:rPr>
      </w:pPr>
      <w:r w:rsidRPr="00AD19C2">
        <w:rPr>
          <w:rFonts w:eastAsia="Calibri"/>
        </w:rPr>
        <w:t>Konkursa otrās kārtas - intervijas norises dienā komisija uzklausa katru pretendentu individuāli. Komisijas priekšsēdētājs iepazīstina pretendentu ar komisijas sastāvu un uzaicina pretendentu pamatot savu izvēli kandidēt uz izglītības iestādes vadītāja amata vietu.</w:t>
      </w:r>
      <w:r w:rsidRPr="00AD19C2">
        <w:rPr>
          <w:rFonts w:eastAsia="Calibri"/>
          <w:b/>
        </w:rPr>
        <w:t xml:space="preserve"> </w:t>
      </w:r>
      <w:r w:rsidRPr="00AD19C2">
        <w:rPr>
          <w:rFonts w:eastAsia="Calibri"/>
        </w:rPr>
        <w:t>Lai pārliecinātos par pretendenta zināšanām un prasmēm, komisija uzdod pretendentam jautājumus atbilstoši 2. pielikumā norādītajiem vērtēšanas kritērijiem.</w:t>
      </w:r>
    </w:p>
    <w:p w14:paraId="0668D949" w14:textId="77777777" w:rsidR="00AD19C2" w:rsidRPr="00AD19C2" w:rsidRDefault="00AD19C2" w:rsidP="00AD19C2">
      <w:pPr>
        <w:numPr>
          <w:ilvl w:val="1"/>
          <w:numId w:val="17"/>
        </w:numPr>
        <w:contextualSpacing/>
        <w:jc w:val="both"/>
        <w:rPr>
          <w:rFonts w:eastAsia="Calibri"/>
          <w:b/>
        </w:rPr>
      </w:pPr>
      <w:r w:rsidRPr="00AD19C2">
        <w:rPr>
          <w:rFonts w:eastAsia="Calibri"/>
        </w:rPr>
        <w:t>Katrs konkursa komisijas loceklis konkursa otrajā kārtā vērtē pretendentu, vērtēšanas rezultātus noformējot rakstveidā.</w:t>
      </w:r>
    </w:p>
    <w:p w14:paraId="7F64759F" w14:textId="77777777" w:rsidR="00AD19C2" w:rsidRPr="00AD19C2" w:rsidRDefault="00AD19C2" w:rsidP="00AD19C2">
      <w:pPr>
        <w:numPr>
          <w:ilvl w:val="1"/>
          <w:numId w:val="17"/>
        </w:numPr>
        <w:contextualSpacing/>
        <w:jc w:val="both"/>
        <w:rPr>
          <w:rFonts w:eastAsia="Calibri"/>
          <w:b/>
        </w:rPr>
      </w:pPr>
      <w:r w:rsidRPr="00AD19C2">
        <w:rPr>
          <w:rFonts w:eastAsia="Calibri"/>
        </w:rPr>
        <w:t>Katra pretendenta konkursā iegūtā kopējā punktu summa veidojas, summējot katra konkursa komisijas locekļa piešķirtos punktus.</w:t>
      </w:r>
    </w:p>
    <w:p w14:paraId="4C014621" w14:textId="77777777" w:rsidR="00AD19C2" w:rsidRPr="00AD19C2" w:rsidRDefault="00AD19C2" w:rsidP="00AD19C2">
      <w:pPr>
        <w:numPr>
          <w:ilvl w:val="1"/>
          <w:numId w:val="17"/>
        </w:numPr>
        <w:contextualSpacing/>
        <w:jc w:val="both"/>
        <w:rPr>
          <w:rFonts w:eastAsia="Calibri"/>
          <w:b/>
        </w:rPr>
      </w:pPr>
      <w:r w:rsidRPr="00AD19C2">
        <w:rPr>
          <w:rFonts w:eastAsia="Calibri"/>
        </w:rPr>
        <w:t xml:space="preserve">Ja otrajā kārtā vairāki pretendenti ieguvuši vienādu vērtējumu, komisija organizē papildu atlases kārtu. Papildu atlases kārtas kritērijus nosaka komisija, tos protokolējot. </w:t>
      </w:r>
    </w:p>
    <w:p w14:paraId="67EC3315" w14:textId="77777777" w:rsidR="00AD19C2" w:rsidRPr="00AD19C2" w:rsidRDefault="00AD19C2" w:rsidP="00AD19C2">
      <w:pPr>
        <w:numPr>
          <w:ilvl w:val="1"/>
          <w:numId w:val="17"/>
        </w:numPr>
        <w:contextualSpacing/>
        <w:jc w:val="both"/>
        <w:rPr>
          <w:rFonts w:eastAsia="Calibri"/>
          <w:b/>
        </w:rPr>
      </w:pPr>
      <w:r w:rsidRPr="00AD19C2">
        <w:rPr>
          <w:rFonts w:eastAsia="Calibri"/>
        </w:rPr>
        <w:t xml:space="preserve">Pēc konkursa 2. kārtas rezultātu apkopošanas un atbilstošas izziņas no Latvijas Republikas Sodu reģistra saņemšanas komisija sagatavo domei lēmumprojektu par pretendenta, kurš saņēmis visvairāk punktu, iecelšanu direktora amatā. </w:t>
      </w:r>
    </w:p>
    <w:p w14:paraId="6B709753" w14:textId="77777777" w:rsidR="00AD19C2" w:rsidRPr="00AD19C2" w:rsidRDefault="00AD19C2" w:rsidP="00AD19C2">
      <w:pPr>
        <w:ind w:left="360"/>
        <w:contextualSpacing/>
        <w:jc w:val="both"/>
        <w:rPr>
          <w:rFonts w:eastAsia="Calibri"/>
          <w:b/>
        </w:rPr>
      </w:pPr>
    </w:p>
    <w:p w14:paraId="596A3E2B" w14:textId="77777777" w:rsidR="00AD19C2" w:rsidRPr="00AD19C2" w:rsidRDefault="00AD19C2" w:rsidP="00AD19C2">
      <w:pPr>
        <w:numPr>
          <w:ilvl w:val="0"/>
          <w:numId w:val="17"/>
        </w:numPr>
        <w:contextualSpacing/>
        <w:jc w:val="center"/>
        <w:rPr>
          <w:rFonts w:eastAsia="Calibri"/>
          <w:b/>
        </w:rPr>
      </w:pPr>
      <w:r w:rsidRPr="00AD19C2">
        <w:rPr>
          <w:rFonts w:eastAsia="Calibri"/>
          <w:b/>
        </w:rPr>
        <w:t>Noslēguma jautājums</w:t>
      </w:r>
    </w:p>
    <w:p w14:paraId="5BDFCA91" w14:textId="77777777" w:rsidR="00AD19C2" w:rsidRPr="00AD19C2" w:rsidRDefault="00AD19C2" w:rsidP="00AD19C2">
      <w:pPr>
        <w:ind w:left="720"/>
        <w:contextualSpacing/>
        <w:rPr>
          <w:rFonts w:eastAsia="Calibri"/>
          <w:b/>
        </w:rPr>
      </w:pPr>
    </w:p>
    <w:p w14:paraId="336AF970" w14:textId="77777777" w:rsidR="00AD19C2" w:rsidRPr="00AD19C2" w:rsidRDefault="00AD19C2" w:rsidP="00AD19C2">
      <w:pPr>
        <w:numPr>
          <w:ilvl w:val="1"/>
          <w:numId w:val="17"/>
        </w:numPr>
        <w:contextualSpacing/>
        <w:jc w:val="both"/>
        <w:rPr>
          <w:rFonts w:eastAsia="Calibri"/>
          <w:b/>
        </w:rPr>
      </w:pPr>
      <w:r w:rsidRPr="00AD19C2">
        <w:rPr>
          <w:rFonts w:eastAsia="Calibri"/>
        </w:rPr>
        <w:t>Iesniegtie dokumenti pretendentam atpakaļ netiek izsniegti, izņemot gadījumu, ja konkurss tiek atsaukts pēc dokumentu iesniegšanas termiņa beigām un pretendents iesniegto dokumentu izsniegšanu pieprasa ar atsevišķu iesniegumu.</w:t>
      </w:r>
    </w:p>
    <w:p w14:paraId="29F01295" w14:textId="77777777" w:rsidR="00AD19C2" w:rsidRPr="00AD19C2" w:rsidRDefault="00AD19C2" w:rsidP="00AD19C2">
      <w:pPr>
        <w:ind w:left="720"/>
        <w:contextualSpacing/>
        <w:jc w:val="both"/>
        <w:rPr>
          <w:rFonts w:eastAsia="Calibri"/>
        </w:rPr>
      </w:pPr>
    </w:p>
    <w:p w14:paraId="7A05B03F" w14:textId="77777777" w:rsidR="00AD19C2" w:rsidRPr="00AD19C2" w:rsidRDefault="00AD19C2" w:rsidP="00AD19C2">
      <w:pPr>
        <w:jc w:val="both"/>
        <w:rPr>
          <w:rFonts w:eastAsia="Calibri"/>
        </w:rPr>
      </w:pPr>
    </w:p>
    <w:p w14:paraId="47476416" w14:textId="77777777" w:rsidR="00AD19C2" w:rsidRPr="00AD19C2" w:rsidRDefault="00AD19C2" w:rsidP="00AD19C2">
      <w:pPr>
        <w:jc w:val="both"/>
        <w:rPr>
          <w:rFonts w:eastAsia="Calibri"/>
          <w:b/>
          <w:highlight w:val="yellow"/>
        </w:rPr>
      </w:pPr>
      <w:r w:rsidRPr="00AD19C2">
        <w:rPr>
          <w:rFonts w:eastAsia="Calibri"/>
        </w:rPr>
        <w:t>Domes priekšsēdētājs</w:t>
      </w:r>
      <w:r w:rsidRPr="00AD19C2">
        <w:rPr>
          <w:rFonts w:eastAsia="Calibri"/>
        </w:rPr>
        <w:tab/>
      </w:r>
      <w:r w:rsidRPr="00AD19C2">
        <w:rPr>
          <w:rFonts w:eastAsia="Calibri"/>
        </w:rPr>
        <w:tab/>
      </w:r>
      <w:r w:rsidRPr="00AD19C2">
        <w:rPr>
          <w:rFonts w:eastAsia="Calibri"/>
        </w:rPr>
        <w:tab/>
      </w:r>
      <w:r w:rsidRPr="00AD19C2">
        <w:rPr>
          <w:rFonts w:eastAsia="Calibri"/>
        </w:rPr>
        <w:tab/>
      </w:r>
      <w:r w:rsidRPr="00AD19C2">
        <w:rPr>
          <w:rFonts w:eastAsia="Calibri"/>
        </w:rPr>
        <w:tab/>
      </w:r>
      <w:r w:rsidRPr="00AD19C2">
        <w:rPr>
          <w:rFonts w:eastAsia="Calibri"/>
        </w:rPr>
        <w:tab/>
      </w:r>
      <w:r w:rsidRPr="00AD19C2">
        <w:rPr>
          <w:rFonts w:eastAsia="Calibri"/>
        </w:rPr>
        <w:tab/>
      </w:r>
      <w:r w:rsidRPr="00AD19C2">
        <w:rPr>
          <w:rFonts w:eastAsia="Calibri"/>
        </w:rPr>
        <w:tab/>
        <w:t>I. Gorskis</w:t>
      </w:r>
    </w:p>
    <w:p w14:paraId="18D77BEF" w14:textId="77777777" w:rsidR="00AD19C2" w:rsidRPr="00AD19C2" w:rsidRDefault="00AD19C2" w:rsidP="00AD19C2">
      <w:pPr>
        <w:jc w:val="both"/>
        <w:rPr>
          <w:rFonts w:eastAsia="Calibri"/>
          <w:b/>
        </w:rPr>
      </w:pPr>
    </w:p>
    <w:p w14:paraId="1DBA2E6F" w14:textId="77777777" w:rsidR="00AD19C2" w:rsidRPr="00AD19C2" w:rsidRDefault="00AD19C2" w:rsidP="00AD19C2">
      <w:pPr>
        <w:jc w:val="both"/>
        <w:rPr>
          <w:rFonts w:eastAsia="Calibri"/>
          <w:b/>
        </w:rPr>
        <w:sectPr w:rsidR="00AD19C2" w:rsidRPr="00AD19C2" w:rsidSect="00AD19C2">
          <w:footerReference w:type="default" r:id="rId17"/>
          <w:pgSz w:w="11906" w:h="16838"/>
          <w:pgMar w:top="1134" w:right="1134" w:bottom="1134" w:left="1701" w:header="709" w:footer="709" w:gutter="0"/>
          <w:cols w:space="708"/>
          <w:docGrid w:linePitch="360"/>
        </w:sectPr>
      </w:pPr>
    </w:p>
    <w:p w14:paraId="0A940B0E" w14:textId="77777777" w:rsidR="00AD19C2" w:rsidRPr="00AD19C2" w:rsidRDefault="00AD19C2" w:rsidP="00AD19C2">
      <w:pPr>
        <w:numPr>
          <w:ilvl w:val="0"/>
          <w:numId w:val="18"/>
        </w:numPr>
        <w:ind w:right="-143"/>
        <w:contextualSpacing/>
        <w:jc w:val="right"/>
        <w:rPr>
          <w:rFonts w:eastAsia="Calibri"/>
        </w:rPr>
      </w:pPr>
      <w:r w:rsidRPr="00AD19C2">
        <w:rPr>
          <w:rFonts w:eastAsia="Calibri"/>
        </w:rPr>
        <w:lastRenderedPageBreak/>
        <w:t>pielikums</w:t>
      </w:r>
    </w:p>
    <w:p w14:paraId="6C78CA6F" w14:textId="77777777" w:rsidR="00AD19C2" w:rsidRPr="00AD19C2" w:rsidRDefault="00AD19C2" w:rsidP="00AD19C2">
      <w:pPr>
        <w:ind w:left="720" w:right="-143"/>
        <w:contextualSpacing/>
        <w:jc w:val="right"/>
        <w:rPr>
          <w:rFonts w:eastAsia="Calibri"/>
        </w:rPr>
      </w:pPr>
      <w:r w:rsidRPr="00AD19C2">
        <w:rPr>
          <w:rFonts w:eastAsia="Calibri"/>
        </w:rPr>
        <w:t xml:space="preserve"> “Penkules pamatskolas direktora </w:t>
      </w:r>
    </w:p>
    <w:p w14:paraId="70FB06EC" w14:textId="77777777" w:rsidR="00AD19C2" w:rsidRPr="00AD19C2" w:rsidRDefault="00AD19C2" w:rsidP="00AD19C2">
      <w:pPr>
        <w:ind w:left="720" w:right="-143"/>
        <w:contextualSpacing/>
        <w:jc w:val="right"/>
        <w:rPr>
          <w:rFonts w:eastAsia="Calibri"/>
        </w:rPr>
      </w:pPr>
      <w:r w:rsidRPr="00AD19C2">
        <w:rPr>
          <w:rFonts w:eastAsia="Calibri"/>
        </w:rPr>
        <w:t>amata konkursa nolikumam”</w:t>
      </w:r>
    </w:p>
    <w:p w14:paraId="69457CA6" w14:textId="77777777" w:rsidR="00AD19C2" w:rsidRPr="00AD19C2" w:rsidRDefault="00AD19C2" w:rsidP="00AD19C2">
      <w:pPr>
        <w:ind w:right="-143"/>
        <w:jc w:val="both"/>
        <w:rPr>
          <w:rFonts w:eastAsia="Calibri"/>
        </w:rPr>
      </w:pPr>
    </w:p>
    <w:p w14:paraId="29CBE252" w14:textId="77777777" w:rsidR="00AD19C2" w:rsidRPr="00AD19C2" w:rsidRDefault="00AD19C2" w:rsidP="00AD19C2">
      <w:pPr>
        <w:ind w:right="-143"/>
        <w:jc w:val="both"/>
        <w:rPr>
          <w:rFonts w:eastAsia="Calibri"/>
        </w:rPr>
      </w:pPr>
    </w:p>
    <w:p w14:paraId="0DB61A7D" w14:textId="77777777" w:rsidR="00AD19C2" w:rsidRPr="00AD19C2" w:rsidRDefault="00AD19C2" w:rsidP="00AD19C2">
      <w:pPr>
        <w:ind w:right="-143"/>
        <w:jc w:val="both"/>
        <w:rPr>
          <w:rFonts w:eastAsia="Calibri"/>
        </w:rPr>
      </w:pPr>
    </w:p>
    <w:p w14:paraId="1E22F7D1" w14:textId="77777777" w:rsidR="00AD19C2" w:rsidRPr="00AD19C2" w:rsidRDefault="00AD19C2" w:rsidP="00AD19C2">
      <w:pPr>
        <w:ind w:right="-143"/>
        <w:jc w:val="both"/>
        <w:rPr>
          <w:rFonts w:eastAsia="Calibri"/>
        </w:rPr>
      </w:pPr>
      <w:r w:rsidRPr="00AD19C2">
        <w:rPr>
          <w:rFonts w:eastAsia="Calibri"/>
        </w:rPr>
        <w:t xml:space="preserve">  </w:t>
      </w:r>
    </w:p>
    <w:p w14:paraId="3E89CE90" w14:textId="77777777" w:rsidR="00AD19C2" w:rsidRPr="00AD19C2" w:rsidRDefault="00AD19C2" w:rsidP="00AD19C2">
      <w:pPr>
        <w:ind w:left="720" w:right="-143"/>
        <w:contextualSpacing/>
        <w:jc w:val="right"/>
        <w:rPr>
          <w:rFonts w:eastAsia="Calibri"/>
        </w:rPr>
      </w:pPr>
      <w:r w:rsidRPr="00AD19C2">
        <w:rPr>
          <w:rFonts w:eastAsia="Calibri"/>
        </w:rPr>
        <w:t>Penkules pamatskolas direktora amata konkursa</w:t>
      </w:r>
    </w:p>
    <w:p w14:paraId="47C648A6" w14:textId="77777777" w:rsidR="00AD19C2" w:rsidRPr="00AD19C2" w:rsidRDefault="00AD19C2" w:rsidP="00AD19C2">
      <w:pPr>
        <w:spacing w:line="360" w:lineRule="auto"/>
        <w:ind w:left="720" w:right="-143"/>
        <w:contextualSpacing/>
        <w:jc w:val="right"/>
        <w:rPr>
          <w:rFonts w:eastAsia="Calibri"/>
        </w:rPr>
      </w:pPr>
    </w:p>
    <w:p w14:paraId="1CDDD615" w14:textId="77777777" w:rsidR="00AD19C2" w:rsidRPr="00AD19C2" w:rsidRDefault="00AD19C2" w:rsidP="00AD19C2">
      <w:pPr>
        <w:spacing w:line="360" w:lineRule="auto"/>
        <w:ind w:right="-143"/>
        <w:jc w:val="right"/>
        <w:rPr>
          <w:rFonts w:eastAsia="Calibri"/>
        </w:rPr>
      </w:pPr>
      <w:r w:rsidRPr="00AD19C2">
        <w:rPr>
          <w:rFonts w:eastAsia="Calibri"/>
        </w:rPr>
        <w:t xml:space="preserve">pretendenta ___________________________________ </w:t>
      </w:r>
    </w:p>
    <w:p w14:paraId="056AABF0" w14:textId="77777777" w:rsidR="00AD19C2" w:rsidRPr="00AD19C2" w:rsidRDefault="00AD19C2" w:rsidP="00AD19C2">
      <w:pPr>
        <w:spacing w:line="360" w:lineRule="auto"/>
        <w:ind w:right="-143"/>
        <w:jc w:val="right"/>
        <w:rPr>
          <w:rFonts w:eastAsia="Calibri"/>
        </w:rPr>
      </w:pPr>
      <w:r w:rsidRPr="00AD19C2">
        <w:rPr>
          <w:rFonts w:eastAsia="Calibri"/>
        </w:rPr>
        <w:t xml:space="preserve">    personas kods _________________________________ </w:t>
      </w:r>
    </w:p>
    <w:p w14:paraId="6852D487" w14:textId="77777777" w:rsidR="00AD19C2" w:rsidRPr="00AD19C2" w:rsidRDefault="00AD19C2" w:rsidP="00AD19C2">
      <w:pPr>
        <w:ind w:right="-143"/>
        <w:jc w:val="both"/>
        <w:rPr>
          <w:rFonts w:eastAsia="Calibri"/>
        </w:rPr>
      </w:pPr>
    </w:p>
    <w:p w14:paraId="4CB01DAD" w14:textId="77777777" w:rsidR="00AD19C2" w:rsidRPr="00AD19C2" w:rsidRDefault="00AD19C2" w:rsidP="00AD19C2">
      <w:pPr>
        <w:ind w:right="-143"/>
        <w:jc w:val="both"/>
        <w:rPr>
          <w:rFonts w:eastAsia="Calibri"/>
        </w:rPr>
      </w:pPr>
    </w:p>
    <w:p w14:paraId="1B6F5F80" w14:textId="77777777" w:rsidR="00AD19C2" w:rsidRPr="00AD19C2" w:rsidRDefault="00AD19C2" w:rsidP="00AD19C2">
      <w:pPr>
        <w:ind w:right="-143"/>
        <w:jc w:val="center"/>
        <w:rPr>
          <w:rFonts w:eastAsia="Calibri"/>
          <w:b/>
        </w:rPr>
      </w:pPr>
      <w:r w:rsidRPr="00AD19C2">
        <w:rPr>
          <w:rFonts w:eastAsia="Calibri"/>
          <w:b/>
        </w:rPr>
        <w:t>APLIECINĀJUMS</w:t>
      </w:r>
    </w:p>
    <w:p w14:paraId="1AAF6953" w14:textId="77777777" w:rsidR="00AD19C2" w:rsidRPr="00AD19C2" w:rsidRDefault="00AD19C2" w:rsidP="00AD19C2">
      <w:pPr>
        <w:ind w:right="-143"/>
        <w:jc w:val="center"/>
        <w:rPr>
          <w:rFonts w:eastAsia="Calibri"/>
        </w:rPr>
      </w:pPr>
    </w:p>
    <w:p w14:paraId="566854FD" w14:textId="77777777" w:rsidR="00AD19C2" w:rsidRPr="00AD19C2" w:rsidRDefault="00AD19C2" w:rsidP="00AD19C2">
      <w:pPr>
        <w:ind w:right="-143"/>
        <w:jc w:val="center"/>
        <w:rPr>
          <w:rFonts w:eastAsia="Calibri"/>
        </w:rPr>
      </w:pPr>
    </w:p>
    <w:p w14:paraId="7B9164D1" w14:textId="77777777" w:rsidR="00AD19C2" w:rsidRPr="00AD19C2" w:rsidRDefault="00AD19C2" w:rsidP="00AD19C2">
      <w:pPr>
        <w:ind w:right="-143"/>
        <w:jc w:val="center"/>
        <w:rPr>
          <w:rFonts w:eastAsia="Calibri"/>
        </w:rPr>
      </w:pPr>
    </w:p>
    <w:p w14:paraId="13D5B03F" w14:textId="77777777" w:rsidR="00AD19C2" w:rsidRPr="00AD19C2" w:rsidRDefault="00AD19C2" w:rsidP="00AD19C2">
      <w:pPr>
        <w:spacing w:line="360" w:lineRule="auto"/>
        <w:ind w:right="-143"/>
        <w:jc w:val="both"/>
        <w:rPr>
          <w:rFonts w:eastAsia="Calibri"/>
        </w:rPr>
      </w:pPr>
      <w:r w:rsidRPr="00AD19C2">
        <w:rPr>
          <w:rFonts w:eastAsia="Calibri"/>
        </w:rPr>
        <w:t>Es, ___________________________________ (</w:t>
      </w:r>
      <w:r w:rsidRPr="00AD19C2">
        <w:rPr>
          <w:rFonts w:eastAsia="Calibri"/>
          <w:i/>
        </w:rPr>
        <w:t>vārds, uzvārds</w:t>
      </w:r>
      <w:r w:rsidRPr="00AD19C2">
        <w:rPr>
          <w:rFonts w:eastAsia="Calibri"/>
        </w:rPr>
        <w:t xml:space="preserve">), apliecinu, ka uz mani neattiecas Izglītības likumā un Bērnu tiesību aizsardzības likumā noteiktie ierobežojumi strādāt izglītības iestādē.    </w:t>
      </w:r>
    </w:p>
    <w:p w14:paraId="07D7205B" w14:textId="77777777" w:rsidR="00AD19C2" w:rsidRPr="00AD19C2" w:rsidRDefault="00AD19C2" w:rsidP="00AD19C2">
      <w:pPr>
        <w:spacing w:line="360" w:lineRule="auto"/>
        <w:ind w:right="-143"/>
        <w:jc w:val="both"/>
        <w:rPr>
          <w:rFonts w:eastAsia="Calibri"/>
        </w:rPr>
      </w:pPr>
    </w:p>
    <w:p w14:paraId="6300F0C3" w14:textId="77777777" w:rsidR="00AD19C2" w:rsidRPr="00AD19C2" w:rsidRDefault="00AD19C2" w:rsidP="00AD19C2">
      <w:pPr>
        <w:spacing w:line="360" w:lineRule="auto"/>
        <w:ind w:right="-143"/>
        <w:jc w:val="both"/>
        <w:rPr>
          <w:rFonts w:eastAsia="Calibri"/>
        </w:rPr>
      </w:pPr>
    </w:p>
    <w:p w14:paraId="36216166" w14:textId="77777777" w:rsidR="00AD19C2" w:rsidRPr="00AD19C2" w:rsidRDefault="00AD19C2" w:rsidP="00AD19C2">
      <w:pPr>
        <w:spacing w:line="360" w:lineRule="auto"/>
        <w:ind w:right="-143"/>
        <w:jc w:val="both"/>
        <w:rPr>
          <w:rFonts w:eastAsia="Calibri"/>
        </w:rPr>
      </w:pPr>
    </w:p>
    <w:p w14:paraId="39A269DC" w14:textId="77777777" w:rsidR="00AD19C2" w:rsidRPr="00AD19C2" w:rsidRDefault="00AD19C2" w:rsidP="00AD19C2">
      <w:pPr>
        <w:spacing w:line="360" w:lineRule="auto"/>
        <w:ind w:right="-143"/>
        <w:jc w:val="both"/>
        <w:rPr>
          <w:rFonts w:eastAsia="Calibri"/>
        </w:rPr>
      </w:pPr>
    </w:p>
    <w:p w14:paraId="26C3F4AA" w14:textId="77777777" w:rsidR="00AD19C2" w:rsidRPr="00AD19C2" w:rsidRDefault="00AD19C2" w:rsidP="00AD19C2">
      <w:pPr>
        <w:spacing w:line="360" w:lineRule="auto"/>
        <w:ind w:right="-143"/>
        <w:jc w:val="both"/>
        <w:rPr>
          <w:rFonts w:eastAsia="Calibri"/>
        </w:rPr>
      </w:pPr>
    </w:p>
    <w:p w14:paraId="468DEC22" w14:textId="77777777" w:rsidR="00AD19C2" w:rsidRPr="00AD19C2" w:rsidRDefault="00AD19C2" w:rsidP="00AD19C2">
      <w:pPr>
        <w:spacing w:line="360" w:lineRule="auto"/>
        <w:ind w:right="-143"/>
        <w:jc w:val="both"/>
        <w:rPr>
          <w:rFonts w:eastAsia="Calibri"/>
        </w:rPr>
      </w:pPr>
      <w:r w:rsidRPr="00AD19C2">
        <w:rPr>
          <w:rFonts w:eastAsia="Calibri"/>
        </w:rPr>
        <w:t xml:space="preserve">__________________ datums  </w:t>
      </w:r>
    </w:p>
    <w:p w14:paraId="4DA8AE0A" w14:textId="77777777" w:rsidR="00AD19C2" w:rsidRPr="00AD19C2" w:rsidRDefault="00AD19C2" w:rsidP="00AD19C2">
      <w:pPr>
        <w:spacing w:line="360" w:lineRule="auto"/>
        <w:ind w:right="-143"/>
        <w:jc w:val="right"/>
        <w:rPr>
          <w:rFonts w:eastAsia="Calibri"/>
        </w:rPr>
      </w:pPr>
    </w:p>
    <w:p w14:paraId="5B299FBB" w14:textId="77777777" w:rsidR="00AD19C2" w:rsidRPr="00AD19C2" w:rsidRDefault="00AD19C2" w:rsidP="00AD19C2">
      <w:pPr>
        <w:spacing w:line="360" w:lineRule="auto"/>
        <w:ind w:right="-143"/>
        <w:jc w:val="right"/>
        <w:rPr>
          <w:rFonts w:eastAsia="Calibri"/>
        </w:rPr>
      </w:pPr>
    </w:p>
    <w:p w14:paraId="66E1AA90" w14:textId="77777777" w:rsidR="00AD19C2" w:rsidRPr="00AD19C2" w:rsidRDefault="00AD19C2" w:rsidP="00AD19C2">
      <w:pPr>
        <w:spacing w:line="360" w:lineRule="auto"/>
        <w:ind w:right="-143"/>
        <w:jc w:val="right"/>
        <w:rPr>
          <w:rFonts w:eastAsia="Calibri"/>
        </w:rPr>
      </w:pPr>
    </w:p>
    <w:p w14:paraId="7A594A26" w14:textId="77777777" w:rsidR="00AD19C2" w:rsidRPr="00AD19C2" w:rsidRDefault="00AD19C2" w:rsidP="00AD19C2">
      <w:pPr>
        <w:spacing w:line="360" w:lineRule="auto"/>
        <w:ind w:right="-143"/>
        <w:jc w:val="right"/>
        <w:rPr>
          <w:rFonts w:eastAsia="Calibri"/>
          <w:highlight w:val="yellow"/>
        </w:rPr>
      </w:pPr>
      <w:r w:rsidRPr="00AD19C2">
        <w:rPr>
          <w:rFonts w:eastAsia="Calibri"/>
        </w:rPr>
        <w:t>_________________ paraksts</w:t>
      </w:r>
    </w:p>
    <w:p w14:paraId="4E7E8CF7" w14:textId="77777777" w:rsidR="00AD19C2" w:rsidRPr="00AD19C2" w:rsidRDefault="00AD19C2" w:rsidP="00AD19C2">
      <w:pPr>
        <w:ind w:right="-143"/>
        <w:jc w:val="both"/>
        <w:rPr>
          <w:rFonts w:eastAsia="Calibri"/>
          <w:b/>
        </w:rPr>
      </w:pPr>
    </w:p>
    <w:p w14:paraId="67F2AEA1" w14:textId="77777777" w:rsidR="00AD19C2" w:rsidRPr="00AD19C2" w:rsidRDefault="00AD19C2" w:rsidP="00AD19C2">
      <w:pPr>
        <w:ind w:right="-143"/>
        <w:jc w:val="both"/>
        <w:rPr>
          <w:rFonts w:eastAsia="Calibri"/>
          <w:b/>
        </w:rPr>
      </w:pPr>
    </w:p>
    <w:p w14:paraId="64223A97" w14:textId="77777777" w:rsidR="00AD19C2" w:rsidRPr="00AD19C2" w:rsidRDefault="00AD19C2" w:rsidP="00AD19C2">
      <w:pPr>
        <w:ind w:right="-143"/>
        <w:jc w:val="both"/>
        <w:rPr>
          <w:rFonts w:eastAsia="Calibri"/>
          <w:b/>
        </w:rPr>
      </w:pPr>
    </w:p>
    <w:p w14:paraId="102EA679" w14:textId="77777777" w:rsidR="00AD19C2" w:rsidRPr="00AD19C2" w:rsidRDefault="00AD19C2" w:rsidP="00AD19C2">
      <w:pPr>
        <w:ind w:right="-143"/>
        <w:jc w:val="both"/>
        <w:rPr>
          <w:rFonts w:eastAsia="Calibri"/>
          <w:b/>
        </w:rPr>
      </w:pPr>
    </w:p>
    <w:p w14:paraId="68B52DD8" w14:textId="77777777" w:rsidR="00AD19C2" w:rsidRPr="00AD19C2" w:rsidRDefault="00AD19C2" w:rsidP="00AD19C2">
      <w:pPr>
        <w:ind w:right="-143"/>
        <w:jc w:val="both"/>
        <w:rPr>
          <w:rFonts w:eastAsia="Calibri"/>
          <w:b/>
        </w:rPr>
      </w:pPr>
    </w:p>
    <w:p w14:paraId="09ACB906" w14:textId="77777777" w:rsidR="00AD19C2" w:rsidRPr="00AD19C2" w:rsidRDefault="00AD19C2" w:rsidP="00AD19C2">
      <w:pPr>
        <w:ind w:right="-143"/>
        <w:jc w:val="both"/>
        <w:rPr>
          <w:rFonts w:eastAsia="Calibri"/>
          <w:b/>
        </w:rPr>
      </w:pPr>
    </w:p>
    <w:p w14:paraId="4242D0D4" w14:textId="77777777" w:rsidR="00AD19C2" w:rsidRPr="00AD19C2" w:rsidRDefault="00AD19C2" w:rsidP="00AD19C2">
      <w:pPr>
        <w:ind w:right="-143"/>
        <w:jc w:val="both"/>
        <w:rPr>
          <w:rFonts w:eastAsia="Calibri"/>
          <w:b/>
        </w:rPr>
      </w:pPr>
    </w:p>
    <w:p w14:paraId="185230F5" w14:textId="77777777" w:rsidR="00AD19C2" w:rsidRPr="00AD19C2" w:rsidRDefault="00AD19C2" w:rsidP="00AD19C2">
      <w:pPr>
        <w:ind w:right="-143"/>
        <w:jc w:val="both"/>
        <w:rPr>
          <w:rFonts w:eastAsia="Calibri"/>
          <w:b/>
        </w:rPr>
      </w:pPr>
    </w:p>
    <w:p w14:paraId="242CD59D" w14:textId="77777777" w:rsidR="00AD19C2" w:rsidRPr="00AD19C2" w:rsidRDefault="00AD19C2" w:rsidP="00AD19C2">
      <w:pPr>
        <w:ind w:right="-143"/>
        <w:jc w:val="both"/>
        <w:rPr>
          <w:rFonts w:eastAsia="Calibri"/>
          <w:b/>
        </w:rPr>
      </w:pPr>
    </w:p>
    <w:p w14:paraId="670B9AC2" w14:textId="77777777" w:rsidR="00AD19C2" w:rsidRPr="00AD19C2" w:rsidRDefault="00AD19C2" w:rsidP="00AD19C2">
      <w:pPr>
        <w:ind w:right="-143"/>
        <w:jc w:val="both"/>
        <w:rPr>
          <w:rFonts w:eastAsia="Calibri"/>
          <w:b/>
        </w:rPr>
        <w:sectPr w:rsidR="00AD19C2" w:rsidRPr="00AD19C2" w:rsidSect="00AD19C2">
          <w:pgSz w:w="11906" w:h="16838"/>
          <w:pgMar w:top="1134" w:right="1134" w:bottom="1134" w:left="1701" w:header="709" w:footer="709" w:gutter="0"/>
          <w:cols w:space="708"/>
          <w:docGrid w:linePitch="360"/>
        </w:sectPr>
      </w:pPr>
    </w:p>
    <w:p w14:paraId="433D038E" w14:textId="77777777" w:rsidR="00AD19C2" w:rsidRPr="00AD19C2" w:rsidRDefault="00AD19C2" w:rsidP="00AD19C2">
      <w:pPr>
        <w:numPr>
          <w:ilvl w:val="0"/>
          <w:numId w:val="18"/>
        </w:numPr>
        <w:ind w:right="-143"/>
        <w:jc w:val="right"/>
        <w:rPr>
          <w:rFonts w:eastAsia="Calibri"/>
        </w:rPr>
      </w:pPr>
      <w:r w:rsidRPr="00AD19C2">
        <w:rPr>
          <w:rFonts w:eastAsia="Calibri"/>
        </w:rPr>
        <w:lastRenderedPageBreak/>
        <w:t>pielikums</w:t>
      </w:r>
    </w:p>
    <w:p w14:paraId="16BE3AD3" w14:textId="77777777" w:rsidR="00AD19C2" w:rsidRPr="00AD19C2" w:rsidRDefault="00AD19C2" w:rsidP="00AD19C2">
      <w:pPr>
        <w:ind w:left="720" w:right="-143"/>
        <w:contextualSpacing/>
        <w:jc w:val="right"/>
        <w:rPr>
          <w:rFonts w:eastAsia="Calibri"/>
        </w:rPr>
      </w:pPr>
      <w:r w:rsidRPr="00AD19C2">
        <w:rPr>
          <w:rFonts w:eastAsia="Calibri"/>
        </w:rPr>
        <w:t xml:space="preserve">“Penkules pamatskolas direktora </w:t>
      </w:r>
    </w:p>
    <w:p w14:paraId="1AE37B22" w14:textId="77777777" w:rsidR="00AD19C2" w:rsidRPr="00AD19C2" w:rsidRDefault="00AD19C2" w:rsidP="00AD19C2">
      <w:pPr>
        <w:ind w:left="720" w:right="-143"/>
        <w:contextualSpacing/>
        <w:jc w:val="right"/>
        <w:rPr>
          <w:rFonts w:eastAsia="Calibri"/>
        </w:rPr>
      </w:pPr>
      <w:r w:rsidRPr="00AD19C2">
        <w:rPr>
          <w:rFonts w:eastAsia="Calibri"/>
        </w:rPr>
        <w:t>amata konkursa nolikumam”</w:t>
      </w:r>
    </w:p>
    <w:p w14:paraId="23F78FF6" w14:textId="77777777" w:rsidR="00AD19C2" w:rsidRPr="00AD19C2" w:rsidRDefault="00AD19C2" w:rsidP="00AD19C2">
      <w:pPr>
        <w:ind w:left="1080" w:right="-143"/>
        <w:contextualSpacing/>
        <w:jc w:val="right"/>
        <w:rPr>
          <w:rFonts w:eastAsia="Calibri"/>
        </w:rPr>
      </w:pPr>
    </w:p>
    <w:p w14:paraId="6B5A8437" w14:textId="77777777" w:rsidR="00AD19C2" w:rsidRPr="00AD19C2" w:rsidRDefault="00AD19C2" w:rsidP="00AD19C2">
      <w:pPr>
        <w:ind w:right="-143"/>
        <w:contextualSpacing/>
        <w:jc w:val="center"/>
        <w:rPr>
          <w:rFonts w:eastAsia="Calibri"/>
          <w:b/>
          <w:sz w:val="28"/>
          <w:szCs w:val="28"/>
        </w:rPr>
      </w:pPr>
      <w:r w:rsidRPr="00AD19C2">
        <w:rPr>
          <w:rFonts w:eastAsia="Calibri"/>
          <w:b/>
          <w:sz w:val="28"/>
          <w:szCs w:val="28"/>
        </w:rPr>
        <w:t>Amata kandidāta konkursa otrās kārtas vērtēšanas kritēriji</w:t>
      </w:r>
    </w:p>
    <w:p w14:paraId="0A8F267F" w14:textId="77777777" w:rsidR="00AD19C2" w:rsidRPr="00AD19C2" w:rsidRDefault="00AD19C2" w:rsidP="00AD19C2">
      <w:pPr>
        <w:ind w:right="-143"/>
        <w:contextualSpacing/>
        <w:jc w:val="center"/>
        <w:rPr>
          <w:rFonts w:eastAsia="Calibri"/>
          <w:b/>
          <w:sz w:val="28"/>
          <w:szCs w:val="28"/>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AD19C2" w:rsidRPr="00AD19C2" w14:paraId="400A0BF2"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0C49AFF" w14:textId="77777777" w:rsidR="00AD19C2" w:rsidRPr="00AD19C2" w:rsidRDefault="00AD19C2" w:rsidP="00AD19C2">
            <w:pPr>
              <w:autoSpaceDE w:val="0"/>
              <w:autoSpaceDN w:val="0"/>
              <w:adjustRightInd w:val="0"/>
              <w:jc w:val="center"/>
              <w:rPr>
                <w:b/>
              </w:rPr>
            </w:pPr>
            <w:r w:rsidRPr="00AD19C2">
              <w:rPr>
                <w:b/>
              </w:rPr>
              <w:t>Kritēriji</w:t>
            </w:r>
          </w:p>
        </w:tc>
        <w:tc>
          <w:tcPr>
            <w:tcW w:w="1275" w:type="dxa"/>
            <w:tcBorders>
              <w:top w:val="single" w:sz="6" w:space="0" w:color="auto"/>
              <w:left w:val="single" w:sz="6" w:space="0" w:color="auto"/>
              <w:bottom w:val="single" w:sz="6" w:space="0" w:color="auto"/>
              <w:right w:val="single" w:sz="6" w:space="0" w:color="auto"/>
            </w:tcBorders>
          </w:tcPr>
          <w:p w14:paraId="017AFFB5" w14:textId="77777777" w:rsidR="00AD19C2" w:rsidRPr="00AD19C2" w:rsidRDefault="00AD19C2" w:rsidP="00AD19C2">
            <w:pPr>
              <w:autoSpaceDE w:val="0"/>
              <w:autoSpaceDN w:val="0"/>
              <w:adjustRightInd w:val="0"/>
              <w:jc w:val="center"/>
              <w:rPr>
                <w:b/>
              </w:rPr>
            </w:pPr>
            <w:r w:rsidRPr="00AD19C2">
              <w:rPr>
                <w:b/>
              </w:rPr>
              <w:t>Punkti</w:t>
            </w:r>
          </w:p>
        </w:tc>
        <w:tc>
          <w:tcPr>
            <w:tcW w:w="2362" w:type="dxa"/>
            <w:tcBorders>
              <w:top w:val="single" w:sz="6" w:space="0" w:color="auto"/>
              <w:left w:val="single" w:sz="6" w:space="0" w:color="auto"/>
              <w:bottom w:val="single" w:sz="6" w:space="0" w:color="auto"/>
              <w:right w:val="single" w:sz="6" w:space="0" w:color="auto"/>
            </w:tcBorders>
          </w:tcPr>
          <w:p w14:paraId="66B078C6" w14:textId="77777777" w:rsidR="00AD19C2" w:rsidRPr="00AD19C2" w:rsidRDefault="00AD19C2" w:rsidP="00AD19C2">
            <w:pPr>
              <w:autoSpaceDE w:val="0"/>
              <w:autoSpaceDN w:val="0"/>
              <w:adjustRightInd w:val="0"/>
              <w:jc w:val="center"/>
              <w:rPr>
                <w:b/>
              </w:rPr>
            </w:pPr>
            <w:r w:rsidRPr="00AD19C2">
              <w:rPr>
                <w:b/>
              </w:rPr>
              <w:t>Komisijas vērtējums</w:t>
            </w:r>
          </w:p>
          <w:p w14:paraId="1B1642B6" w14:textId="77777777" w:rsidR="00AD19C2" w:rsidRPr="00AD19C2" w:rsidRDefault="00AD19C2" w:rsidP="00AD19C2">
            <w:pPr>
              <w:autoSpaceDE w:val="0"/>
              <w:autoSpaceDN w:val="0"/>
              <w:adjustRightInd w:val="0"/>
              <w:jc w:val="center"/>
              <w:rPr>
                <w:b/>
              </w:rPr>
            </w:pPr>
          </w:p>
        </w:tc>
      </w:tr>
      <w:tr w:rsidR="00AD19C2" w:rsidRPr="00AD19C2" w14:paraId="2C4875AF" w14:textId="77777777" w:rsidTr="000E37D9">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5C7915DC" w14:textId="77777777" w:rsidR="00AD19C2" w:rsidRPr="00AD19C2" w:rsidRDefault="00AD19C2" w:rsidP="00AD19C2">
            <w:pPr>
              <w:autoSpaceDE w:val="0"/>
              <w:autoSpaceDN w:val="0"/>
              <w:adjustRightInd w:val="0"/>
              <w:rPr>
                <w:b/>
                <w:bCs/>
              </w:rPr>
            </w:pPr>
            <w:r w:rsidRPr="00AD19C2">
              <w:rPr>
                <w:b/>
                <w:bCs/>
              </w:rPr>
              <w:t>1. Pedagoģiskā darba pieredze izglītības jomā vai izglītības vadības darbā (maks. 5 punkti)</w:t>
            </w:r>
          </w:p>
        </w:tc>
      </w:tr>
      <w:tr w:rsidR="00AD19C2" w:rsidRPr="00AD19C2" w14:paraId="72074449"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2D78F77" w14:textId="77777777" w:rsidR="00AD19C2" w:rsidRPr="00AD19C2" w:rsidRDefault="00AD19C2" w:rsidP="00AD19C2">
            <w:pPr>
              <w:numPr>
                <w:ilvl w:val="1"/>
                <w:numId w:val="19"/>
              </w:numPr>
              <w:autoSpaceDE w:val="0"/>
              <w:autoSpaceDN w:val="0"/>
              <w:adjustRightInd w:val="0"/>
              <w:spacing w:line="264" w:lineRule="exact"/>
              <w:contextualSpacing/>
              <w:jc w:val="both"/>
            </w:pPr>
            <w:r w:rsidRPr="00AD19C2">
              <w:t xml:space="preserve">Vairāk nekā 5 gadu nepārtraukta </w:t>
            </w:r>
            <w:r w:rsidRPr="00AD19C2">
              <w:rPr>
                <w:bCs/>
              </w:rPr>
              <w:t xml:space="preserve">izglītības vadības darba pieredze </w:t>
            </w:r>
            <w:r w:rsidRPr="00AD19C2">
              <w:t>(vadītājs, vietnieks, metodiķis u.tml.)</w:t>
            </w:r>
            <w:r w:rsidRPr="00AD19C2">
              <w:rPr>
                <w:bCs/>
              </w:rPr>
              <w:t xml:space="preserve"> vispārējās izglītības iestādē pēdējo 5 gadu laikā</w:t>
            </w:r>
            <w:r w:rsidRPr="00AD19C2">
              <w:t>.</w:t>
            </w:r>
          </w:p>
        </w:tc>
        <w:tc>
          <w:tcPr>
            <w:tcW w:w="1275" w:type="dxa"/>
            <w:tcBorders>
              <w:top w:val="single" w:sz="6" w:space="0" w:color="auto"/>
              <w:left w:val="single" w:sz="6" w:space="0" w:color="auto"/>
              <w:bottom w:val="single" w:sz="6" w:space="0" w:color="auto"/>
              <w:right w:val="single" w:sz="6" w:space="0" w:color="auto"/>
            </w:tcBorders>
          </w:tcPr>
          <w:p w14:paraId="52A7C0B7" w14:textId="77777777" w:rsidR="00AD19C2" w:rsidRPr="00AD19C2" w:rsidRDefault="00AD19C2" w:rsidP="00AD19C2">
            <w:pPr>
              <w:autoSpaceDE w:val="0"/>
              <w:autoSpaceDN w:val="0"/>
              <w:adjustRightInd w:val="0"/>
              <w:jc w:val="center"/>
            </w:pPr>
            <w:r w:rsidRPr="00AD19C2">
              <w:t>4-5</w:t>
            </w:r>
          </w:p>
        </w:tc>
        <w:tc>
          <w:tcPr>
            <w:tcW w:w="2362" w:type="dxa"/>
            <w:tcBorders>
              <w:top w:val="single" w:sz="6" w:space="0" w:color="auto"/>
              <w:left w:val="single" w:sz="6" w:space="0" w:color="auto"/>
              <w:bottom w:val="single" w:sz="6" w:space="0" w:color="auto"/>
              <w:right w:val="single" w:sz="6" w:space="0" w:color="auto"/>
            </w:tcBorders>
          </w:tcPr>
          <w:p w14:paraId="08990952" w14:textId="77777777" w:rsidR="00AD19C2" w:rsidRPr="00AD19C2" w:rsidRDefault="00AD19C2" w:rsidP="00AD19C2">
            <w:pPr>
              <w:autoSpaceDE w:val="0"/>
              <w:autoSpaceDN w:val="0"/>
              <w:adjustRightInd w:val="0"/>
            </w:pPr>
          </w:p>
        </w:tc>
      </w:tr>
      <w:tr w:rsidR="00AD19C2" w:rsidRPr="00AD19C2" w14:paraId="0FA7E512"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BD398E3" w14:textId="77777777" w:rsidR="00AD19C2" w:rsidRPr="00AD19C2" w:rsidRDefault="00AD19C2" w:rsidP="00AD19C2">
            <w:pPr>
              <w:numPr>
                <w:ilvl w:val="1"/>
                <w:numId w:val="19"/>
              </w:numPr>
              <w:autoSpaceDE w:val="0"/>
              <w:autoSpaceDN w:val="0"/>
              <w:adjustRightInd w:val="0"/>
              <w:spacing w:line="264" w:lineRule="exact"/>
              <w:contextualSpacing/>
              <w:jc w:val="both"/>
            </w:pPr>
            <w:r w:rsidRPr="00AD19C2">
              <w:t xml:space="preserve">Vairāk nekā 5 gadu nepārtraukta </w:t>
            </w:r>
            <w:r w:rsidRPr="00AD19C2">
              <w:rPr>
                <w:bCs/>
              </w:rPr>
              <w:t>izglītības vadības darba pieredze</w:t>
            </w:r>
            <w:r w:rsidRPr="00AD19C2">
              <w:rPr>
                <w:b/>
                <w:bCs/>
              </w:rPr>
              <w:t xml:space="preserve"> </w:t>
            </w:r>
            <w:r w:rsidRPr="00AD19C2">
              <w:t>citā ar izglītību saistītā iestādē pēdējo 5 gadu laikā.</w:t>
            </w:r>
          </w:p>
        </w:tc>
        <w:tc>
          <w:tcPr>
            <w:tcW w:w="1275" w:type="dxa"/>
            <w:tcBorders>
              <w:top w:val="single" w:sz="6" w:space="0" w:color="auto"/>
              <w:left w:val="single" w:sz="6" w:space="0" w:color="auto"/>
              <w:bottom w:val="single" w:sz="6" w:space="0" w:color="auto"/>
              <w:right w:val="single" w:sz="6" w:space="0" w:color="auto"/>
            </w:tcBorders>
          </w:tcPr>
          <w:p w14:paraId="1F9CF364" w14:textId="77777777" w:rsidR="00AD19C2" w:rsidRPr="00AD19C2" w:rsidRDefault="00AD19C2" w:rsidP="00AD19C2">
            <w:pPr>
              <w:autoSpaceDE w:val="0"/>
              <w:autoSpaceDN w:val="0"/>
              <w:adjustRightInd w:val="0"/>
              <w:jc w:val="center"/>
            </w:pPr>
            <w:r w:rsidRPr="00AD19C2">
              <w:t>3-4</w:t>
            </w:r>
          </w:p>
        </w:tc>
        <w:tc>
          <w:tcPr>
            <w:tcW w:w="2362" w:type="dxa"/>
            <w:tcBorders>
              <w:top w:val="single" w:sz="6" w:space="0" w:color="auto"/>
              <w:left w:val="single" w:sz="6" w:space="0" w:color="auto"/>
              <w:bottom w:val="single" w:sz="6" w:space="0" w:color="auto"/>
              <w:right w:val="single" w:sz="6" w:space="0" w:color="auto"/>
            </w:tcBorders>
          </w:tcPr>
          <w:p w14:paraId="6331FC46" w14:textId="77777777" w:rsidR="00AD19C2" w:rsidRPr="00AD19C2" w:rsidRDefault="00AD19C2" w:rsidP="00AD19C2">
            <w:pPr>
              <w:autoSpaceDE w:val="0"/>
              <w:autoSpaceDN w:val="0"/>
              <w:adjustRightInd w:val="0"/>
            </w:pPr>
          </w:p>
        </w:tc>
      </w:tr>
      <w:tr w:rsidR="00AD19C2" w:rsidRPr="00AD19C2" w14:paraId="1709CDE3"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70B9CA3" w14:textId="77777777" w:rsidR="00AD19C2" w:rsidRPr="00AD19C2" w:rsidRDefault="00AD19C2" w:rsidP="00AD19C2">
            <w:pPr>
              <w:numPr>
                <w:ilvl w:val="1"/>
                <w:numId w:val="19"/>
              </w:numPr>
              <w:autoSpaceDE w:val="0"/>
              <w:autoSpaceDN w:val="0"/>
              <w:adjustRightInd w:val="0"/>
              <w:spacing w:line="264" w:lineRule="exact"/>
              <w:contextualSpacing/>
              <w:jc w:val="both"/>
            </w:pPr>
            <w:r w:rsidRPr="00AD19C2">
              <w:t xml:space="preserve">3 līdz 5 gadu nepārtraukta </w:t>
            </w:r>
            <w:r w:rsidRPr="00AD19C2">
              <w:rPr>
                <w:bCs/>
              </w:rPr>
              <w:t>izglītības vadības darba pieredze</w:t>
            </w:r>
            <w:r w:rsidRPr="00AD19C2">
              <w:rPr>
                <w:b/>
                <w:bCs/>
              </w:rPr>
              <w:t xml:space="preserve"> </w:t>
            </w:r>
            <w:r w:rsidRPr="00AD19C2">
              <w:t xml:space="preserve">(vadītājs, vietnieks, metodiķis u.tml.) </w:t>
            </w:r>
            <w:r w:rsidRPr="00AD19C2">
              <w:rPr>
                <w:bCs/>
              </w:rPr>
              <w:t xml:space="preserve">vispārējās izglītības iestādē </w:t>
            </w:r>
            <w:r w:rsidRPr="00AD19C2">
              <w:t xml:space="preserve">vai citā ar izglītību saistītā iestādē pēdējo 3 līdz 5 gadu laikā. </w:t>
            </w:r>
          </w:p>
        </w:tc>
        <w:tc>
          <w:tcPr>
            <w:tcW w:w="1275" w:type="dxa"/>
            <w:tcBorders>
              <w:top w:val="single" w:sz="6" w:space="0" w:color="auto"/>
              <w:left w:val="single" w:sz="6" w:space="0" w:color="auto"/>
              <w:bottom w:val="single" w:sz="6" w:space="0" w:color="auto"/>
              <w:right w:val="single" w:sz="6" w:space="0" w:color="auto"/>
            </w:tcBorders>
          </w:tcPr>
          <w:p w14:paraId="5384DC6D" w14:textId="77777777" w:rsidR="00AD19C2" w:rsidRPr="00AD19C2" w:rsidRDefault="00AD19C2" w:rsidP="00AD19C2">
            <w:pPr>
              <w:autoSpaceDE w:val="0"/>
              <w:autoSpaceDN w:val="0"/>
              <w:adjustRightInd w:val="0"/>
              <w:jc w:val="center"/>
            </w:pPr>
            <w:r w:rsidRPr="00AD19C2">
              <w:t xml:space="preserve">3 </w:t>
            </w:r>
          </w:p>
        </w:tc>
        <w:tc>
          <w:tcPr>
            <w:tcW w:w="2362" w:type="dxa"/>
            <w:tcBorders>
              <w:top w:val="single" w:sz="6" w:space="0" w:color="auto"/>
              <w:left w:val="single" w:sz="6" w:space="0" w:color="auto"/>
              <w:bottom w:val="single" w:sz="6" w:space="0" w:color="auto"/>
              <w:right w:val="single" w:sz="6" w:space="0" w:color="auto"/>
            </w:tcBorders>
          </w:tcPr>
          <w:p w14:paraId="2B0918D1" w14:textId="77777777" w:rsidR="00AD19C2" w:rsidRPr="00AD19C2" w:rsidRDefault="00AD19C2" w:rsidP="00AD19C2">
            <w:pPr>
              <w:autoSpaceDE w:val="0"/>
              <w:autoSpaceDN w:val="0"/>
              <w:adjustRightInd w:val="0"/>
            </w:pPr>
          </w:p>
        </w:tc>
      </w:tr>
      <w:tr w:rsidR="00AD19C2" w:rsidRPr="00AD19C2" w14:paraId="151855D7"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E2C4DA3" w14:textId="77777777" w:rsidR="00AD19C2" w:rsidRPr="00AD19C2" w:rsidRDefault="00AD19C2" w:rsidP="00AD19C2">
            <w:pPr>
              <w:numPr>
                <w:ilvl w:val="1"/>
                <w:numId w:val="19"/>
              </w:numPr>
              <w:autoSpaceDE w:val="0"/>
              <w:autoSpaceDN w:val="0"/>
              <w:adjustRightInd w:val="0"/>
              <w:spacing w:line="264" w:lineRule="exact"/>
              <w:contextualSpacing/>
              <w:jc w:val="both"/>
            </w:pPr>
            <w:r w:rsidRPr="00AD19C2">
              <w:t xml:space="preserve">Vairāk nekā 3 gadu nepārtraukta pedagoģiskā darba pieredze </w:t>
            </w:r>
            <w:r w:rsidRPr="00AD19C2">
              <w:rPr>
                <w:bCs/>
              </w:rPr>
              <w:t>pēdējo 3 gadu laikā</w:t>
            </w:r>
            <w:r w:rsidRPr="00AD19C2">
              <w:t xml:space="preserve"> </w:t>
            </w:r>
            <w:r w:rsidRPr="00AD19C2">
              <w:rPr>
                <w:bCs/>
              </w:rPr>
              <w:t xml:space="preserve">vispārējās izglītības iestādē vai </w:t>
            </w:r>
            <w:r w:rsidRPr="00AD19C2">
              <w:t xml:space="preserve">vairāk nekā 5 gadu nepārtraukta </w:t>
            </w:r>
            <w:r w:rsidRPr="00AD19C2">
              <w:rPr>
                <w:bCs/>
              </w:rPr>
              <w:t>izglītības vadības darba pieredze ne agrāk kā pirms 10 gadiem</w:t>
            </w:r>
            <w:r w:rsidRPr="00AD19C2">
              <w:t>.</w:t>
            </w:r>
          </w:p>
        </w:tc>
        <w:tc>
          <w:tcPr>
            <w:tcW w:w="1275" w:type="dxa"/>
            <w:tcBorders>
              <w:top w:val="single" w:sz="6" w:space="0" w:color="auto"/>
              <w:left w:val="single" w:sz="6" w:space="0" w:color="auto"/>
              <w:bottom w:val="single" w:sz="6" w:space="0" w:color="auto"/>
              <w:right w:val="single" w:sz="6" w:space="0" w:color="auto"/>
            </w:tcBorders>
          </w:tcPr>
          <w:p w14:paraId="34AB4DB1" w14:textId="77777777" w:rsidR="00AD19C2" w:rsidRPr="00AD19C2" w:rsidRDefault="00AD19C2" w:rsidP="00AD19C2">
            <w:pPr>
              <w:autoSpaceDE w:val="0"/>
              <w:autoSpaceDN w:val="0"/>
              <w:adjustRightInd w:val="0"/>
              <w:jc w:val="center"/>
            </w:pPr>
            <w:r w:rsidRPr="00AD19C2">
              <w:t>2</w:t>
            </w:r>
          </w:p>
        </w:tc>
        <w:tc>
          <w:tcPr>
            <w:tcW w:w="2362" w:type="dxa"/>
            <w:tcBorders>
              <w:top w:val="single" w:sz="6" w:space="0" w:color="auto"/>
              <w:left w:val="single" w:sz="6" w:space="0" w:color="auto"/>
              <w:bottom w:val="single" w:sz="6" w:space="0" w:color="auto"/>
              <w:right w:val="single" w:sz="6" w:space="0" w:color="auto"/>
            </w:tcBorders>
          </w:tcPr>
          <w:p w14:paraId="2AD0534C" w14:textId="77777777" w:rsidR="00AD19C2" w:rsidRPr="00AD19C2" w:rsidRDefault="00AD19C2" w:rsidP="00AD19C2">
            <w:pPr>
              <w:autoSpaceDE w:val="0"/>
              <w:autoSpaceDN w:val="0"/>
              <w:adjustRightInd w:val="0"/>
            </w:pPr>
          </w:p>
        </w:tc>
      </w:tr>
      <w:tr w:rsidR="00AD19C2" w:rsidRPr="00AD19C2" w14:paraId="2D0488A2"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1A1DAAA" w14:textId="77777777" w:rsidR="00AD19C2" w:rsidRPr="00AD19C2" w:rsidRDefault="00AD19C2" w:rsidP="00AD19C2">
            <w:pPr>
              <w:numPr>
                <w:ilvl w:val="1"/>
                <w:numId w:val="19"/>
              </w:numPr>
              <w:autoSpaceDE w:val="0"/>
              <w:autoSpaceDN w:val="0"/>
              <w:adjustRightInd w:val="0"/>
              <w:spacing w:line="264" w:lineRule="exact"/>
              <w:contextualSpacing/>
              <w:jc w:val="both"/>
            </w:pPr>
            <w:r w:rsidRPr="00AD19C2">
              <w:t>Vismaz 3 gadu pedagoģiskā darba pieredze</w:t>
            </w:r>
            <w:r w:rsidRPr="00AD19C2">
              <w:rPr>
                <w:bCs/>
              </w:rPr>
              <w:t xml:space="preserve">  vai izglītības vadības darba pieredze, kas neatbilst 1.1.-1.4. kritērijam</w:t>
            </w:r>
            <w:r w:rsidRPr="00AD19C2">
              <w:t>.</w:t>
            </w:r>
          </w:p>
        </w:tc>
        <w:tc>
          <w:tcPr>
            <w:tcW w:w="1275" w:type="dxa"/>
            <w:tcBorders>
              <w:top w:val="single" w:sz="6" w:space="0" w:color="auto"/>
              <w:left w:val="single" w:sz="6" w:space="0" w:color="auto"/>
              <w:bottom w:val="single" w:sz="6" w:space="0" w:color="auto"/>
              <w:right w:val="single" w:sz="6" w:space="0" w:color="auto"/>
            </w:tcBorders>
          </w:tcPr>
          <w:p w14:paraId="194EA97D" w14:textId="77777777" w:rsidR="00AD19C2" w:rsidRPr="00AD19C2" w:rsidRDefault="00AD19C2" w:rsidP="00AD19C2">
            <w:pPr>
              <w:autoSpaceDE w:val="0"/>
              <w:autoSpaceDN w:val="0"/>
              <w:adjustRightInd w:val="0"/>
              <w:jc w:val="center"/>
            </w:pPr>
            <w:r w:rsidRPr="00AD19C2">
              <w:t>1</w:t>
            </w:r>
          </w:p>
        </w:tc>
        <w:tc>
          <w:tcPr>
            <w:tcW w:w="2362" w:type="dxa"/>
            <w:tcBorders>
              <w:top w:val="single" w:sz="6" w:space="0" w:color="auto"/>
              <w:left w:val="single" w:sz="6" w:space="0" w:color="auto"/>
              <w:bottom w:val="single" w:sz="6" w:space="0" w:color="auto"/>
              <w:right w:val="single" w:sz="6" w:space="0" w:color="auto"/>
            </w:tcBorders>
          </w:tcPr>
          <w:p w14:paraId="79C8F24E" w14:textId="77777777" w:rsidR="00AD19C2" w:rsidRPr="00AD19C2" w:rsidRDefault="00AD19C2" w:rsidP="00AD19C2">
            <w:pPr>
              <w:autoSpaceDE w:val="0"/>
              <w:autoSpaceDN w:val="0"/>
              <w:adjustRightInd w:val="0"/>
            </w:pPr>
          </w:p>
        </w:tc>
      </w:tr>
      <w:tr w:rsidR="00AD19C2" w:rsidRPr="00AD19C2" w14:paraId="1FC2E95C" w14:textId="77777777" w:rsidTr="000E37D9">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21FA70B7" w14:textId="77777777" w:rsidR="00AD19C2" w:rsidRPr="00AD19C2" w:rsidRDefault="00AD19C2" w:rsidP="00AD19C2">
            <w:pPr>
              <w:autoSpaceDE w:val="0"/>
              <w:autoSpaceDN w:val="0"/>
              <w:adjustRightInd w:val="0"/>
              <w:spacing w:line="264" w:lineRule="exact"/>
              <w:rPr>
                <w:bCs/>
              </w:rPr>
            </w:pPr>
            <w:r w:rsidRPr="00AD19C2">
              <w:rPr>
                <w:b/>
                <w:bCs/>
              </w:rPr>
              <w:t>2. Papildu izglītība un kvalifikācija, profesionālā pilnveide (maks. 7 punkti, summējot)</w:t>
            </w:r>
          </w:p>
        </w:tc>
      </w:tr>
      <w:tr w:rsidR="00AD19C2" w:rsidRPr="00AD19C2" w14:paraId="2828DACF"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37F2FD6" w14:textId="77777777" w:rsidR="00AD19C2" w:rsidRPr="00AD19C2" w:rsidRDefault="00AD19C2" w:rsidP="00AD19C2">
            <w:pPr>
              <w:autoSpaceDE w:val="0"/>
              <w:autoSpaceDN w:val="0"/>
              <w:adjustRightInd w:val="0"/>
              <w:spacing w:line="259" w:lineRule="exact"/>
              <w:ind w:left="385" w:hanging="385"/>
              <w:jc w:val="both"/>
              <w:rPr>
                <w:b/>
                <w:bCs/>
              </w:rPr>
            </w:pPr>
            <w:r w:rsidRPr="00AD19C2">
              <w:rPr>
                <w:b/>
                <w:bCs/>
              </w:rPr>
              <w:t>2.1.</w:t>
            </w:r>
            <w:r w:rsidRPr="00AD19C2">
              <w:rPr>
                <w:bCs/>
              </w:rPr>
              <w:t>Papildu augstākā izglītība un kvalifikācija vai profesionālās kompetences pilnveide vadībzinātnē, tiesību zinātnē, ekonomikā vai psiholoģijā.</w:t>
            </w:r>
          </w:p>
        </w:tc>
        <w:tc>
          <w:tcPr>
            <w:tcW w:w="1275" w:type="dxa"/>
            <w:tcBorders>
              <w:top w:val="single" w:sz="6" w:space="0" w:color="auto"/>
              <w:left w:val="single" w:sz="6" w:space="0" w:color="auto"/>
              <w:bottom w:val="single" w:sz="6" w:space="0" w:color="auto"/>
              <w:right w:val="single" w:sz="6" w:space="0" w:color="auto"/>
            </w:tcBorders>
          </w:tcPr>
          <w:p w14:paraId="115AEE2D" w14:textId="77777777" w:rsidR="00AD19C2" w:rsidRPr="00AD19C2" w:rsidRDefault="00AD19C2" w:rsidP="00AD19C2">
            <w:pPr>
              <w:autoSpaceDE w:val="0"/>
              <w:autoSpaceDN w:val="0"/>
              <w:adjustRightInd w:val="0"/>
              <w:jc w:val="center"/>
              <w:rPr>
                <w:bCs/>
              </w:rPr>
            </w:pPr>
            <w:r w:rsidRPr="00AD19C2">
              <w:rPr>
                <w:bCs/>
              </w:rPr>
              <w:t>3</w:t>
            </w:r>
          </w:p>
        </w:tc>
        <w:tc>
          <w:tcPr>
            <w:tcW w:w="2362" w:type="dxa"/>
            <w:tcBorders>
              <w:top w:val="single" w:sz="6" w:space="0" w:color="auto"/>
              <w:left w:val="single" w:sz="6" w:space="0" w:color="auto"/>
              <w:bottom w:val="single" w:sz="6" w:space="0" w:color="auto"/>
              <w:right w:val="single" w:sz="6" w:space="0" w:color="auto"/>
            </w:tcBorders>
          </w:tcPr>
          <w:p w14:paraId="686FE81F" w14:textId="77777777" w:rsidR="00AD19C2" w:rsidRPr="00AD19C2" w:rsidRDefault="00AD19C2" w:rsidP="00AD19C2">
            <w:pPr>
              <w:autoSpaceDE w:val="0"/>
              <w:autoSpaceDN w:val="0"/>
              <w:adjustRightInd w:val="0"/>
            </w:pPr>
          </w:p>
        </w:tc>
      </w:tr>
      <w:tr w:rsidR="00AD19C2" w:rsidRPr="00AD19C2" w14:paraId="013792F9"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25F001B" w14:textId="77777777" w:rsidR="00AD19C2" w:rsidRPr="00AD19C2" w:rsidRDefault="00AD19C2" w:rsidP="00AD19C2">
            <w:pPr>
              <w:numPr>
                <w:ilvl w:val="1"/>
                <w:numId w:val="18"/>
              </w:numPr>
              <w:autoSpaceDE w:val="0"/>
              <w:autoSpaceDN w:val="0"/>
              <w:adjustRightInd w:val="0"/>
              <w:spacing w:line="259" w:lineRule="exact"/>
              <w:ind w:left="385" w:hanging="385"/>
              <w:contextualSpacing/>
              <w:jc w:val="both"/>
              <w:rPr>
                <w:bCs/>
              </w:rPr>
            </w:pPr>
            <w:r w:rsidRPr="00AD19C2">
              <w:rPr>
                <w:bCs/>
              </w:rPr>
              <w:t>Profesionālās kompetences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5193DB88" w14:textId="77777777" w:rsidR="00AD19C2" w:rsidRPr="00AD19C2" w:rsidRDefault="00AD19C2" w:rsidP="00AD19C2">
            <w:pPr>
              <w:autoSpaceDE w:val="0"/>
              <w:autoSpaceDN w:val="0"/>
              <w:adjustRightInd w:val="0"/>
              <w:jc w:val="center"/>
              <w:rPr>
                <w:bCs/>
              </w:rPr>
            </w:pPr>
            <w:r w:rsidRPr="00AD19C2">
              <w:rPr>
                <w:bCs/>
              </w:rPr>
              <w:t>1-2</w:t>
            </w:r>
          </w:p>
        </w:tc>
        <w:tc>
          <w:tcPr>
            <w:tcW w:w="2362" w:type="dxa"/>
            <w:tcBorders>
              <w:top w:val="single" w:sz="6" w:space="0" w:color="auto"/>
              <w:left w:val="single" w:sz="6" w:space="0" w:color="auto"/>
              <w:bottom w:val="single" w:sz="6" w:space="0" w:color="auto"/>
              <w:right w:val="single" w:sz="6" w:space="0" w:color="auto"/>
            </w:tcBorders>
          </w:tcPr>
          <w:p w14:paraId="3059D470" w14:textId="77777777" w:rsidR="00AD19C2" w:rsidRPr="00AD19C2" w:rsidRDefault="00AD19C2" w:rsidP="00AD19C2">
            <w:pPr>
              <w:autoSpaceDE w:val="0"/>
              <w:autoSpaceDN w:val="0"/>
              <w:adjustRightInd w:val="0"/>
            </w:pPr>
          </w:p>
        </w:tc>
      </w:tr>
      <w:tr w:rsidR="00AD19C2" w:rsidRPr="00AD19C2" w14:paraId="7EDFCCD0"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C0E1C78" w14:textId="77777777" w:rsidR="00AD19C2" w:rsidRPr="00AD19C2" w:rsidRDefault="00AD19C2" w:rsidP="00AD19C2">
            <w:pPr>
              <w:numPr>
                <w:ilvl w:val="1"/>
                <w:numId w:val="18"/>
              </w:numPr>
              <w:autoSpaceDE w:val="0"/>
              <w:autoSpaceDN w:val="0"/>
              <w:adjustRightInd w:val="0"/>
              <w:spacing w:line="259" w:lineRule="exact"/>
              <w:ind w:left="385" w:hanging="385"/>
              <w:contextualSpacing/>
              <w:jc w:val="both"/>
              <w:rPr>
                <w:bCs/>
              </w:rPr>
            </w:pPr>
            <w:r w:rsidRPr="00AD19C2">
              <w:rPr>
                <w:bCs/>
              </w:rPr>
              <w:t>Profesionālās kompetences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54670268" w14:textId="77777777" w:rsidR="00AD19C2" w:rsidRPr="00AD19C2" w:rsidRDefault="00AD19C2" w:rsidP="00AD19C2">
            <w:pPr>
              <w:autoSpaceDE w:val="0"/>
              <w:autoSpaceDN w:val="0"/>
              <w:adjustRightInd w:val="0"/>
              <w:jc w:val="center"/>
              <w:rPr>
                <w:bCs/>
              </w:rPr>
            </w:pPr>
            <w:r w:rsidRPr="00AD19C2">
              <w:rPr>
                <w:bCs/>
              </w:rPr>
              <w:t>2</w:t>
            </w:r>
          </w:p>
        </w:tc>
        <w:tc>
          <w:tcPr>
            <w:tcW w:w="2362" w:type="dxa"/>
            <w:tcBorders>
              <w:top w:val="single" w:sz="6" w:space="0" w:color="auto"/>
              <w:left w:val="single" w:sz="6" w:space="0" w:color="auto"/>
              <w:bottom w:val="single" w:sz="6" w:space="0" w:color="auto"/>
              <w:right w:val="single" w:sz="6" w:space="0" w:color="auto"/>
            </w:tcBorders>
          </w:tcPr>
          <w:p w14:paraId="0ED43AC8" w14:textId="77777777" w:rsidR="00AD19C2" w:rsidRPr="00AD19C2" w:rsidRDefault="00AD19C2" w:rsidP="00AD19C2">
            <w:pPr>
              <w:autoSpaceDE w:val="0"/>
              <w:autoSpaceDN w:val="0"/>
              <w:adjustRightInd w:val="0"/>
            </w:pPr>
          </w:p>
        </w:tc>
      </w:tr>
      <w:tr w:rsidR="00AD19C2" w:rsidRPr="00AD19C2" w14:paraId="2F6FEE90"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AC156AC" w14:textId="77777777" w:rsidR="00AD19C2" w:rsidRPr="00AD19C2" w:rsidRDefault="00AD19C2" w:rsidP="00AD19C2">
            <w:pPr>
              <w:numPr>
                <w:ilvl w:val="1"/>
                <w:numId w:val="18"/>
              </w:numPr>
              <w:autoSpaceDE w:val="0"/>
              <w:autoSpaceDN w:val="0"/>
              <w:adjustRightInd w:val="0"/>
              <w:spacing w:line="259" w:lineRule="exact"/>
              <w:ind w:left="385" w:hanging="385"/>
              <w:contextualSpacing/>
              <w:jc w:val="both"/>
              <w:rPr>
                <w:bCs/>
              </w:rPr>
            </w:pPr>
            <w:r w:rsidRPr="00AD19C2">
              <w:rPr>
                <w:bCs/>
              </w:rPr>
              <w:t>Profesionālās kompetences pilnveide izglītības jomā mazāk par 36 stundām pēdējo 3 gadu laikā</w:t>
            </w:r>
            <w:r w:rsidRPr="00AD19C2">
              <w:rPr>
                <w:rFonts w:asciiTheme="minorHAnsi" w:eastAsiaTheme="minorHAnsi" w:hAnsiTheme="minorHAnsi" w:cstheme="minorBidi"/>
                <w:sz w:val="22"/>
                <w:szCs w:val="22"/>
                <w:lang w:eastAsia="en-US"/>
              </w:rPr>
              <w:t>.</w:t>
            </w:r>
          </w:p>
        </w:tc>
        <w:tc>
          <w:tcPr>
            <w:tcW w:w="1275" w:type="dxa"/>
            <w:tcBorders>
              <w:top w:val="single" w:sz="6" w:space="0" w:color="auto"/>
              <w:left w:val="single" w:sz="6" w:space="0" w:color="auto"/>
              <w:bottom w:val="single" w:sz="6" w:space="0" w:color="auto"/>
              <w:right w:val="single" w:sz="6" w:space="0" w:color="auto"/>
            </w:tcBorders>
          </w:tcPr>
          <w:p w14:paraId="1627024B" w14:textId="77777777" w:rsidR="00AD19C2" w:rsidRPr="00AD19C2" w:rsidRDefault="00AD19C2" w:rsidP="00AD19C2">
            <w:pPr>
              <w:autoSpaceDE w:val="0"/>
              <w:autoSpaceDN w:val="0"/>
              <w:adjustRightInd w:val="0"/>
              <w:jc w:val="center"/>
              <w:rPr>
                <w:bCs/>
              </w:rPr>
            </w:pPr>
            <w:r w:rsidRPr="00AD19C2">
              <w:rPr>
                <w:bCs/>
              </w:rPr>
              <w:t>1</w:t>
            </w:r>
          </w:p>
        </w:tc>
        <w:tc>
          <w:tcPr>
            <w:tcW w:w="2362" w:type="dxa"/>
            <w:tcBorders>
              <w:top w:val="single" w:sz="6" w:space="0" w:color="auto"/>
              <w:left w:val="single" w:sz="6" w:space="0" w:color="auto"/>
              <w:bottom w:val="single" w:sz="6" w:space="0" w:color="auto"/>
              <w:right w:val="single" w:sz="6" w:space="0" w:color="auto"/>
            </w:tcBorders>
          </w:tcPr>
          <w:p w14:paraId="718FA9BF" w14:textId="77777777" w:rsidR="00AD19C2" w:rsidRPr="00AD19C2" w:rsidRDefault="00AD19C2" w:rsidP="00AD19C2">
            <w:pPr>
              <w:autoSpaceDE w:val="0"/>
              <w:autoSpaceDN w:val="0"/>
              <w:adjustRightInd w:val="0"/>
            </w:pPr>
          </w:p>
        </w:tc>
      </w:tr>
      <w:tr w:rsidR="00AD19C2" w:rsidRPr="00AD19C2" w14:paraId="5995C8B2"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41FCC9F" w14:textId="77777777" w:rsidR="00AD19C2" w:rsidRPr="00AD19C2" w:rsidRDefault="00AD19C2" w:rsidP="00AD19C2">
            <w:pPr>
              <w:numPr>
                <w:ilvl w:val="1"/>
                <w:numId w:val="18"/>
              </w:numPr>
              <w:autoSpaceDE w:val="0"/>
              <w:autoSpaceDN w:val="0"/>
              <w:adjustRightInd w:val="0"/>
              <w:spacing w:line="259" w:lineRule="exact"/>
              <w:ind w:left="385" w:hanging="385"/>
              <w:contextualSpacing/>
              <w:jc w:val="both"/>
              <w:rPr>
                <w:bCs/>
              </w:rPr>
            </w:pPr>
            <w:r w:rsidRPr="00AD19C2">
              <w:rPr>
                <w:bCs/>
              </w:rPr>
              <w:t>Nav veikta profesionālās kompetences pilnveide izglītības jomā pēdējo 3 gadu laikā</w:t>
            </w:r>
            <w:r w:rsidRPr="00AD19C2">
              <w:rPr>
                <w:rFonts w:asciiTheme="minorHAnsi" w:eastAsiaTheme="minorHAnsi" w:hAnsiTheme="minorHAnsi" w:cstheme="minorBidi"/>
                <w:sz w:val="22"/>
                <w:szCs w:val="22"/>
                <w:lang w:eastAsia="en-US"/>
              </w:rPr>
              <w:t>.</w:t>
            </w:r>
          </w:p>
        </w:tc>
        <w:tc>
          <w:tcPr>
            <w:tcW w:w="1275" w:type="dxa"/>
            <w:tcBorders>
              <w:top w:val="single" w:sz="6" w:space="0" w:color="auto"/>
              <w:left w:val="single" w:sz="6" w:space="0" w:color="auto"/>
              <w:bottom w:val="single" w:sz="6" w:space="0" w:color="auto"/>
              <w:right w:val="single" w:sz="6" w:space="0" w:color="auto"/>
            </w:tcBorders>
          </w:tcPr>
          <w:p w14:paraId="02F9E674" w14:textId="77777777" w:rsidR="00AD19C2" w:rsidRPr="00AD19C2" w:rsidRDefault="00AD19C2" w:rsidP="00AD19C2">
            <w:pPr>
              <w:autoSpaceDE w:val="0"/>
              <w:autoSpaceDN w:val="0"/>
              <w:adjustRightInd w:val="0"/>
              <w:jc w:val="center"/>
              <w:rPr>
                <w:bCs/>
              </w:rPr>
            </w:pPr>
            <w:r w:rsidRPr="00AD19C2">
              <w:rPr>
                <w:bCs/>
              </w:rPr>
              <w:t>0</w:t>
            </w:r>
          </w:p>
        </w:tc>
        <w:tc>
          <w:tcPr>
            <w:tcW w:w="2362" w:type="dxa"/>
            <w:tcBorders>
              <w:top w:val="single" w:sz="6" w:space="0" w:color="auto"/>
              <w:left w:val="single" w:sz="6" w:space="0" w:color="auto"/>
              <w:bottom w:val="single" w:sz="6" w:space="0" w:color="auto"/>
              <w:right w:val="single" w:sz="6" w:space="0" w:color="auto"/>
            </w:tcBorders>
          </w:tcPr>
          <w:p w14:paraId="480A98D4" w14:textId="77777777" w:rsidR="00AD19C2" w:rsidRPr="00AD19C2" w:rsidRDefault="00AD19C2" w:rsidP="00AD19C2">
            <w:pPr>
              <w:autoSpaceDE w:val="0"/>
              <w:autoSpaceDN w:val="0"/>
              <w:adjustRightInd w:val="0"/>
            </w:pPr>
          </w:p>
        </w:tc>
      </w:tr>
      <w:tr w:rsidR="00AD19C2" w:rsidRPr="00AD19C2" w14:paraId="79F538C8" w14:textId="77777777" w:rsidTr="000E37D9">
        <w:trPr>
          <w:gridAfter w:val="1"/>
          <w:wAfter w:w="48" w:type="dxa"/>
        </w:trPr>
        <w:tc>
          <w:tcPr>
            <w:tcW w:w="8788" w:type="dxa"/>
            <w:gridSpan w:val="3"/>
            <w:tcBorders>
              <w:top w:val="single" w:sz="6" w:space="0" w:color="auto"/>
              <w:left w:val="single" w:sz="6" w:space="0" w:color="auto"/>
              <w:bottom w:val="single" w:sz="6" w:space="0" w:color="auto"/>
            </w:tcBorders>
          </w:tcPr>
          <w:p w14:paraId="624130AD" w14:textId="77777777" w:rsidR="00AD19C2" w:rsidRPr="00AD19C2" w:rsidRDefault="00AD19C2" w:rsidP="00AD19C2">
            <w:pPr>
              <w:autoSpaceDE w:val="0"/>
              <w:autoSpaceDN w:val="0"/>
              <w:adjustRightInd w:val="0"/>
              <w:rPr>
                <w:highlight w:val="yellow"/>
              </w:rPr>
            </w:pPr>
            <w:r w:rsidRPr="00AD19C2">
              <w:rPr>
                <w:b/>
                <w:bCs/>
              </w:rPr>
              <w:t>3.</w:t>
            </w:r>
            <w:r w:rsidRPr="00AD19C2">
              <w:rPr>
                <w:bCs/>
              </w:rPr>
              <w:t xml:space="preserve"> </w:t>
            </w:r>
            <w:r w:rsidRPr="00AD19C2">
              <w:rPr>
                <w:b/>
                <w:bCs/>
              </w:rPr>
              <w:t>Iestādes attīstības redzējums (maks. 3 punkti)</w:t>
            </w:r>
          </w:p>
        </w:tc>
      </w:tr>
      <w:tr w:rsidR="00AD19C2" w:rsidRPr="00AD19C2" w14:paraId="1EAB26A7" w14:textId="77777777" w:rsidTr="000E37D9">
        <w:tc>
          <w:tcPr>
            <w:tcW w:w="5151" w:type="dxa"/>
            <w:tcBorders>
              <w:top w:val="single" w:sz="6" w:space="0" w:color="auto"/>
              <w:left w:val="single" w:sz="6" w:space="0" w:color="auto"/>
              <w:bottom w:val="single" w:sz="6" w:space="0" w:color="auto"/>
              <w:right w:val="single" w:sz="6" w:space="0" w:color="auto"/>
            </w:tcBorders>
          </w:tcPr>
          <w:p w14:paraId="4F904BFD" w14:textId="77777777" w:rsidR="00AD19C2" w:rsidRPr="00AD19C2" w:rsidRDefault="00AD19C2" w:rsidP="00AD19C2">
            <w:pPr>
              <w:autoSpaceDE w:val="0"/>
              <w:autoSpaceDN w:val="0"/>
              <w:adjustRightInd w:val="0"/>
              <w:spacing w:line="259" w:lineRule="exact"/>
              <w:ind w:left="385" w:hanging="385"/>
              <w:jc w:val="both"/>
              <w:rPr>
                <w:bCs/>
              </w:rPr>
            </w:pPr>
            <w:r w:rsidRPr="00AD19C2">
              <w:rPr>
                <w:b/>
                <w:bCs/>
              </w:rPr>
              <w:t>3.1.</w:t>
            </w:r>
            <w:r w:rsidRPr="00AD19C2">
              <w:rPr>
                <w:bCs/>
              </w:rPr>
              <w:t xml:space="preserve">Ir pamatojumos balstīts stratēģisks redzējums un padziļināta izpratne par izglītības iestādes attīstību, pārzina </w:t>
            </w:r>
            <w:r w:rsidRPr="00AD19C2">
              <w:t>valstī un pašvaldībā noteiktos izglītības nozares politikas plānošanas dokumentus.</w:t>
            </w:r>
            <w:r w:rsidRPr="00AD19C2">
              <w:rPr>
                <w:bCs/>
              </w:rPr>
              <w:t xml:space="preserve"> </w:t>
            </w:r>
          </w:p>
        </w:tc>
        <w:tc>
          <w:tcPr>
            <w:tcW w:w="1275" w:type="dxa"/>
            <w:tcBorders>
              <w:top w:val="single" w:sz="6" w:space="0" w:color="auto"/>
              <w:left w:val="single" w:sz="6" w:space="0" w:color="auto"/>
              <w:bottom w:val="single" w:sz="6" w:space="0" w:color="auto"/>
              <w:right w:val="single" w:sz="6" w:space="0" w:color="auto"/>
            </w:tcBorders>
          </w:tcPr>
          <w:p w14:paraId="6DC00226" w14:textId="77777777" w:rsidR="00AD19C2" w:rsidRPr="00AD19C2" w:rsidRDefault="00AD19C2" w:rsidP="00AD19C2">
            <w:pPr>
              <w:autoSpaceDE w:val="0"/>
              <w:autoSpaceDN w:val="0"/>
              <w:adjustRightInd w:val="0"/>
              <w:jc w:val="center"/>
              <w:rPr>
                <w:bCs/>
              </w:rPr>
            </w:pPr>
            <w:r w:rsidRPr="00AD19C2">
              <w:rPr>
                <w:bCs/>
              </w:rPr>
              <w:t>2-3</w:t>
            </w:r>
          </w:p>
        </w:tc>
        <w:tc>
          <w:tcPr>
            <w:tcW w:w="2410" w:type="dxa"/>
            <w:gridSpan w:val="2"/>
            <w:tcBorders>
              <w:top w:val="single" w:sz="6" w:space="0" w:color="auto"/>
              <w:left w:val="single" w:sz="6" w:space="0" w:color="auto"/>
              <w:bottom w:val="single" w:sz="6" w:space="0" w:color="auto"/>
              <w:right w:val="single" w:sz="6" w:space="0" w:color="auto"/>
            </w:tcBorders>
          </w:tcPr>
          <w:p w14:paraId="7A1F5274" w14:textId="77777777" w:rsidR="00AD19C2" w:rsidRPr="00AD19C2" w:rsidRDefault="00AD19C2" w:rsidP="00AD19C2">
            <w:pPr>
              <w:autoSpaceDE w:val="0"/>
              <w:autoSpaceDN w:val="0"/>
              <w:adjustRightInd w:val="0"/>
            </w:pPr>
          </w:p>
        </w:tc>
      </w:tr>
      <w:tr w:rsidR="00AD19C2" w:rsidRPr="00AD19C2" w14:paraId="0B774AB4" w14:textId="77777777" w:rsidTr="000E37D9">
        <w:tc>
          <w:tcPr>
            <w:tcW w:w="5151" w:type="dxa"/>
            <w:tcBorders>
              <w:top w:val="single" w:sz="6" w:space="0" w:color="auto"/>
              <w:left w:val="single" w:sz="6" w:space="0" w:color="auto"/>
              <w:bottom w:val="single" w:sz="6" w:space="0" w:color="auto"/>
              <w:right w:val="single" w:sz="6" w:space="0" w:color="auto"/>
            </w:tcBorders>
          </w:tcPr>
          <w:p w14:paraId="26F6878C" w14:textId="77777777" w:rsidR="00AD19C2" w:rsidRPr="00AD19C2" w:rsidRDefault="00AD19C2" w:rsidP="00AD19C2">
            <w:pPr>
              <w:autoSpaceDE w:val="0"/>
              <w:autoSpaceDN w:val="0"/>
              <w:adjustRightInd w:val="0"/>
              <w:spacing w:line="259" w:lineRule="exact"/>
              <w:ind w:left="385" w:hanging="385"/>
              <w:jc w:val="both"/>
              <w:rPr>
                <w:bCs/>
              </w:rPr>
            </w:pPr>
            <w:r w:rsidRPr="00AD19C2">
              <w:rPr>
                <w:b/>
                <w:bCs/>
              </w:rPr>
              <w:t>3.2.</w:t>
            </w:r>
            <w:r w:rsidRPr="00AD19C2">
              <w:rPr>
                <w:bCs/>
              </w:rPr>
              <w:t xml:space="preserve">Ir stratēģisks redzējums un izpratne par izglītības iestādes attīstību un pārzina/daļēji pārzina </w:t>
            </w:r>
            <w:r w:rsidRPr="00AD19C2">
              <w:t xml:space="preserve">valstī </w:t>
            </w:r>
            <w:r w:rsidRPr="00AD19C2">
              <w:lastRenderedPageBreak/>
              <w:t>un pašvaldībā noteiktos izglītības nozares politikas plānošanas dokumentus</w:t>
            </w:r>
            <w:r w:rsidRPr="00AD19C2">
              <w:rPr>
                <w:bCs/>
              </w:rPr>
              <w:t>.</w:t>
            </w:r>
          </w:p>
        </w:tc>
        <w:tc>
          <w:tcPr>
            <w:tcW w:w="1275" w:type="dxa"/>
            <w:tcBorders>
              <w:top w:val="single" w:sz="6" w:space="0" w:color="auto"/>
              <w:left w:val="single" w:sz="6" w:space="0" w:color="auto"/>
              <w:bottom w:val="single" w:sz="6" w:space="0" w:color="auto"/>
              <w:right w:val="single" w:sz="6" w:space="0" w:color="auto"/>
            </w:tcBorders>
          </w:tcPr>
          <w:p w14:paraId="5ABAC626" w14:textId="77777777" w:rsidR="00AD19C2" w:rsidRPr="00AD19C2" w:rsidRDefault="00AD19C2" w:rsidP="00AD19C2">
            <w:pPr>
              <w:autoSpaceDE w:val="0"/>
              <w:autoSpaceDN w:val="0"/>
              <w:adjustRightInd w:val="0"/>
              <w:jc w:val="center"/>
              <w:rPr>
                <w:bCs/>
              </w:rPr>
            </w:pPr>
            <w:r w:rsidRPr="00AD19C2">
              <w:rPr>
                <w:bCs/>
              </w:rPr>
              <w:lastRenderedPageBreak/>
              <w:t>1-2</w:t>
            </w:r>
          </w:p>
        </w:tc>
        <w:tc>
          <w:tcPr>
            <w:tcW w:w="2410" w:type="dxa"/>
            <w:gridSpan w:val="2"/>
            <w:tcBorders>
              <w:top w:val="single" w:sz="6" w:space="0" w:color="auto"/>
              <w:left w:val="single" w:sz="6" w:space="0" w:color="auto"/>
              <w:bottom w:val="single" w:sz="6" w:space="0" w:color="auto"/>
              <w:right w:val="single" w:sz="6" w:space="0" w:color="auto"/>
            </w:tcBorders>
          </w:tcPr>
          <w:p w14:paraId="4A5073CD" w14:textId="77777777" w:rsidR="00AD19C2" w:rsidRPr="00AD19C2" w:rsidRDefault="00AD19C2" w:rsidP="00AD19C2">
            <w:pPr>
              <w:autoSpaceDE w:val="0"/>
              <w:autoSpaceDN w:val="0"/>
              <w:adjustRightInd w:val="0"/>
            </w:pPr>
          </w:p>
        </w:tc>
      </w:tr>
      <w:tr w:rsidR="00AD19C2" w:rsidRPr="00AD19C2" w14:paraId="47351BCC" w14:textId="77777777" w:rsidTr="000E37D9">
        <w:tc>
          <w:tcPr>
            <w:tcW w:w="5151" w:type="dxa"/>
            <w:tcBorders>
              <w:top w:val="single" w:sz="6" w:space="0" w:color="auto"/>
              <w:left w:val="single" w:sz="6" w:space="0" w:color="auto"/>
              <w:bottom w:val="single" w:sz="6" w:space="0" w:color="auto"/>
              <w:right w:val="single" w:sz="6" w:space="0" w:color="auto"/>
            </w:tcBorders>
          </w:tcPr>
          <w:p w14:paraId="7A799CF3" w14:textId="77777777" w:rsidR="00AD19C2" w:rsidRPr="00AD19C2" w:rsidRDefault="00AD19C2" w:rsidP="00AD19C2">
            <w:pPr>
              <w:autoSpaceDE w:val="0"/>
              <w:autoSpaceDN w:val="0"/>
              <w:adjustRightInd w:val="0"/>
              <w:spacing w:line="259" w:lineRule="exact"/>
              <w:ind w:left="385" w:hanging="385"/>
              <w:jc w:val="both"/>
              <w:rPr>
                <w:bCs/>
              </w:rPr>
            </w:pPr>
            <w:r w:rsidRPr="00AD19C2">
              <w:rPr>
                <w:b/>
                <w:bCs/>
              </w:rPr>
              <w:t>3.3.</w:t>
            </w:r>
            <w:r w:rsidRPr="00AD19C2">
              <w:rPr>
                <w:bCs/>
              </w:rPr>
              <w:t>Ir nepietiekams redzējums un izpratne par izglītības iestādes attīstību</w:t>
            </w:r>
            <w:r w:rsidRPr="00AD19C2">
              <w:t xml:space="preserve"> un vāji pārzina vai nepārzina izglītības nozares politikas plānošanas dokumentus.</w:t>
            </w:r>
          </w:p>
        </w:tc>
        <w:tc>
          <w:tcPr>
            <w:tcW w:w="1275" w:type="dxa"/>
            <w:tcBorders>
              <w:top w:val="single" w:sz="6" w:space="0" w:color="auto"/>
              <w:left w:val="single" w:sz="6" w:space="0" w:color="auto"/>
              <w:bottom w:val="single" w:sz="6" w:space="0" w:color="auto"/>
              <w:right w:val="single" w:sz="6" w:space="0" w:color="auto"/>
            </w:tcBorders>
          </w:tcPr>
          <w:p w14:paraId="26871402" w14:textId="77777777" w:rsidR="00AD19C2" w:rsidRPr="00AD19C2" w:rsidRDefault="00AD19C2" w:rsidP="00AD19C2">
            <w:pPr>
              <w:autoSpaceDE w:val="0"/>
              <w:autoSpaceDN w:val="0"/>
              <w:adjustRightInd w:val="0"/>
              <w:jc w:val="center"/>
              <w:rPr>
                <w:bCs/>
              </w:rPr>
            </w:pPr>
            <w:r w:rsidRPr="00AD19C2">
              <w:rPr>
                <w:bCs/>
              </w:rPr>
              <w:t>0</w:t>
            </w:r>
          </w:p>
        </w:tc>
        <w:tc>
          <w:tcPr>
            <w:tcW w:w="2410" w:type="dxa"/>
            <w:gridSpan w:val="2"/>
            <w:tcBorders>
              <w:top w:val="single" w:sz="6" w:space="0" w:color="auto"/>
              <w:left w:val="single" w:sz="6" w:space="0" w:color="auto"/>
              <w:bottom w:val="single" w:sz="6" w:space="0" w:color="auto"/>
              <w:right w:val="single" w:sz="6" w:space="0" w:color="auto"/>
            </w:tcBorders>
          </w:tcPr>
          <w:p w14:paraId="271762C6" w14:textId="77777777" w:rsidR="00AD19C2" w:rsidRPr="00AD19C2" w:rsidRDefault="00AD19C2" w:rsidP="00AD19C2">
            <w:pPr>
              <w:autoSpaceDE w:val="0"/>
              <w:autoSpaceDN w:val="0"/>
              <w:adjustRightInd w:val="0"/>
            </w:pPr>
          </w:p>
        </w:tc>
      </w:tr>
      <w:tr w:rsidR="00AD19C2" w:rsidRPr="00AD19C2" w14:paraId="2F660359" w14:textId="77777777" w:rsidTr="000E37D9">
        <w:tc>
          <w:tcPr>
            <w:tcW w:w="8836" w:type="dxa"/>
            <w:gridSpan w:val="4"/>
            <w:tcBorders>
              <w:top w:val="single" w:sz="6" w:space="0" w:color="auto"/>
              <w:left w:val="single" w:sz="6" w:space="0" w:color="auto"/>
              <w:bottom w:val="single" w:sz="6" w:space="0" w:color="auto"/>
            </w:tcBorders>
          </w:tcPr>
          <w:p w14:paraId="5B784117" w14:textId="77777777" w:rsidR="00AD19C2" w:rsidRPr="00AD19C2" w:rsidRDefault="00AD19C2" w:rsidP="00AD19C2">
            <w:pPr>
              <w:numPr>
                <w:ilvl w:val="0"/>
                <w:numId w:val="20"/>
              </w:numPr>
              <w:autoSpaceDE w:val="0"/>
              <w:autoSpaceDN w:val="0"/>
              <w:adjustRightInd w:val="0"/>
              <w:spacing w:line="264" w:lineRule="exact"/>
              <w:ind w:left="385" w:hanging="385"/>
              <w:contextualSpacing/>
              <w:jc w:val="both"/>
              <w:rPr>
                <w:b/>
                <w:bCs/>
              </w:rPr>
            </w:pPr>
            <w:r w:rsidRPr="00AD19C2">
              <w:rPr>
                <w:b/>
                <w:bCs/>
              </w:rPr>
              <w:t>Kompetence un amata pienākumu pārzināšana (maks. 6 punkti, summējot)</w:t>
            </w:r>
          </w:p>
        </w:tc>
      </w:tr>
      <w:tr w:rsidR="00AD19C2" w:rsidRPr="00AD19C2" w14:paraId="4BE62A0A" w14:textId="77777777" w:rsidTr="000E37D9">
        <w:tc>
          <w:tcPr>
            <w:tcW w:w="5151" w:type="dxa"/>
            <w:tcBorders>
              <w:top w:val="single" w:sz="6" w:space="0" w:color="auto"/>
              <w:left w:val="single" w:sz="6" w:space="0" w:color="auto"/>
              <w:bottom w:val="single" w:sz="6" w:space="0" w:color="auto"/>
              <w:right w:val="single" w:sz="6" w:space="0" w:color="auto"/>
            </w:tcBorders>
          </w:tcPr>
          <w:p w14:paraId="779B27B3" w14:textId="77777777" w:rsidR="00AD19C2" w:rsidRPr="00AD19C2" w:rsidRDefault="00AD19C2" w:rsidP="00AD19C2">
            <w:pPr>
              <w:autoSpaceDE w:val="0"/>
              <w:autoSpaceDN w:val="0"/>
              <w:adjustRightInd w:val="0"/>
              <w:spacing w:line="264" w:lineRule="exact"/>
              <w:ind w:left="385" w:hanging="385"/>
              <w:jc w:val="both"/>
              <w:rPr>
                <w:bCs/>
              </w:rPr>
            </w:pPr>
            <w:r w:rsidRPr="00AD19C2">
              <w:rPr>
                <w:b/>
                <w:bCs/>
              </w:rPr>
              <w:t>4.1.</w:t>
            </w:r>
            <w:r w:rsidRPr="00AD19C2">
              <w:rPr>
                <w:bCs/>
              </w:rPr>
              <w:t>I</w:t>
            </w:r>
            <w:r w:rsidRPr="00AD19C2">
              <w:t xml:space="preserve">r nepieciešamās zināšanas par iestādes darbības tiesiskuma jautājumiem un vadītāja atbildību. Ir 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164EEAFA" w14:textId="77777777" w:rsidR="00AD19C2" w:rsidRPr="00AD19C2" w:rsidRDefault="00AD19C2" w:rsidP="00AD19C2">
            <w:pPr>
              <w:autoSpaceDE w:val="0"/>
              <w:autoSpaceDN w:val="0"/>
              <w:adjustRightInd w:val="0"/>
              <w:jc w:val="center"/>
              <w:rPr>
                <w:bCs/>
              </w:rPr>
            </w:pPr>
            <w:r w:rsidRPr="00AD19C2">
              <w:rPr>
                <w:bCs/>
              </w:rPr>
              <w:t>1-2</w:t>
            </w:r>
          </w:p>
        </w:tc>
        <w:tc>
          <w:tcPr>
            <w:tcW w:w="2410" w:type="dxa"/>
            <w:gridSpan w:val="2"/>
            <w:tcBorders>
              <w:top w:val="single" w:sz="6" w:space="0" w:color="auto"/>
              <w:left w:val="single" w:sz="6" w:space="0" w:color="auto"/>
              <w:bottom w:val="single" w:sz="6" w:space="0" w:color="auto"/>
              <w:right w:val="single" w:sz="6" w:space="0" w:color="auto"/>
            </w:tcBorders>
          </w:tcPr>
          <w:p w14:paraId="6C99307D" w14:textId="77777777" w:rsidR="00AD19C2" w:rsidRPr="00AD19C2" w:rsidRDefault="00AD19C2" w:rsidP="00AD19C2">
            <w:pPr>
              <w:autoSpaceDE w:val="0"/>
              <w:autoSpaceDN w:val="0"/>
              <w:adjustRightInd w:val="0"/>
            </w:pPr>
          </w:p>
        </w:tc>
      </w:tr>
      <w:tr w:rsidR="00AD19C2" w:rsidRPr="00AD19C2" w14:paraId="28510A9B" w14:textId="77777777" w:rsidTr="000E37D9">
        <w:tc>
          <w:tcPr>
            <w:tcW w:w="5151" w:type="dxa"/>
            <w:tcBorders>
              <w:top w:val="single" w:sz="6" w:space="0" w:color="auto"/>
              <w:left w:val="single" w:sz="6" w:space="0" w:color="auto"/>
              <w:bottom w:val="single" w:sz="6" w:space="0" w:color="auto"/>
              <w:right w:val="single" w:sz="6" w:space="0" w:color="auto"/>
            </w:tcBorders>
          </w:tcPr>
          <w:p w14:paraId="57E79A92" w14:textId="77777777" w:rsidR="00AD19C2" w:rsidRPr="00AD19C2" w:rsidRDefault="00AD19C2" w:rsidP="00AD19C2">
            <w:pPr>
              <w:autoSpaceDE w:val="0"/>
              <w:autoSpaceDN w:val="0"/>
              <w:adjustRightInd w:val="0"/>
              <w:spacing w:line="264" w:lineRule="exact"/>
              <w:ind w:left="385" w:hanging="385"/>
              <w:jc w:val="both"/>
              <w:rPr>
                <w:bCs/>
              </w:rPr>
            </w:pPr>
            <w:r w:rsidRPr="00AD19C2">
              <w:rPr>
                <w:b/>
                <w:bCs/>
              </w:rPr>
              <w:t>4.2.</w:t>
            </w:r>
            <w:r w:rsidRPr="00AD19C2">
              <w:t>Ir zināšanas un kompetence par dažādu 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6B21C42E" w14:textId="77777777" w:rsidR="00AD19C2" w:rsidRPr="00AD19C2" w:rsidRDefault="00AD19C2" w:rsidP="00AD19C2">
            <w:pPr>
              <w:autoSpaceDE w:val="0"/>
              <w:autoSpaceDN w:val="0"/>
              <w:adjustRightInd w:val="0"/>
              <w:jc w:val="center"/>
              <w:rPr>
                <w:bCs/>
              </w:rPr>
            </w:pPr>
            <w:r w:rsidRPr="00AD19C2">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096FFD32" w14:textId="77777777" w:rsidR="00AD19C2" w:rsidRPr="00AD19C2" w:rsidRDefault="00AD19C2" w:rsidP="00AD19C2">
            <w:pPr>
              <w:autoSpaceDE w:val="0"/>
              <w:autoSpaceDN w:val="0"/>
              <w:adjustRightInd w:val="0"/>
            </w:pPr>
          </w:p>
        </w:tc>
      </w:tr>
      <w:tr w:rsidR="00AD19C2" w:rsidRPr="00AD19C2" w14:paraId="284F01A0" w14:textId="77777777" w:rsidTr="000E37D9">
        <w:tc>
          <w:tcPr>
            <w:tcW w:w="5151" w:type="dxa"/>
            <w:tcBorders>
              <w:top w:val="single" w:sz="6" w:space="0" w:color="auto"/>
              <w:left w:val="single" w:sz="6" w:space="0" w:color="auto"/>
              <w:bottom w:val="single" w:sz="6" w:space="0" w:color="auto"/>
              <w:right w:val="single" w:sz="6" w:space="0" w:color="auto"/>
            </w:tcBorders>
          </w:tcPr>
          <w:p w14:paraId="4810B2ED" w14:textId="77777777" w:rsidR="00AD19C2" w:rsidRPr="00AD19C2" w:rsidRDefault="00AD19C2" w:rsidP="00AD19C2">
            <w:pPr>
              <w:autoSpaceDE w:val="0"/>
              <w:autoSpaceDN w:val="0"/>
              <w:adjustRightInd w:val="0"/>
              <w:spacing w:line="264" w:lineRule="exact"/>
              <w:ind w:left="385" w:hanging="385"/>
              <w:jc w:val="both"/>
              <w:rPr>
                <w:bCs/>
              </w:rPr>
            </w:pPr>
            <w:r w:rsidRPr="00AD19C2">
              <w:rPr>
                <w:b/>
                <w:bCs/>
              </w:rPr>
              <w:t>4.3.</w:t>
            </w:r>
            <w:r w:rsidRPr="00AD19C2">
              <w:rPr>
                <w:bCs/>
              </w:rPr>
              <w:t>I</w:t>
            </w:r>
            <w:r w:rsidRPr="00AD19C2">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43AD070A" w14:textId="77777777" w:rsidR="00AD19C2" w:rsidRPr="00AD19C2" w:rsidRDefault="00AD19C2" w:rsidP="00AD19C2">
            <w:pPr>
              <w:autoSpaceDE w:val="0"/>
              <w:autoSpaceDN w:val="0"/>
              <w:adjustRightInd w:val="0"/>
              <w:jc w:val="center"/>
              <w:rPr>
                <w:bCs/>
              </w:rPr>
            </w:pPr>
            <w:r w:rsidRPr="00AD19C2">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5FF3D569" w14:textId="77777777" w:rsidR="00AD19C2" w:rsidRPr="00AD19C2" w:rsidRDefault="00AD19C2" w:rsidP="00AD19C2">
            <w:pPr>
              <w:autoSpaceDE w:val="0"/>
              <w:autoSpaceDN w:val="0"/>
              <w:adjustRightInd w:val="0"/>
            </w:pPr>
          </w:p>
        </w:tc>
      </w:tr>
      <w:tr w:rsidR="00AD19C2" w:rsidRPr="00AD19C2" w14:paraId="78E5ACB2" w14:textId="77777777" w:rsidTr="000E37D9">
        <w:tc>
          <w:tcPr>
            <w:tcW w:w="5151" w:type="dxa"/>
            <w:tcBorders>
              <w:top w:val="single" w:sz="6" w:space="0" w:color="auto"/>
              <w:left w:val="single" w:sz="6" w:space="0" w:color="auto"/>
              <w:bottom w:val="single" w:sz="6" w:space="0" w:color="auto"/>
              <w:right w:val="single" w:sz="6" w:space="0" w:color="auto"/>
            </w:tcBorders>
          </w:tcPr>
          <w:p w14:paraId="79FE20DA" w14:textId="77777777" w:rsidR="00AD19C2" w:rsidRPr="00AD19C2" w:rsidRDefault="00AD19C2" w:rsidP="00AD19C2">
            <w:pPr>
              <w:autoSpaceDE w:val="0"/>
              <w:autoSpaceDN w:val="0"/>
              <w:adjustRightInd w:val="0"/>
              <w:spacing w:line="264" w:lineRule="exact"/>
              <w:ind w:left="385" w:hanging="425"/>
              <w:jc w:val="both"/>
            </w:pPr>
            <w:r w:rsidRPr="00AD19C2">
              <w:rPr>
                <w:b/>
                <w:bCs/>
              </w:rPr>
              <w:t>4.4.</w:t>
            </w:r>
            <w:r w:rsidRPr="00AD19C2">
              <w:t>Ir nepieciešamās zināšanas lietvedībā un personālvadības jautājumos.</w:t>
            </w:r>
          </w:p>
        </w:tc>
        <w:tc>
          <w:tcPr>
            <w:tcW w:w="1275" w:type="dxa"/>
            <w:tcBorders>
              <w:top w:val="single" w:sz="6" w:space="0" w:color="auto"/>
              <w:left w:val="single" w:sz="6" w:space="0" w:color="auto"/>
              <w:bottom w:val="single" w:sz="6" w:space="0" w:color="auto"/>
              <w:right w:val="single" w:sz="6" w:space="0" w:color="auto"/>
            </w:tcBorders>
          </w:tcPr>
          <w:p w14:paraId="253F4136" w14:textId="77777777" w:rsidR="00AD19C2" w:rsidRPr="00AD19C2" w:rsidRDefault="00AD19C2" w:rsidP="00AD19C2">
            <w:pPr>
              <w:autoSpaceDE w:val="0"/>
              <w:autoSpaceDN w:val="0"/>
              <w:adjustRightInd w:val="0"/>
              <w:jc w:val="center"/>
              <w:rPr>
                <w:bCs/>
              </w:rPr>
            </w:pPr>
            <w:r w:rsidRPr="00AD19C2">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06B56B65" w14:textId="77777777" w:rsidR="00AD19C2" w:rsidRPr="00AD19C2" w:rsidRDefault="00AD19C2" w:rsidP="00AD19C2">
            <w:pPr>
              <w:autoSpaceDE w:val="0"/>
              <w:autoSpaceDN w:val="0"/>
              <w:adjustRightInd w:val="0"/>
            </w:pPr>
          </w:p>
        </w:tc>
      </w:tr>
      <w:tr w:rsidR="00AD19C2" w:rsidRPr="00AD19C2" w14:paraId="03E8DD00" w14:textId="77777777" w:rsidTr="000E37D9">
        <w:tc>
          <w:tcPr>
            <w:tcW w:w="5151" w:type="dxa"/>
            <w:tcBorders>
              <w:top w:val="single" w:sz="6" w:space="0" w:color="auto"/>
              <w:left w:val="single" w:sz="6" w:space="0" w:color="auto"/>
              <w:bottom w:val="single" w:sz="6" w:space="0" w:color="auto"/>
              <w:right w:val="single" w:sz="6" w:space="0" w:color="auto"/>
            </w:tcBorders>
          </w:tcPr>
          <w:p w14:paraId="1E1F32E9" w14:textId="77777777" w:rsidR="00AD19C2" w:rsidRPr="00AD19C2" w:rsidRDefault="00AD19C2" w:rsidP="00AD19C2">
            <w:pPr>
              <w:autoSpaceDE w:val="0"/>
              <w:autoSpaceDN w:val="0"/>
              <w:adjustRightInd w:val="0"/>
              <w:spacing w:line="264" w:lineRule="exact"/>
              <w:ind w:left="385" w:hanging="425"/>
              <w:jc w:val="both"/>
              <w:rPr>
                <w:bCs/>
              </w:rPr>
            </w:pPr>
            <w:r w:rsidRPr="00AD19C2">
              <w:rPr>
                <w:b/>
                <w:bCs/>
              </w:rPr>
              <w:t>4.5.</w:t>
            </w:r>
            <w:r w:rsidRPr="00AD19C2">
              <w:t xml:space="preserve">Ir zināšanas un izpratne par iestādes </w:t>
            </w:r>
            <w:r w:rsidRPr="00AD19C2">
              <w:rPr>
                <w:bCs/>
              </w:rPr>
              <w:t xml:space="preserve">saimnieciskās darbības organizēšanu, </w:t>
            </w:r>
            <w:r w:rsidRPr="00AD19C2">
              <w:t>finanšu un materiāltehnisko resursu efektīvu pārvaldību, par finanšu resursu piesaisti un izlietojumu.</w:t>
            </w:r>
          </w:p>
        </w:tc>
        <w:tc>
          <w:tcPr>
            <w:tcW w:w="1275" w:type="dxa"/>
            <w:tcBorders>
              <w:top w:val="single" w:sz="6" w:space="0" w:color="auto"/>
              <w:left w:val="single" w:sz="6" w:space="0" w:color="auto"/>
              <w:bottom w:val="single" w:sz="6" w:space="0" w:color="auto"/>
              <w:right w:val="single" w:sz="6" w:space="0" w:color="auto"/>
            </w:tcBorders>
          </w:tcPr>
          <w:p w14:paraId="2DF0CD11" w14:textId="77777777" w:rsidR="00AD19C2" w:rsidRPr="00AD19C2" w:rsidRDefault="00AD19C2" w:rsidP="00AD19C2">
            <w:pPr>
              <w:autoSpaceDE w:val="0"/>
              <w:autoSpaceDN w:val="0"/>
              <w:adjustRightInd w:val="0"/>
              <w:jc w:val="center"/>
              <w:rPr>
                <w:bCs/>
              </w:rPr>
            </w:pPr>
            <w:r w:rsidRPr="00AD19C2">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09F7D667" w14:textId="77777777" w:rsidR="00AD19C2" w:rsidRPr="00AD19C2" w:rsidRDefault="00AD19C2" w:rsidP="00AD19C2">
            <w:pPr>
              <w:autoSpaceDE w:val="0"/>
              <w:autoSpaceDN w:val="0"/>
              <w:adjustRightInd w:val="0"/>
            </w:pPr>
          </w:p>
        </w:tc>
      </w:tr>
      <w:tr w:rsidR="00AD19C2" w:rsidRPr="00AD19C2" w14:paraId="3343AF5C" w14:textId="77777777" w:rsidTr="000E37D9">
        <w:tc>
          <w:tcPr>
            <w:tcW w:w="8836" w:type="dxa"/>
            <w:gridSpan w:val="4"/>
            <w:tcBorders>
              <w:top w:val="single" w:sz="6" w:space="0" w:color="auto"/>
              <w:left w:val="single" w:sz="6" w:space="0" w:color="auto"/>
              <w:bottom w:val="single" w:sz="6" w:space="0" w:color="auto"/>
            </w:tcBorders>
          </w:tcPr>
          <w:p w14:paraId="17730997" w14:textId="77777777" w:rsidR="00AD19C2" w:rsidRPr="00AD19C2" w:rsidRDefault="00AD19C2" w:rsidP="00AD19C2">
            <w:pPr>
              <w:numPr>
                <w:ilvl w:val="0"/>
                <w:numId w:val="20"/>
              </w:numPr>
              <w:autoSpaceDE w:val="0"/>
              <w:autoSpaceDN w:val="0"/>
              <w:adjustRightInd w:val="0"/>
              <w:ind w:left="527" w:hanging="527"/>
              <w:contextualSpacing/>
            </w:pPr>
            <w:r w:rsidRPr="00AD19C2">
              <w:rPr>
                <w:b/>
                <w:bCs/>
              </w:rPr>
              <w:t>Projektu vadības prasmes (maks. 2 punkti)</w:t>
            </w:r>
          </w:p>
        </w:tc>
      </w:tr>
      <w:tr w:rsidR="00AD19C2" w:rsidRPr="00AD19C2" w14:paraId="170D0694"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6AB3D87" w14:textId="77777777" w:rsidR="00AD19C2" w:rsidRPr="00AD19C2" w:rsidRDefault="00AD19C2" w:rsidP="00AD19C2">
            <w:pPr>
              <w:autoSpaceDE w:val="0"/>
              <w:autoSpaceDN w:val="0"/>
              <w:adjustRightInd w:val="0"/>
              <w:spacing w:line="259" w:lineRule="exact"/>
              <w:ind w:left="385" w:hanging="385"/>
              <w:jc w:val="both"/>
              <w:rPr>
                <w:bCs/>
              </w:rPr>
            </w:pPr>
            <w:r w:rsidRPr="00AD19C2">
              <w:rPr>
                <w:b/>
                <w:bCs/>
              </w:rPr>
              <w:t>5.1.</w:t>
            </w:r>
            <w:r w:rsidRPr="00AD19C2">
              <w:t>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32644D78" w14:textId="77777777" w:rsidR="00AD19C2" w:rsidRPr="00AD19C2" w:rsidRDefault="00AD19C2" w:rsidP="00AD19C2">
            <w:pPr>
              <w:autoSpaceDE w:val="0"/>
              <w:autoSpaceDN w:val="0"/>
              <w:adjustRightInd w:val="0"/>
              <w:spacing w:line="259" w:lineRule="exact"/>
              <w:jc w:val="center"/>
              <w:rPr>
                <w:bCs/>
              </w:rPr>
            </w:pPr>
            <w:r w:rsidRPr="00AD19C2">
              <w:rPr>
                <w:bCs/>
              </w:rPr>
              <w:t>1-2</w:t>
            </w:r>
          </w:p>
        </w:tc>
        <w:tc>
          <w:tcPr>
            <w:tcW w:w="2362" w:type="dxa"/>
            <w:tcBorders>
              <w:top w:val="single" w:sz="6" w:space="0" w:color="auto"/>
              <w:left w:val="single" w:sz="6" w:space="0" w:color="auto"/>
              <w:bottom w:val="single" w:sz="6" w:space="0" w:color="auto"/>
              <w:right w:val="single" w:sz="6" w:space="0" w:color="auto"/>
            </w:tcBorders>
          </w:tcPr>
          <w:p w14:paraId="4CFCBDE0" w14:textId="77777777" w:rsidR="00AD19C2" w:rsidRPr="00AD19C2" w:rsidRDefault="00AD19C2" w:rsidP="00AD19C2">
            <w:pPr>
              <w:autoSpaceDE w:val="0"/>
              <w:autoSpaceDN w:val="0"/>
              <w:adjustRightInd w:val="0"/>
            </w:pPr>
          </w:p>
        </w:tc>
      </w:tr>
      <w:tr w:rsidR="00AD19C2" w:rsidRPr="00AD19C2" w14:paraId="492AD371"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9C22B30" w14:textId="77777777" w:rsidR="00AD19C2" w:rsidRPr="00AD19C2" w:rsidRDefault="00AD19C2" w:rsidP="00AD19C2">
            <w:pPr>
              <w:autoSpaceDE w:val="0"/>
              <w:autoSpaceDN w:val="0"/>
              <w:adjustRightInd w:val="0"/>
              <w:spacing w:line="259" w:lineRule="exact"/>
              <w:ind w:left="385" w:hanging="385"/>
              <w:jc w:val="both"/>
              <w:rPr>
                <w:bCs/>
              </w:rPr>
            </w:pPr>
            <w:r w:rsidRPr="00AD19C2">
              <w:rPr>
                <w:b/>
                <w:bCs/>
              </w:rPr>
              <w:t>5.2.</w:t>
            </w:r>
            <w:r w:rsidRPr="00AD19C2">
              <w:t>Ir pieredze projektu vadībā / vadības dalībā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58FFBEF5" w14:textId="77777777" w:rsidR="00AD19C2" w:rsidRPr="00AD19C2" w:rsidRDefault="00AD19C2" w:rsidP="00AD19C2">
            <w:pPr>
              <w:autoSpaceDE w:val="0"/>
              <w:autoSpaceDN w:val="0"/>
              <w:adjustRightInd w:val="0"/>
              <w:spacing w:line="259" w:lineRule="exact"/>
              <w:jc w:val="center"/>
              <w:rPr>
                <w:bCs/>
              </w:rPr>
            </w:pPr>
            <w:r w:rsidRPr="00AD19C2">
              <w:rPr>
                <w:bCs/>
              </w:rPr>
              <w:t>1</w:t>
            </w:r>
          </w:p>
        </w:tc>
        <w:tc>
          <w:tcPr>
            <w:tcW w:w="2362" w:type="dxa"/>
            <w:tcBorders>
              <w:top w:val="single" w:sz="6" w:space="0" w:color="auto"/>
              <w:left w:val="single" w:sz="6" w:space="0" w:color="auto"/>
              <w:bottom w:val="single" w:sz="6" w:space="0" w:color="auto"/>
              <w:right w:val="single" w:sz="6" w:space="0" w:color="auto"/>
            </w:tcBorders>
          </w:tcPr>
          <w:p w14:paraId="664D93C5" w14:textId="77777777" w:rsidR="00AD19C2" w:rsidRPr="00AD19C2" w:rsidRDefault="00AD19C2" w:rsidP="00AD19C2">
            <w:pPr>
              <w:autoSpaceDE w:val="0"/>
              <w:autoSpaceDN w:val="0"/>
              <w:adjustRightInd w:val="0"/>
            </w:pPr>
          </w:p>
        </w:tc>
      </w:tr>
      <w:tr w:rsidR="00AD19C2" w:rsidRPr="00AD19C2" w14:paraId="546683CF"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AFE7EF4" w14:textId="77777777" w:rsidR="00AD19C2" w:rsidRPr="00AD19C2" w:rsidRDefault="00AD19C2" w:rsidP="00AD19C2">
            <w:pPr>
              <w:autoSpaceDE w:val="0"/>
              <w:autoSpaceDN w:val="0"/>
              <w:adjustRightInd w:val="0"/>
              <w:spacing w:line="259" w:lineRule="exact"/>
              <w:ind w:left="385" w:hanging="385"/>
              <w:jc w:val="both"/>
              <w:rPr>
                <w:bCs/>
              </w:rPr>
            </w:pPr>
            <w:r w:rsidRPr="00AD19C2">
              <w:rPr>
                <w:b/>
                <w:bCs/>
              </w:rPr>
              <w:t>5.3.</w:t>
            </w:r>
            <w:r w:rsidRPr="00AD19C2">
              <w:t>Nav pieredze projektu vadībā / vadības dalībā pēdējo 5 gadu laikā.</w:t>
            </w:r>
          </w:p>
        </w:tc>
        <w:tc>
          <w:tcPr>
            <w:tcW w:w="1275" w:type="dxa"/>
            <w:tcBorders>
              <w:top w:val="single" w:sz="6" w:space="0" w:color="auto"/>
              <w:left w:val="single" w:sz="6" w:space="0" w:color="auto"/>
              <w:bottom w:val="single" w:sz="6" w:space="0" w:color="auto"/>
              <w:right w:val="single" w:sz="6" w:space="0" w:color="auto"/>
            </w:tcBorders>
          </w:tcPr>
          <w:p w14:paraId="60591581" w14:textId="77777777" w:rsidR="00AD19C2" w:rsidRPr="00AD19C2" w:rsidRDefault="00AD19C2" w:rsidP="00AD19C2">
            <w:pPr>
              <w:autoSpaceDE w:val="0"/>
              <w:autoSpaceDN w:val="0"/>
              <w:adjustRightInd w:val="0"/>
              <w:spacing w:line="259" w:lineRule="exact"/>
              <w:jc w:val="center"/>
              <w:rPr>
                <w:bCs/>
              </w:rPr>
            </w:pPr>
            <w:r w:rsidRPr="00AD19C2">
              <w:rPr>
                <w:bCs/>
              </w:rPr>
              <w:t>0</w:t>
            </w:r>
          </w:p>
        </w:tc>
        <w:tc>
          <w:tcPr>
            <w:tcW w:w="2362" w:type="dxa"/>
            <w:tcBorders>
              <w:top w:val="single" w:sz="6" w:space="0" w:color="auto"/>
              <w:left w:val="single" w:sz="6" w:space="0" w:color="auto"/>
              <w:bottom w:val="single" w:sz="6" w:space="0" w:color="auto"/>
              <w:right w:val="single" w:sz="6" w:space="0" w:color="auto"/>
            </w:tcBorders>
          </w:tcPr>
          <w:p w14:paraId="549ADEE9" w14:textId="77777777" w:rsidR="00AD19C2" w:rsidRPr="00AD19C2" w:rsidRDefault="00AD19C2" w:rsidP="00AD19C2">
            <w:pPr>
              <w:autoSpaceDE w:val="0"/>
              <w:autoSpaceDN w:val="0"/>
              <w:adjustRightInd w:val="0"/>
            </w:pPr>
          </w:p>
        </w:tc>
      </w:tr>
      <w:tr w:rsidR="00AD19C2" w:rsidRPr="00AD19C2" w14:paraId="2E578347" w14:textId="77777777" w:rsidTr="000E37D9">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7BDB7D01" w14:textId="77777777" w:rsidR="00AD19C2" w:rsidRPr="00AD19C2" w:rsidRDefault="00AD19C2" w:rsidP="00AD19C2">
            <w:pPr>
              <w:numPr>
                <w:ilvl w:val="0"/>
                <w:numId w:val="20"/>
              </w:numPr>
              <w:autoSpaceDE w:val="0"/>
              <w:autoSpaceDN w:val="0"/>
              <w:adjustRightInd w:val="0"/>
              <w:ind w:left="527" w:hanging="527"/>
              <w:contextualSpacing/>
              <w:rPr>
                <w:b/>
              </w:rPr>
            </w:pPr>
            <w:r w:rsidRPr="00AD19C2">
              <w:rPr>
                <w:b/>
              </w:rPr>
              <w:t>Informācijas tehnoloģiju lietošanas prasmes (maks. 2 punkti)</w:t>
            </w:r>
          </w:p>
        </w:tc>
      </w:tr>
      <w:tr w:rsidR="00AD19C2" w:rsidRPr="00AD19C2" w14:paraId="477BF281"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E5414A1" w14:textId="77777777" w:rsidR="00AD19C2" w:rsidRPr="00AD19C2" w:rsidRDefault="00AD19C2" w:rsidP="00AD19C2">
            <w:pPr>
              <w:autoSpaceDE w:val="0"/>
              <w:autoSpaceDN w:val="0"/>
              <w:adjustRightInd w:val="0"/>
              <w:spacing w:line="259" w:lineRule="exact"/>
              <w:ind w:left="385" w:hanging="385"/>
              <w:jc w:val="both"/>
              <w:rPr>
                <w:bCs/>
              </w:rPr>
            </w:pPr>
            <w:r w:rsidRPr="00AD19C2">
              <w:rPr>
                <w:b/>
                <w:bCs/>
              </w:rPr>
              <w:t>6.1.</w:t>
            </w:r>
            <w:r w:rsidRPr="00AD19C2">
              <w:rPr>
                <w:bCs/>
              </w:rPr>
              <w:t>Ir zināšanas un praktiska pieredze darbā ar datu bāzēm (VIIS, E-klase u.c.) un</w:t>
            </w:r>
            <w:r w:rsidRPr="00AD19C2">
              <w:t xml:space="preserve"> iemaņas darbā ar datoru (MS Word, Excel, PowerPoint, interneta pārlūkprogrammām u.c.).</w:t>
            </w:r>
          </w:p>
        </w:tc>
        <w:tc>
          <w:tcPr>
            <w:tcW w:w="1275" w:type="dxa"/>
            <w:tcBorders>
              <w:top w:val="single" w:sz="6" w:space="0" w:color="auto"/>
              <w:left w:val="single" w:sz="6" w:space="0" w:color="auto"/>
              <w:bottom w:val="single" w:sz="6" w:space="0" w:color="auto"/>
              <w:right w:val="single" w:sz="6" w:space="0" w:color="auto"/>
            </w:tcBorders>
          </w:tcPr>
          <w:p w14:paraId="2AA85C86" w14:textId="77777777" w:rsidR="00AD19C2" w:rsidRPr="00AD19C2" w:rsidRDefault="00AD19C2" w:rsidP="00AD19C2">
            <w:pPr>
              <w:autoSpaceDE w:val="0"/>
              <w:autoSpaceDN w:val="0"/>
              <w:adjustRightInd w:val="0"/>
              <w:spacing w:line="259" w:lineRule="exact"/>
              <w:jc w:val="center"/>
              <w:rPr>
                <w:bCs/>
              </w:rPr>
            </w:pPr>
            <w:r w:rsidRPr="00AD19C2">
              <w:rPr>
                <w:bCs/>
              </w:rPr>
              <w:t>1-2</w:t>
            </w:r>
          </w:p>
        </w:tc>
        <w:tc>
          <w:tcPr>
            <w:tcW w:w="2362" w:type="dxa"/>
            <w:tcBorders>
              <w:top w:val="single" w:sz="6" w:space="0" w:color="auto"/>
              <w:left w:val="single" w:sz="6" w:space="0" w:color="auto"/>
              <w:bottom w:val="single" w:sz="6" w:space="0" w:color="auto"/>
              <w:right w:val="single" w:sz="6" w:space="0" w:color="auto"/>
            </w:tcBorders>
          </w:tcPr>
          <w:p w14:paraId="17F25A39" w14:textId="77777777" w:rsidR="00AD19C2" w:rsidRPr="00AD19C2" w:rsidRDefault="00AD19C2" w:rsidP="00AD19C2">
            <w:pPr>
              <w:autoSpaceDE w:val="0"/>
              <w:autoSpaceDN w:val="0"/>
              <w:adjustRightInd w:val="0"/>
            </w:pPr>
          </w:p>
        </w:tc>
      </w:tr>
      <w:tr w:rsidR="00AD19C2" w:rsidRPr="00AD19C2" w14:paraId="2D006296"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91328BC" w14:textId="77777777" w:rsidR="00AD19C2" w:rsidRPr="00AD19C2" w:rsidRDefault="00AD19C2" w:rsidP="00AD19C2">
            <w:pPr>
              <w:autoSpaceDE w:val="0"/>
              <w:autoSpaceDN w:val="0"/>
              <w:adjustRightInd w:val="0"/>
              <w:spacing w:line="259" w:lineRule="exact"/>
              <w:ind w:left="385" w:hanging="425"/>
              <w:jc w:val="both"/>
              <w:rPr>
                <w:bCs/>
              </w:rPr>
            </w:pPr>
            <w:r w:rsidRPr="00AD19C2">
              <w:rPr>
                <w:b/>
                <w:bCs/>
              </w:rPr>
              <w:t>6.2.</w:t>
            </w:r>
            <w:r w:rsidRPr="00AD19C2">
              <w:rPr>
                <w:bCs/>
              </w:rPr>
              <w:t>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6F0EA762" w14:textId="77777777" w:rsidR="00AD19C2" w:rsidRPr="00AD19C2" w:rsidRDefault="00AD19C2" w:rsidP="00AD19C2">
            <w:pPr>
              <w:autoSpaceDE w:val="0"/>
              <w:autoSpaceDN w:val="0"/>
              <w:adjustRightInd w:val="0"/>
              <w:spacing w:line="259" w:lineRule="exact"/>
              <w:jc w:val="center"/>
              <w:rPr>
                <w:bCs/>
              </w:rPr>
            </w:pPr>
            <w:r w:rsidRPr="00AD19C2">
              <w:rPr>
                <w:bCs/>
              </w:rPr>
              <w:t>1</w:t>
            </w:r>
          </w:p>
        </w:tc>
        <w:tc>
          <w:tcPr>
            <w:tcW w:w="2362" w:type="dxa"/>
            <w:tcBorders>
              <w:top w:val="single" w:sz="6" w:space="0" w:color="auto"/>
              <w:left w:val="single" w:sz="6" w:space="0" w:color="auto"/>
              <w:bottom w:val="single" w:sz="6" w:space="0" w:color="auto"/>
              <w:right w:val="single" w:sz="6" w:space="0" w:color="auto"/>
            </w:tcBorders>
          </w:tcPr>
          <w:p w14:paraId="20385ACE" w14:textId="77777777" w:rsidR="00AD19C2" w:rsidRPr="00AD19C2" w:rsidRDefault="00AD19C2" w:rsidP="00AD19C2">
            <w:pPr>
              <w:autoSpaceDE w:val="0"/>
              <w:autoSpaceDN w:val="0"/>
              <w:adjustRightInd w:val="0"/>
            </w:pPr>
          </w:p>
        </w:tc>
      </w:tr>
      <w:tr w:rsidR="00AD19C2" w:rsidRPr="00AD19C2" w14:paraId="20DC3C2A"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2D2CE7E" w14:textId="77777777" w:rsidR="00AD19C2" w:rsidRPr="00AD19C2" w:rsidRDefault="00AD19C2" w:rsidP="00AD19C2">
            <w:pPr>
              <w:autoSpaceDE w:val="0"/>
              <w:autoSpaceDN w:val="0"/>
              <w:adjustRightInd w:val="0"/>
              <w:spacing w:line="259" w:lineRule="exact"/>
              <w:ind w:left="385" w:hanging="385"/>
              <w:jc w:val="both"/>
              <w:rPr>
                <w:bCs/>
              </w:rPr>
            </w:pPr>
            <w:r w:rsidRPr="00AD19C2">
              <w:rPr>
                <w:b/>
                <w:bCs/>
              </w:rPr>
              <w:t>6.3.</w:t>
            </w:r>
            <w:r w:rsidRPr="00AD19C2">
              <w:rPr>
                <w:bCs/>
              </w:rPr>
              <w:t>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6C485B83" w14:textId="77777777" w:rsidR="00AD19C2" w:rsidRPr="00AD19C2" w:rsidRDefault="00AD19C2" w:rsidP="00AD19C2">
            <w:pPr>
              <w:autoSpaceDE w:val="0"/>
              <w:autoSpaceDN w:val="0"/>
              <w:adjustRightInd w:val="0"/>
              <w:spacing w:line="259" w:lineRule="exact"/>
              <w:jc w:val="center"/>
              <w:rPr>
                <w:bCs/>
              </w:rPr>
            </w:pPr>
            <w:r w:rsidRPr="00AD19C2">
              <w:rPr>
                <w:bCs/>
              </w:rPr>
              <w:t>0</w:t>
            </w:r>
          </w:p>
        </w:tc>
        <w:tc>
          <w:tcPr>
            <w:tcW w:w="2362" w:type="dxa"/>
            <w:tcBorders>
              <w:top w:val="single" w:sz="6" w:space="0" w:color="auto"/>
              <w:left w:val="single" w:sz="6" w:space="0" w:color="auto"/>
              <w:bottom w:val="single" w:sz="6" w:space="0" w:color="auto"/>
              <w:right w:val="single" w:sz="6" w:space="0" w:color="auto"/>
            </w:tcBorders>
          </w:tcPr>
          <w:p w14:paraId="2EEBA316" w14:textId="77777777" w:rsidR="00AD19C2" w:rsidRPr="00AD19C2" w:rsidRDefault="00AD19C2" w:rsidP="00AD19C2">
            <w:pPr>
              <w:autoSpaceDE w:val="0"/>
              <w:autoSpaceDN w:val="0"/>
              <w:adjustRightInd w:val="0"/>
            </w:pPr>
          </w:p>
        </w:tc>
      </w:tr>
      <w:tr w:rsidR="00AD19C2" w:rsidRPr="00AD19C2" w14:paraId="6F6158C8" w14:textId="77777777" w:rsidTr="000E37D9">
        <w:trPr>
          <w:gridAfter w:val="1"/>
          <w:wAfter w:w="48" w:type="dxa"/>
        </w:trPr>
        <w:tc>
          <w:tcPr>
            <w:tcW w:w="8788" w:type="dxa"/>
            <w:gridSpan w:val="3"/>
            <w:tcBorders>
              <w:top w:val="single" w:sz="6" w:space="0" w:color="auto"/>
              <w:left w:val="single" w:sz="6" w:space="0" w:color="auto"/>
              <w:bottom w:val="single" w:sz="6" w:space="0" w:color="auto"/>
            </w:tcBorders>
          </w:tcPr>
          <w:p w14:paraId="3BFCE170" w14:textId="77777777" w:rsidR="00AD19C2" w:rsidRPr="00AD19C2" w:rsidRDefault="00AD19C2" w:rsidP="00AD19C2">
            <w:pPr>
              <w:numPr>
                <w:ilvl w:val="0"/>
                <w:numId w:val="20"/>
              </w:numPr>
              <w:autoSpaceDE w:val="0"/>
              <w:autoSpaceDN w:val="0"/>
              <w:adjustRightInd w:val="0"/>
              <w:ind w:left="527" w:hanging="527"/>
              <w:contextualSpacing/>
              <w:rPr>
                <w:b/>
              </w:rPr>
            </w:pPr>
            <w:r w:rsidRPr="00AD19C2">
              <w:rPr>
                <w:b/>
              </w:rPr>
              <w:t xml:space="preserve">Tiesības un prasme </w:t>
            </w:r>
            <w:r w:rsidRPr="00AD19C2">
              <w:rPr>
                <w:b/>
                <w:iCs/>
              </w:rPr>
              <w:t>vadīt</w:t>
            </w:r>
            <w:r w:rsidRPr="00AD19C2">
              <w:rPr>
                <w:b/>
                <w:i/>
              </w:rPr>
              <w:t xml:space="preserve"> </w:t>
            </w:r>
            <w:r w:rsidRPr="00AD19C2">
              <w:rPr>
                <w:b/>
              </w:rPr>
              <w:t xml:space="preserve">B kategorijas </w:t>
            </w:r>
            <w:r w:rsidRPr="00AD19C2">
              <w:rPr>
                <w:b/>
                <w:iCs/>
              </w:rPr>
              <w:t>transporta</w:t>
            </w:r>
            <w:r w:rsidRPr="00AD19C2">
              <w:rPr>
                <w:b/>
                <w:i/>
              </w:rPr>
              <w:t xml:space="preserve"> </w:t>
            </w:r>
            <w:r w:rsidRPr="00AD19C2">
              <w:rPr>
                <w:b/>
              </w:rPr>
              <w:t>līdzekli  (1 punkts)</w:t>
            </w:r>
          </w:p>
        </w:tc>
      </w:tr>
      <w:tr w:rsidR="00AD19C2" w:rsidRPr="00AD19C2" w14:paraId="4416E5B4"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497DB5C" w14:textId="77777777" w:rsidR="00AD19C2" w:rsidRPr="00AD19C2" w:rsidRDefault="00AD19C2" w:rsidP="00AD19C2">
            <w:pPr>
              <w:autoSpaceDE w:val="0"/>
              <w:autoSpaceDN w:val="0"/>
              <w:adjustRightInd w:val="0"/>
              <w:spacing w:line="259" w:lineRule="exact"/>
              <w:ind w:left="385" w:hanging="385"/>
              <w:jc w:val="both"/>
              <w:rPr>
                <w:b/>
                <w:bCs/>
              </w:rPr>
            </w:pPr>
            <w:r w:rsidRPr="00AD19C2">
              <w:rPr>
                <w:b/>
                <w:bCs/>
              </w:rPr>
              <w:t>7.1.</w:t>
            </w:r>
            <w:r w:rsidRPr="00AD19C2">
              <w:t xml:space="preserve">Ir tiesības un prasme </w:t>
            </w:r>
            <w:r w:rsidRPr="00AD19C2">
              <w:rPr>
                <w:iCs/>
              </w:rPr>
              <w:t>vadīt</w:t>
            </w:r>
            <w:r w:rsidRPr="00AD19C2">
              <w:rPr>
                <w:i/>
              </w:rPr>
              <w:t xml:space="preserve"> </w:t>
            </w:r>
            <w:r w:rsidRPr="00AD19C2">
              <w:t xml:space="preserve">B kategorijas </w:t>
            </w:r>
            <w:r w:rsidRPr="00AD19C2">
              <w:rPr>
                <w:iCs/>
              </w:rPr>
              <w:t>transporta</w:t>
            </w:r>
            <w:r w:rsidRPr="00AD19C2">
              <w:rPr>
                <w:i/>
              </w:rPr>
              <w:t xml:space="preserve"> </w:t>
            </w:r>
            <w:r w:rsidRPr="00AD19C2">
              <w:t xml:space="preserve">līdzekli. </w:t>
            </w:r>
            <w:r w:rsidRPr="00AD19C2">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50C6FEB6" w14:textId="77777777" w:rsidR="00AD19C2" w:rsidRPr="00AD19C2" w:rsidRDefault="00AD19C2" w:rsidP="00AD19C2">
            <w:pPr>
              <w:autoSpaceDE w:val="0"/>
              <w:autoSpaceDN w:val="0"/>
              <w:adjustRightInd w:val="0"/>
              <w:spacing w:line="259" w:lineRule="exact"/>
              <w:jc w:val="center"/>
              <w:rPr>
                <w:bCs/>
              </w:rPr>
            </w:pPr>
            <w:r w:rsidRPr="00AD19C2">
              <w:rPr>
                <w:bCs/>
              </w:rPr>
              <w:t>1</w:t>
            </w:r>
          </w:p>
        </w:tc>
        <w:tc>
          <w:tcPr>
            <w:tcW w:w="2362" w:type="dxa"/>
            <w:tcBorders>
              <w:top w:val="single" w:sz="6" w:space="0" w:color="auto"/>
              <w:left w:val="single" w:sz="6" w:space="0" w:color="auto"/>
              <w:bottom w:val="single" w:sz="6" w:space="0" w:color="auto"/>
              <w:right w:val="single" w:sz="6" w:space="0" w:color="auto"/>
            </w:tcBorders>
          </w:tcPr>
          <w:p w14:paraId="7D265EFC" w14:textId="77777777" w:rsidR="00AD19C2" w:rsidRPr="00AD19C2" w:rsidRDefault="00AD19C2" w:rsidP="00AD19C2">
            <w:pPr>
              <w:autoSpaceDE w:val="0"/>
              <w:autoSpaceDN w:val="0"/>
              <w:adjustRightInd w:val="0"/>
            </w:pPr>
          </w:p>
        </w:tc>
      </w:tr>
      <w:tr w:rsidR="00AD19C2" w:rsidRPr="00AD19C2" w14:paraId="247446BA" w14:textId="77777777" w:rsidTr="000E37D9">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D77037B" w14:textId="77777777" w:rsidR="00AD19C2" w:rsidRPr="00AD19C2" w:rsidRDefault="00AD19C2" w:rsidP="00AD19C2">
            <w:pPr>
              <w:autoSpaceDE w:val="0"/>
              <w:autoSpaceDN w:val="0"/>
              <w:adjustRightInd w:val="0"/>
              <w:spacing w:line="259" w:lineRule="exact"/>
              <w:ind w:left="385" w:hanging="385"/>
              <w:jc w:val="both"/>
              <w:rPr>
                <w:b/>
                <w:bCs/>
              </w:rPr>
            </w:pPr>
            <w:r w:rsidRPr="00AD19C2">
              <w:rPr>
                <w:b/>
                <w:bCs/>
              </w:rPr>
              <w:t>7.2.</w:t>
            </w:r>
            <w:r w:rsidRPr="00AD19C2">
              <w:rPr>
                <w:bCs/>
              </w:rPr>
              <w:t>Nav</w:t>
            </w:r>
            <w:r w:rsidRPr="00AD19C2">
              <w:rPr>
                <w:b/>
                <w:bCs/>
              </w:rPr>
              <w:t xml:space="preserve"> </w:t>
            </w:r>
            <w:r w:rsidRPr="00AD19C2">
              <w:t xml:space="preserve">tiesības un prasme </w:t>
            </w:r>
            <w:r w:rsidRPr="00AD19C2">
              <w:rPr>
                <w:iCs/>
              </w:rPr>
              <w:t>vadīt</w:t>
            </w:r>
            <w:r w:rsidRPr="00AD19C2">
              <w:rPr>
                <w:i/>
              </w:rPr>
              <w:t xml:space="preserve"> </w:t>
            </w:r>
            <w:r w:rsidRPr="00AD19C2">
              <w:t xml:space="preserve">B kategorijas </w:t>
            </w:r>
            <w:r w:rsidRPr="00AD19C2">
              <w:rPr>
                <w:iCs/>
              </w:rPr>
              <w:t>transporta</w:t>
            </w:r>
            <w:r w:rsidRPr="00AD19C2">
              <w:rPr>
                <w:i/>
              </w:rPr>
              <w:t xml:space="preserve"> </w:t>
            </w:r>
            <w:r w:rsidRPr="00AD19C2">
              <w:t xml:space="preserve">līdzekli. </w:t>
            </w:r>
            <w:r w:rsidRPr="00AD19C2">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19CD5E67" w14:textId="77777777" w:rsidR="00AD19C2" w:rsidRPr="00AD19C2" w:rsidRDefault="00AD19C2" w:rsidP="00AD19C2">
            <w:pPr>
              <w:autoSpaceDE w:val="0"/>
              <w:autoSpaceDN w:val="0"/>
              <w:adjustRightInd w:val="0"/>
              <w:spacing w:line="259" w:lineRule="exact"/>
              <w:jc w:val="center"/>
              <w:rPr>
                <w:bCs/>
              </w:rPr>
            </w:pPr>
            <w:r w:rsidRPr="00AD19C2">
              <w:rPr>
                <w:bCs/>
              </w:rPr>
              <w:t>0</w:t>
            </w:r>
          </w:p>
        </w:tc>
        <w:tc>
          <w:tcPr>
            <w:tcW w:w="2362" w:type="dxa"/>
            <w:tcBorders>
              <w:top w:val="single" w:sz="6" w:space="0" w:color="auto"/>
              <w:left w:val="single" w:sz="6" w:space="0" w:color="auto"/>
              <w:bottom w:val="single" w:sz="6" w:space="0" w:color="auto"/>
              <w:right w:val="single" w:sz="6" w:space="0" w:color="auto"/>
            </w:tcBorders>
          </w:tcPr>
          <w:p w14:paraId="76AB4B4A" w14:textId="77777777" w:rsidR="00AD19C2" w:rsidRPr="00AD19C2" w:rsidRDefault="00AD19C2" w:rsidP="00AD19C2">
            <w:pPr>
              <w:autoSpaceDE w:val="0"/>
              <w:autoSpaceDN w:val="0"/>
              <w:adjustRightInd w:val="0"/>
            </w:pPr>
          </w:p>
        </w:tc>
      </w:tr>
    </w:tbl>
    <w:p w14:paraId="1BCA1654" w14:textId="77777777" w:rsidR="00AD19C2" w:rsidRPr="00AD19C2" w:rsidRDefault="00AD19C2" w:rsidP="00AD19C2">
      <w:pPr>
        <w:ind w:right="-143"/>
        <w:contextualSpacing/>
        <w:rPr>
          <w:rFonts w:eastAsia="Calibri"/>
          <w:b/>
          <w:sz w:val="28"/>
          <w:szCs w:val="28"/>
        </w:rPr>
      </w:pPr>
    </w:p>
    <w:p w14:paraId="32C7564E" w14:textId="77777777" w:rsidR="00AD19C2" w:rsidRPr="00AD19C2" w:rsidRDefault="00AD19C2" w:rsidP="00AD19C2">
      <w:pPr>
        <w:ind w:left="1080" w:right="-143"/>
        <w:jc w:val="right"/>
        <w:rPr>
          <w:rFonts w:eastAsia="Calibri"/>
        </w:rPr>
      </w:pPr>
    </w:p>
    <w:p w14:paraId="2446B43F" w14:textId="77777777" w:rsidR="00AD19C2" w:rsidRPr="00AD19C2" w:rsidRDefault="00AD19C2" w:rsidP="00AD19C2">
      <w:pPr>
        <w:rPr>
          <w:rFonts w:ascii="Calibri" w:eastAsia="Calibri" w:hAnsi="Calibri"/>
        </w:rPr>
      </w:pPr>
    </w:p>
    <w:p w14:paraId="477D9A6C" w14:textId="77777777" w:rsidR="00AD19C2" w:rsidRPr="00AD19C2" w:rsidRDefault="00AD19C2" w:rsidP="00AD19C2">
      <w:pPr>
        <w:jc w:val="center"/>
        <w:rPr>
          <w:rFonts w:eastAsia="Calibri"/>
          <w:b/>
          <w:lang w:eastAsia="en-US"/>
        </w:rPr>
      </w:pPr>
    </w:p>
    <w:p w14:paraId="3899EA4A" w14:textId="77777777" w:rsidR="00AD19C2" w:rsidRPr="00AD19C2" w:rsidRDefault="00AD19C2" w:rsidP="00AD19C2">
      <w:pPr>
        <w:jc w:val="both"/>
      </w:pPr>
    </w:p>
    <w:p w14:paraId="03BDF68C" w14:textId="77777777" w:rsidR="00AD19C2" w:rsidRPr="00AD19C2" w:rsidRDefault="00AD19C2" w:rsidP="00AD19C2">
      <w:pPr>
        <w:jc w:val="both"/>
        <w:rPr>
          <w:rFonts w:eastAsia="Calibri"/>
          <w:b/>
          <w:lang w:eastAsia="en-US"/>
        </w:rPr>
      </w:pPr>
    </w:p>
    <w:p w14:paraId="29A80E49" w14:textId="77777777" w:rsidR="00AD19C2" w:rsidRPr="00AD19C2" w:rsidRDefault="00AD19C2" w:rsidP="00AD19C2"/>
    <w:p w14:paraId="31327B8E"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17B4768B" wp14:editId="01347D34">
            <wp:extent cx="676275" cy="752475"/>
            <wp:effectExtent l="0" t="0" r="9525" b="9525"/>
            <wp:docPr id="176287029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8BACE8C" w14:textId="77777777" w:rsidR="00AD19C2" w:rsidRPr="00AD19C2" w:rsidRDefault="00AD19C2" w:rsidP="00AD19C2">
      <w:pPr>
        <w:tabs>
          <w:tab w:val="center" w:pos="4153"/>
          <w:tab w:val="right" w:pos="8306"/>
        </w:tabs>
        <w:jc w:val="center"/>
        <w:rPr>
          <w:sz w:val="20"/>
        </w:rPr>
      </w:pPr>
      <w:r w:rsidRPr="00AD19C2">
        <w:rPr>
          <w:sz w:val="20"/>
        </w:rPr>
        <w:t>LATVIJAS REPUBLIKA</w:t>
      </w:r>
    </w:p>
    <w:p w14:paraId="3192DA81"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69D55443"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380E8088"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18" w:history="1">
        <w:r w:rsidRPr="00AD19C2">
          <w:rPr>
            <w:rFonts w:eastAsia="Calibri"/>
            <w:color w:val="000000"/>
            <w:sz w:val="16"/>
            <w:szCs w:val="16"/>
            <w:u w:val="single"/>
          </w:rPr>
          <w:t>dome@dobele.lv</w:t>
        </w:r>
      </w:hyperlink>
    </w:p>
    <w:p w14:paraId="1F65B45B" w14:textId="77777777" w:rsidR="00AD19C2" w:rsidRPr="00AD19C2" w:rsidRDefault="00AD19C2" w:rsidP="00AD19C2">
      <w:pPr>
        <w:autoSpaceDE w:val="0"/>
        <w:autoSpaceDN w:val="0"/>
        <w:adjustRightInd w:val="0"/>
        <w:jc w:val="center"/>
        <w:rPr>
          <w:rFonts w:eastAsia="Calibri"/>
          <w:b/>
          <w:bCs/>
          <w:color w:val="000000"/>
          <w:lang w:val="et-EE" w:eastAsia="en-US"/>
        </w:rPr>
      </w:pPr>
    </w:p>
    <w:p w14:paraId="1BC4BD76" w14:textId="77777777" w:rsidR="00AD19C2" w:rsidRPr="00AD19C2" w:rsidRDefault="00AD19C2" w:rsidP="00AD19C2">
      <w:pPr>
        <w:jc w:val="center"/>
        <w:rPr>
          <w:b/>
        </w:rPr>
      </w:pPr>
      <w:r w:rsidRPr="00AD19C2">
        <w:rPr>
          <w:b/>
        </w:rPr>
        <w:t>LĒMUMS</w:t>
      </w:r>
    </w:p>
    <w:p w14:paraId="65A50665" w14:textId="77777777" w:rsidR="00AD19C2" w:rsidRPr="00AD19C2" w:rsidRDefault="00AD19C2" w:rsidP="00AD19C2">
      <w:pPr>
        <w:jc w:val="center"/>
        <w:rPr>
          <w:b/>
        </w:rPr>
      </w:pPr>
      <w:r w:rsidRPr="00AD19C2">
        <w:rPr>
          <w:b/>
        </w:rPr>
        <w:t>Dobelē</w:t>
      </w:r>
    </w:p>
    <w:p w14:paraId="06F3492E" w14:textId="5AB62F72" w:rsidR="00AD19C2" w:rsidRPr="00AD19C2" w:rsidRDefault="00AD19C2" w:rsidP="00AD19C2">
      <w:pPr>
        <w:tabs>
          <w:tab w:val="center" w:pos="4153"/>
          <w:tab w:val="left" w:pos="8080"/>
          <w:tab w:val="right" w:pos="9498"/>
        </w:tabs>
        <w:ind w:right="-427"/>
        <w:rPr>
          <w:b/>
          <w:color w:val="000000"/>
        </w:rPr>
      </w:pPr>
      <w:r w:rsidRPr="00AD19C2">
        <w:rPr>
          <w:b/>
          <w:lang w:eastAsia="x-none"/>
        </w:rPr>
        <w:t>2024. gada 27. jūnijā</w:t>
      </w:r>
      <w:r w:rsidRPr="00AD19C2">
        <w:rPr>
          <w:b/>
          <w:lang w:eastAsia="x-none"/>
        </w:rPr>
        <w:tab/>
      </w:r>
      <w:r w:rsidRPr="00AD19C2">
        <w:rPr>
          <w:b/>
          <w:lang w:eastAsia="x-none"/>
        </w:rPr>
        <w:tab/>
      </w:r>
      <w:r w:rsidRPr="00AD19C2">
        <w:rPr>
          <w:b/>
          <w:color w:val="000000"/>
        </w:rPr>
        <w:t>Nr.</w:t>
      </w:r>
      <w:r w:rsidR="00553A67">
        <w:rPr>
          <w:b/>
          <w:color w:val="000000"/>
        </w:rPr>
        <w:t>220</w:t>
      </w:r>
      <w:r w:rsidRPr="00AD19C2">
        <w:rPr>
          <w:b/>
          <w:color w:val="000000"/>
        </w:rPr>
        <w:t>/8</w:t>
      </w:r>
    </w:p>
    <w:p w14:paraId="3E4B202F" w14:textId="77777777" w:rsidR="00AD19C2" w:rsidRPr="00AD19C2" w:rsidRDefault="00AD19C2" w:rsidP="00AD19C2">
      <w:pPr>
        <w:tabs>
          <w:tab w:val="center" w:pos="4153"/>
          <w:tab w:val="left" w:pos="8080"/>
          <w:tab w:val="right" w:pos="9498"/>
        </w:tabs>
        <w:ind w:left="113" w:right="-427"/>
        <w:rPr>
          <w:color w:val="000000"/>
        </w:rPr>
      </w:pPr>
    </w:p>
    <w:p w14:paraId="631E86EF" w14:textId="77777777" w:rsidR="00AD19C2" w:rsidRPr="00AD19C2" w:rsidRDefault="00AD19C2" w:rsidP="00AD19C2">
      <w:pPr>
        <w:jc w:val="center"/>
        <w:rPr>
          <w:b/>
          <w:u w:val="single"/>
          <w:lang w:eastAsia="en-US"/>
        </w:rPr>
      </w:pPr>
      <w:r w:rsidRPr="00AD19C2">
        <w:rPr>
          <w:b/>
          <w:u w:val="single"/>
          <w:lang w:eastAsia="en-US"/>
        </w:rPr>
        <w:t>Par Auces novada domes lēmumu atcelšanu daļā un Auces novada domes lēmuma atcelšanu</w:t>
      </w:r>
    </w:p>
    <w:p w14:paraId="252B7331" w14:textId="77777777" w:rsidR="00AD19C2" w:rsidRPr="00AD19C2" w:rsidRDefault="00AD19C2" w:rsidP="00AD19C2">
      <w:pPr>
        <w:ind w:right="-2" w:firstLine="720"/>
        <w:jc w:val="both"/>
        <w:rPr>
          <w:rFonts w:eastAsia="Calibri"/>
          <w:lang w:eastAsia="en-US"/>
        </w:rPr>
      </w:pPr>
    </w:p>
    <w:p w14:paraId="0EEED5A7" w14:textId="7F8BC725" w:rsidR="00AD19C2" w:rsidRPr="00AD19C2" w:rsidRDefault="00AD19C2" w:rsidP="00AD19C2">
      <w:pPr>
        <w:ind w:right="-2" w:firstLine="720"/>
        <w:jc w:val="both"/>
        <w:rPr>
          <w:rFonts w:eastAsia="Calibri"/>
          <w:lang w:eastAsia="en-US"/>
        </w:rPr>
      </w:pPr>
      <w:r w:rsidRPr="00AD19C2">
        <w:rPr>
          <w:rFonts w:eastAsia="Calibri"/>
          <w:lang w:eastAsia="en-US"/>
        </w:rPr>
        <w:t xml:space="preserve">Dobeles novada pašvaldībā (turpmāk – pašvaldība) saņemts </w:t>
      </w:r>
      <w:r w:rsidR="002C2833">
        <w:rPr>
          <w:rFonts w:eastAsia="Calibri"/>
          <w:lang w:eastAsia="en-US"/>
        </w:rPr>
        <w:t>[..]</w:t>
      </w:r>
      <w:r w:rsidRPr="00AD19C2">
        <w:rPr>
          <w:rFonts w:eastAsia="Calibri"/>
          <w:lang w:eastAsia="en-US"/>
        </w:rPr>
        <w:t xml:space="preserve"> (turpmāk – iesniedzējs) iesniegums, saskaņā ar kuru tiek lūgts anulēt lēmumu par zemes piekritību nekustamajā īpašumā “Rozītes”, Bēnes pagastā pašvaldībai sakarā ar līgumu par zemes izpirkšanu. Iesniegumam pielikumā pievienots 2000. gada 12 septembrī noslēgtā līguma par zemes izpirkšanu kopija.</w:t>
      </w:r>
    </w:p>
    <w:p w14:paraId="7B8719A4" w14:textId="77777777" w:rsidR="00AD19C2" w:rsidRPr="00AD19C2" w:rsidRDefault="00AD19C2" w:rsidP="00AD19C2">
      <w:pPr>
        <w:ind w:right="-2" w:firstLine="720"/>
        <w:jc w:val="both"/>
        <w:rPr>
          <w:rFonts w:eastAsia="Calibri"/>
          <w:lang w:eastAsia="en-US"/>
        </w:rPr>
      </w:pPr>
      <w:r w:rsidRPr="00AD19C2">
        <w:rPr>
          <w:rFonts w:eastAsia="Calibri"/>
          <w:color w:val="000000"/>
          <w:lang w:eastAsia="en-US"/>
        </w:rPr>
        <w:t>Izskatot iesniedzēja iesniegumu un pašvaldības rīcībā esošo informāciju, Dobeles novada dome konstatēja</w:t>
      </w:r>
      <w:r w:rsidRPr="00AD19C2">
        <w:rPr>
          <w:rFonts w:eastAsia="Calibri"/>
          <w:lang w:eastAsia="en-US"/>
        </w:rPr>
        <w:t>:</w:t>
      </w:r>
    </w:p>
    <w:p w14:paraId="08EFAEB4" w14:textId="77777777" w:rsidR="00AD19C2" w:rsidRPr="00AD19C2" w:rsidRDefault="00AD19C2" w:rsidP="00AD19C2">
      <w:pPr>
        <w:ind w:right="-2" w:firstLine="720"/>
        <w:jc w:val="both"/>
        <w:rPr>
          <w:rFonts w:eastAsia="Calibri"/>
          <w:lang w:eastAsia="en-US"/>
        </w:rPr>
      </w:pPr>
      <w:r w:rsidRPr="00AD19C2">
        <w:rPr>
          <w:rFonts w:eastAsia="Calibri"/>
          <w:lang w:eastAsia="en-US"/>
        </w:rPr>
        <w:t xml:space="preserve">Auces novada dome 2014. gada 28. maijā pieņēma lēmumu Nr.141 “Par zemes piekritību Auces novada pašvaldībai”, saskaņā ar kuru nolemts, ka nekustamā īpašuma “Rozītes”, Bēnes pagastā, Dobeles novadā (turpmāk – nekustamais īpašums “Rozītes”) zemes vienība ar kadastra apzīmējumu 46500010156 (2,6 ha platībā) piekrīt Auces novada pašvaldībai. </w:t>
      </w:r>
      <w:bookmarkStart w:id="3" w:name="_Hlk166656427"/>
    </w:p>
    <w:p w14:paraId="6E0DE842" w14:textId="28C60D27" w:rsidR="00AD19C2" w:rsidRPr="00AD19C2" w:rsidRDefault="00AD19C2" w:rsidP="00AD19C2">
      <w:pPr>
        <w:ind w:right="-2" w:firstLine="720"/>
        <w:jc w:val="both"/>
        <w:rPr>
          <w:rFonts w:eastAsia="Calibri"/>
          <w:lang w:eastAsia="en-US"/>
        </w:rPr>
      </w:pPr>
      <w:r w:rsidRPr="00AD19C2">
        <w:rPr>
          <w:rFonts w:eastAsia="Calibri"/>
          <w:lang w:eastAsia="en-US"/>
        </w:rPr>
        <w:t xml:space="preserve">Auces novada dome 2014. gada 28. maijā pieņēma lēmumu Nr.140 “Par zemes lietošanas tiesību izbeigšanu un zemesgabalu nomu Auces novadā”, saskaņā ar kuru nolemts slēgt nomas līgumus par Auces novada pašvaldības tiesiskajā valdījumā esošiem zemes gabaliem, tajā skaitā par nekustamo īpašumu “Rozītes” ar </w:t>
      </w:r>
      <w:bookmarkEnd w:id="3"/>
      <w:r w:rsidRPr="00AD19C2">
        <w:rPr>
          <w:rFonts w:eastAsia="Calibri"/>
          <w:lang w:eastAsia="en-US"/>
        </w:rPr>
        <w:t xml:space="preserve">kadastra apzīmējumu 46500010156 (2,6 ha platībā). Kā nomnieks norādīts </w:t>
      </w:r>
      <w:r w:rsidR="002C2833">
        <w:rPr>
          <w:rFonts w:eastAsia="Calibri"/>
          <w:lang w:eastAsia="en-US"/>
        </w:rPr>
        <w:t>[..]</w:t>
      </w:r>
      <w:r w:rsidRPr="00AD19C2">
        <w:rPr>
          <w:rFonts w:eastAsia="Calibri"/>
          <w:lang w:eastAsia="en-US"/>
        </w:rPr>
        <w:t>. Zemes nomas līgums ar Auces novada pašvaldību netika noslēgts.</w:t>
      </w:r>
    </w:p>
    <w:p w14:paraId="26942703" w14:textId="77777777" w:rsidR="00AD19C2" w:rsidRPr="00AD19C2" w:rsidRDefault="00AD19C2" w:rsidP="00AD19C2">
      <w:pPr>
        <w:ind w:right="-2" w:firstLine="720"/>
        <w:jc w:val="both"/>
        <w:rPr>
          <w:rFonts w:eastAsia="Calibri"/>
          <w:lang w:eastAsia="en-US"/>
        </w:rPr>
      </w:pPr>
      <w:r w:rsidRPr="00AD19C2">
        <w:rPr>
          <w:rFonts w:eastAsia="Calibri"/>
          <w:lang w:eastAsia="en-US"/>
        </w:rPr>
        <w:t>Auces novada dome 2021. gada 28. aprīlī pieņēma lēmumu Nr.136 “Par Auces novada pašvaldībai piekritīgā zemes īpašuma ar kadastra apzīmējumu 46500010156 sadalīšanai”, saskaņā ar kuru Auces novada dome nolēmusi atdalīt no nekustamā īpašuma “Rozītes” zemes gabalu 0,9 ha platībā un piešķirt tam nosaukumu “Vārpatas”, kā arī noteikt paliekošās zemes vienības “Rozītes” platību 1,7 ha.</w:t>
      </w:r>
    </w:p>
    <w:p w14:paraId="1CA95B75" w14:textId="77777777" w:rsidR="00AD19C2" w:rsidRPr="00AD19C2" w:rsidRDefault="00AD19C2" w:rsidP="00AD19C2">
      <w:pPr>
        <w:ind w:right="-2" w:firstLine="720"/>
        <w:jc w:val="both"/>
        <w:rPr>
          <w:rFonts w:eastAsia="Calibri"/>
          <w:lang w:eastAsia="en-US"/>
        </w:rPr>
      </w:pPr>
      <w:r w:rsidRPr="00AD19C2">
        <w:rPr>
          <w:rFonts w:eastAsiaTheme="minorHAnsi"/>
          <w:kern w:val="2"/>
          <w:lang w:eastAsia="en-US"/>
          <w14:ligatures w14:val="standardContextual"/>
        </w:rPr>
        <w:t>Administratīvo teritoriju un apdzīvoto vietu likuma</w:t>
      </w:r>
      <w:r w:rsidRPr="00AD19C2">
        <w:rPr>
          <w:rFonts w:eastAsiaTheme="minorHAnsi"/>
          <w:kern w:val="2"/>
          <w:shd w:val="clear" w:color="auto" w:fill="FFFFFF"/>
          <w:lang w:eastAsia="en-US"/>
          <w14:ligatures w14:val="standardContextual"/>
        </w:rPr>
        <w:t xml:space="preserve"> pārejas noteikumu 6. punkts nosaka, ka ar 2021. gada pašvaldību vēlēšanās jaunievēlētās pašvaldības domes vai ar atsevišķu likumu ieceltas pagaidu administrācijas pirmo sēdi izbeidzas visu bijušo pašvaldību domju pilnvaras. Novada pašvaldība ir attiecīgajā novadā iekļauto pašvaldību institūciju, finanšu, mantas, tiesību un saistību pārņēmēja [..].</w:t>
      </w:r>
    </w:p>
    <w:p w14:paraId="28266847" w14:textId="77777777" w:rsidR="00AD19C2" w:rsidRPr="00AD19C2" w:rsidRDefault="00AD19C2" w:rsidP="00AD19C2">
      <w:pPr>
        <w:ind w:right="-2" w:firstLine="720"/>
        <w:jc w:val="both"/>
        <w:rPr>
          <w:rFonts w:eastAsia="Calibri"/>
          <w:lang w:eastAsia="en-US"/>
        </w:rPr>
      </w:pPr>
      <w:r w:rsidRPr="00AD19C2">
        <w:rPr>
          <w:rFonts w:eastAsia="Calibri"/>
          <w:lang w:eastAsia="en-US"/>
        </w:rPr>
        <w:t xml:space="preserve">Auces novada dome lēmusi par zemes vienību piekritību Auces novada pašvaldībai pamatojoties uz likuma “Par valsts un pašvaldību zemes īpašuma tiesībām un to nostiprināšanu zemesgrāmatās” 3.panta piektās daļas 1. punktu, kas nosaka, ka </w:t>
      </w:r>
      <w:r w:rsidRPr="00AD19C2">
        <w:t>zemes reformas laikā pašvaldībām piekrīt un uz attiecīgās pašvaldības vārda zemesgrāmatā ierakstāma apbūvēta lauku apvidu zeme, par kuru atbilstoši Valsts un pašvaldību īpašuma privatizācijas un privatizācijas sertifikātu izmantošanas pabeigšanas likuma </w:t>
      </w:r>
      <w:hyperlink r:id="rId19" w:anchor="p25" w:history="1">
        <w:r w:rsidRPr="00AD19C2">
          <w:t>25.panta</w:t>
        </w:r>
      </w:hyperlink>
      <w:r w:rsidRPr="00AD19C2">
        <w:t> ceturtajai daļai noslēdzami zemes nomas līgumi.</w:t>
      </w:r>
    </w:p>
    <w:p w14:paraId="647B3E4A" w14:textId="6F3035C6" w:rsidR="00AD19C2" w:rsidRPr="00AD19C2" w:rsidRDefault="00AD19C2" w:rsidP="00AD19C2">
      <w:pPr>
        <w:ind w:right="-1" w:firstLine="426"/>
        <w:jc w:val="both"/>
        <w:rPr>
          <w:rFonts w:eastAsia="Calibri"/>
          <w:lang w:eastAsia="en-US"/>
        </w:rPr>
      </w:pPr>
      <w:r w:rsidRPr="00AD19C2">
        <w:t>Pamatojoties uz to, ka zemes reformas pirmajā kārtā</w:t>
      </w:r>
      <w:r w:rsidRPr="00AD19C2">
        <w:rPr>
          <w:rFonts w:eastAsia="Calibri"/>
          <w:lang w:eastAsia="en-US"/>
        </w:rPr>
        <w:t xml:space="preserve"> </w:t>
      </w:r>
      <w:r w:rsidR="002C2833">
        <w:rPr>
          <w:rFonts w:eastAsia="Calibri"/>
          <w:lang w:eastAsia="en-US"/>
        </w:rPr>
        <w:t>[..]</w:t>
      </w:r>
      <w:r w:rsidRPr="00AD19C2">
        <w:rPr>
          <w:rFonts w:eastAsia="Calibri"/>
          <w:lang w:eastAsia="en-US"/>
        </w:rPr>
        <w:t xml:space="preserve"> bija saņēmusi pastāvīgā lietošanā zemi 2,6 ha kopplatībā nekustamajā īpašumā “Rozītes”, saskaņā ar Bēnes pagasta Zemes komisijas 1996. gada 10.oktobra lēmumu Nr.4 (protokols Nr.68) mājas “Rozītes” uzturēšanai un Valsts zemes dienests 1998.gada 20.aprīlī bija pieņēmis lēmumu Nr.95 par zemes 2,6 ha kopplatībā </w:t>
      </w:r>
      <w:r w:rsidRPr="00AD19C2">
        <w:rPr>
          <w:rFonts w:eastAsia="Calibri"/>
          <w:lang w:eastAsia="en-US"/>
        </w:rPr>
        <w:lastRenderedPageBreak/>
        <w:t xml:space="preserve">piešķiršanu īpašumā par samaksu nekustamajā īpašumā “Rozītes”, Auces novada dome lēmumā kā nomnieku norādījusi </w:t>
      </w:r>
      <w:r w:rsidR="002C2833">
        <w:rPr>
          <w:rFonts w:eastAsia="Calibri"/>
          <w:lang w:eastAsia="en-US"/>
        </w:rPr>
        <w:t>[..]</w:t>
      </w:r>
      <w:r w:rsidRPr="00AD19C2">
        <w:rPr>
          <w:rFonts w:eastAsia="Calibri"/>
          <w:lang w:eastAsia="en-US"/>
        </w:rPr>
        <w:t>.</w:t>
      </w:r>
    </w:p>
    <w:p w14:paraId="67117632" w14:textId="1E2C9793" w:rsidR="00AD19C2" w:rsidRPr="00AD19C2" w:rsidRDefault="00AD19C2" w:rsidP="00AD19C2">
      <w:pPr>
        <w:ind w:right="-1" w:firstLine="426"/>
        <w:jc w:val="both"/>
        <w:rPr>
          <w:rFonts w:eastAsia="Calibri"/>
          <w:lang w:eastAsia="en-US"/>
        </w:rPr>
      </w:pPr>
      <w:r w:rsidRPr="00AD19C2">
        <w:rPr>
          <w:rFonts w:eastAsia="Calibri"/>
          <w:lang w:eastAsia="en-US"/>
        </w:rPr>
        <w:t xml:space="preserve">Auces novada pašvaldības rīcībā nebija informācijas, </w:t>
      </w:r>
      <w:r w:rsidR="002C2833">
        <w:rPr>
          <w:rFonts w:eastAsia="Calibri"/>
          <w:lang w:eastAsia="en-US"/>
        </w:rPr>
        <w:t>[..]</w:t>
      </w:r>
      <w:r w:rsidRPr="00AD19C2">
        <w:rPr>
          <w:rFonts w:eastAsia="Calibri"/>
          <w:lang w:eastAsia="en-US"/>
        </w:rPr>
        <w:t xml:space="preserve"> 2000.gada 12.septembrī noslēgusi Līgumu par zemes izpirkšanu ar Latvijas Hipotēku un zemes banku, kurā norādīts, ka </w:t>
      </w:r>
      <w:r w:rsidR="002C2833">
        <w:rPr>
          <w:rFonts w:eastAsia="Calibri"/>
          <w:lang w:eastAsia="en-US"/>
        </w:rPr>
        <w:t>[..]</w:t>
      </w:r>
      <w:r w:rsidRPr="00AD19C2">
        <w:rPr>
          <w:rFonts w:eastAsia="Calibri"/>
          <w:lang w:eastAsia="en-US"/>
        </w:rPr>
        <w:t xml:space="preserve"> ir izpirkusi par sertifikātiem zemi 2,6 ha kopplatībā nekustamajā īpašumā “Rozītes”, ko apliecina Latvijas Krājbankas sertifikātu pārskaitījums.</w:t>
      </w:r>
    </w:p>
    <w:p w14:paraId="23F049C9" w14:textId="5403F019" w:rsidR="00AD19C2" w:rsidRPr="00AD19C2" w:rsidRDefault="00AD19C2" w:rsidP="00AD19C2">
      <w:pPr>
        <w:ind w:right="-1" w:firstLine="426"/>
        <w:jc w:val="both"/>
        <w:rPr>
          <w:rFonts w:eastAsia="Calibri"/>
          <w:lang w:eastAsia="en-US"/>
        </w:rPr>
      </w:pPr>
      <w:r w:rsidRPr="00AD19C2">
        <w:rPr>
          <w:rFonts w:eastAsia="Calibri"/>
          <w:lang w:eastAsia="en-US"/>
        </w:rPr>
        <w:t xml:space="preserve">No iepriekš minētā secināms, ka </w:t>
      </w:r>
      <w:r w:rsidR="002C2833">
        <w:rPr>
          <w:rFonts w:eastAsia="Calibri"/>
          <w:lang w:eastAsia="en-US"/>
        </w:rPr>
        <w:t>[..]</w:t>
      </w:r>
      <w:r w:rsidRPr="00AD19C2">
        <w:rPr>
          <w:rFonts w:eastAsia="Calibri"/>
          <w:lang w:eastAsia="en-US"/>
        </w:rPr>
        <w:t xml:space="preserve"> zemi nekustamajā īpašumā “Rozītes” ir privatizējusi likumā “Par zemes privatizāciju lauku apvidos” un Valsts un pašvaldību īpašuma privatizācijas un privatizācijas sertifikātu izmantošanas pabeigšanas likumā noteiktajā kārtībā. Līdz ar to, tā nevar būt piekritīga pašvaldībai un pieder </w:t>
      </w:r>
      <w:r w:rsidR="002C2833">
        <w:rPr>
          <w:rFonts w:eastAsia="Calibri"/>
          <w:lang w:eastAsia="en-US"/>
        </w:rPr>
        <w:t>[..]</w:t>
      </w:r>
      <w:r w:rsidRPr="00AD19C2">
        <w:rPr>
          <w:rFonts w:eastAsia="Calibri"/>
          <w:lang w:eastAsia="en-US"/>
        </w:rPr>
        <w:t xml:space="preserve"> mantiniecei </w:t>
      </w:r>
      <w:r w:rsidR="002C2833">
        <w:rPr>
          <w:rFonts w:eastAsia="Calibri"/>
          <w:lang w:eastAsia="en-US"/>
        </w:rPr>
        <w:t>[..]</w:t>
      </w:r>
      <w:r w:rsidRPr="00AD19C2">
        <w:rPr>
          <w:rFonts w:eastAsia="Calibri"/>
          <w:lang w:eastAsia="en-US"/>
        </w:rPr>
        <w:t xml:space="preserve"> pamatojoties uz 2024. gada 23.maijā izdoto Mantojuma apliecību par tiesībām uz mantojumu pēc likuma, saskaņā ar kuru viņa ir apstiprināta mantojuma tiesībās uz visu </w:t>
      </w:r>
      <w:r w:rsidR="002C2833">
        <w:rPr>
          <w:rFonts w:eastAsia="Calibri"/>
          <w:lang w:eastAsia="en-US"/>
        </w:rPr>
        <w:t>[..]</w:t>
      </w:r>
      <w:r w:rsidRPr="00AD19C2">
        <w:rPr>
          <w:rFonts w:eastAsia="Calibri"/>
          <w:lang w:eastAsia="en-US"/>
        </w:rPr>
        <w:t xml:space="preserve"> atstāto mantojumu. Mantojuma apliecībā mantojamās mantas sastāvā norādītas tiesības uz zemi un būvēm (kadastra apzīmējumi 46500010156001, 46500010156002 un 46500010156004) nekustamajā īpašumā “Rozītes”, Bēnes pagastā, Dobeles novadā. Tātad Auces novada domes 2014. gada 28. maijā pieņemtais lēmums Nr.141 “Par zemes piekritību Auces novada pašvaldībai” daļā par zemes vienības nekustamajā īpašumā “Rozītes” ar kadastra apzīmējumu 46500010156 (2,6 ha platībā) piekritību Auces novada pašvaldībai un Auces novada domes 2014.gada 28.maijā pieņemtais lēmums Nr.140 “Par zemes lietošanas tiesību izbeigšanu un zemesgabalu nomu Auces novadā” daļā par nomas līguma slēgšanu par Auces novada pašvaldības tiesiskajā valdījumā esošo zemes vienību nekustamajā īpašumā “Rozītes” ar kadastra apzīmējumu 46500010156 (2,6 ha platībā) uzskatāmi par prettiesiskiem un ir atceļami. Tādējādi, arī Auces novada dome 2021. gada 28. aprīlī nebija tiesīga pieņemt lēmumu Nr.136 “Par Auces novada pašvaldībai piekritīgā zemes īpašuma ar kadastra apzīmējumu 46500010156 sadalīšanai”, saskaņā ar kuru nolemts nekustamo īpašumu “Rozītes” sadalīt divos atsevišķos īpašumos.</w:t>
      </w:r>
    </w:p>
    <w:p w14:paraId="544B73E4" w14:textId="77777777" w:rsidR="00AD19C2" w:rsidRPr="00AD19C2" w:rsidRDefault="00AD19C2" w:rsidP="00AD19C2">
      <w:pPr>
        <w:ind w:right="-1" w:firstLine="426"/>
        <w:jc w:val="both"/>
        <w:rPr>
          <w:shd w:val="clear" w:color="auto" w:fill="FFFFFF"/>
        </w:rPr>
      </w:pPr>
      <w:r w:rsidRPr="00AD19C2">
        <w:rPr>
          <w:rFonts w:eastAsia="Calibri"/>
          <w:lang w:eastAsia="en-US"/>
        </w:rPr>
        <w:t xml:space="preserve">Administratīvā procesa likuma 83. panta  pirmā daļa nosaka, ka </w:t>
      </w:r>
      <w:r w:rsidRPr="00AD19C2">
        <w:rPr>
          <w:shd w:val="clear" w:color="auto" w:fill="FFFFFF"/>
        </w:rPr>
        <w:t>iestāde pēc savas iniciatīvas vai personas iesnieguma var uzsākt administratīvo procesu no jauna un lemt par administratīvā akta atcelšanu saskaņā ar šā likuma </w:t>
      </w:r>
      <w:hyperlink r:id="rId20" w:anchor="p85" w:history="1">
        <w:r w:rsidRPr="00AD19C2">
          <w:rPr>
            <w:shd w:val="clear" w:color="auto" w:fill="FFFFFF"/>
          </w:rPr>
          <w:t>85. </w:t>
        </w:r>
      </w:hyperlink>
      <w:r w:rsidRPr="00AD19C2">
        <w:rPr>
          <w:shd w:val="clear" w:color="auto" w:fill="FFFFFF"/>
        </w:rPr>
        <w:t>– </w:t>
      </w:r>
      <w:hyperlink r:id="rId21" w:anchor="p88" w:history="1">
        <w:r w:rsidRPr="00AD19C2">
          <w:rPr>
            <w:shd w:val="clear" w:color="auto" w:fill="FFFFFF"/>
          </w:rPr>
          <w:t>88.panta</w:t>
        </w:r>
      </w:hyperlink>
      <w:r w:rsidRPr="00AD19C2">
        <w:rPr>
          <w:shd w:val="clear" w:color="auto" w:fill="FFFFFF"/>
        </w:rPr>
        <w:t> noteikumiem, savukārt šī paša likuma 86. panta pirmā daļa nosaka, ka adresātam nelabvēlīgu prettiesisku administratīvo aktu var atcelt jebkurā brīdī.</w:t>
      </w:r>
    </w:p>
    <w:p w14:paraId="6DA9E3CB" w14:textId="4E40B3B0" w:rsidR="00AD19C2" w:rsidRPr="00AD19C2" w:rsidRDefault="00AD19C2" w:rsidP="00AD19C2">
      <w:pPr>
        <w:ind w:right="-1" w:firstLine="426"/>
        <w:jc w:val="both"/>
        <w:rPr>
          <w:rFonts w:eastAsia="Calibri"/>
          <w:lang w:eastAsia="en-US"/>
        </w:rPr>
      </w:pPr>
      <w:r w:rsidRPr="00AD19C2">
        <w:rPr>
          <w:shd w:val="clear" w:color="auto" w:fill="FFFFFF"/>
        </w:rPr>
        <w:t xml:space="preserve">Ņemot vērā iepriekš minēto un to, ka iesniedzēja iesniegums ir apmierināms, nākamie secīgi pieņemtie Auces novada domes lēmumi attiecībā par nekustamo īpašumu “Rozītes ” ir atceļami pēc savas iniciatīvas, tādējādi dodot tiesības </w:t>
      </w:r>
      <w:r w:rsidR="002C2833">
        <w:rPr>
          <w:shd w:val="clear" w:color="auto" w:fill="FFFFFF"/>
        </w:rPr>
        <w:t>[..]</w:t>
      </w:r>
      <w:r w:rsidRPr="00AD19C2">
        <w:rPr>
          <w:shd w:val="clear" w:color="auto" w:fill="FFFFFF"/>
        </w:rPr>
        <w:t xml:space="preserve"> mantiniecei </w:t>
      </w:r>
      <w:r w:rsidR="002C2833">
        <w:rPr>
          <w:shd w:val="clear" w:color="auto" w:fill="FFFFFF"/>
        </w:rPr>
        <w:t>[..]</w:t>
      </w:r>
      <w:r w:rsidRPr="00AD19C2">
        <w:rPr>
          <w:shd w:val="clear" w:color="auto" w:fill="FFFFFF"/>
        </w:rPr>
        <w:t xml:space="preserve"> nokārtot savas īpašuma tiesības uz nekustamo īpašumu “Rozītes”.</w:t>
      </w:r>
    </w:p>
    <w:p w14:paraId="501EA8D4" w14:textId="433FAD86" w:rsidR="00576076" w:rsidRPr="00AD19C2" w:rsidRDefault="00AD19C2" w:rsidP="003854B4">
      <w:pPr>
        <w:ind w:right="-1" w:firstLine="426"/>
        <w:jc w:val="both"/>
      </w:pPr>
      <w:r w:rsidRPr="00AD19C2">
        <w:rPr>
          <w:rFonts w:eastAsia="Calibri"/>
          <w:lang w:eastAsia="en-US"/>
        </w:rPr>
        <w:t xml:space="preserve">Pamatojoties uz iepriekš minēto un pamatojoties uz </w:t>
      </w:r>
      <w:r w:rsidRPr="00AD19C2">
        <w:rPr>
          <w:lang w:eastAsia="en-US"/>
        </w:rPr>
        <w:t>Pašvaldību likuma 10. panta pirmās daļas 21. punktu, Administratīvo teritoriju un apdzīvoto vietu likuma pārejas noteikumu 6. punktu, Administratīvā procesa likuma 83. panta pirmo daļu, 86. panta pirmo daļu</w:t>
      </w:r>
      <w:r w:rsidRPr="00AD19C2">
        <w:rPr>
          <w:lang w:eastAsia="en-GB"/>
        </w:rPr>
        <w:t xml:space="preserve">, atklāti balsojot: </w:t>
      </w:r>
      <w:r w:rsidR="003854B4" w:rsidRPr="00534F33">
        <w:t xml:space="preserve">PAR - </w:t>
      </w:r>
      <w:r w:rsidR="003854B4">
        <w:t>15</w:t>
      </w:r>
      <w:r w:rsidR="003854B4" w:rsidRPr="00534F33">
        <w:t xml:space="preserve"> (</w:t>
      </w:r>
      <w:r w:rsidR="003854B4">
        <w:t xml:space="preserve">Kristīne Briede, Sarmīte Dude, </w:t>
      </w:r>
      <w:r w:rsidR="003854B4" w:rsidRPr="00534F33">
        <w:rPr>
          <w:bCs/>
          <w:lang w:eastAsia="et-EE"/>
        </w:rPr>
        <w:t xml:space="preserve">Māris Feldmanis, </w:t>
      </w:r>
      <w:r w:rsidR="003854B4">
        <w:t>Edgars Gaigalis,</w:t>
      </w:r>
      <w:r w:rsidR="003854B4" w:rsidRPr="00534F33">
        <w:rPr>
          <w:bCs/>
          <w:lang w:eastAsia="et-EE"/>
        </w:rPr>
        <w:t xml:space="preserve"> Ivars Gorskis, </w:t>
      </w:r>
      <w:r w:rsidR="003854B4">
        <w:rPr>
          <w:bCs/>
          <w:lang w:eastAsia="et-EE"/>
        </w:rPr>
        <w:t xml:space="preserve">Linda Karloviča, </w:t>
      </w:r>
      <w:r w:rsidR="003854B4" w:rsidRPr="00534F33">
        <w:rPr>
          <w:bCs/>
          <w:lang w:eastAsia="et-EE"/>
        </w:rPr>
        <w:t xml:space="preserve">Edgars Laimiņš, </w:t>
      </w:r>
      <w:r w:rsidR="003854B4">
        <w:rPr>
          <w:bCs/>
          <w:lang w:eastAsia="et-EE"/>
        </w:rPr>
        <w:t xml:space="preserve">Sintija Liekniņa, Ainārs Meiers, </w:t>
      </w:r>
      <w:r w:rsidR="003854B4" w:rsidRPr="00534F33">
        <w:rPr>
          <w:bCs/>
          <w:lang w:eastAsia="et-EE"/>
        </w:rPr>
        <w:t xml:space="preserve">Sanita Olševska, </w:t>
      </w:r>
      <w:r w:rsidR="003854B4">
        <w:rPr>
          <w:bCs/>
          <w:lang w:eastAsia="et-EE"/>
        </w:rPr>
        <w:t xml:space="preserve">Andris Podvinskis, </w:t>
      </w:r>
      <w:r w:rsidR="003854B4" w:rsidRPr="00534F33">
        <w:rPr>
          <w:bCs/>
          <w:lang w:eastAsia="et-EE"/>
        </w:rPr>
        <w:t>Dace Reinika, Guntis Safranovičs,</w:t>
      </w:r>
      <w:r w:rsidR="003854B4" w:rsidRPr="00D71CFB">
        <w:rPr>
          <w:bCs/>
          <w:lang w:eastAsia="et-EE"/>
        </w:rPr>
        <w:t xml:space="preserve"> </w:t>
      </w:r>
      <w:r w:rsidR="003854B4">
        <w:rPr>
          <w:bCs/>
          <w:lang w:eastAsia="et-EE"/>
        </w:rPr>
        <w:t xml:space="preserve">Andrejs Spridzāns, </w:t>
      </w:r>
      <w:r w:rsidR="003854B4" w:rsidRPr="00534F33">
        <w:rPr>
          <w:bCs/>
          <w:lang w:eastAsia="et-EE"/>
        </w:rPr>
        <w:t xml:space="preserve">Indra Špela), </w:t>
      </w:r>
      <w:r w:rsidR="003854B4" w:rsidRPr="00534F33">
        <w:t xml:space="preserve">PRET – nav, ATTURAS – </w:t>
      </w:r>
      <w:r w:rsidR="003854B4">
        <w:t>1 (</w:t>
      </w:r>
      <w:r w:rsidR="003854B4" w:rsidRPr="00534F33">
        <w:rPr>
          <w:bCs/>
          <w:lang w:eastAsia="et-EE"/>
        </w:rPr>
        <w:t>Viesturs Reinfelds</w:t>
      </w:r>
      <w:r w:rsidR="003854B4">
        <w:rPr>
          <w:bCs/>
          <w:lang w:eastAsia="et-EE"/>
        </w:rPr>
        <w:t>)</w:t>
      </w:r>
      <w:r w:rsidR="003854B4" w:rsidRPr="00534F33">
        <w:t>,</w:t>
      </w:r>
      <w:r w:rsidR="003854B4" w:rsidRPr="00AD19C2">
        <w:t xml:space="preserve"> </w:t>
      </w:r>
      <w:r w:rsidRPr="00AD19C2">
        <w:rPr>
          <w:lang w:eastAsia="en-GB"/>
        </w:rPr>
        <w:t>Dobeles novada dome NOLEMJ:</w:t>
      </w:r>
    </w:p>
    <w:p w14:paraId="2989AF3C" w14:textId="77777777" w:rsidR="00AD19C2" w:rsidRPr="00AD19C2" w:rsidRDefault="00AD19C2" w:rsidP="00AD19C2">
      <w:pPr>
        <w:numPr>
          <w:ilvl w:val="0"/>
          <w:numId w:val="10"/>
        </w:numPr>
        <w:ind w:left="426"/>
        <w:jc w:val="both"/>
        <w:rPr>
          <w:rFonts w:eastAsia="Calibri"/>
          <w:lang w:val="es-AR" w:eastAsia="en-US"/>
        </w:rPr>
      </w:pPr>
      <w:r w:rsidRPr="00AD19C2">
        <w:rPr>
          <w:rFonts w:eastAsia="Calibri"/>
          <w:lang w:eastAsia="en-US"/>
        </w:rPr>
        <w:t>Atcelt Auces novada domes 2014.gada 28.maija lēmumu Nr.141 „Par zemes piekritību Auces novada pašvaldībai” daļā par zemes vienības nekustamajā īpašumā “Rozītes”, Bēnes pagastā ar kadastra apzīmējumu 46500010156 piekritību pašvaldībai</w:t>
      </w:r>
      <w:r w:rsidRPr="00AD19C2">
        <w:rPr>
          <w:rFonts w:eastAsia="Calibri"/>
          <w:lang w:val="es-AR" w:eastAsia="en-US"/>
        </w:rPr>
        <w:t xml:space="preserve">. </w:t>
      </w:r>
    </w:p>
    <w:p w14:paraId="401C6DF7" w14:textId="4119FDE5" w:rsidR="003854B4" w:rsidRPr="002C2833" w:rsidRDefault="00AD19C2" w:rsidP="00013E8E">
      <w:pPr>
        <w:numPr>
          <w:ilvl w:val="0"/>
          <w:numId w:val="10"/>
        </w:numPr>
        <w:ind w:left="426"/>
        <w:jc w:val="both"/>
        <w:rPr>
          <w:rFonts w:eastAsia="Calibri"/>
          <w:lang w:val="es-AR" w:eastAsia="en-US"/>
        </w:rPr>
      </w:pPr>
      <w:r w:rsidRPr="002C2833">
        <w:rPr>
          <w:rFonts w:eastAsia="Calibri"/>
          <w:lang w:eastAsia="en-US"/>
        </w:rPr>
        <w:t xml:space="preserve">Atcelt Auces novada domes 2014.gada 28.maija lēmumu Nr.140 „Par zemes lietošanas tiesību izbeigšanu un zemesgabalu nomu Auces novadā” daļā par nomas līguma slēgšanu par zemes vienības nekustamajā īpašumā “Rozītes”, Bēnes pagastā ar kadastra apzīmējumu 46500010156 ar </w:t>
      </w:r>
      <w:r w:rsidR="002C2833">
        <w:rPr>
          <w:rFonts w:eastAsia="Calibri"/>
          <w:lang w:eastAsia="en-US"/>
        </w:rPr>
        <w:t>[..]</w:t>
      </w:r>
      <w:r w:rsidRPr="002C2833">
        <w:rPr>
          <w:rFonts w:eastAsia="Calibri"/>
          <w:lang w:eastAsia="en-US"/>
        </w:rPr>
        <w:t>.</w:t>
      </w:r>
    </w:p>
    <w:p w14:paraId="51FB0DBD" w14:textId="77777777" w:rsidR="00AD19C2" w:rsidRPr="00AD19C2" w:rsidRDefault="00AD19C2" w:rsidP="00AD19C2">
      <w:pPr>
        <w:numPr>
          <w:ilvl w:val="0"/>
          <w:numId w:val="10"/>
        </w:numPr>
        <w:ind w:left="426"/>
        <w:jc w:val="both"/>
        <w:rPr>
          <w:rFonts w:eastAsia="Calibri"/>
          <w:lang w:val="es-AR" w:eastAsia="en-US"/>
        </w:rPr>
      </w:pPr>
      <w:r w:rsidRPr="00AD19C2">
        <w:rPr>
          <w:rFonts w:eastAsia="Calibri"/>
          <w:lang w:eastAsia="en-US"/>
        </w:rPr>
        <w:t>Atcelt Auces novada domes 2021. gada 28. aprīļa lēmumu Nr.136 “Par Auces novada pašvaldībai piekritīgā zemes īpašuma ar kadastra apzīmējumu 46500010156 sadalīšanu”.</w:t>
      </w:r>
    </w:p>
    <w:p w14:paraId="274AEA26" w14:textId="77777777" w:rsidR="00AD19C2" w:rsidRPr="00AD19C2" w:rsidRDefault="00AD19C2" w:rsidP="00AD19C2">
      <w:pPr>
        <w:jc w:val="both"/>
        <w:rPr>
          <w:rFonts w:eastAsia="Calibri"/>
          <w:lang w:val="es-AR" w:eastAsia="en-US"/>
        </w:rPr>
      </w:pPr>
    </w:p>
    <w:p w14:paraId="6A9FE398" w14:textId="77777777" w:rsidR="00AD19C2" w:rsidRDefault="00AD19C2" w:rsidP="00AD19C2">
      <w:pPr>
        <w:autoSpaceDE w:val="0"/>
        <w:autoSpaceDN w:val="0"/>
        <w:adjustRightInd w:val="0"/>
        <w:contextualSpacing/>
        <w:jc w:val="both"/>
        <w:rPr>
          <w:rFonts w:eastAsia="Calibri"/>
          <w:color w:val="000000"/>
        </w:rPr>
      </w:pPr>
      <w:r w:rsidRPr="00AD19C2">
        <w:rPr>
          <w:rFonts w:eastAsia="Calibri"/>
          <w:color w:val="000000"/>
        </w:rPr>
        <w:t>Domes priekšsēdētājs</w:t>
      </w:r>
      <w:r w:rsidRPr="00AD19C2">
        <w:rPr>
          <w:rFonts w:eastAsia="Calibri"/>
          <w:color w:val="000000"/>
        </w:rPr>
        <w:tab/>
      </w:r>
      <w:r w:rsidRPr="00AD19C2">
        <w:rPr>
          <w:rFonts w:eastAsia="Calibri"/>
          <w:color w:val="000000"/>
        </w:rPr>
        <w:tab/>
      </w:r>
      <w:r w:rsidRPr="00AD19C2">
        <w:rPr>
          <w:rFonts w:eastAsia="Calibri"/>
          <w:color w:val="000000"/>
        </w:rPr>
        <w:tab/>
      </w:r>
      <w:r w:rsidRPr="00AD19C2">
        <w:rPr>
          <w:rFonts w:eastAsia="Calibri"/>
          <w:color w:val="000000"/>
        </w:rPr>
        <w:tab/>
      </w:r>
      <w:r w:rsidRPr="00AD19C2">
        <w:rPr>
          <w:rFonts w:eastAsia="Calibri"/>
          <w:color w:val="000000"/>
        </w:rPr>
        <w:tab/>
      </w:r>
      <w:r w:rsidRPr="00AD19C2">
        <w:rPr>
          <w:rFonts w:eastAsia="Calibri"/>
          <w:color w:val="000000"/>
        </w:rPr>
        <w:tab/>
        <w:t xml:space="preserve">  </w:t>
      </w:r>
      <w:r w:rsidRPr="00AD19C2">
        <w:rPr>
          <w:rFonts w:eastAsia="Calibri"/>
          <w:color w:val="000000"/>
        </w:rPr>
        <w:tab/>
        <w:t xml:space="preserve">                        I.Gorskis</w:t>
      </w:r>
    </w:p>
    <w:p w14:paraId="4D0987A4"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5B3EB09" wp14:editId="724CAC7B">
            <wp:extent cx="676275" cy="752475"/>
            <wp:effectExtent l="0" t="0" r="9525" b="9525"/>
            <wp:docPr id="895516749" name="Picture 89551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1A57221" w14:textId="77777777" w:rsidR="00AD19C2" w:rsidRPr="00AD19C2" w:rsidRDefault="00AD19C2" w:rsidP="00AD19C2">
      <w:pPr>
        <w:tabs>
          <w:tab w:val="center" w:pos="4153"/>
          <w:tab w:val="right" w:pos="8306"/>
        </w:tabs>
        <w:jc w:val="center"/>
        <w:rPr>
          <w:sz w:val="20"/>
        </w:rPr>
      </w:pPr>
      <w:r w:rsidRPr="00AD19C2">
        <w:rPr>
          <w:sz w:val="20"/>
        </w:rPr>
        <w:t>LATVIJAS REPUBLIKA</w:t>
      </w:r>
    </w:p>
    <w:p w14:paraId="4317FD68"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0A615913"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53A2E81F"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22" w:history="1">
        <w:r w:rsidRPr="00AD19C2">
          <w:rPr>
            <w:rFonts w:eastAsia="Calibri"/>
            <w:color w:val="000000"/>
            <w:sz w:val="16"/>
            <w:szCs w:val="16"/>
            <w:u w:val="single"/>
          </w:rPr>
          <w:t>dome@dobele.lv</w:t>
        </w:r>
      </w:hyperlink>
    </w:p>
    <w:p w14:paraId="2BAFCC46" w14:textId="77777777" w:rsidR="00AD19C2" w:rsidRPr="00AD19C2" w:rsidRDefault="00AD19C2" w:rsidP="00AD19C2">
      <w:pPr>
        <w:autoSpaceDE w:val="0"/>
        <w:autoSpaceDN w:val="0"/>
        <w:adjustRightInd w:val="0"/>
        <w:jc w:val="center"/>
        <w:rPr>
          <w:rFonts w:eastAsia="Calibri"/>
          <w:b/>
          <w:bCs/>
          <w:color w:val="000000"/>
          <w:lang w:val="et-EE" w:eastAsia="en-US"/>
        </w:rPr>
      </w:pPr>
    </w:p>
    <w:p w14:paraId="123C5932" w14:textId="77777777" w:rsidR="00AD19C2" w:rsidRPr="00AD19C2" w:rsidRDefault="00AD19C2" w:rsidP="00AD19C2">
      <w:pPr>
        <w:jc w:val="center"/>
        <w:rPr>
          <w:rFonts w:eastAsia="Calibri"/>
          <w:b/>
          <w:lang w:eastAsia="en-US"/>
        </w:rPr>
      </w:pPr>
      <w:r w:rsidRPr="00AD19C2">
        <w:rPr>
          <w:rFonts w:eastAsia="Calibri"/>
          <w:b/>
          <w:lang w:eastAsia="en-US"/>
        </w:rPr>
        <w:t>LĒMUMS</w:t>
      </w:r>
    </w:p>
    <w:p w14:paraId="30369CBF" w14:textId="77777777" w:rsidR="00AD19C2" w:rsidRPr="00AD19C2" w:rsidRDefault="00AD19C2" w:rsidP="00AD19C2">
      <w:pPr>
        <w:jc w:val="center"/>
        <w:rPr>
          <w:rFonts w:eastAsia="Calibri"/>
          <w:b/>
          <w:lang w:eastAsia="en-US"/>
        </w:rPr>
      </w:pPr>
      <w:r w:rsidRPr="00AD19C2">
        <w:rPr>
          <w:rFonts w:eastAsia="Calibri"/>
          <w:b/>
          <w:lang w:eastAsia="en-US"/>
        </w:rPr>
        <w:t>Dobelē</w:t>
      </w:r>
    </w:p>
    <w:p w14:paraId="3A280D19" w14:textId="77777777" w:rsidR="00AD19C2" w:rsidRPr="00AD19C2" w:rsidRDefault="00AD19C2" w:rsidP="00AD19C2">
      <w:pPr>
        <w:tabs>
          <w:tab w:val="center" w:pos="4153"/>
          <w:tab w:val="right" w:pos="8306"/>
        </w:tabs>
        <w:jc w:val="center"/>
      </w:pPr>
    </w:p>
    <w:p w14:paraId="2D8B5D63" w14:textId="318D5E8D" w:rsidR="00AD19C2" w:rsidRPr="00AD19C2" w:rsidRDefault="00AD19C2" w:rsidP="00AD19C2">
      <w:pPr>
        <w:tabs>
          <w:tab w:val="center" w:pos="4153"/>
        </w:tabs>
      </w:pPr>
      <w:r w:rsidRPr="00AD19C2">
        <w:rPr>
          <w:b/>
        </w:rPr>
        <w:t>2024. gada 27. jūnijā</w:t>
      </w:r>
      <w:r w:rsidRPr="00AD19C2">
        <w:tab/>
      </w:r>
      <w:r w:rsidRPr="00AD19C2">
        <w:tab/>
        <w:t xml:space="preserve">       </w:t>
      </w:r>
      <w:r w:rsidRPr="00AD19C2">
        <w:tab/>
      </w:r>
      <w:r w:rsidRPr="00AD19C2">
        <w:tab/>
      </w:r>
      <w:r w:rsidRPr="00AD19C2">
        <w:tab/>
      </w:r>
      <w:r w:rsidRPr="00AD19C2">
        <w:tab/>
      </w:r>
      <w:r w:rsidRPr="00AD19C2">
        <w:tab/>
      </w:r>
      <w:r w:rsidRPr="00AD19C2">
        <w:rPr>
          <w:b/>
        </w:rPr>
        <w:t>Nr.</w:t>
      </w:r>
      <w:r w:rsidR="00553A67">
        <w:rPr>
          <w:b/>
        </w:rPr>
        <w:t>221</w:t>
      </w:r>
      <w:r w:rsidRPr="00AD19C2">
        <w:rPr>
          <w:b/>
        </w:rPr>
        <w:t>/8</w:t>
      </w:r>
    </w:p>
    <w:p w14:paraId="568A689E" w14:textId="77777777" w:rsidR="00AD19C2" w:rsidRPr="00AD19C2" w:rsidRDefault="00AD19C2" w:rsidP="00AD19C2">
      <w:pPr>
        <w:tabs>
          <w:tab w:val="center" w:pos="4153"/>
          <w:tab w:val="right" w:pos="8306"/>
        </w:tabs>
        <w:jc w:val="right"/>
      </w:pPr>
    </w:p>
    <w:p w14:paraId="16DC6472" w14:textId="77777777" w:rsidR="00AD19C2" w:rsidRPr="00AD19C2" w:rsidRDefault="00AD19C2" w:rsidP="00AD19C2">
      <w:pPr>
        <w:ind w:firstLine="12"/>
      </w:pPr>
    </w:p>
    <w:p w14:paraId="2006243C" w14:textId="77777777" w:rsidR="00AD19C2" w:rsidRPr="00AD19C2" w:rsidRDefault="00AD19C2" w:rsidP="00AD19C2">
      <w:pPr>
        <w:ind w:right="-483"/>
        <w:jc w:val="center"/>
        <w:rPr>
          <w:b/>
          <w:u w:val="single"/>
        </w:rPr>
      </w:pPr>
      <w:r w:rsidRPr="00AD19C2">
        <w:rPr>
          <w:b/>
          <w:u w:val="single"/>
        </w:rPr>
        <w:t>Par Dobeles novada pašvaldības Administratīvās komisijas izveidošanu</w:t>
      </w:r>
    </w:p>
    <w:p w14:paraId="26A8DBD4" w14:textId="77777777" w:rsidR="00AD19C2" w:rsidRPr="00AD19C2" w:rsidRDefault="00AD19C2" w:rsidP="00AD19C2">
      <w:pPr>
        <w:autoSpaceDE w:val="0"/>
        <w:autoSpaceDN w:val="0"/>
        <w:adjustRightInd w:val="0"/>
        <w:ind w:firstLine="720"/>
        <w:jc w:val="both"/>
        <w:rPr>
          <w:rFonts w:eastAsia="Calibri"/>
          <w:color w:val="000000"/>
          <w:lang w:val="et-EE" w:eastAsia="en-US"/>
        </w:rPr>
      </w:pPr>
    </w:p>
    <w:p w14:paraId="5F75F7CD" w14:textId="77777777" w:rsidR="004C5874" w:rsidRDefault="004C5874" w:rsidP="004C5874">
      <w:pPr>
        <w:ind w:firstLine="646"/>
        <w:jc w:val="both"/>
        <w:rPr>
          <w:color w:val="000000" w:themeColor="text1"/>
        </w:rPr>
      </w:pPr>
      <w:r>
        <w:rPr>
          <w:color w:val="000000" w:themeColor="text1"/>
        </w:rPr>
        <w:t>Dobeles novada dome (turpmāk – dome), izskatot iesniegto lēmuma projektu “</w:t>
      </w:r>
      <w:r>
        <w:rPr>
          <w:color w:val="000000"/>
        </w:rPr>
        <w:t>Par Dobeles novada pašvaldības Administratīvās komisijas izveidošanu</w:t>
      </w:r>
      <w:r>
        <w:rPr>
          <w:color w:val="000000" w:themeColor="text1"/>
        </w:rPr>
        <w:t>”, konstatēja:</w:t>
      </w:r>
    </w:p>
    <w:p w14:paraId="4BB04E5C" w14:textId="77777777" w:rsidR="004C5874" w:rsidRDefault="004C5874" w:rsidP="004C5874">
      <w:pPr>
        <w:ind w:firstLine="646"/>
        <w:jc w:val="both"/>
        <w:rPr>
          <w:rFonts w:eastAsia="Lucida Sans Unicode"/>
          <w:color w:val="000000" w:themeColor="text1"/>
          <w:kern w:val="2"/>
        </w:rPr>
      </w:pPr>
      <w:r>
        <w:t xml:space="preserve">Pašvaldību likuma 24. panta pirmā daļa nosaka, ka administratīvā pārkāpuma procesa veikšanai dome izveido pašvaldības administratīvo komisiju vismaz piecu cilvēku sastāvā. Dobeles novada dome 2024. gada 25. aprīlī ir apstiprinājusi Dobeles novada pašvaldības Administratīvās komisijas nolikumu, kura 10. punkts nosaka, ka komisiju izveido ar pašvaldības domes lēmumu, </w:t>
      </w:r>
      <w:r>
        <w:rPr>
          <w:rFonts w:eastAsia="Lucida Sans Unicode"/>
          <w:color w:val="000000" w:themeColor="text1"/>
          <w:kern w:val="2"/>
        </w:rPr>
        <w:t>apstiprinot komisijas priekšsēdētāju un priekšsēdētāja vietnieku, kā arī komisijas locekļu vārdisko sastāvu uz pašvaldības domes darbības pilnvaras laiku.</w:t>
      </w:r>
    </w:p>
    <w:p w14:paraId="45BB05EC" w14:textId="77777777" w:rsidR="004C5874" w:rsidRDefault="004C5874" w:rsidP="004C5874">
      <w:pPr>
        <w:ind w:firstLine="646"/>
        <w:jc w:val="both"/>
      </w:pPr>
      <w:r>
        <w:t>Pamatojoties uz to, ka domes 2021. gada 15. oktobra lēmumā Nr.177/11 “Par Dobeles novada pašvaldības administratīvās komisijas izveidošanu” ir veikti jau vairāki grozījumi, Dobeles novada Centrālās pārvalde rosina pieņemt jaunu lēmumu “Par Dobeles novada pašvaldības Administratīvās komisijas izveidošanu”. Šobrīd komisijas sastāvā ir apstiprināti priekšsēdētāja – Elvija Namsone, Dobeles novada Centrālās pārvaldes Infrastruktūras nodaļas vadītāja, priekšsēdētājas vietniece Vaira Jurēvica, kura ir lūgusi atbrīvot viņu no pienākumu pildīšanas komisijā, Jānis Fecers, Dobeles novada pašvaldības policijas priekšnieks, Andis Lukša, Dobeles novada pašvaldības policijas priekšnieka vietnieks, Eva Namsone, Dobeles novada  būvvaldes vadītāja.</w:t>
      </w:r>
    </w:p>
    <w:p w14:paraId="32DF1B28" w14:textId="77777777" w:rsidR="004C5874" w:rsidRDefault="004C5874" w:rsidP="004C5874">
      <w:pPr>
        <w:ind w:firstLine="646"/>
        <w:jc w:val="both"/>
      </w:pPr>
      <w:r>
        <w:t>Pamatojoties uz to, ka komisijas priekšsēdētājas vietniece ir lūgusi viņu atbrīvot no pienākumu pildīšanas komisijā, Dobeles novada Centrālā pārvalde rosina apstiprināt par komisijas priekšsēdētājas vietnieku Zinti Mickeviču, Dobeles novada Centrālas pārvaldes Juridiskās nodaļas juristu.</w:t>
      </w:r>
    </w:p>
    <w:p w14:paraId="3421A101" w14:textId="77777777" w:rsidR="004C5874" w:rsidRDefault="004C5874" w:rsidP="004C5874">
      <w:pPr>
        <w:ind w:firstLine="646"/>
        <w:jc w:val="both"/>
      </w:pPr>
      <w:r>
        <w:t>Elvija Namsone, Zintis Mickevičs, Jānis Fecers, Andis Lukša un Eva Namsone atbilstoši likuma „Par interešu konflikta novēršanu valsts amatpersonu darbībā“ (turpmāk – Likums) nosacījumiem, ir valsts amatpersonas gan veicot pamata darba pienākumus pašvaldībā, gan citās domes izveidotās komisijās.</w:t>
      </w:r>
    </w:p>
    <w:p w14:paraId="092A642E" w14:textId="77777777" w:rsidR="004C5874" w:rsidRDefault="004C5874" w:rsidP="004C5874">
      <w:pPr>
        <w:ind w:firstLine="646"/>
        <w:jc w:val="both"/>
      </w:pPr>
      <w:r>
        <w:t>Likuma 8.</w:t>
      </w:r>
      <w:r>
        <w:rPr>
          <w:vertAlign w:val="superscript"/>
        </w:rPr>
        <w:t xml:space="preserve">1 </w:t>
      </w:r>
      <w:r>
        <w:t>panta 4.</w:t>
      </w:r>
      <w:r>
        <w:rPr>
          <w:vertAlign w:val="superscript"/>
        </w:rPr>
        <w:t xml:space="preserve">1 </w:t>
      </w:r>
      <w:r>
        <w:t>daļa noteic, ja institūcija, kas ieceļ, ievēlē vai apstiprina personu valsts amatpersonas amatā, ir tā pati, kura saskaņā ar Likuma 7.panta attiecīgās daļas noteikumiem lemj par atļauju savienot valsts amatpersonas amatu ar citiem amatiem, jautājumu par atļauju savienot amatus izlemj arī ieceļot, ievēlot vai apstiprinot personu attiecīgajā amatā. Šādā gadījumā nav nepieciešamas citas atļaujas attiecīgo amatu savstarpējai savienošanai.</w:t>
      </w:r>
    </w:p>
    <w:p w14:paraId="3A51F0C2" w14:textId="77777777" w:rsidR="004C5874" w:rsidRDefault="004C5874" w:rsidP="004C5874">
      <w:pPr>
        <w:ind w:firstLine="646"/>
        <w:jc w:val="both"/>
      </w:pPr>
      <w:r>
        <w:t xml:space="preserve">Izvērtējot amatu savienošanas pieļaujamību un kārtību atbilstoši Likuma nosacījumiem, dome secina, ka katra administratīvās komisijas locekļa amata pretendentu citu amatu pienākumu pildīšana nerada interešu konfliktu, nav pretrunā ar valsts amatpersonai saistošām ētikas normām un nekaitē valsts amatpersonas tiešo pienākumu pildīšanai. </w:t>
      </w:r>
    </w:p>
    <w:p w14:paraId="748E1738" w14:textId="77777777" w:rsidR="004C5874" w:rsidRDefault="004C5874" w:rsidP="004C5874">
      <w:pPr>
        <w:ind w:firstLine="646"/>
        <w:jc w:val="both"/>
      </w:pPr>
      <w:r>
        <w:lastRenderedPageBreak/>
        <w:t xml:space="preserve">Neskatoties uz norādīto secinājumu savienot amatus, amatpersonām ir pašām pienākums jebkurā brīdī izvērtēt interešu konflikta iespējamību un rīcības atbilstību amatpersonas ētikas normām, ja, pildot savus amata pienākumus, pastāvēs iespēja, ka persona var nonākt interešu konfliktā, kā arī atteikties no amata pienākumu veikšanas vai valsts amatpersonas amata savienošanas visos gadījumos, kad ētisku apsvērumu dēļ varētu tikt apšaubīta tās darbības objektivitāte un/vai neitralitāte. </w:t>
      </w:r>
    </w:p>
    <w:p w14:paraId="0A1DA9E5" w14:textId="459302AC" w:rsidR="004C5874" w:rsidRDefault="004C5874" w:rsidP="004C5874">
      <w:pPr>
        <w:ind w:firstLine="646"/>
        <w:jc w:val="both"/>
      </w:pPr>
      <w:r>
        <w:t>Vadoties no norādītā un pamatojoties uz Pašvaldību likuma 24. panta pirmā daļa, likuma “Par interešu konflikta novēršanu valsts amatpersonu darbībā” 4. panta pirmās daļas 16.punktu, otrās daļas 1. un 2. punktu, 8.</w:t>
      </w:r>
      <w:r>
        <w:rPr>
          <w:vertAlign w:val="superscript"/>
        </w:rPr>
        <w:t xml:space="preserve">1 </w:t>
      </w:r>
      <w:r>
        <w:t>panta ceturto</w:t>
      </w:r>
      <w:r>
        <w:rPr>
          <w:vertAlign w:val="superscript"/>
        </w:rPr>
        <w:t xml:space="preserve">1 </w:t>
      </w:r>
      <w:r>
        <w:t xml:space="preserve">daļu, atklāti balsojot: </w:t>
      </w:r>
      <w:r w:rsidR="00E93C3F" w:rsidRPr="00534F33">
        <w:t xml:space="preserve">PAR - </w:t>
      </w:r>
      <w:r w:rsidR="00E93C3F">
        <w:t>14</w:t>
      </w:r>
      <w:r w:rsidR="00E93C3F" w:rsidRPr="00534F33">
        <w:t xml:space="preserve"> (</w:t>
      </w:r>
      <w:r w:rsidR="00E93C3F">
        <w:t xml:space="preserve">Kristīne Briede, Sarmīte Dude, </w:t>
      </w:r>
      <w:r w:rsidR="00E93C3F" w:rsidRPr="00534F33">
        <w:rPr>
          <w:bCs/>
          <w:lang w:eastAsia="et-EE"/>
        </w:rPr>
        <w:t xml:space="preserve">Māris Feldmanis, Ivars Gorskis, </w:t>
      </w:r>
      <w:r w:rsidR="00E93C3F">
        <w:rPr>
          <w:bCs/>
          <w:lang w:eastAsia="et-EE"/>
        </w:rPr>
        <w:t xml:space="preserve">Linda Karloviča, </w:t>
      </w:r>
      <w:r w:rsidR="00E93C3F" w:rsidRPr="00534F33">
        <w:rPr>
          <w:bCs/>
          <w:lang w:eastAsia="et-EE"/>
        </w:rPr>
        <w:t xml:space="preserve">Edgars Laimiņš, </w:t>
      </w:r>
      <w:r w:rsidR="00E93C3F">
        <w:rPr>
          <w:bCs/>
          <w:lang w:eastAsia="et-EE"/>
        </w:rPr>
        <w:t xml:space="preserve">Sintija Liekniņa, Ainārs Meiers, </w:t>
      </w:r>
      <w:r w:rsidR="00E93C3F" w:rsidRPr="00534F33">
        <w:rPr>
          <w:bCs/>
          <w:lang w:eastAsia="et-EE"/>
        </w:rPr>
        <w:t xml:space="preserve">Sanita Olševska, </w:t>
      </w:r>
      <w:r w:rsidR="00E93C3F">
        <w:rPr>
          <w:bCs/>
          <w:lang w:eastAsia="et-EE"/>
        </w:rPr>
        <w:t xml:space="preserve">Andris Podvinskis, </w:t>
      </w:r>
      <w:r w:rsidR="00E93C3F" w:rsidRPr="00534F33">
        <w:rPr>
          <w:bCs/>
          <w:lang w:eastAsia="et-EE"/>
        </w:rPr>
        <w:t>Dace Reinika, Guntis Safranovičs,</w:t>
      </w:r>
      <w:r w:rsidR="00E93C3F" w:rsidRPr="00D71CFB">
        <w:rPr>
          <w:bCs/>
          <w:lang w:eastAsia="et-EE"/>
        </w:rPr>
        <w:t xml:space="preserve"> </w:t>
      </w:r>
      <w:r w:rsidR="00E93C3F">
        <w:rPr>
          <w:bCs/>
          <w:lang w:eastAsia="et-EE"/>
        </w:rPr>
        <w:t xml:space="preserve">Andrejs Spridzāns, </w:t>
      </w:r>
      <w:r w:rsidR="00E93C3F" w:rsidRPr="00534F33">
        <w:rPr>
          <w:bCs/>
          <w:lang w:eastAsia="et-EE"/>
        </w:rPr>
        <w:t xml:space="preserve">Indra Špela), </w:t>
      </w:r>
      <w:r w:rsidR="00E93C3F" w:rsidRPr="00534F33">
        <w:t xml:space="preserve">PRET – nav, ATTURAS – </w:t>
      </w:r>
      <w:r w:rsidR="001A1681">
        <w:t>2</w:t>
      </w:r>
      <w:r w:rsidR="00E93C3F">
        <w:t xml:space="preserve"> (</w:t>
      </w:r>
      <w:r w:rsidR="001A1681">
        <w:t>Edgars Gaigalis,</w:t>
      </w:r>
      <w:r w:rsidR="00416662">
        <w:rPr>
          <w:bCs/>
          <w:lang w:eastAsia="et-EE"/>
        </w:rPr>
        <w:t xml:space="preserve"> </w:t>
      </w:r>
      <w:r w:rsidR="00E93C3F" w:rsidRPr="00534F33">
        <w:rPr>
          <w:bCs/>
          <w:lang w:eastAsia="et-EE"/>
        </w:rPr>
        <w:t>Viesturs Reinfelds</w:t>
      </w:r>
      <w:r w:rsidR="00E93C3F">
        <w:rPr>
          <w:bCs/>
          <w:lang w:eastAsia="et-EE"/>
        </w:rPr>
        <w:t>)</w:t>
      </w:r>
      <w:r w:rsidR="00E93C3F" w:rsidRPr="00534F33">
        <w:t>,</w:t>
      </w:r>
      <w:r w:rsidR="00E93C3F" w:rsidRPr="00AD19C2">
        <w:t xml:space="preserve"> </w:t>
      </w:r>
      <w:r>
        <w:rPr>
          <w:rStyle w:val="NoSpacingChar"/>
        </w:rPr>
        <w:t xml:space="preserve"> </w:t>
      </w:r>
      <w:r>
        <w:t>Dobeles novada dome NOLEMJ:</w:t>
      </w:r>
    </w:p>
    <w:p w14:paraId="2F0B750F" w14:textId="77777777" w:rsidR="004C5874" w:rsidRDefault="004C5874" w:rsidP="004C5874">
      <w:pPr>
        <w:pStyle w:val="NoSpacing"/>
        <w:ind w:firstLine="284"/>
        <w:jc w:val="both"/>
      </w:pPr>
    </w:p>
    <w:p w14:paraId="65968322" w14:textId="77777777" w:rsidR="004C5874" w:rsidRDefault="004C5874" w:rsidP="004C5874">
      <w:pPr>
        <w:pStyle w:val="NoSpacing"/>
        <w:numPr>
          <w:ilvl w:val="0"/>
          <w:numId w:val="97"/>
        </w:numPr>
        <w:suppressAutoHyphens/>
        <w:ind w:left="284" w:hanging="284"/>
        <w:jc w:val="both"/>
      </w:pPr>
      <w:r>
        <w:t>Izveidot Dobeles novada pašvaldības Administratīvo komisiju šādā sastāvā:</w:t>
      </w:r>
    </w:p>
    <w:p w14:paraId="5A31A284" w14:textId="77777777" w:rsidR="004C5874" w:rsidRDefault="004C5874" w:rsidP="004C5874">
      <w:pPr>
        <w:pStyle w:val="NoSpacing"/>
        <w:numPr>
          <w:ilvl w:val="1"/>
          <w:numId w:val="97"/>
        </w:numPr>
        <w:ind w:left="993" w:hanging="425"/>
        <w:jc w:val="both"/>
        <w:rPr>
          <w:rFonts w:eastAsia="Times New Roman"/>
          <w:lang w:eastAsia="lv-LV"/>
        </w:rPr>
      </w:pPr>
      <w:r>
        <w:rPr>
          <w:rFonts w:eastAsia="Times New Roman"/>
          <w:lang w:eastAsia="lv-LV"/>
        </w:rPr>
        <w:t>priekšsēdētāja - Elvija Namsone, Dobeles novada Centrālās pārvaldes Infrastruktūras nodaļas vadītāja;</w:t>
      </w:r>
    </w:p>
    <w:p w14:paraId="3D3482C3" w14:textId="177B6C29" w:rsidR="004C5874" w:rsidRDefault="004C5874" w:rsidP="004C5874">
      <w:pPr>
        <w:pStyle w:val="NoSpacing"/>
        <w:numPr>
          <w:ilvl w:val="1"/>
          <w:numId w:val="97"/>
        </w:numPr>
        <w:ind w:left="993" w:hanging="425"/>
        <w:jc w:val="both"/>
        <w:rPr>
          <w:rFonts w:eastAsia="Times New Roman"/>
          <w:lang w:eastAsia="lv-LV"/>
        </w:rPr>
      </w:pPr>
      <w:r>
        <w:rPr>
          <w:rFonts w:eastAsia="Times New Roman"/>
          <w:lang w:eastAsia="lv-LV"/>
        </w:rPr>
        <w:t>priekšsēdētājas vietnieks – Zintis Mickevič</w:t>
      </w:r>
      <w:r w:rsidR="004574DA">
        <w:rPr>
          <w:rFonts w:eastAsia="Times New Roman"/>
          <w:lang w:eastAsia="lv-LV"/>
        </w:rPr>
        <w:t>s</w:t>
      </w:r>
      <w:r>
        <w:rPr>
          <w:rFonts w:eastAsia="Times New Roman"/>
          <w:lang w:eastAsia="lv-LV"/>
        </w:rPr>
        <w:t xml:space="preserve">, Dobeles novada Centrālās pārvaldes Juridiskās nodaļas jurists; </w:t>
      </w:r>
    </w:p>
    <w:p w14:paraId="22894065" w14:textId="77777777" w:rsidR="004C5874" w:rsidRDefault="004C5874" w:rsidP="004C5874">
      <w:pPr>
        <w:pStyle w:val="NoSpacing"/>
        <w:numPr>
          <w:ilvl w:val="1"/>
          <w:numId w:val="97"/>
        </w:numPr>
        <w:ind w:left="993" w:hanging="425"/>
        <w:jc w:val="both"/>
        <w:rPr>
          <w:rFonts w:eastAsia="Times New Roman"/>
          <w:lang w:eastAsia="lv-LV"/>
        </w:rPr>
      </w:pPr>
      <w:r>
        <w:rPr>
          <w:rFonts w:eastAsia="Times New Roman"/>
          <w:lang w:eastAsia="lv-LV"/>
        </w:rPr>
        <w:t>Jānis Fecers, Dobeles novada pašvaldības policijas priekšnieks;</w:t>
      </w:r>
    </w:p>
    <w:p w14:paraId="06781619" w14:textId="77777777" w:rsidR="004C5874" w:rsidRDefault="004C5874" w:rsidP="004C5874">
      <w:pPr>
        <w:pStyle w:val="NoSpacing"/>
        <w:numPr>
          <w:ilvl w:val="1"/>
          <w:numId w:val="97"/>
        </w:numPr>
        <w:ind w:left="993" w:hanging="425"/>
        <w:jc w:val="both"/>
        <w:rPr>
          <w:rFonts w:eastAsia="Times New Roman"/>
          <w:lang w:eastAsia="lv-LV"/>
        </w:rPr>
      </w:pPr>
      <w:r>
        <w:rPr>
          <w:rFonts w:eastAsia="Times New Roman"/>
          <w:lang w:eastAsia="lv-LV"/>
        </w:rPr>
        <w:t>Andis Lukša, Dobeles novada pašvaldības policijas priekšnieka vietnieks;</w:t>
      </w:r>
    </w:p>
    <w:p w14:paraId="47F4616C" w14:textId="77777777" w:rsidR="004C5874" w:rsidRDefault="004C5874" w:rsidP="004C5874">
      <w:pPr>
        <w:pStyle w:val="NoSpacing"/>
        <w:numPr>
          <w:ilvl w:val="1"/>
          <w:numId w:val="97"/>
        </w:numPr>
        <w:ind w:left="993" w:hanging="425"/>
        <w:jc w:val="both"/>
      </w:pPr>
      <w:r>
        <w:rPr>
          <w:rFonts w:eastAsia="Times New Roman"/>
          <w:lang w:eastAsia="lv-LV"/>
        </w:rPr>
        <w:t>Eva Namsone, Dobeles novada pašvaldības būvvaldes vadītāja.</w:t>
      </w:r>
    </w:p>
    <w:p w14:paraId="054A49C0" w14:textId="77777777" w:rsidR="004C5874" w:rsidRDefault="004C5874" w:rsidP="004C5874">
      <w:pPr>
        <w:pStyle w:val="NoSpacing"/>
        <w:numPr>
          <w:ilvl w:val="0"/>
          <w:numId w:val="97"/>
        </w:numPr>
        <w:ind w:left="426"/>
        <w:jc w:val="both"/>
      </w:pPr>
      <w:r>
        <w:t>Atļaut katram Dobeles novada pašvaldības Administratīvās komisijas loceklim savienot amatu ar darbu komisijā.</w:t>
      </w:r>
    </w:p>
    <w:p w14:paraId="0DFBF23E" w14:textId="77777777" w:rsidR="004C5874" w:rsidRDefault="004C5874" w:rsidP="004C5874">
      <w:pPr>
        <w:pStyle w:val="NoSpacing"/>
        <w:numPr>
          <w:ilvl w:val="0"/>
          <w:numId w:val="97"/>
        </w:numPr>
        <w:ind w:left="426"/>
        <w:jc w:val="both"/>
      </w:pPr>
      <w:r>
        <w:t>Atzīt par spēku zaudējušu Dobeles novada domes 2021. gada 15. oktobra lēmumu Nr. 81/3 „Par Dobeles novada pašvaldības administratīvās komisijas izveidošanu“</w:t>
      </w:r>
      <w:r>
        <w:rPr>
          <w:color w:val="000000"/>
        </w:rPr>
        <w:t>.</w:t>
      </w:r>
    </w:p>
    <w:p w14:paraId="1588DD70" w14:textId="77777777" w:rsidR="004C5874" w:rsidRDefault="004C5874" w:rsidP="004C5874">
      <w:pPr>
        <w:pStyle w:val="NoSpacing"/>
        <w:numPr>
          <w:ilvl w:val="0"/>
          <w:numId w:val="97"/>
        </w:numPr>
        <w:ind w:left="426"/>
        <w:jc w:val="both"/>
      </w:pPr>
      <w:r>
        <w:rPr>
          <w:rFonts w:eastAsiaTheme="minorHAnsi"/>
          <w:color w:val="000000"/>
          <w:kern w:val="2"/>
          <w:lang w:val="et-EE"/>
          <w14:ligatures w14:val="standardContextual"/>
        </w:rPr>
        <w:t xml:space="preserve">Noteikt, ka </w:t>
      </w:r>
      <w:r>
        <w:t xml:space="preserve">Dobeles novada pašvaldības Administratīvās komisijas priekšsēdētājas vietnieks </w:t>
      </w:r>
      <w:r>
        <w:rPr>
          <w:rFonts w:eastAsiaTheme="minorHAnsi"/>
          <w:color w:val="000000"/>
          <w:kern w:val="2"/>
          <w:lang w:val="et-EE"/>
          <w14:ligatures w14:val="standardContextual"/>
        </w:rPr>
        <w:t>Zintis Mickevičs darbu komisijā uzsāk 2024. gada 1. jūlijā.</w:t>
      </w:r>
    </w:p>
    <w:p w14:paraId="34B401CF" w14:textId="77777777" w:rsidR="00AD19C2" w:rsidRPr="00AD19C2" w:rsidRDefault="00AD19C2" w:rsidP="00AD19C2">
      <w:pPr>
        <w:tabs>
          <w:tab w:val="right" w:pos="7797"/>
        </w:tabs>
        <w:suppressAutoHyphens/>
        <w:jc w:val="both"/>
        <w:rPr>
          <w:color w:val="000000"/>
        </w:rPr>
      </w:pPr>
    </w:p>
    <w:p w14:paraId="78B641E1" w14:textId="77777777" w:rsidR="00AD19C2" w:rsidRPr="00AD19C2" w:rsidRDefault="00AD19C2" w:rsidP="00AD19C2">
      <w:pPr>
        <w:tabs>
          <w:tab w:val="right" w:pos="7797"/>
        </w:tabs>
        <w:suppressAutoHyphens/>
        <w:jc w:val="both"/>
        <w:rPr>
          <w:color w:val="000000"/>
        </w:rPr>
      </w:pPr>
    </w:p>
    <w:p w14:paraId="030A5339" w14:textId="77777777" w:rsidR="00AD19C2" w:rsidRPr="00AD19C2" w:rsidRDefault="00AD19C2" w:rsidP="00AD19C2">
      <w:pPr>
        <w:tabs>
          <w:tab w:val="right" w:pos="7797"/>
        </w:tabs>
        <w:suppressAutoHyphens/>
        <w:jc w:val="both"/>
        <w:rPr>
          <w:color w:val="000000"/>
        </w:rPr>
      </w:pPr>
    </w:p>
    <w:p w14:paraId="3E275633" w14:textId="77777777" w:rsidR="00AD19C2" w:rsidRPr="00AD19C2" w:rsidRDefault="00AD19C2" w:rsidP="00AD19C2">
      <w:pPr>
        <w:tabs>
          <w:tab w:val="right" w:pos="7797"/>
        </w:tabs>
        <w:suppressAutoHyphens/>
        <w:jc w:val="both"/>
        <w:rPr>
          <w:color w:val="000000"/>
        </w:rPr>
      </w:pPr>
      <w:r w:rsidRPr="00AD19C2">
        <w:rPr>
          <w:color w:val="000000"/>
        </w:rPr>
        <w:t>Domes priekšsēdētājs</w:t>
      </w:r>
      <w:r w:rsidRPr="00AD19C2">
        <w:rPr>
          <w:color w:val="000000"/>
        </w:rPr>
        <w:tab/>
      </w:r>
      <w:r w:rsidRPr="00AD19C2">
        <w:rPr>
          <w:color w:val="000000"/>
        </w:rPr>
        <w:tab/>
        <w:t>I.Gorskis</w:t>
      </w:r>
    </w:p>
    <w:p w14:paraId="0622A79E" w14:textId="77777777" w:rsidR="00AD19C2" w:rsidRPr="00AD19C2" w:rsidRDefault="00AD19C2" w:rsidP="00AD19C2">
      <w:pPr>
        <w:widowControl w:val="0"/>
        <w:suppressAutoHyphens/>
        <w:rPr>
          <w:rFonts w:eastAsia="Lucida Sans Unicode"/>
          <w:color w:val="000000"/>
          <w:kern w:val="2"/>
        </w:rPr>
      </w:pPr>
    </w:p>
    <w:p w14:paraId="7A850EA5" w14:textId="77777777" w:rsidR="00AD19C2" w:rsidRPr="00AD19C2" w:rsidRDefault="00AD19C2" w:rsidP="00AD19C2">
      <w:pPr>
        <w:widowControl w:val="0"/>
        <w:suppressAutoHyphens/>
        <w:rPr>
          <w:rFonts w:eastAsia="Lucida Sans Unicode"/>
          <w:color w:val="000000"/>
          <w:kern w:val="2"/>
        </w:rPr>
      </w:pPr>
    </w:p>
    <w:p w14:paraId="5D8FBD43" w14:textId="77777777" w:rsidR="00AD19C2" w:rsidRPr="00AD19C2" w:rsidRDefault="00AD19C2" w:rsidP="00AD19C2">
      <w:pPr>
        <w:widowControl w:val="0"/>
        <w:suppressAutoHyphens/>
        <w:rPr>
          <w:rFonts w:eastAsia="Lucida Sans Unicode"/>
          <w:color w:val="000000"/>
          <w:kern w:val="2"/>
        </w:rPr>
      </w:pPr>
    </w:p>
    <w:p w14:paraId="5C107215" w14:textId="77777777" w:rsidR="00AD19C2" w:rsidRPr="00AD19C2" w:rsidRDefault="00AD19C2" w:rsidP="00AD19C2">
      <w:pPr>
        <w:jc w:val="center"/>
        <w:rPr>
          <w:rFonts w:eastAsia="Calibri"/>
          <w:lang w:eastAsia="en-US"/>
        </w:rPr>
      </w:pPr>
    </w:p>
    <w:p w14:paraId="7DF57BAC" w14:textId="77777777" w:rsidR="00AD19C2" w:rsidRPr="00AD19C2" w:rsidRDefault="00AD19C2" w:rsidP="00AD19C2"/>
    <w:p w14:paraId="4D9672D7" w14:textId="77777777" w:rsidR="00AD19C2" w:rsidRPr="00AD19C2" w:rsidRDefault="00AD19C2" w:rsidP="00AD19C2">
      <w:pPr>
        <w:tabs>
          <w:tab w:val="left" w:pos="-24212"/>
        </w:tabs>
        <w:jc w:val="right"/>
        <w:rPr>
          <w:b/>
          <w:bCs/>
        </w:rPr>
      </w:pPr>
      <w:r w:rsidRPr="00AD19C2">
        <w:rPr>
          <w:b/>
          <w:bCs/>
        </w:rPr>
        <w:br w:type="page"/>
      </w:r>
    </w:p>
    <w:p w14:paraId="35B90C16"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0281EBCA" wp14:editId="4D3F56A9">
            <wp:extent cx="676275" cy="752475"/>
            <wp:effectExtent l="0" t="0" r="9525" b="9525"/>
            <wp:docPr id="213360203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7118A3A" w14:textId="77777777" w:rsidR="00AD19C2" w:rsidRPr="00AD19C2" w:rsidRDefault="00AD19C2" w:rsidP="00AD19C2">
      <w:pPr>
        <w:tabs>
          <w:tab w:val="center" w:pos="4153"/>
          <w:tab w:val="right" w:pos="8306"/>
        </w:tabs>
        <w:jc w:val="center"/>
        <w:rPr>
          <w:sz w:val="20"/>
        </w:rPr>
      </w:pPr>
      <w:r w:rsidRPr="00AD19C2">
        <w:rPr>
          <w:sz w:val="20"/>
        </w:rPr>
        <w:t>LATVIJAS REPUBLIKA</w:t>
      </w:r>
    </w:p>
    <w:p w14:paraId="16F08B92"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252711DE"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66E54378"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23" w:history="1">
        <w:r w:rsidRPr="00AD19C2">
          <w:rPr>
            <w:rFonts w:eastAsia="Calibri"/>
            <w:color w:val="000000"/>
            <w:sz w:val="16"/>
            <w:szCs w:val="16"/>
            <w:u w:val="single"/>
          </w:rPr>
          <w:t>dome@dobele.lv</w:t>
        </w:r>
      </w:hyperlink>
    </w:p>
    <w:p w14:paraId="045A39ED" w14:textId="77777777" w:rsidR="00AD19C2" w:rsidRPr="00AD19C2" w:rsidRDefault="00AD19C2" w:rsidP="00AD19C2">
      <w:pPr>
        <w:autoSpaceDE w:val="0"/>
        <w:autoSpaceDN w:val="0"/>
        <w:adjustRightInd w:val="0"/>
        <w:jc w:val="center"/>
        <w:rPr>
          <w:rFonts w:eastAsia="Calibri"/>
          <w:b/>
          <w:bCs/>
          <w:color w:val="000000"/>
          <w:lang w:val="et-EE" w:eastAsia="en-US"/>
        </w:rPr>
      </w:pPr>
    </w:p>
    <w:p w14:paraId="146CD8B8" w14:textId="77777777" w:rsidR="00AD19C2" w:rsidRPr="00AD19C2" w:rsidRDefault="00AD19C2" w:rsidP="00AD19C2">
      <w:pPr>
        <w:jc w:val="center"/>
        <w:rPr>
          <w:rFonts w:eastAsia="Calibri"/>
          <w:b/>
          <w:lang w:eastAsia="en-US"/>
        </w:rPr>
      </w:pPr>
      <w:r w:rsidRPr="00AD19C2">
        <w:rPr>
          <w:rFonts w:eastAsia="Calibri"/>
          <w:b/>
          <w:lang w:eastAsia="en-US"/>
        </w:rPr>
        <w:t>LĒMUMS</w:t>
      </w:r>
    </w:p>
    <w:p w14:paraId="2EC2D759" w14:textId="77777777" w:rsidR="00AD19C2" w:rsidRPr="00AD19C2" w:rsidRDefault="00AD19C2" w:rsidP="00AD19C2">
      <w:pPr>
        <w:jc w:val="center"/>
        <w:rPr>
          <w:rFonts w:eastAsia="Calibri"/>
          <w:b/>
          <w:lang w:eastAsia="en-US"/>
        </w:rPr>
      </w:pPr>
      <w:r w:rsidRPr="00AD19C2">
        <w:rPr>
          <w:rFonts w:eastAsia="Calibri"/>
          <w:b/>
          <w:lang w:eastAsia="en-US"/>
        </w:rPr>
        <w:t>Dobelē</w:t>
      </w:r>
    </w:p>
    <w:p w14:paraId="03CC3645" w14:textId="77777777" w:rsidR="00AD19C2" w:rsidRPr="00AD19C2" w:rsidRDefault="00AD19C2" w:rsidP="00AD19C2">
      <w:pPr>
        <w:jc w:val="both"/>
        <w:rPr>
          <w:rFonts w:eastAsia="Calibri"/>
          <w:b/>
          <w:lang w:eastAsia="en-US"/>
        </w:rPr>
      </w:pPr>
    </w:p>
    <w:p w14:paraId="4C4AACBD" w14:textId="55466646" w:rsidR="00AD19C2" w:rsidRPr="00AD19C2" w:rsidRDefault="00AD19C2" w:rsidP="00AD19C2">
      <w:pPr>
        <w:tabs>
          <w:tab w:val="center" w:pos="4153"/>
          <w:tab w:val="left" w:pos="8080"/>
          <w:tab w:val="right" w:pos="9498"/>
        </w:tabs>
        <w:ind w:right="-427"/>
        <w:rPr>
          <w:color w:val="000000"/>
        </w:rPr>
      </w:pPr>
      <w:r w:rsidRPr="00AD19C2">
        <w:rPr>
          <w:b/>
          <w:lang w:eastAsia="x-none"/>
        </w:rPr>
        <w:t xml:space="preserve">2024. gada 27. jūnijā                                                                                                </w:t>
      </w:r>
      <w:r w:rsidRPr="00AD19C2">
        <w:rPr>
          <w:b/>
          <w:color w:val="000000"/>
        </w:rPr>
        <w:t>Nr.</w:t>
      </w:r>
      <w:r w:rsidR="00553A67">
        <w:rPr>
          <w:b/>
          <w:color w:val="000000"/>
        </w:rPr>
        <w:t>222</w:t>
      </w:r>
      <w:r w:rsidRPr="00AD19C2">
        <w:rPr>
          <w:b/>
          <w:color w:val="000000"/>
        </w:rPr>
        <w:t>/8</w:t>
      </w:r>
    </w:p>
    <w:p w14:paraId="67D1A6EC" w14:textId="77777777" w:rsidR="00AD19C2" w:rsidRPr="00AD19C2" w:rsidRDefault="00AD19C2" w:rsidP="00AD19C2">
      <w:pPr>
        <w:jc w:val="both"/>
        <w:rPr>
          <w:rFonts w:eastAsia="Calibri"/>
          <w:b/>
          <w:lang w:eastAsia="en-US"/>
        </w:rPr>
      </w:pPr>
    </w:p>
    <w:p w14:paraId="70FDAAE3" w14:textId="77777777" w:rsidR="00AD19C2" w:rsidRPr="00AD19C2" w:rsidRDefault="00AD19C2" w:rsidP="00AD19C2">
      <w:pPr>
        <w:keepNext/>
        <w:keepLines/>
        <w:jc w:val="center"/>
        <w:outlineLvl w:val="1"/>
        <w:rPr>
          <w:rFonts w:eastAsiaTheme="majorEastAsia"/>
          <w:b/>
          <w:bCs/>
          <w:color w:val="000000" w:themeColor="text1"/>
          <w:u w:val="single"/>
          <w:lang w:eastAsia="en-GB"/>
        </w:rPr>
      </w:pPr>
      <w:r w:rsidRPr="00AD19C2">
        <w:rPr>
          <w:rFonts w:eastAsiaTheme="majorEastAsia"/>
          <w:b/>
          <w:bCs/>
          <w:color w:val="000000" w:themeColor="text1"/>
          <w:u w:val="single"/>
          <w:lang w:eastAsia="en-GB"/>
        </w:rPr>
        <w:t xml:space="preserve">Par </w:t>
      </w:r>
      <w:r w:rsidRPr="00AD19C2">
        <w:rPr>
          <w:rFonts w:eastAsia="Calibri"/>
          <w:b/>
          <w:bCs/>
          <w:color w:val="000000" w:themeColor="text1"/>
          <w:u w:val="single"/>
          <w:lang w:eastAsia="en-US"/>
        </w:rPr>
        <w:t>Dobeles novada pašvaldības Finansiālā atbalsta piešķiršanas kultūras projektiem komisijas 2024. gada 23.aprīļa lēmumu Nr.2.6</w:t>
      </w:r>
    </w:p>
    <w:p w14:paraId="4E91A9AB" w14:textId="77777777" w:rsidR="00AD19C2" w:rsidRPr="00AD19C2" w:rsidRDefault="00AD19C2" w:rsidP="00AD19C2">
      <w:pPr>
        <w:jc w:val="both"/>
        <w:rPr>
          <w:color w:val="000000" w:themeColor="text1"/>
        </w:rPr>
      </w:pPr>
    </w:p>
    <w:p w14:paraId="4526F1D8" w14:textId="48045BAC" w:rsidR="00AD19C2" w:rsidRPr="00AD19C2" w:rsidRDefault="00AD19C2" w:rsidP="00AD19C2">
      <w:pPr>
        <w:tabs>
          <w:tab w:val="num" w:pos="-3686"/>
          <w:tab w:val="left" w:pos="567"/>
        </w:tabs>
        <w:jc w:val="both"/>
        <w:rPr>
          <w:rFonts w:eastAsia="Calibri"/>
          <w:lang w:eastAsia="en-US"/>
        </w:rPr>
      </w:pPr>
      <w:r w:rsidRPr="00AD19C2">
        <w:rPr>
          <w:rFonts w:eastAsia="Calibri"/>
          <w:color w:val="000000" w:themeColor="text1"/>
          <w:lang w:eastAsia="en-US"/>
        </w:rPr>
        <w:tab/>
        <w:t xml:space="preserve">Dobeles novada dome (turpmāk – dome) ir izskatījusi Iedzīvotāju iniciatīvas grupas, kuru </w:t>
      </w:r>
      <w:r w:rsidRPr="00AD19C2">
        <w:rPr>
          <w:rFonts w:eastAsia="Calibri"/>
          <w:lang w:eastAsia="en-US"/>
        </w:rPr>
        <w:t xml:space="preserve">pārstāv </w:t>
      </w:r>
      <w:r w:rsidR="00E40C44">
        <w:rPr>
          <w:rFonts w:eastAsia="Calibri"/>
          <w:lang w:eastAsia="en-US"/>
        </w:rPr>
        <w:t>[..]</w:t>
      </w:r>
      <w:r w:rsidRPr="00AD19C2">
        <w:rPr>
          <w:rFonts w:eastAsia="Calibri"/>
          <w:lang w:eastAsia="en-US"/>
        </w:rPr>
        <w:t xml:space="preserve"> (turpmāk – Iesniedzēja), iesniegumu par  Dobeles novada pašvaldības Finansiālā atbalsta piešķiršanas kultūras projektiem komisijas (turpmāk – Komisija) 2024. gada 23.aprīļa  (protokols Nr.3) lēmuma Nr.2.6. “Par atteikumu vērtēt </w:t>
      </w:r>
      <w:r w:rsidR="00E40C44">
        <w:rPr>
          <w:rFonts w:eastAsia="Calibri"/>
          <w:lang w:eastAsia="en-US"/>
        </w:rPr>
        <w:t>[..]</w:t>
      </w:r>
      <w:r w:rsidRPr="00AD19C2">
        <w:rPr>
          <w:rFonts w:eastAsia="Calibri"/>
          <w:lang w:eastAsia="en-US"/>
        </w:rPr>
        <w:t xml:space="preserve"> projekta pieteikumu”  (turpmāk – lēmums) atcelšanu. </w:t>
      </w:r>
    </w:p>
    <w:p w14:paraId="0218B474" w14:textId="77777777" w:rsidR="00AD19C2" w:rsidRPr="00AD19C2" w:rsidRDefault="00AD19C2" w:rsidP="00AD19C2">
      <w:pPr>
        <w:ind w:left="-142" w:firstLine="709"/>
        <w:jc w:val="both"/>
        <w:rPr>
          <w:rFonts w:eastAsia="Calibri"/>
          <w:color w:val="000000"/>
          <w:lang w:eastAsia="en-US"/>
        </w:rPr>
      </w:pPr>
      <w:r w:rsidRPr="00AD19C2">
        <w:rPr>
          <w:rFonts w:eastAsia="Calibri"/>
          <w:color w:val="000000"/>
          <w:lang w:eastAsia="en-US"/>
        </w:rPr>
        <w:t>Izskatot iesniedzējas iesniegumu, dome konstatēja:</w:t>
      </w:r>
    </w:p>
    <w:p w14:paraId="08CF7679" w14:textId="77777777" w:rsidR="00AD19C2" w:rsidRPr="00AD19C2" w:rsidRDefault="00AD19C2" w:rsidP="00AD19C2">
      <w:pPr>
        <w:jc w:val="both"/>
        <w:rPr>
          <w:rFonts w:eastAsia="Calibri"/>
          <w:color w:val="000000"/>
          <w:lang w:eastAsia="en-US"/>
        </w:rPr>
      </w:pPr>
      <w:r w:rsidRPr="00AD19C2">
        <w:rPr>
          <w:rFonts w:eastAsia="Calibri"/>
          <w:color w:val="000000"/>
          <w:lang w:eastAsia="en-US"/>
        </w:rPr>
        <w:t>[1] Saskaņā ar Dobeles novada domes 2021.gada 25.novembra “</w:t>
      </w:r>
      <w:r w:rsidRPr="00AD19C2">
        <w:rPr>
          <w:rFonts w:eastAsia="Calibri"/>
          <w:lang w:eastAsia="en-US"/>
        </w:rPr>
        <w:t>Finansiālā atbalsta piešķiršanas kultūras projektiem komisijas nolikuma” 25.punktu Komisijas pieņemto lēmumu var apstrīdēt domē, tādējādi Iesniedzējas iesnieguma izskatīšana piekrīt domei.</w:t>
      </w:r>
    </w:p>
    <w:p w14:paraId="1A00B982" w14:textId="77777777" w:rsidR="00AD19C2" w:rsidRPr="00AD19C2" w:rsidRDefault="00AD19C2" w:rsidP="00AD19C2">
      <w:pPr>
        <w:jc w:val="both"/>
        <w:rPr>
          <w:rFonts w:eastAsia="Calibri"/>
          <w:color w:val="000000"/>
          <w:lang w:eastAsia="en-US"/>
        </w:rPr>
      </w:pPr>
      <w:r w:rsidRPr="00AD19C2">
        <w:rPr>
          <w:rFonts w:eastAsia="Calibri"/>
          <w:lang w:eastAsia="en-US"/>
        </w:rPr>
        <w:t>[2] 2024.gada 23.aprīlī Komisija izskatīja Iesniedzējas projekta “Atbrauc, ieraugi, izbaudi” pieteikumu (turpmāk – projekta pieteikums). Komisija konstatēja, ka projekts “Atbrauc, ieraugi, izbaudi” neatbilst Dobeles novada domes 2023.gada 23.februāra nolikuma “Par finansiālā atbalsta piešķiršanas kārtību kultūras projektiem Dobeles novadā” 17.3.apakšpunkta prasībām, kurš nosaka, ka finansējums netiek piešķirts aktivitātēm, kuru mērķis ir gūt ienākumus vai peļņu. Komisija protokolā norāda, ka “Mājas kafejnīcu” aktivitātes papildina pasākumu klāstu, līdz ar to veicinot lielāku interesentu apmeklētību un sekmējot rīkotāju uzņēmējdarbību.</w:t>
      </w:r>
    </w:p>
    <w:p w14:paraId="28D96784" w14:textId="77777777" w:rsidR="00AD19C2" w:rsidRPr="00AD19C2" w:rsidRDefault="00AD19C2" w:rsidP="00AD19C2">
      <w:pPr>
        <w:jc w:val="both"/>
        <w:rPr>
          <w:rFonts w:eastAsia="Calibri"/>
          <w:lang w:eastAsia="en-US"/>
        </w:rPr>
      </w:pPr>
      <w:r w:rsidRPr="00AD19C2">
        <w:rPr>
          <w:rFonts w:eastAsia="Calibri"/>
          <w:lang w:eastAsia="en-US"/>
        </w:rPr>
        <w:t>[3] Par Komisijas lēmumu Iesniedzēja 2024.gada 14.maijā iesniedza iesniegumu (sūdzību), kurā norāda, ka projekta pieteikumā nav minēts, ka projektam būs komerciāls raksturs un par aktivitātēm, par kurām tiek lūgts atbalsts, tiks iekasēta maksa. Aktivitātes jebkuram interesentam būs pieejamas bez maksas. Tālāk Iesniedzēja norāda, ka uzskata, ka projekta pieteikumā norādītās aktivitātes atbilst finansējuma piešķiršanas mērķim. Iesniegumā tiek norādīts, ka “Mājas kafejnīcu dienu” dalībnieki nav ēdināšanas pakalpojumu sniedzēji, ikdienā nenodarbojas ar ēdināšanas jomas uzņēmējdarbību, minētajām personām nav resursu ēdināšanas pakalpojumu sniegšanai. Iesniegumā tiek norādīts, ka “Mājas kafejnīcu dienu” apmeklētāji maksā par maltīti, kurā nav iekļauti visi ar šādu pakalpojumu sniegšanu saistītie izdevumi, līdz ar to ienākumi vai peļņa nav iespējama. Tāpat iesniegumā norādīts, ka pasākuma “Mājas kafejnīcu dienu” apmeklētājiem nav obligāti jāpērk maltīte. Iesniegumā norādīts, ka “Mājas kafejnīcu dienu” dalībniekiem ieņēmumi nav prognozējami un tie var arī nebūt. Tādēļ Iesniedzēja lūdz atcelt iepriekš minēto Komisijas lēmumu.</w:t>
      </w:r>
    </w:p>
    <w:p w14:paraId="3764FF7E" w14:textId="77777777" w:rsidR="00AD19C2" w:rsidRPr="00AD19C2" w:rsidRDefault="00AD19C2" w:rsidP="00AD19C2">
      <w:pPr>
        <w:jc w:val="both"/>
        <w:rPr>
          <w:rFonts w:eastAsia="Calibri"/>
          <w:color w:val="000000"/>
          <w:lang w:eastAsia="en-US"/>
        </w:rPr>
      </w:pPr>
      <w:r w:rsidRPr="00AD19C2">
        <w:rPr>
          <w:rFonts w:eastAsia="Calibri"/>
          <w:lang w:eastAsia="en-US"/>
        </w:rPr>
        <w:t>[4] Iesnieguma Iesniedzēja tika uzaicināta uz 2024.gada 19.jūnija Dobeles novada domes Finanšu un budžeta komitejas sēdi. Iesniedzēja piedalījās minētās komitejas sēdē un paskaidroja, ka faktiski sūdzību nav iesniegusi par atteikumu piešķirt finansējumu projektā minētajām aktivitātēm. Iesniedzēja ir pārliecināta, ka negūst ienākumus, jo “Mājas kafejnīcu dienu” apmeklētāji maksā tikai par ēdienu. Iesniedzēja norādīja, ka “Mājas kafejnīcu dienu” pasākumi ir apmeklēti.</w:t>
      </w:r>
    </w:p>
    <w:p w14:paraId="38AA6060" w14:textId="77777777" w:rsidR="00AD19C2" w:rsidRPr="00AD19C2" w:rsidRDefault="00AD19C2" w:rsidP="00AD19C2">
      <w:pPr>
        <w:jc w:val="both"/>
        <w:rPr>
          <w:rFonts w:eastAsia="Calibri"/>
          <w:color w:val="000000"/>
          <w:lang w:eastAsia="en-US"/>
        </w:rPr>
      </w:pPr>
      <w:r w:rsidRPr="00AD19C2">
        <w:rPr>
          <w:rFonts w:eastAsia="Calibri"/>
          <w:lang w:eastAsia="en-US"/>
        </w:rPr>
        <w:lastRenderedPageBreak/>
        <w:t>[5] Projekta pieteikuma sadaļā “Nepieciešamības pamatojums, esošās situācijas apraksts” norādīts, ka projekta aktivitātes tiek plānotas trijās Penkules pagasta vietās. Projekta pieteikumā norādīts, ka triju nekustamo īpašumu īpašnieki: [..] ne tikai savu īpašumu teritorijās iecerējuši rīkot plašas kultūras norises, bet arī  cienāt viesus ar gardu maltīti “Mājas kafejnīcu dienu” ietvaros. Projekta sadaļā Projekta rezultāti tiek norādīts, ka projekta organizatori secinājuši, ka gan “Mājas kafejnīcu dienu”, gan citas kultūras aktivitātes iedzīvotāji apmeklē ļoti labprāt.</w:t>
      </w:r>
    </w:p>
    <w:p w14:paraId="7B400BB4" w14:textId="77777777" w:rsidR="00AD19C2" w:rsidRPr="00AD19C2" w:rsidRDefault="00AD19C2" w:rsidP="00AD19C2">
      <w:pPr>
        <w:ind w:firstLine="709"/>
        <w:contextualSpacing/>
        <w:jc w:val="both"/>
        <w:rPr>
          <w:rFonts w:eastAsia="Calibri"/>
          <w:lang w:eastAsia="en-US"/>
        </w:rPr>
      </w:pPr>
      <w:r w:rsidRPr="00AD19C2">
        <w:rPr>
          <w:rFonts w:eastAsia="Calibri"/>
          <w:lang w:eastAsia="en-US"/>
        </w:rPr>
        <w:t>Tādējādi secināms, ka projektā norādītās kultūras aktivitātes (Mārtiņa Kantera koncerts, ci-gun nodarbība, grupas 2PRO koncerts un tējas servīzes pārtapšana meistarklasē) tiek plānotas cita pasākuma “Mājas kafejnīcu dienu” ietvaros un nav atzīstamas par atsevišķiem (patstāvīgiem) kultūras pasākumiem. Līdzīgi tas norādīts arī iepriekš pieminētajā Iesniedzējas iesniegumā (sūdzībā), kurā Iesniedzēja norāda, ka projekta dalībnieki (triju nekustamo īpašumu īpašnieki) ir vienlaicīgi arī “Mājas kafejnīcu dienu” dalībnieki.</w:t>
      </w:r>
    </w:p>
    <w:p w14:paraId="630DE782" w14:textId="77777777" w:rsidR="00AD19C2" w:rsidRPr="00AD19C2" w:rsidRDefault="00AD19C2" w:rsidP="00AD19C2">
      <w:pPr>
        <w:ind w:firstLine="709"/>
        <w:contextualSpacing/>
        <w:jc w:val="both"/>
        <w:rPr>
          <w:rFonts w:eastAsia="Calibri"/>
          <w:lang w:eastAsia="en-US"/>
        </w:rPr>
      </w:pPr>
      <w:r w:rsidRPr="00AD19C2">
        <w:rPr>
          <w:rFonts w:eastAsia="Calibri"/>
          <w:color w:val="000000"/>
          <w:lang w:eastAsia="en-US"/>
        </w:rPr>
        <w:t xml:space="preserve">Tā kā </w:t>
      </w:r>
      <w:r w:rsidRPr="00AD19C2">
        <w:rPr>
          <w:rFonts w:eastAsia="Calibri"/>
          <w:lang w:eastAsia="en-US"/>
        </w:rPr>
        <w:t>projektā norādītās kultūras aktivitātes tiek plānotas cita pasākuma “Mājas kafejnīcu dienu” ietvaros, ir vērtējams, vai šis pasākums (“Mājas kafejnīcu dienas”) atbilst Dobeles novada domes 2023.gada 23.februāra nolikuma “Par finansiālā atbalsta piešķiršanas kārtību kultūras projektiem Dobeles novadā” 17.3.apakšpunkta prasībām, proti, vai “Mājas kafejnīcu dienu” pasākums nav atzīstams par tādu, kura aktivitātes ir ar mērķi gūt ienākumus vai peļņu.</w:t>
      </w:r>
    </w:p>
    <w:p w14:paraId="27774E74" w14:textId="77777777" w:rsidR="00AD19C2" w:rsidRPr="00AD19C2" w:rsidRDefault="00AD19C2" w:rsidP="00AD19C2">
      <w:pPr>
        <w:jc w:val="both"/>
        <w:rPr>
          <w:rFonts w:eastAsia="Calibri"/>
          <w:lang w:eastAsia="en-US"/>
        </w:rPr>
      </w:pPr>
      <w:r w:rsidRPr="00AD19C2">
        <w:rPr>
          <w:rFonts w:eastAsia="Calibri"/>
          <w:lang w:eastAsia="en-US"/>
        </w:rPr>
        <w:t>[6] Iepazīstoties ar Dobeles novada pašvaldības Tūrisma informācijas centra mājas lapas “Visit Dobele” sadaļu “Mājas kafejnīcu dienas 2024” (</w:t>
      </w:r>
      <w:hyperlink r:id="rId24" w:history="1">
        <w:r w:rsidRPr="00AD19C2">
          <w:rPr>
            <w:rFonts w:eastAsia="Calibri"/>
            <w:lang w:eastAsia="en-US"/>
          </w:rPr>
          <w:t>https://visitdobele.lv/majas-kafejnicu-dienas-2024</w:t>
        </w:r>
      </w:hyperlink>
      <w:r w:rsidRPr="00AD19C2">
        <w:rPr>
          <w:rFonts w:eastAsia="Calibri"/>
          <w:lang w:eastAsia="en-US"/>
        </w:rPr>
        <w:t>), secināms, ka Iesniedzēja “Mājas kafejnīcu dienu” ietvaros piedāvā trīs pasākumus: Mājas kafejnīca “Mans puķu prieks”, Mājas kafejnīca “Kalnapoču dārzs”, Mājas kafejnīca “No vecmāmiņas pūra lādes”.</w:t>
      </w:r>
    </w:p>
    <w:p w14:paraId="27098505" w14:textId="77777777" w:rsidR="00AD19C2" w:rsidRPr="00AD19C2" w:rsidRDefault="00AD19C2" w:rsidP="00AD19C2">
      <w:pPr>
        <w:ind w:firstLine="720"/>
        <w:jc w:val="both"/>
        <w:rPr>
          <w:rFonts w:eastAsia="Calibri"/>
        </w:rPr>
      </w:pPr>
      <w:r w:rsidRPr="00AD19C2">
        <w:rPr>
          <w:rFonts w:eastAsia="Calibri"/>
        </w:rPr>
        <w:t>Mājas kafejnīcas “Mans puķu prieks” (</w:t>
      </w:r>
      <w:hyperlink r:id="rId25" w:history="1">
        <w:r w:rsidRPr="00AD19C2">
          <w:rPr>
            <w:rFonts w:eastAsia="Calibri"/>
          </w:rPr>
          <w:t>https://visitdobele.lv/majas-kafejnicu-dienas-2024/majas-kafejnica-mans-puku-prieks</w:t>
        </w:r>
      </w:hyperlink>
      <w:r w:rsidRPr="00AD19C2">
        <w:rPr>
          <w:rFonts w:eastAsia="Calibri"/>
        </w:rPr>
        <w:t xml:space="preserve">) piedāvājumā norādītas ēdienu cenas: </w:t>
      </w:r>
      <w:r w:rsidRPr="00AD19C2">
        <w:t>kūka „Puķes un ogas baltā” (bezē rulete ar putukrējuma, svaigā siera krēma un  dārza ogu pildījumu) – 4 EUR /gab.; kūka ”Banāns manā dārzā neaug” (cepta siera kūka ar rabarberu pildījumu) –  4 EUR/ gab.; „Pannas kūka” (tradicionālā plātsmaize) – 3 EUR/gab.; lavaša rullītis “ Veselīgais” – 4 EUR/gab.;  kafija melna -3.00 EUR;  kafija balta – 3.50 EUR;  pašu gatavots atspirdzinošs dzēriens – 1.00 EUR;  pašu audzētu zāļu, mētru tēja – 1.00 EUR. Tāpat piedāvājumā norādīts- ja nav pasūtījuma kafejnīcā, tad dārza apskate 3 EUR no pieaugušā.</w:t>
      </w:r>
    </w:p>
    <w:p w14:paraId="3340D23B" w14:textId="77777777" w:rsidR="00AD19C2" w:rsidRPr="00AD19C2" w:rsidRDefault="00AD19C2" w:rsidP="00AD19C2">
      <w:pPr>
        <w:ind w:firstLine="720"/>
        <w:jc w:val="both"/>
        <w:rPr>
          <w:rFonts w:eastAsia="Calibri"/>
        </w:rPr>
      </w:pPr>
      <w:r w:rsidRPr="00AD19C2">
        <w:rPr>
          <w:rFonts w:eastAsia="Calibri"/>
        </w:rPr>
        <w:t>Mājas kafejnīcas “Kalnapoču dārzs” (</w:t>
      </w:r>
      <w:hyperlink r:id="rId26" w:history="1">
        <w:r w:rsidRPr="00AD19C2">
          <w:rPr>
            <w:rFonts w:eastAsia="Calibri"/>
          </w:rPr>
          <w:t>https://visitdobele.lv/majas-kafejnicu-dienas-2024/majas-kafejnica-kalnapocu-darzs</w:t>
        </w:r>
      </w:hyperlink>
      <w:r w:rsidRPr="00AD19C2">
        <w:rPr>
          <w:rFonts w:eastAsia="Calibri"/>
        </w:rPr>
        <w:t xml:space="preserve">) piedāvājumā norādītas ēdienu cenas: </w:t>
      </w:r>
      <w:r w:rsidRPr="00AD19C2">
        <w:t>Tērvetes novada speķmaizīte ar loku; Latvijā audzēta bioloģiska liellopa gaļa ar Ložmetējkalna aveņu mārrutkiem; Mazjūras biedrības ķilava ar olu; Penkulē auguši mazsālīti gurķi; Panna cota ar “Kalnapoču” aveņu mērci; “Kalnapočās” augusi piparmētru/aveņu lapu tēja-  12 EUR personai. </w:t>
      </w:r>
    </w:p>
    <w:p w14:paraId="58CDEADD" w14:textId="77777777" w:rsidR="00AD19C2" w:rsidRPr="00AD19C2" w:rsidRDefault="00AD19C2" w:rsidP="00AD19C2">
      <w:pPr>
        <w:ind w:firstLine="720"/>
        <w:jc w:val="both"/>
        <w:rPr>
          <w:rFonts w:eastAsia="Calibri"/>
        </w:rPr>
      </w:pPr>
      <w:r w:rsidRPr="00AD19C2">
        <w:t>Tāpat piedāvājumā norādīts- Dienas noslēgumā – dziedātāja Mārtiņa Kantera koncerts - 6 EUR, gardumu bārs no Penkules “Martas gardumiem” un “Tērvetes vīnu” dzērieni (atsevišķa samaksa).</w:t>
      </w:r>
    </w:p>
    <w:p w14:paraId="6EB7FA6C" w14:textId="77777777" w:rsidR="00AD19C2" w:rsidRPr="00AD19C2" w:rsidRDefault="00AD19C2" w:rsidP="00AD19C2">
      <w:pPr>
        <w:ind w:firstLine="720"/>
        <w:jc w:val="both"/>
        <w:rPr>
          <w:rFonts w:eastAsia="Calibri"/>
        </w:rPr>
      </w:pPr>
      <w:r w:rsidRPr="00AD19C2">
        <w:rPr>
          <w:rFonts w:eastAsia="Calibri"/>
        </w:rPr>
        <w:t>Mājas kafejnīcas “No vecmāmiņas pūra lādes” (</w:t>
      </w:r>
      <w:hyperlink r:id="rId27" w:history="1">
        <w:r w:rsidRPr="00AD19C2">
          <w:rPr>
            <w:rFonts w:eastAsia="Calibri"/>
          </w:rPr>
          <w:t>https://visitdobele.lv/majas-kafejnicu-dienas-2024/majas-kafejnica-no-vecmaminas-pura-lades</w:t>
        </w:r>
      </w:hyperlink>
      <w:r w:rsidRPr="00AD19C2">
        <w:rPr>
          <w:rFonts w:eastAsia="Calibri"/>
        </w:rPr>
        <w:t xml:space="preserve">) piedāvājumā norādītas ēdienu cenas: </w:t>
      </w:r>
      <w:r w:rsidRPr="00AD19C2">
        <w:t>Zupas: aukstā vai skābeņu – 3 EUR; Otrais ēdiens: pildītie ķiļķeni vai kotletes ar jaunajiem kartupeļiem un salātiem – 6 EUR; Deserts: Auzu pārslu krēms ar ogu ķīseli vai pankūkas;  Pēc izvēles dzērieni: Limonāde – 1 EUR; zāļu tēja – 1 EUR; kafija – 1,50 EUR. </w:t>
      </w:r>
    </w:p>
    <w:p w14:paraId="230EEEC8" w14:textId="77777777" w:rsidR="00AD19C2" w:rsidRPr="00AD19C2" w:rsidRDefault="00AD19C2" w:rsidP="00AD19C2">
      <w:pPr>
        <w:jc w:val="both"/>
        <w:rPr>
          <w:rFonts w:eastAsia="Calibri"/>
          <w:lang w:eastAsia="en-US"/>
        </w:rPr>
      </w:pPr>
      <w:r w:rsidRPr="00AD19C2">
        <w:rPr>
          <w:rFonts w:eastAsia="Calibri"/>
          <w:lang w:eastAsia="en-US"/>
        </w:rPr>
        <w:tab/>
        <w:t xml:space="preserve">No iepriekš minētā nepārprotami secināms, ka “Mājas kafejnīcu dienu” pasākumi ir uzskatāmi par aktivitātēm, kuru mērķis ir gūt ienākumus vai peļņu. </w:t>
      </w:r>
    </w:p>
    <w:p w14:paraId="0EEB37B7" w14:textId="77777777" w:rsidR="00AD19C2" w:rsidRPr="00AD19C2" w:rsidRDefault="00AD19C2" w:rsidP="00AD19C2">
      <w:pPr>
        <w:jc w:val="both"/>
        <w:rPr>
          <w:rFonts w:eastAsia="Calibri"/>
          <w:color w:val="000000"/>
          <w:lang w:eastAsia="en-US"/>
        </w:rPr>
      </w:pPr>
      <w:r w:rsidRPr="00AD19C2">
        <w:rPr>
          <w:rFonts w:eastAsia="Calibri"/>
          <w:color w:val="000000"/>
          <w:lang w:eastAsia="en-US"/>
        </w:rPr>
        <w:t xml:space="preserve">[7] Tā kā </w:t>
      </w:r>
      <w:r w:rsidRPr="00AD19C2">
        <w:rPr>
          <w:rFonts w:eastAsia="Calibri"/>
          <w:lang w:eastAsia="en-US"/>
        </w:rPr>
        <w:t>“Mājas kafejnīcu dienu” pasākumi ir aktivitātes, kuru mērķis ir gūt ienākumus vai peļņu, tad arī minēto pasākumu ietvaros plānotie kultūras pasākumi ir uzskatāmi par aktivitātēm, kuru mērķis ir gūt ienākumus vai peļņu, jo piesaista lielāku apmeklētāju loku “Mājas kafejnīcu dienu” pasākumiem, tādējādi sekmējot ienākumu vai peļņas gūšanu. Tāpat dome atzīst, ka “Mājas kafejnīcu dienu” ietvaros Dobeles novadā tiek organizēti 11 pasākumi. Prettiesiski piešķirot pašvaldības līdzekļus 3 pasākumiem, tas radītu nevienlīdzīgu attieksmi (veicinātu negodīgu konkurenci) attiecībā pret pārējiem “Mājas kafejnīcu dienu” pasākumu organizētājiem.</w:t>
      </w:r>
    </w:p>
    <w:p w14:paraId="70C51EC6" w14:textId="77777777" w:rsidR="00AD19C2" w:rsidRPr="00AD19C2" w:rsidRDefault="00AD19C2" w:rsidP="00AD19C2">
      <w:pPr>
        <w:ind w:firstLine="720"/>
        <w:jc w:val="both"/>
        <w:rPr>
          <w:shd w:val="clear" w:color="auto" w:fill="FFFFFF"/>
        </w:rPr>
      </w:pPr>
      <w:r w:rsidRPr="00AD19C2">
        <w:lastRenderedPageBreak/>
        <w:t>Dome atzīst, ka Komisija</w:t>
      </w:r>
      <w:r w:rsidRPr="00AD19C2">
        <w:rPr>
          <w:shd w:val="clear" w:color="auto" w:fill="FFFFFF"/>
        </w:rPr>
        <w:t xml:space="preserve"> ir vispusīgi izvērtējusi lietas apstākļus, turklāt ievērojot Administratīvā procesa likumā nostiprināto privātpersonas tiesību ievērošanas principu (5.pants) un vienlīdzības principu (6.pants). Jo īpaši ņemot vērā Satversmes 91.panta pirmajā teikumā nostiprināto vienlīdzības principu, atbilstoši kuram ir jāgarantē vienotas tiesiskās kārtības pastāvēšana, proti, tā uzdevums ir nodrošināt, lai tiktu īstenota tāda tiesiskas valsts prasība kā likumu aptveroša ietekme uz visām personām - lai likums tiktu piemērots bez jebkādām privilēģijām. </w:t>
      </w:r>
    </w:p>
    <w:p w14:paraId="553A9414" w14:textId="77777777" w:rsidR="00AD19C2" w:rsidRPr="00AD19C2" w:rsidRDefault="00AD19C2" w:rsidP="00AD19C2">
      <w:pPr>
        <w:shd w:val="clear" w:color="auto" w:fill="FFFFFF"/>
        <w:ind w:firstLine="720"/>
        <w:jc w:val="both"/>
        <w:rPr>
          <w:color w:val="000000"/>
          <w:lang w:eastAsia="en-GB"/>
        </w:rPr>
      </w:pPr>
      <w:r w:rsidRPr="00AD19C2">
        <w:rPr>
          <w:lang w:eastAsia="en-GB"/>
        </w:rPr>
        <w:t xml:space="preserve">Tādejādi Dome secina, ka Komisijas izdotais administratīvais akts </w:t>
      </w:r>
      <w:r w:rsidRPr="00AD19C2">
        <w:rPr>
          <w:color w:val="000000"/>
          <w:lang w:eastAsia="en-GB"/>
        </w:rPr>
        <w:t xml:space="preserve">ir nepieciešams, piemērots un vajadzīgs </w:t>
      </w:r>
      <w:r w:rsidRPr="00AD19C2">
        <w:rPr>
          <w:rFonts w:eastAsia="Calibri"/>
          <w:lang w:eastAsia="en-US"/>
        </w:rPr>
        <w:t>Dobeles novada domes 2023.gada 23.februāra nolikumā “Par finansiālā atbalsta piešķiršanas kārtību kultūras projektiem Dobeles novadā” noteikto</w:t>
      </w:r>
      <w:r w:rsidRPr="00AD19C2">
        <w:rPr>
          <w:color w:val="000000"/>
          <w:lang w:eastAsia="en-GB"/>
        </w:rPr>
        <w:t xml:space="preserve"> mērķu sasniegšanai. </w:t>
      </w:r>
    </w:p>
    <w:p w14:paraId="434FB0BC" w14:textId="77777777" w:rsidR="00AD19C2" w:rsidRPr="00AD19C2" w:rsidRDefault="00AD19C2" w:rsidP="00AD19C2">
      <w:pPr>
        <w:ind w:firstLine="720"/>
        <w:jc w:val="both"/>
        <w:rPr>
          <w:shd w:val="clear" w:color="auto" w:fill="FFFFFF"/>
        </w:rPr>
      </w:pPr>
      <w:r w:rsidRPr="00AD19C2">
        <w:rPr>
          <w:shd w:val="clear" w:color="auto" w:fill="FFFFFF"/>
        </w:rPr>
        <w:t>Ievērojot iepriekš izklāstīto, Dome atzīst, ka Komisijas lēmums ir tiesisks un pamatots, tādēļ tas ir atstājams negrozīts.</w:t>
      </w:r>
    </w:p>
    <w:p w14:paraId="633C0498" w14:textId="3B8EADFB" w:rsidR="00AD19C2" w:rsidRPr="00AD19C2" w:rsidRDefault="00AD19C2" w:rsidP="00AD19C2">
      <w:pPr>
        <w:ind w:firstLine="720"/>
        <w:jc w:val="both"/>
      </w:pPr>
      <w:r w:rsidRPr="00AD19C2">
        <w:t xml:space="preserve">Pamatojoties uz Pašvaldību likuma 10. panta pirmās daļas 21. punktu, Administratīvā procesa likuma 79. pantu,  81.panta pirmo daļu, otrās daļas 1.punktu, piekto daļu, </w:t>
      </w:r>
      <w:r w:rsidRPr="00AD19C2">
        <w:rPr>
          <w:rFonts w:eastAsia="Calibri"/>
          <w:lang w:eastAsia="en-US"/>
        </w:rPr>
        <w:t xml:space="preserve">Dobeles novada domes 2023.gada 23.februāra nolikuma “Par finansiālā atbalsta piešķiršanas kārtību kultūras projektiem Dobeles novadā” 17.3.apakšpunktu, </w:t>
      </w:r>
      <w:r w:rsidR="009D555B">
        <w:rPr>
          <w:rFonts w:eastAsia="Calibri"/>
          <w:lang w:eastAsia="en-US"/>
        </w:rPr>
        <w:t xml:space="preserve">atklāti </w:t>
      </w:r>
      <w:r w:rsidRPr="00AD19C2">
        <w:rPr>
          <w:lang w:eastAsia="et-EE"/>
        </w:rPr>
        <w:t>balsojot</w:t>
      </w:r>
      <w:r w:rsidR="009D555B">
        <w:rPr>
          <w:lang w:eastAsia="et-EE"/>
        </w:rPr>
        <w:t>:</w:t>
      </w:r>
      <w:r w:rsidRPr="00AD19C2">
        <w:rPr>
          <w:lang w:eastAsia="et-EE"/>
        </w:rPr>
        <w:t xml:space="preserve"> </w:t>
      </w:r>
      <w:r w:rsidR="009D555B" w:rsidRPr="00534F33">
        <w:t xml:space="preserve">PAR - </w:t>
      </w:r>
      <w:r w:rsidR="009D555B">
        <w:t>10</w:t>
      </w:r>
      <w:r w:rsidR="009D555B" w:rsidRPr="00534F33">
        <w:t xml:space="preserve"> (</w:t>
      </w:r>
      <w:r w:rsidR="009D555B">
        <w:t xml:space="preserve">Sarmīte Dude, </w:t>
      </w:r>
      <w:r w:rsidR="009D555B" w:rsidRPr="00534F33">
        <w:rPr>
          <w:bCs/>
          <w:lang w:eastAsia="et-EE"/>
        </w:rPr>
        <w:t xml:space="preserve">Ivars Gorskis, </w:t>
      </w:r>
      <w:r w:rsidR="009D555B">
        <w:rPr>
          <w:bCs/>
          <w:lang w:eastAsia="et-EE"/>
        </w:rPr>
        <w:t xml:space="preserve">Linda Karloviča, </w:t>
      </w:r>
      <w:r w:rsidR="009D555B" w:rsidRPr="00534F33">
        <w:rPr>
          <w:bCs/>
          <w:lang w:eastAsia="et-EE"/>
        </w:rPr>
        <w:t xml:space="preserve">Edgars Laimiņš, </w:t>
      </w:r>
      <w:r w:rsidR="009D555B">
        <w:rPr>
          <w:bCs/>
          <w:lang w:eastAsia="et-EE"/>
        </w:rPr>
        <w:t xml:space="preserve">Sintija Liekniņa, </w:t>
      </w:r>
      <w:r w:rsidR="009D555B" w:rsidRPr="00534F33">
        <w:rPr>
          <w:bCs/>
          <w:lang w:eastAsia="et-EE"/>
        </w:rPr>
        <w:t>Sanita Olševska, Dace Reinika, Guntis Safranovičs,</w:t>
      </w:r>
      <w:r w:rsidR="009D555B" w:rsidRPr="00D71CFB">
        <w:rPr>
          <w:bCs/>
          <w:lang w:eastAsia="et-EE"/>
        </w:rPr>
        <w:t xml:space="preserve"> </w:t>
      </w:r>
      <w:r w:rsidR="009D555B">
        <w:rPr>
          <w:bCs/>
          <w:lang w:eastAsia="et-EE"/>
        </w:rPr>
        <w:t xml:space="preserve">Andrejs Spridzāns, </w:t>
      </w:r>
      <w:r w:rsidR="009D555B" w:rsidRPr="00534F33">
        <w:rPr>
          <w:bCs/>
          <w:lang w:eastAsia="et-EE"/>
        </w:rPr>
        <w:t xml:space="preserve">Indra Špela), </w:t>
      </w:r>
      <w:r w:rsidR="009D555B" w:rsidRPr="00534F33">
        <w:t xml:space="preserve">PRET – </w:t>
      </w:r>
      <w:r w:rsidR="009D555B">
        <w:t>6 (</w:t>
      </w:r>
      <w:r w:rsidR="009D555B">
        <w:rPr>
          <w:bCs/>
          <w:lang w:eastAsia="et-EE"/>
        </w:rPr>
        <w:t>Andris Podvinskis,</w:t>
      </w:r>
      <w:r w:rsidR="009D555B" w:rsidRPr="009D555B">
        <w:t xml:space="preserve"> </w:t>
      </w:r>
      <w:r w:rsidR="009D555B">
        <w:t>Kristīne Briede,</w:t>
      </w:r>
      <w:r w:rsidR="009D555B" w:rsidRPr="009D555B">
        <w:rPr>
          <w:bCs/>
          <w:lang w:eastAsia="et-EE"/>
        </w:rPr>
        <w:t xml:space="preserve"> </w:t>
      </w:r>
      <w:r w:rsidR="009D555B" w:rsidRPr="00534F33">
        <w:rPr>
          <w:bCs/>
          <w:lang w:eastAsia="et-EE"/>
        </w:rPr>
        <w:t>Viesturs Reinfelds</w:t>
      </w:r>
      <w:r w:rsidR="009D555B">
        <w:rPr>
          <w:bCs/>
          <w:lang w:eastAsia="et-EE"/>
        </w:rPr>
        <w:t>, Ainārs Meiers,</w:t>
      </w:r>
      <w:r w:rsidR="009D555B" w:rsidRPr="009D555B">
        <w:rPr>
          <w:bCs/>
          <w:lang w:eastAsia="et-EE"/>
        </w:rPr>
        <w:t xml:space="preserve"> </w:t>
      </w:r>
      <w:r w:rsidR="009D555B" w:rsidRPr="00534F33">
        <w:rPr>
          <w:bCs/>
          <w:lang w:eastAsia="et-EE"/>
        </w:rPr>
        <w:t>Māris Feldmanis,</w:t>
      </w:r>
      <w:r w:rsidR="009D555B" w:rsidRPr="009D555B">
        <w:t xml:space="preserve"> </w:t>
      </w:r>
      <w:r w:rsidR="009D555B">
        <w:t>Edgars Gaigalis</w:t>
      </w:r>
      <w:r w:rsidR="009D555B">
        <w:rPr>
          <w:bCs/>
          <w:lang w:eastAsia="et-EE"/>
        </w:rPr>
        <w:t>)</w:t>
      </w:r>
      <w:r w:rsidR="009D555B" w:rsidRPr="00534F33">
        <w:t>,</w:t>
      </w:r>
      <w:r w:rsidR="009D555B" w:rsidRPr="00AD19C2">
        <w:t xml:space="preserve"> </w:t>
      </w:r>
      <w:r w:rsidR="009D555B">
        <w:rPr>
          <w:rStyle w:val="NoSpacingChar"/>
        </w:rPr>
        <w:t xml:space="preserve"> </w:t>
      </w:r>
      <w:r w:rsidR="009D555B" w:rsidRPr="00534F33">
        <w:t xml:space="preserve">ATTURAS – </w:t>
      </w:r>
      <w:r w:rsidR="009D555B">
        <w:t xml:space="preserve">nav, </w:t>
      </w:r>
      <w:r w:rsidRPr="00AD19C2">
        <w:t>Dobeles novada dome NOLEMJ:</w:t>
      </w:r>
    </w:p>
    <w:p w14:paraId="1089356E" w14:textId="77777777" w:rsidR="00AD19C2" w:rsidRPr="00AD19C2" w:rsidRDefault="00AD19C2" w:rsidP="00AD19C2">
      <w:pPr>
        <w:ind w:firstLine="540"/>
        <w:jc w:val="both"/>
      </w:pPr>
    </w:p>
    <w:p w14:paraId="7AD37A40" w14:textId="5E8298A6" w:rsidR="00AD19C2" w:rsidRPr="00A44889" w:rsidRDefault="00AD19C2" w:rsidP="00A44889">
      <w:pPr>
        <w:pStyle w:val="ListParagraph"/>
        <w:numPr>
          <w:ilvl w:val="0"/>
          <w:numId w:val="91"/>
        </w:numPr>
        <w:jc w:val="both"/>
        <w:rPr>
          <w:rFonts w:eastAsia="Calibri"/>
          <w:lang w:eastAsia="en-US"/>
        </w:rPr>
      </w:pPr>
      <w:r w:rsidRPr="00AD19C2">
        <w:t xml:space="preserve">Atstāt negrozītu </w:t>
      </w:r>
      <w:r w:rsidRPr="00A44889">
        <w:rPr>
          <w:rFonts w:eastAsia="Calibri"/>
          <w:lang w:eastAsia="en-US"/>
        </w:rPr>
        <w:t xml:space="preserve">Dobeles novada pašvaldības Finansiālā atbalsta piešķiršanas kultūras projektiem komisijas 2024. gada 23.aprīļa  lēmumu Nr.2.6. “Par atteikumu vērtēt </w:t>
      </w:r>
      <w:r w:rsidR="00E40C44">
        <w:rPr>
          <w:rFonts w:eastAsia="Calibri"/>
          <w:lang w:eastAsia="en-US"/>
        </w:rPr>
        <w:t>[..]</w:t>
      </w:r>
      <w:r w:rsidRPr="00A44889">
        <w:rPr>
          <w:rFonts w:eastAsia="Calibri"/>
          <w:lang w:eastAsia="en-US"/>
        </w:rPr>
        <w:t xml:space="preserve"> projekta pieteikumu”.</w:t>
      </w:r>
    </w:p>
    <w:p w14:paraId="1E05D96C" w14:textId="6D2684E8" w:rsidR="00AD19C2" w:rsidRPr="00AD19C2" w:rsidRDefault="00AD19C2" w:rsidP="00A44889">
      <w:pPr>
        <w:pStyle w:val="ListParagraph"/>
        <w:numPr>
          <w:ilvl w:val="0"/>
          <w:numId w:val="91"/>
        </w:numPr>
        <w:jc w:val="both"/>
      </w:pPr>
      <w:r w:rsidRPr="00AD19C2">
        <w:t xml:space="preserve">Iesniedzējas- </w:t>
      </w:r>
      <w:r w:rsidR="00E40C44">
        <w:t>[..]</w:t>
      </w:r>
      <w:r w:rsidRPr="00AD19C2">
        <w:t xml:space="preserve">, personas kods </w:t>
      </w:r>
      <w:r w:rsidR="00E40C44">
        <w:t>[..]</w:t>
      </w:r>
      <w:r w:rsidRPr="00AD19C2">
        <w:t xml:space="preserve">, sūdzību par </w:t>
      </w:r>
      <w:r w:rsidRPr="00A44889">
        <w:rPr>
          <w:rFonts w:eastAsia="Calibri"/>
          <w:lang w:eastAsia="en-US"/>
        </w:rPr>
        <w:t xml:space="preserve">Dobeles novada pašvaldības Finansiālā atbalsta piešķiršanas kultūras projektiem komisijas 2024. gada 23.aprīļa  lēmumu Nr.2.6. “Par atteikumu vērtēt </w:t>
      </w:r>
      <w:r w:rsidR="00E40C44">
        <w:rPr>
          <w:rFonts w:eastAsia="Calibri"/>
          <w:lang w:eastAsia="en-US"/>
        </w:rPr>
        <w:t>[..]</w:t>
      </w:r>
      <w:r w:rsidRPr="00A44889">
        <w:rPr>
          <w:rFonts w:eastAsia="Calibri"/>
          <w:lang w:eastAsia="en-US"/>
        </w:rPr>
        <w:t xml:space="preserve"> projekta pieteikumu”</w:t>
      </w:r>
      <w:r w:rsidRPr="00AD19C2">
        <w:t xml:space="preserve"> noraidīt kā nepamatotu. </w:t>
      </w:r>
    </w:p>
    <w:p w14:paraId="6172B490" w14:textId="705DB4C4" w:rsidR="00AD19C2" w:rsidRPr="00AD19C2" w:rsidRDefault="00AD19C2" w:rsidP="00A44889">
      <w:pPr>
        <w:pStyle w:val="ListParagraph"/>
        <w:numPr>
          <w:ilvl w:val="0"/>
          <w:numId w:val="91"/>
        </w:numPr>
        <w:tabs>
          <w:tab w:val="num" w:pos="993"/>
        </w:tabs>
        <w:jc w:val="both"/>
      </w:pPr>
      <w:r w:rsidRPr="00AD19C2">
        <w:t xml:space="preserve">Lēmumu var pārsūdzēt 1 (viena) mēneša laikā no </w:t>
      </w:r>
      <w:r w:rsidRPr="00A44889">
        <w:rPr>
          <w:shd w:val="clear" w:color="auto" w:fill="FFFFFF"/>
        </w:rPr>
        <w:t>lēmuma spēkā stāšanās dienas Administratīvā rajona tiesā Administratīvā procesa likumā noteiktajā kārtībā.</w:t>
      </w:r>
    </w:p>
    <w:p w14:paraId="0885D839" w14:textId="77777777" w:rsidR="00AD19C2" w:rsidRPr="00AD19C2" w:rsidRDefault="00AD19C2" w:rsidP="00AD19C2">
      <w:pPr>
        <w:rPr>
          <w:rFonts w:eastAsiaTheme="minorHAnsi"/>
          <w:lang w:eastAsia="en-US"/>
        </w:rPr>
      </w:pPr>
    </w:p>
    <w:p w14:paraId="11C4C95E" w14:textId="77777777" w:rsidR="00AD19C2" w:rsidRPr="00AD19C2" w:rsidRDefault="00AD19C2" w:rsidP="00AD19C2">
      <w:pPr>
        <w:rPr>
          <w:rFonts w:eastAsiaTheme="minorHAnsi"/>
          <w:lang w:eastAsia="en-US"/>
        </w:rPr>
      </w:pPr>
    </w:p>
    <w:p w14:paraId="456DD9A3" w14:textId="77777777" w:rsidR="00AD19C2" w:rsidRPr="00AD19C2" w:rsidRDefault="00AD19C2" w:rsidP="00AD19C2">
      <w:pPr>
        <w:ind w:left="57"/>
        <w:contextualSpacing/>
        <w:jc w:val="both"/>
        <w:rPr>
          <w:rFonts w:eastAsiaTheme="minorHAnsi"/>
        </w:rPr>
      </w:pPr>
      <w:r w:rsidRPr="00AD19C2">
        <w:rPr>
          <w:rFonts w:eastAsiaTheme="minorHAnsi"/>
        </w:rPr>
        <w:t>Domes priekšsēdētājs                                                                                                  I.Gorskis</w:t>
      </w:r>
    </w:p>
    <w:p w14:paraId="22432ECA" w14:textId="77777777" w:rsidR="00AD19C2" w:rsidRPr="00AD19C2" w:rsidRDefault="00AD19C2" w:rsidP="00AD19C2">
      <w:pPr>
        <w:ind w:left="57"/>
        <w:contextualSpacing/>
        <w:jc w:val="both"/>
        <w:rPr>
          <w:rFonts w:eastAsiaTheme="minorHAnsi"/>
        </w:rPr>
      </w:pPr>
    </w:p>
    <w:p w14:paraId="0666B66E" w14:textId="77777777" w:rsidR="00AD19C2" w:rsidRPr="00AD19C2" w:rsidRDefault="00AD19C2" w:rsidP="00AD19C2">
      <w:pPr>
        <w:ind w:left="57"/>
        <w:contextualSpacing/>
        <w:jc w:val="both"/>
        <w:rPr>
          <w:rFonts w:eastAsiaTheme="minorHAnsi"/>
        </w:rPr>
      </w:pPr>
    </w:p>
    <w:p w14:paraId="2D715289" w14:textId="77777777" w:rsidR="00AD19C2" w:rsidRPr="00AD19C2" w:rsidRDefault="00AD19C2" w:rsidP="00AD19C2">
      <w:pPr>
        <w:jc w:val="both"/>
      </w:pPr>
    </w:p>
    <w:p w14:paraId="49145CC8" w14:textId="77777777" w:rsidR="00AD19C2" w:rsidRPr="00AD19C2" w:rsidRDefault="00AD19C2" w:rsidP="00AD19C2">
      <w:pPr>
        <w:jc w:val="center"/>
      </w:pPr>
    </w:p>
    <w:p w14:paraId="2D382DF0" w14:textId="77777777" w:rsidR="00AD19C2" w:rsidRPr="00AD19C2" w:rsidRDefault="00AD19C2" w:rsidP="00AD19C2"/>
    <w:p w14:paraId="5F471C63" w14:textId="77777777" w:rsidR="00AD19C2" w:rsidRPr="00AD19C2" w:rsidRDefault="00AD19C2" w:rsidP="00AD19C2"/>
    <w:p w14:paraId="4618F7C1" w14:textId="77777777" w:rsidR="00AD19C2" w:rsidRPr="00AD19C2" w:rsidRDefault="00AD19C2" w:rsidP="00AD19C2">
      <w:r w:rsidRPr="00AD19C2">
        <w:rPr>
          <w:b/>
        </w:rPr>
        <w:t xml:space="preserve"> </w:t>
      </w:r>
    </w:p>
    <w:p w14:paraId="46E56F45" w14:textId="77777777" w:rsidR="00AD19C2" w:rsidRPr="00AD19C2" w:rsidRDefault="00AD19C2" w:rsidP="00AD19C2">
      <w:pPr>
        <w:jc w:val="center"/>
        <w:rPr>
          <w:rFonts w:eastAsia="Calibri"/>
          <w:lang w:eastAsia="en-US"/>
        </w:rPr>
      </w:pPr>
    </w:p>
    <w:p w14:paraId="6AEA80D5" w14:textId="77777777" w:rsidR="00AD19C2" w:rsidRPr="00AD19C2" w:rsidRDefault="00AD19C2" w:rsidP="00AD19C2">
      <w:pPr>
        <w:tabs>
          <w:tab w:val="left" w:pos="-24212"/>
        </w:tabs>
        <w:jc w:val="right"/>
        <w:rPr>
          <w:b/>
          <w:bCs/>
        </w:rPr>
      </w:pPr>
      <w:r w:rsidRPr="00AD19C2">
        <w:rPr>
          <w:b/>
          <w:bCs/>
        </w:rPr>
        <w:br w:type="page"/>
      </w:r>
    </w:p>
    <w:p w14:paraId="34297097"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11EC66AB" wp14:editId="352B6D5D">
            <wp:extent cx="676275" cy="752475"/>
            <wp:effectExtent l="0" t="0" r="9525" b="9525"/>
            <wp:docPr id="174342370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4D116B1" w14:textId="77777777" w:rsidR="00AD19C2" w:rsidRPr="00AD19C2" w:rsidRDefault="00AD19C2" w:rsidP="00AD19C2">
      <w:pPr>
        <w:tabs>
          <w:tab w:val="center" w:pos="4153"/>
          <w:tab w:val="right" w:pos="8306"/>
        </w:tabs>
        <w:jc w:val="center"/>
        <w:rPr>
          <w:sz w:val="20"/>
        </w:rPr>
      </w:pPr>
      <w:r w:rsidRPr="00AD19C2">
        <w:rPr>
          <w:sz w:val="20"/>
        </w:rPr>
        <w:t>LATVIJAS REPUBLIKA</w:t>
      </w:r>
    </w:p>
    <w:p w14:paraId="546042DD"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0BF20BD4"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5FBC7AF0" w14:textId="77777777" w:rsidR="00AD19C2" w:rsidRPr="00AD19C2" w:rsidRDefault="00AD19C2" w:rsidP="00AD19C2">
      <w:pPr>
        <w:pBdr>
          <w:bottom w:val="double" w:sz="6" w:space="1" w:color="auto"/>
        </w:pBdr>
        <w:tabs>
          <w:tab w:val="center" w:pos="4153"/>
          <w:tab w:val="right" w:pos="8306"/>
        </w:tabs>
        <w:jc w:val="center"/>
        <w:rPr>
          <w:sz w:val="16"/>
          <w:szCs w:val="16"/>
        </w:rPr>
      </w:pPr>
      <w:r w:rsidRPr="00AD19C2">
        <w:rPr>
          <w:sz w:val="16"/>
          <w:szCs w:val="16"/>
        </w:rPr>
        <w:t xml:space="preserve">Tālr. 63707269, 63700137, 63720940, e-pasts </w:t>
      </w:r>
      <w:hyperlink r:id="rId28" w:history="1">
        <w:r w:rsidRPr="00AD19C2">
          <w:rPr>
            <w:rFonts w:eastAsia="Calibri"/>
            <w:sz w:val="16"/>
            <w:szCs w:val="16"/>
            <w:u w:val="single"/>
          </w:rPr>
          <w:t>dome@dobele.lv</w:t>
        </w:r>
      </w:hyperlink>
    </w:p>
    <w:p w14:paraId="5CC5287F" w14:textId="77777777" w:rsidR="00AD19C2" w:rsidRPr="00AD19C2" w:rsidRDefault="00AD19C2" w:rsidP="00AD19C2">
      <w:pPr>
        <w:autoSpaceDE w:val="0"/>
        <w:autoSpaceDN w:val="0"/>
        <w:adjustRightInd w:val="0"/>
        <w:jc w:val="center"/>
        <w:rPr>
          <w:rFonts w:eastAsia="Calibri"/>
          <w:b/>
          <w:bCs/>
          <w:lang w:val="et-EE" w:eastAsia="en-US"/>
        </w:rPr>
      </w:pPr>
    </w:p>
    <w:p w14:paraId="12AF6BC7" w14:textId="77777777" w:rsidR="00AD19C2" w:rsidRPr="00AD19C2" w:rsidRDefault="00AD19C2" w:rsidP="00AD19C2">
      <w:pPr>
        <w:jc w:val="center"/>
        <w:rPr>
          <w:rFonts w:eastAsia="Calibri"/>
          <w:b/>
          <w:lang w:eastAsia="en-US"/>
        </w:rPr>
      </w:pPr>
      <w:r w:rsidRPr="00AD19C2">
        <w:rPr>
          <w:rFonts w:eastAsia="Calibri"/>
          <w:b/>
          <w:lang w:eastAsia="en-US"/>
        </w:rPr>
        <w:t>LĒMUMS</w:t>
      </w:r>
    </w:p>
    <w:p w14:paraId="6EC66A63" w14:textId="77777777" w:rsidR="00AD19C2" w:rsidRPr="00AD19C2" w:rsidRDefault="00AD19C2" w:rsidP="00AD19C2">
      <w:pPr>
        <w:jc w:val="center"/>
        <w:rPr>
          <w:rFonts w:eastAsia="Calibri"/>
          <w:b/>
          <w:lang w:eastAsia="en-US"/>
        </w:rPr>
      </w:pPr>
      <w:r w:rsidRPr="00AD19C2">
        <w:rPr>
          <w:rFonts w:eastAsia="Calibri"/>
          <w:b/>
          <w:lang w:eastAsia="en-US"/>
        </w:rPr>
        <w:t>Dobelē</w:t>
      </w:r>
    </w:p>
    <w:p w14:paraId="4CEC418A" w14:textId="77777777" w:rsidR="00AD19C2" w:rsidRPr="00AD19C2" w:rsidRDefault="00AD19C2" w:rsidP="00AD19C2">
      <w:pPr>
        <w:jc w:val="both"/>
        <w:rPr>
          <w:rFonts w:eastAsia="Calibri"/>
          <w:b/>
          <w:lang w:eastAsia="en-US"/>
        </w:rPr>
      </w:pPr>
    </w:p>
    <w:p w14:paraId="1E9B226D" w14:textId="6545E575" w:rsidR="00AD19C2" w:rsidRPr="00AD19C2" w:rsidRDefault="00AD19C2" w:rsidP="00AD19C2">
      <w:pPr>
        <w:tabs>
          <w:tab w:val="center" w:pos="4153"/>
          <w:tab w:val="left" w:pos="8080"/>
          <w:tab w:val="right" w:pos="9498"/>
        </w:tabs>
        <w:ind w:right="-427"/>
      </w:pPr>
      <w:r w:rsidRPr="00AD19C2">
        <w:rPr>
          <w:b/>
          <w:lang w:eastAsia="x-none"/>
        </w:rPr>
        <w:t xml:space="preserve">2024. gada 27. jūnijā                                                                                                </w:t>
      </w:r>
      <w:r w:rsidRPr="00AD19C2">
        <w:rPr>
          <w:b/>
        </w:rPr>
        <w:t>Nr.</w:t>
      </w:r>
      <w:r w:rsidR="00553A67">
        <w:rPr>
          <w:b/>
        </w:rPr>
        <w:t>223</w:t>
      </w:r>
      <w:r w:rsidRPr="00AD19C2">
        <w:rPr>
          <w:b/>
        </w:rPr>
        <w:t>/8</w:t>
      </w:r>
    </w:p>
    <w:p w14:paraId="40847A87" w14:textId="77777777" w:rsidR="00AD19C2" w:rsidRPr="00AD19C2" w:rsidRDefault="00AD19C2" w:rsidP="00AD19C2">
      <w:pPr>
        <w:jc w:val="both"/>
        <w:rPr>
          <w:rFonts w:eastAsia="Calibri"/>
          <w:b/>
          <w:lang w:eastAsia="en-US"/>
        </w:rPr>
      </w:pPr>
    </w:p>
    <w:p w14:paraId="355D5919" w14:textId="77777777" w:rsidR="00AD19C2" w:rsidRPr="00AD19C2" w:rsidRDefault="00AD19C2" w:rsidP="00AD19C2">
      <w:pPr>
        <w:keepNext/>
        <w:keepLines/>
        <w:jc w:val="center"/>
        <w:outlineLvl w:val="1"/>
        <w:rPr>
          <w:rFonts w:eastAsiaTheme="majorEastAsia"/>
          <w:b/>
          <w:bCs/>
          <w:u w:val="single"/>
          <w:lang w:eastAsia="en-GB"/>
        </w:rPr>
      </w:pPr>
      <w:r w:rsidRPr="00AD19C2">
        <w:rPr>
          <w:rFonts w:eastAsiaTheme="majorEastAsia"/>
          <w:b/>
          <w:bCs/>
          <w:u w:val="single"/>
          <w:lang w:eastAsia="en-GB"/>
        </w:rPr>
        <w:t xml:space="preserve">Par </w:t>
      </w:r>
      <w:r w:rsidRPr="00AD19C2">
        <w:rPr>
          <w:rFonts w:eastAsia="Calibri"/>
          <w:b/>
          <w:bCs/>
          <w:u w:val="single"/>
          <w:lang w:eastAsia="en-US"/>
        </w:rPr>
        <w:t>Dobeles novada pašvaldības Finansiālā atbalsta piešķiršanas kultūras projektiem komisijas 2024. gada 23.aprīļa lēmumu Nr.2.8</w:t>
      </w:r>
    </w:p>
    <w:p w14:paraId="592FD591" w14:textId="77777777" w:rsidR="00AD19C2" w:rsidRPr="00AD19C2" w:rsidRDefault="00AD19C2" w:rsidP="00AD19C2">
      <w:pPr>
        <w:jc w:val="both"/>
      </w:pPr>
    </w:p>
    <w:p w14:paraId="1B211271" w14:textId="77777777" w:rsidR="00AD19C2" w:rsidRPr="00AD19C2" w:rsidRDefault="00AD19C2" w:rsidP="00AD19C2">
      <w:pPr>
        <w:tabs>
          <w:tab w:val="num" w:pos="-3686"/>
          <w:tab w:val="left" w:pos="567"/>
        </w:tabs>
        <w:jc w:val="both"/>
        <w:rPr>
          <w:rFonts w:eastAsia="Calibri"/>
          <w:lang w:eastAsia="en-US"/>
        </w:rPr>
      </w:pPr>
      <w:r w:rsidRPr="00AD19C2">
        <w:rPr>
          <w:rFonts w:eastAsia="Calibri"/>
          <w:lang w:eastAsia="en-US"/>
        </w:rPr>
        <w:tab/>
        <w:t xml:space="preserve">Dobeles novada dome (turpmāk – dome) ir izskatījusi biedrības Vītiņu pagasta “Kadiķi” (turpmāk – Iesniedzēja), iesniegumu par Dobeles novada pašvaldības Finansiālā atbalsta piešķiršanas kultūras projektiem komisijas (turpmāk – Komisija) 2024. gada 23.aprīļa  (protokols Nr.3) lēmuma Nr.2.8 “Par atteikumu vērtēt biedrības Vītiņu pagasta “Kadiķi” projekta pieteikumu”  (turpmāk – lēmums) atcelšanu. </w:t>
      </w:r>
    </w:p>
    <w:p w14:paraId="5ECD28B4" w14:textId="77777777" w:rsidR="00AD19C2" w:rsidRPr="00AD19C2" w:rsidRDefault="00AD19C2" w:rsidP="00AD19C2">
      <w:pPr>
        <w:ind w:left="-142" w:firstLine="709"/>
        <w:jc w:val="both"/>
        <w:rPr>
          <w:rFonts w:eastAsia="Calibri"/>
          <w:lang w:eastAsia="en-US"/>
        </w:rPr>
      </w:pPr>
      <w:r w:rsidRPr="00AD19C2">
        <w:rPr>
          <w:rFonts w:eastAsia="Calibri"/>
          <w:lang w:eastAsia="en-US"/>
        </w:rPr>
        <w:t>Izskatot iesniedzējas iesniegumu, dome konstatēja:</w:t>
      </w:r>
    </w:p>
    <w:p w14:paraId="7F9F6F4F" w14:textId="77777777" w:rsidR="00AD19C2" w:rsidRPr="00AD19C2" w:rsidRDefault="00AD19C2" w:rsidP="00AD19C2">
      <w:pPr>
        <w:jc w:val="both"/>
        <w:rPr>
          <w:rFonts w:eastAsia="Calibri"/>
          <w:lang w:eastAsia="en-US"/>
        </w:rPr>
      </w:pPr>
      <w:r w:rsidRPr="00AD19C2">
        <w:rPr>
          <w:rFonts w:eastAsia="Calibri"/>
          <w:lang w:eastAsia="en-US"/>
        </w:rPr>
        <w:t>[1] Saskaņā ar Dobeles novada domes 2021.gada 25.novembra “Finansiālā atbalsta piešķiršanas kultūras projektiem komisijas nolikuma” 25.punktu Komisijas pieņemto lēmumu var apstrīdēt domē, tādējādi Iesniedzējas iesnieguma izskatīšana piekrīt domei.</w:t>
      </w:r>
    </w:p>
    <w:p w14:paraId="227E1573" w14:textId="77777777" w:rsidR="00AD19C2" w:rsidRPr="00AD19C2" w:rsidRDefault="00AD19C2" w:rsidP="00AD19C2">
      <w:pPr>
        <w:jc w:val="both"/>
        <w:rPr>
          <w:rFonts w:eastAsia="Calibri"/>
          <w:lang w:eastAsia="en-US"/>
        </w:rPr>
      </w:pPr>
      <w:r w:rsidRPr="00AD19C2">
        <w:rPr>
          <w:rFonts w:eastAsia="Calibri"/>
          <w:lang w:eastAsia="en-US"/>
        </w:rPr>
        <w:t>[2] 2024.gada 23.aprīlī Komisija izskatīja Iesniedzējas projekta “Brīvdabas koncerts “Kadiķos” kopā ar Aivaru Birzmali” pieteikumu (turpmāk – projekta pieteikums). Komisija konstatēja, ka projekts “Brīvdabas koncerts “Kadiķos” kopā ar Aivaru Birzmali” neatbilst Dobeles novada domes 2023.gada 23.februāra nolikuma “Par finansiālā atbalsta piešķiršanas kārtību kultūras projektiem Dobeles novadā” 17.3.apakšpunkta prasībām, kurš nosaka, ka finansējums netiek piešķirts aktivitātēm, kuru mērķis ir gūt ienākumus vai peļņu. Komisija protokolā norāda, ka “Mājas kafejnīcu dienu” aktivitātes papildina pasākumu klāstu, līdz ar to veicinot lielāku interesentu apmeklētību un sekmējot rīkotāju uzņēmējdarbību.</w:t>
      </w:r>
    </w:p>
    <w:p w14:paraId="5A09980B" w14:textId="77777777" w:rsidR="00AD19C2" w:rsidRPr="00AD19C2" w:rsidRDefault="00AD19C2" w:rsidP="00AD19C2">
      <w:pPr>
        <w:widowControl w:val="0"/>
        <w:suppressAutoHyphens/>
        <w:jc w:val="both"/>
        <w:rPr>
          <w:rFonts w:eastAsia="Calibri"/>
          <w:kern w:val="1"/>
          <w:lang w:eastAsia="en-US"/>
        </w:rPr>
      </w:pPr>
      <w:r w:rsidRPr="00AD19C2">
        <w:rPr>
          <w:rFonts w:eastAsia="Calibri"/>
          <w:kern w:val="1"/>
          <w:lang w:eastAsia="en-US"/>
        </w:rPr>
        <w:t xml:space="preserve">[3] Par Komisijas lēmumu Iesniedzēja 2024.gada 10.maijā iesniedz iesniegumu (sūdzību), kurā norāda, ka projekta pieteikumā Iesniedzēja noteikusi, ka projektam būs nekomerciāls raksturs. Tālāk Iesniedzēja norāda, ka uzskata, ka projekta pieteikumā norādītās aktivitātes atbilst finansējuma piešķiršanas mērķim. </w:t>
      </w:r>
    </w:p>
    <w:p w14:paraId="3D1AD1D6" w14:textId="4B8FF8B2" w:rsidR="00AD19C2" w:rsidRPr="00AD19C2" w:rsidRDefault="00AD19C2" w:rsidP="00AD19C2">
      <w:pPr>
        <w:widowControl w:val="0"/>
        <w:suppressAutoHyphens/>
        <w:ind w:firstLine="720"/>
        <w:jc w:val="both"/>
        <w:rPr>
          <w:rFonts w:eastAsia="Calibri"/>
          <w:kern w:val="1"/>
          <w:lang w:eastAsia="en-US"/>
        </w:rPr>
      </w:pPr>
      <w:r w:rsidRPr="00AD19C2">
        <w:rPr>
          <w:rFonts w:eastAsia="Calibri"/>
          <w:kern w:val="1"/>
          <w:lang w:eastAsia="en-US"/>
        </w:rPr>
        <w:t xml:space="preserve">Iesniegumā tiek norādīts, ka “Mājas kafejnīcu dienu” dalībnieks </w:t>
      </w:r>
      <w:r w:rsidR="00055C02">
        <w:rPr>
          <w:rFonts w:eastAsia="Calibri"/>
          <w:kern w:val="1"/>
          <w:lang w:eastAsia="en-US"/>
        </w:rPr>
        <w:t>[..]</w:t>
      </w:r>
      <w:r w:rsidRPr="00AD19C2">
        <w:rPr>
          <w:rFonts w:eastAsia="Calibri"/>
          <w:kern w:val="1"/>
          <w:lang w:eastAsia="en-US"/>
        </w:rPr>
        <w:t xml:space="preserve"> nav ēdināšanas pakalpojumu sniedzējs, ikdienā nenodarbojas ar ēdināšanas jomas uzņēmējdarbību, minētajai personai nav resursu ēdināšanas pakalpojumu sniegšanai. Iesniegumā tiek norādīts, ka “Mājas kafejnīcu dienu” apmeklētāji maksā par maltīti, kurā nav iekļauti visi ar šādu pakalpojumu sniegšanu saistītie izdevumi, līdz ar to ienākumi vai peļņa nav iespējama. Tāpat iesniegumā norādīts, ka pasākuma- “Mājas kafejnīcu dienu” apmeklētājiem obligāti nav jāpērk maltīte. Iesniegumā norādīts, ka “Mājas kafejnīcu dienu” dalībniekiem ieņēmumi nav prognozējami un tie var arī nebūt. Tādēļ Iesniedzēja lūdz atcelt iepriekš minēto Komisijas lēmumu.</w:t>
      </w:r>
    </w:p>
    <w:p w14:paraId="48F0D18A" w14:textId="77777777" w:rsidR="00AD19C2" w:rsidRPr="00AD19C2" w:rsidRDefault="00AD19C2" w:rsidP="00AD19C2">
      <w:pPr>
        <w:widowControl w:val="0"/>
        <w:suppressAutoHyphens/>
        <w:jc w:val="both"/>
        <w:rPr>
          <w:rFonts w:eastAsia="Calibri"/>
          <w:kern w:val="1"/>
          <w:highlight w:val="yellow"/>
          <w:lang w:eastAsia="en-US"/>
        </w:rPr>
      </w:pPr>
      <w:r w:rsidRPr="00AD19C2">
        <w:rPr>
          <w:rFonts w:eastAsia="Calibri"/>
          <w:kern w:val="1"/>
          <w:lang w:eastAsia="en-US"/>
        </w:rPr>
        <w:t>[4] Iesnieguma Iesniedzēja tika uzaicināta uz 2024.gada 19.jūnija Dobeles novada domes Finanšu un budžeta komitejas sēdi.  2024.gada 18.jūnijā Dobeles novada pašvaldība saņēma Iesniedzējas iesniegumu, kurā norādīts, ka Iesniedzējas viedoklis un argumenti izklāstīti Iesniedzējas 2024.gada 10.maija sūdzībā. Jauni apstākļi, kas varētu ietekmēt lietas izskatīšanu, Iesniedzējas ieskatā, nav parādījušies. Tādēļ Iesniedzēja uzskata, ka tās uzklausīšana klātienē nav pamatota.</w:t>
      </w:r>
    </w:p>
    <w:p w14:paraId="59A369F5" w14:textId="77777777" w:rsidR="00AD19C2" w:rsidRPr="00AD19C2" w:rsidRDefault="00AD19C2" w:rsidP="00AD19C2">
      <w:pPr>
        <w:widowControl w:val="0"/>
        <w:suppressAutoHyphens/>
        <w:jc w:val="both"/>
        <w:rPr>
          <w:rFonts w:eastAsia="Calibri"/>
          <w:kern w:val="1"/>
          <w:lang w:eastAsia="en-US"/>
        </w:rPr>
      </w:pPr>
      <w:r w:rsidRPr="00AD19C2">
        <w:rPr>
          <w:rFonts w:eastAsia="Calibri"/>
          <w:kern w:val="1"/>
          <w:lang w:eastAsia="en-US"/>
        </w:rPr>
        <w:t xml:space="preserve">[5] Projekta pieteikuma sadaļā “Nepieciešamības pamatojums, esošās situācijas apraksts” norādīts, </w:t>
      </w:r>
      <w:r w:rsidRPr="00AD19C2">
        <w:rPr>
          <w:rFonts w:eastAsia="Calibri"/>
          <w:kern w:val="1"/>
          <w:lang w:eastAsia="en-US"/>
        </w:rPr>
        <w:lastRenderedPageBreak/>
        <w:t>ka 2024.gada 13.un 14.jūlijā Dobeles novadā norisināsies Mājas kafejnīcu dienas 2024, kurās lauku saimniecības, uzņēmēji un vietējo kopienu entuziasti ver savas durvis viesiem, pārtopot par māju kafejnīcām. Biedrība (Iesniedzēja) Mājas kafejnīcu dienu ietvaros ieplānojusi kultūras programmu: mūziķa Aivara Birzmaļa koncertu un Mairas Ķikures izdotās grāmatas „Žaņa Ābeles un Līnas Kuģes dzīves vēstures hronoloģija” prezentāciju.</w:t>
      </w:r>
    </w:p>
    <w:p w14:paraId="6D24B923" w14:textId="77777777" w:rsidR="00AD19C2" w:rsidRPr="00AD19C2" w:rsidRDefault="00AD19C2" w:rsidP="00AD19C2">
      <w:pPr>
        <w:widowControl w:val="0"/>
        <w:suppressAutoHyphens/>
        <w:ind w:firstLine="720"/>
        <w:jc w:val="both"/>
        <w:rPr>
          <w:rFonts w:eastAsia="Calibri"/>
          <w:kern w:val="1"/>
          <w:lang w:eastAsia="en-US"/>
        </w:rPr>
      </w:pPr>
      <w:r w:rsidRPr="00AD19C2">
        <w:rPr>
          <w:rFonts w:eastAsia="Calibri"/>
          <w:kern w:val="1"/>
          <w:lang w:eastAsia="en-US"/>
        </w:rPr>
        <w:t>Tā kā projektā norādītās kultūras aktivitātes tiek plānotas cita pasākuma “Mājas kafejnīcu dienu” ietvaros, ir vērtējams, vai šis pasākums (“Mājas kafejnīcu dienas”) atbilst Dobeles novada domes 2023.gada 23.februāra nolikuma Par finansiālā atbalsta piešķiršanas kārtību kultūras projektiem Dobeles novadā 17.3.apakšpunkta prasībām, proti, vai  “Mājas kafejnīcu dienu” pasākums nav atzīstams par tādu, kura aktivitātes ir ar mērķi gūt ienākumus vai peļņu.</w:t>
      </w:r>
    </w:p>
    <w:p w14:paraId="34DF6B74" w14:textId="77777777" w:rsidR="00AD19C2" w:rsidRPr="00AD19C2" w:rsidRDefault="00AD19C2" w:rsidP="00AD19C2">
      <w:pPr>
        <w:widowControl w:val="0"/>
        <w:suppressAutoHyphens/>
        <w:jc w:val="both"/>
        <w:rPr>
          <w:rFonts w:eastAsia="Calibri"/>
          <w:kern w:val="1"/>
          <w:lang w:eastAsia="en-US"/>
        </w:rPr>
      </w:pPr>
      <w:r w:rsidRPr="00AD19C2">
        <w:rPr>
          <w:rFonts w:eastAsia="Calibri"/>
          <w:kern w:val="1"/>
          <w:lang w:eastAsia="en-US"/>
        </w:rPr>
        <w:t>[6] Iepazīstoties ar Dobeles novada pašvaldības Tūrisma informācijas centra mājas lapas “Visit Dobele” sadaļu Mājas kafejnīcu dienas 2024 (</w:t>
      </w:r>
      <w:hyperlink r:id="rId29" w:history="1">
        <w:r w:rsidRPr="00AD19C2">
          <w:rPr>
            <w:rFonts w:eastAsia="Calibri"/>
            <w:kern w:val="1"/>
            <w:lang w:eastAsia="en-US"/>
          </w:rPr>
          <w:t>https://visitdobele.lv/majas-kafejnicu-dienas-2024</w:t>
        </w:r>
      </w:hyperlink>
      <w:r w:rsidRPr="00AD19C2">
        <w:rPr>
          <w:rFonts w:eastAsia="Calibri"/>
          <w:kern w:val="1"/>
          <w:lang w:eastAsia="en-US"/>
        </w:rPr>
        <w:t>), secināms, ka Iesniedzēja “Mājas kafejnīcu dienu” ietvaros piedāvā pasākumu- Mājas kafejnīca “Mežonīgie Rietumi”.</w:t>
      </w:r>
    </w:p>
    <w:p w14:paraId="7A29FECE" w14:textId="77777777" w:rsidR="00AD19C2" w:rsidRPr="00AD19C2" w:rsidRDefault="00AD19C2" w:rsidP="00AD19C2">
      <w:pPr>
        <w:ind w:firstLine="720"/>
        <w:jc w:val="both"/>
        <w:rPr>
          <w:rFonts w:eastAsia="Calibri"/>
        </w:rPr>
      </w:pPr>
      <w:r w:rsidRPr="00AD19C2">
        <w:rPr>
          <w:rFonts w:eastAsia="Calibri"/>
        </w:rPr>
        <w:t>Mājas kafejnīcas “Mežonīgie Rietumi” (</w:t>
      </w:r>
      <w:hyperlink r:id="rId30" w:history="1">
        <w:r w:rsidRPr="00AD19C2">
          <w:rPr>
            <w:rFonts w:eastAsia="Calibri"/>
          </w:rPr>
          <w:t>https://visitdobele.lv/majas-kafejnicu-dienas-2024/majas-kafejnica-mezonigie-rietumi</w:t>
        </w:r>
      </w:hyperlink>
      <w:r w:rsidRPr="00AD19C2">
        <w:rPr>
          <w:rFonts w:eastAsia="Calibri"/>
        </w:rPr>
        <w:t xml:space="preserve">) piedāvājumā norādītas ēdienu cenas: </w:t>
      </w:r>
      <w:r w:rsidRPr="00AD19C2">
        <w:t>Teksasas kovboja gulašzupa – 3.50 EUR; Savvaļas gaspačo – 3.50 EUR; Rietumu makrele ar piedevām – 7 EUR; Čahohbili ar sezonāliem salātiem – 7 EUR; Mežonīgais grubotto – 6 EUR; Ķiploku grauzdiņi ar mērci – 4.50 EUR; Bafalo spārniņi – 4.50 EUR; Bada pankūkas ar mērci – 4.50 EUR; Egļu limonāde – 1.50 EUR; Rabarberu limonāde – 1.50 EUR. Tāpat piedāvājumā norādīts, ka norēķini veicami tikai skaidrā naudā un iegādājami līdzņemšanai Dobeskalnu vīni.</w:t>
      </w:r>
    </w:p>
    <w:p w14:paraId="3821117C" w14:textId="77777777" w:rsidR="00AD19C2" w:rsidRPr="00AD19C2" w:rsidRDefault="00AD19C2" w:rsidP="00AD19C2">
      <w:pPr>
        <w:jc w:val="both"/>
        <w:rPr>
          <w:rFonts w:eastAsia="Calibri"/>
          <w:lang w:eastAsia="en-US"/>
        </w:rPr>
      </w:pPr>
      <w:r w:rsidRPr="00AD19C2">
        <w:rPr>
          <w:rFonts w:eastAsia="Calibri"/>
        </w:rPr>
        <w:tab/>
        <w:t>No iepriekš minētā nepārprotami secināms, ka “Mājas kafejnīcu</w:t>
      </w:r>
      <w:r w:rsidRPr="00AD19C2">
        <w:rPr>
          <w:rFonts w:eastAsia="Calibri"/>
          <w:lang w:eastAsia="en-US"/>
        </w:rPr>
        <w:t xml:space="preserve"> dienu” pasākumi ir uzskatāmi par aktivitātēm, kuru mērķis ir gūt ienākumus vai peļņu. </w:t>
      </w:r>
    </w:p>
    <w:p w14:paraId="67A88435" w14:textId="77777777" w:rsidR="00AD19C2" w:rsidRPr="00AD19C2" w:rsidRDefault="00AD19C2" w:rsidP="00AD19C2">
      <w:pPr>
        <w:widowControl w:val="0"/>
        <w:suppressAutoHyphens/>
        <w:jc w:val="both"/>
        <w:rPr>
          <w:rFonts w:eastAsia="Calibri"/>
          <w:kern w:val="1"/>
          <w:lang w:eastAsia="en-US"/>
        </w:rPr>
      </w:pPr>
      <w:r w:rsidRPr="00AD19C2">
        <w:rPr>
          <w:rFonts w:eastAsia="Calibri"/>
          <w:kern w:val="1"/>
          <w:lang w:eastAsia="en-US"/>
        </w:rPr>
        <w:t>[7] Tā kā “Mājas kafejnīcu dienu” pasākumi ir aktivitātes, kuru mērķis ir gūt ienākumus vai peļņu, tad arī minēto pasākumu ietvaros plānotie kultūras pasākumi ir uzskatāmi par aktivitātēm, kuru mērķis ir gūt ienākumus vai peļņu, jo piesaista lielāku apmeklētāju loku “Mājas kafejnīcu dienu” pasākumiem, tādējādi sekmējot ienākumu vai peļņas gūšanu. Tāpat dome atzīst, ka “Mājas kafejnīcu dienu” ietvaros Dobeles novadā tiek organizēti 11 pasākumi. Prettiesiski piešķirot pašvaldības līdzekļus vienam pasākumam, tas radītu nevienlīdzīgu attieksmi (veicinātu negodīgu konkurenci) attiecībā pret pārējiem “Mājas kafejnīcu dienu” pasākumu organizētājiem.</w:t>
      </w:r>
    </w:p>
    <w:p w14:paraId="46E4CE01" w14:textId="77777777" w:rsidR="00AD19C2" w:rsidRPr="00AD19C2" w:rsidRDefault="00AD19C2" w:rsidP="00AD19C2">
      <w:pPr>
        <w:ind w:firstLine="720"/>
        <w:jc w:val="both"/>
        <w:rPr>
          <w:shd w:val="clear" w:color="auto" w:fill="FFFFFF"/>
        </w:rPr>
      </w:pPr>
      <w:r w:rsidRPr="00AD19C2">
        <w:t>Dome atzīst, ka Komisija</w:t>
      </w:r>
      <w:r w:rsidRPr="00AD19C2">
        <w:rPr>
          <w:shd w:val="clear" w:color="auto" w:fill="FFFFFF"/>
        </w:rPr>
        <w:t xml:space="preserve"> ir vispusīgi izvērtējusi lietas apstākļus, turklāt ievērojot Administratīvā procesa likumā nostiprināto privātpersonas tiesību ievērošanas principu (5.pants) un vienlīdzības principu (6.pants). Jo īpaši ņemot vērā Satversmes 91.panta pirmajā teikumā nostiprināto vienlīdzības principu, atbilstoši kuram ir jāgarantē vienotas tiesiskās kārtības pastāvēšana, proti, tā uzdevums ir nodrošināt, lai tiktu īstenota tāda tiesiskas valsts prasība kā likumu aptveroša ietekme uz visām personām - lai likums tiktu piemērots bez jebkādām privilēģijām. </w:t>
      </w:r>
    </w:p>
    <w:p w14:paraId="52BFD3A7" w14:textId="77777777" w:rsidR="00AD19C2" w:rsidRPr="00AD19C2" w:rsidRDefault="00AD19C2" w:rsidP="00AD19C2">
      <w:pPr>
        <w:shd w:val="clear" w:color="auto" w:fill="FFFFFF"/>
        <w:ind w:firstLine="720"/>
        <w:jc w:val="both"/>
        <w:rPr>
          <w:lang w:eastAsia="en-GB"/>
        </w:rPr>
      </w:pPr>
      <w:r w:rsidRPr="00AD19C2">
        <w:rPr>
          <w:lang w:eastAsia="en-GB"/>
        </w:rPr>
        <w:t xml:space="preserve">Tādejādi Dome secina, ka Komisijas izdotais administratīvais akts ir nepieciešams, piemērots un vajadzīgs </w:t>
      </w:r>
      <w:r w:rsidRPr="00AD19C2">
        <w:rPr>
          <w:rFonts w:eastAsia="Calibri"/>
          <w:lang w:eastAsia="en-US"/>
        </w:rPr>
        <w:t>Dobeles novada domes 2023.gada 23.februāra nolikumā “Par finansiālā atbalsta piešķiršanas kārtību kultūras projektiem Dobeles novadā” noteikto</w:t>
      </w:r>
      <w:r w:rsidRPr="00AD19C2">
        <w:rPr>
          <w:lang w:eastAsia="en-GB"/>
        </w:rPr>
        <w:t xml:space="preserve"> mērķu sasniegšanai. </w:t>
      </w:r>
    </w:p>
    <w:p w14:paraId="24279EF6" w14:textId="77777777" w:rsidR="00AD19C2" w:rsidRPr="00AD19C2" w:rsidRDefault="00AD19C2" w:rsidP="00AD19C2">
      <w:pPr>
        <w:ind w:firstLine="720"/>
        <w:jc w:val="both"/>
        <w:rPr>
          <w:shd w:val="clear" w:color="auto" w:fill="FFFFFF"/>
        </w:rPr>
      </w:pPr>
      <w:r w:rsidRPr="00AD19C2">
        <w:rPr>
          <w:shd w:val="clear" w:color="auto" w:fill="FFFFFF"/>
        </w:rPr>
        <w:t>Ievērojot iepriekš izklāstīto, Dome atzīst, ka Komisijas lēmums ir tiesisks un pamatots, tādēļ tas ir atstājams negrozīts.</w:t>
      </w:r>
    </w:p>
    <w:p w14:paraId="1F0A0F6C" w14:textId="7B479172" w:rsidR="00AD19C2" w:rsidRPr="00AD19C2" w:rsidRDefault="00AD19C2" w:rsidP="00AD19C2">
      <w:pPr>
        <w:ind w:firstLine="720"/>
        <w:jc w:val="both"/>
      </w:pPr>
      <w:r w:rsidRPr="00AD19C2">
        <w:t xml:space="preserve">Pamatojoties uz Pašvaldību likuma 10. panta pirmās daļas 21. punktu, Administratīvā procesa likuma 79. pantu,  81.panta pirmo daļu, otrās daļas 1.punktu, piekto daļu, </w:t>
      </w:r>
      <w:r w:rsidRPr="00AD19C2">
        <w:rPr>
          <w:rFonts w:eastAsia="Calibri"/>
          <w:lang w:eastAsia="en-US"/>
        </w:rPr>
        <w:t xml:space="preserve">Dobeles novada domes 2023.gada 23.februāra nolikuma “Par finansiālā atbalsta piešķiršanas kārtību kultūras projektiem Dobeles novadā” 17.3.apakšpunktu, </w:t>
      </w:r>
      <w:r w:rsidR="00812A59">
        <w:rPr>
          <w:rFonts w:eastAsia="Calibri"/>
          <w:lang w:eastAsia="en-US"/>
        </w:rPr>
        <w:t xml:space="preserve">atklāti </w:t>
      </w:r>
      <w:r w:rsidRPr="00AD19C2">
        <w:rPr>
          <w:lang w:eastAsia="et-EE"/>
        </w:rPr>
        <w:t>balsojot</w:t>
      </w:r>
      <w:r w:rsidR="00812A59">
        <w:rPr>
          <w:lang w:eastAsia="et-EE"/>
        </w:rPr>
        <w:t>:</w:t>
      </w:r>
      <w:r w:rsidRPr="00AD19C2">
        <w:rPr>
          <w:lang w:eastAsia="et-EE"/>
        </w:rPr>
        <w:t xml:space="preserve"> </w:t>
      </w:r>
      <w:r w:rsidR="00812A59" w:rsidRPr="00534F33">
        <w:t xml:space="preserve">PAR - </w:t>
      </w:r>
      <w:r w:rsidR="00812A59">
        <w:t>10</w:t>
      </w:r>
      <w:r w:rsidR="00812A59" w:rsidRPr="00534F33">
        <w:t xml:space="preserve"> (</w:t>
      </w:r>
      <w:r w:rsidR="00812A59">
        <w:t xml:space="preserve">Sarmīte Dude, </w:t>
      </w:r>
      <w:r w:rsidR="00812A59" w:rsidRPr="00534F33">
        <w:rPr>
          <w:bCs/>
          <w:lang w:eastAsia="et-EE"/>
        </w:rPr>
        <w:t xml:space="preserve">Ivars Gorskis, </w:t>
      </w:r>
      <w:r w:rsidR="00812A59">
        <w:rPr>
          <w:bCs/>
          <w:lang w:eastAsia="et-EE"/>
        </w:rPr>
        <w:t xml:space="preserve">Linda Karloviča, </w:t>
      </w:r>
      <w:r w:rsidR="00812A59" w:rsidRPr="00534F33">
        <w:rPr>
          <w:bCs/>
          <w:lang w:eastAsia="et-EE"/>
        </w:rPr>
        <w:t xml:space="preserve">Edgars Laimiņš, </w:t>
      </w:r>
      <w:r w:rsidR="00812A59">
        <w:rPr>
          <w:bCs/>
          <w:lang w:eastAsia="et-EE"/>
        </w:rPr>
        <w:t xml:space="preserve">Sintija Liekniņa, </w:t>
      </w:r>
      <w:r w:rsidR="00812A59" w:rsidRPr="00534F33">
        <w:rPr>
          <w:bCs/>
          <w:lang w:eastAsia="et-EE"/>
        </w:rPr>
        <w:t>Sanita Olševska, Dace Reinika, Guntis Safranovičs,</w:t>
      </w:r>
      <w:r w:rsidR="00812A59" w:rsidRPr="00D71CFB">
        <w:rPr>
          <w:bCs/>
          <w:lang w:eastAsia="et-EE"/>
        </w:rPr>
        <w:t xml:space="preserve"> </w:t>
      </w:r>
      <w:r w:rsidR="00812A59">
        <w:rPr>
          <w:bCs/>
          <w:lang w:eastAsia="et-EE"/>
        </w:rPr>
        <w:t xml:space="preserve">Andrejs Spridzāns, </w:t>
      </w:r>
      <w:r w:rsidR="00812A59" w:rsidRPr="00534F33">
        <w:rPr>
          <w:bCs/>
          <w:lang w:eastAsia="et-EE"/>
        </w:rPr>
        <w:t xml:space="preserve">Indra Špela), </w:t>
      </w:r>
      <w:r w:rsidR="00812A59" w:rsidRPr="00534F33">
        <w:t xml:space="preserve">PRET – </w:t>
      </w:r>
      <w:r w:rsidR="00812A59">
        <w:t>6 (</w:t>
      </w:r>
      <w:r w:rsidR="00812A59">
        <w:rPr>
          <w:bCs/>
          <w:lang w:eastAsia="et-EE"/>
        </w:rPr>
        <w:t>Andris Podvinskis,</w:t>
      </w:r>
      <w:r w:rsidR="00812A59" w:rsidRPr="009D555B">
        <w:t xml:space="preserve"> </w:t>
      </w:r>
      <w:r w:rsidR="00812A59">
        <w:t>Kristīne Briede,</w:t>
      </w:r>
      <w:r w:rsidR="00812A59" w:rsidRPr="009D555B">
        <w:rPr>
          <w:bCs/>
          <w:lang w:eastAsia="et-EE"/>
        </w:rPr>
        <w:t xml:space="preserve"> </w:t>
      </w:r>
      <w:r w:rsidR="00812A59" w:rsidRPr="00534F33">
        <w:rPr>
          <w:bCs/>
          <w:lang w:eastAsia="et-EE"/>
        </w:rPr>
        <w:t>Viesturs Reinfelds</w:t>
      </w:r>
      <w:r w:rsidR="00812A59">
        <w:rPr>
          <w:bCs/>
          <w:lang w:eastAsia="et-EE"/>
        </w:rPr>
        <w:t>, Ainārs Meiers,</w:t>
      </w:r>
      <w:r w:rsidR="00812A59" w:rsidRPr="009D555B">
        <w:rPr>
          <w:bCs/>
          <w:lang w:eastAsia="et-EE"/>
        </w:rPr>
        <w:t xml:space="preserve"> </w:t>
      </w:r>
      <w:r w:rsidR="00812A59" w:rsidRPr="00534F33">
        <w:rPr>
          <w:bCs/>
          <w:lang w:eastAsia="et-EE"/>
        </w:rPr>
        <w:t>Māris Feldmanis,</w:t>
      </w:r>
      <w:r w:rsidR="00812A59" w:rsidRPr="009D555B">
        <w:t xml:space="preserve"> </w:t>
      </w:r>
      <w:r w:rsidR="00812A59">
        <w:t>Edgars Gaigalis</w:t>
      </w:r>
      <w:r w:rsidR="00812A59">
        <w:rPr>
          <w:bCs/>
          <w:lang w:eastAsia="et-EE"/>
        </w:rPr>
        <w:t>)</w:t>
      </w:r>
      <w:r w:rsidR="00812A59" w:rsidRPr="00534F33">
        <w:t>,</w:t>
      </w:r>
      <w:r w:rsidR="00812A59" w:rsidRPr="00AD19C2">
        <w:t xml:space="preserve"> </w:t>
      </w:r>
      <w:r w:rsidR="00812A59">
        <w:rPr>
          <w:rStyle w:val="NoSpacingChar"/>
        </w:rPr>
        <w:t xml:space="preserve"> </w:t>
      </w:r>
      <w:r w:rsidR="00812A59" w:rsidRPr="00534F33">
        <w:t xml:space="preserve">ATTURAS – </w:t>
      </w:r>
      <w:r w:rsidR="00812A59">
        <w:t xml:space="preserve">nav, </w:t>
      </w:r>
      <w:r w:rsidRPr="00AD19C2">
        <w:t>Dobeles novada dome NOLEMJ:</w:t>
      </w:r>
    </w:p>
    <w:p w14:paraId="5FFE63B8" w14:textId="77777777" w:rsidR="00AD19C2" w:rsidRPr="00AD19C2" w:rsidRDefault="00AD19C2" w:rsidP="00AD19C2">
      <w:pPr>
        <w:ind w:firstLine="540"/>
        <w:jc w:val="both"/>
      </w:pPr>
    </w:p>
    <w:p w14:paraId="3D44809B" w14:textId="4C7FC74F" w:rsidR="00AD19C2" w:rsidRPr="00AB5BD9" w:rsidRDefault="00AD19C2" w:rsidP="00AB5BD9">
      <w:pPr>
        <w:pStyle w:val="ListParagraph"/>
        <w:numPr>
          <w:ilvl w:val="0"/>
          <w:numId w:val="93"/>
        </w:numPr>
        <w:jc w:val="both"/>
        <w:rPr>
          <w:rFonts w:eastAsia="Calibri"/>
          <w:lang w:eastAsia="en-US"/>
        </w:rPr>
      </w:pPr>
      <w:r w:rsidRPr="00AD19C2">
        <w:lastRenderedPageBreak/>
        <w:t xml:space="preserve">Atstāt negrozītu </w:t>
      </w:r>
      <w:r w:rsidRPr="00AB5BD9">
        <w:rPr>
          <w:rFonts w:eastAsia="Calibri"/>
          <w:lang w:eastAsia="en-US"/>
        </w:rPr>
        <w:t>Dobeles novada pašvaldības Finansiālā atbalsta piešķiršanas kultūras projektiem komisijas 2024. gada 23.aprīļa  lēmumu Nr.2.8 “Par atteikumu vērtēt biedrības Vītiņu pagasta “Kadiķi” projekta pieteikumu”.</w:t>
      </w:r>
    </w:p>
    <w:p w14:paraId="08069054" w14:textId="1F0B7826" w:rsidR="00AD19C2" w:rsidRPr="00AD19C2" w:rsidRDefault="00AD19C2" w:rsidP="00AB5BD9">
      <w:pPr>
        <w:pStyle w:val="ListParagraph"/>
        <w:numPr>
          <w:ilvl w:val="0"/>
          <w:numId w:val="93"/>
        </w:numPr>
        <w:jc w:val="both"/>
      </w:pPr>
      <w:r w:rsidRPr="00AD19C2">
        <w:t xml:space="preserve">Iesniedzējas- </w:t>
      </w:r>
      <w:r w:rsidRPr="00AB5BD9">
        <w:rPr>
          <w:rFonts w:eastAsia="Calibri"/>
          <w:lang w:eastAsia="en-US"/>
        </w:rPr>
        <w:t>biedrības Vītiņu pagasta “Kadiķi”</w:t>
      </w:r>
      <w:r w:rsidRPr="00AD19C2">
        <w:t xml:space="preserve">, reģistrācijas numurs 40008335291, sūdzību par </w:t>
      </w:r>
      <w:r w:rsidRPr="00AB5BD9">
        <w:rPr>
          <w:rFonts w:eastAsia="Calibri"/>
          <w:lang w:eastAsia="en-US"/>
        </w:rPr>
        <w:t xml:space="preserve">Dobeles novada pašvaldības Finansiālā atbalsta piešķiršanas kultūras projektiem komisijas 2024. gada 23.aprīļa  lēmumu Nr.2.8. “Par atteikumu vērtēt biedrības Vītiņu pagasta “Kadiķi” projekta pieteikumu” </w:t>
      </w:r>
      <w:r w:rsidRPr="00AD19C2">
        <w:t xml:space="preserve">noraidīt kā nepamatotu. </w:t>
      </w:r>
    </w:p>
    <w:p w14:paraId="7EDBAE12" w14:textId="7EF9AEF5" w:rsidR="00AD19C2" w:rsidRPr="00AD19C2" w:rsidRDefault="00AD19C2" w:rsidP="00AB5BD9">
      <w:pPr>
        <w:pStyle w:val="ListParagraph"/>
        <w:numPr>
          <w:ilvl w:val="0"/>
          <w:numId w:val="93"/>
        </w:numPr>
        <w:tabs>
          <w:tab w:val="num" w:pos="993"/>
        </w:tabs>
        <w:jc w:val="both"/>
      </w:pPr>
      <w:r w:rsidRPr="00AD19C2">
        <w:t xml:space="preserve">Lēmumu var pārsūdzēt 1 (viena) mēneša laikā no </w:t>
      </w:r>
      <w:r w:rsidRPr="00AB5BD9">
        <w:rPr>
          <w:shd w:val="clear" w:color="auto" w:fill="FFFFFF"/>
        </w:rPr>
        <w:t>lēmuma spēkā stāšanās dienas Administratīvā rajona tiesā Administratīvā procesa likumā noteiktajā kārtībā.</w:t>
      </w:r>
    </w:p>
    <w:p w14:paraId="4CB1D449" w14:textId="77777777" w:rsidR="00AD19C2" w:rsidRPr="00AD19C2" w:rsidRDefault="00AD19C2" w:rsidP="00AD19C2">
      <w:pPr>
        <w:rPr>
          <w:rFonts w:eastAsiaTheme="minorHAnsi"/>
          <w:lang w:eastAsia="en-US"/>
        </w:rPr>
      </w:pPr>
    </w:p>
    <w:p w14:paraId="5D29D626" w14:textId="77777777" w:rsidR="00AD19C2" w:rsidRPr="00AD19C2" w:rsidRDefault="00AD19C2" w:rsidP="00AD19C2">
      <w:pPr>
        <w:rPr>
          <w:rFonts w:eastAsiaTheme="minorHAnsi"/>
          <w:lang w:eastAsia="en-US"/>
        </w:rPr>
      </w:pPr>
    </w:p>
    <w:p w14:paraId="290963A5" w14:textId="77777777" w:rsidR="00AD19C2" w:rsidRPr="00AD19C2" w:rsidRDefault="00AD19C2" w:rsidP="00AD19C2">
      <w:pPr>
        <w:ind w:left="57"/>
        <w:contextualSpacing/>
        <w:jc w:val="both"/>
        <w:rPr>
          <w:rFonts w:eastAsiaTheme="minorHAnsi"/>
        </w:rPr>
      </w:pPr>
      <w:r w:rsidRPr="00AD19C2">
        <w:rPr>
          <w:rFonts w:eastAsiaTheme="minorHAnsi"/>
        </w:rPr>
        <w:t>Domes priekšsēdētājs                                                                                                  I.Gorskis</w:t>
      </w:r>
    </w:p>
    <w:p w14:paraId="684083BC" w14:textId="77777777" w:rsidR="00AD19C2" w:rsidRPr="00AD19C2" w:rsidRDefault="00AD19C2" w:rsidP="00AD19C2">
      <w:pPr>
        <w:jc w:val="both"/>
      </w:pPr>
    </w:p>
    <w:p w14:paraId="0E0AB87D" w14:textId="77777777" w:rsidR="00AD19C2" w:rsidRPr="00AD19C2" w:rsidRDefault="00AD19C2" w:rsidP="00AD19C2">
      <w:pPr>
        <w:jc w:val="both"/>
      </w:pPr>
    </w:p>
    <w:p w14:paraId="4C544A2F" w14:textId="77777777" w:rsidR="00AD19C2" w:rsidRPr="00AD19C2" w:rsidRDefault="00AD19C2" w:rsidP="00AD19C2">
      <w:pPr>
        <w:jc w:val="both"/>
      </w:pPr>
      <w:r w:rsidRPr="00AD19C2">
        <w:t xml:space="preserve"> </w:t>
      </w:r>
    </w:p>
    <w:p w14:paraId="79266B35" w14:textId="77777777" w:rsidR="00AD19C2" w:rsidRPr="00AD19C2" w:rsidRDefault="00AD19C2" w:rsidP="00AD19C2">
      <w:pPr>
        <w:jc w:val="center"/>
        <w:rPr>
          <w:rFonts w:eastAsia="Calibri"/>
          <w:lang w:eastAsia="en-US"/>
        </w:rPr>
      </w:pPr>
    </w:p>
    <w:p w14:paraId="51EBC3A5" w14:textId="77777777" w:rsidR="00AD19C2" w:rsidRPr="00AD19C2" w:rsidRDefault="00AD19C2" w:rsidP="00AD19C2">
      <w:pPr>
        <w:jc w:val="center"/>
        <w:rPr>
          <w:rFonts w:eastAsia="Calibri"/>
          <w:lang w:eastAsia="en-US"/>
        </w:rPr>
      </w:pPr>
      <w:r w:rsidRPr="00AD19C2">
        <w:rPr>
          <w:rFonts w:eastAsia="Calibri"/>
          <w:lang w:eastAsia="en-US"/>
        </w:rPr>
        <w:br w:type="page"/>
      </w:r>
    </w:p>
    <w:p w14:paraId="6823DE6E"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E0F47F3" wp14:editId="0B4813D7">
            <wp:extent cx="676275" cy="752475"/>
            <wp:effectExtent l="0" t="0" r="9525" b="9525"/>
            <wp:docPr id="132658891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3192336" w14:textId="77777777" w:rsidR="00AD19C2" w:rsidRPr="00AD19C2" w:rsidRDefault="00AD19C2" w:rsidP="00AD19C2">
      <w:pPr>
        <w:tabs>
          <w:tab w:val="center" w:pos="4153"/>
          <w:tab w:val="right" w:pos="8306"/>
        </w:tabs>
        <w:jc w:val="center"/>
        <w:rPr>
          <w:sz w:val="20"/>
        </w:rPr>
      </w:pPr>
      <w:r w:rsidRPr="00AD19C2">
        <w:rPr>
          <w:sz w:val="20"/>
        </w:rPr>
        <w:t>LATVIJAS REPUBLIKA</w:t>
      </w:r>
    </w:p>
    <w:p w14:paraId="3668B51F"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69F92C51"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17261943"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31" w:history="1">
        <w:r w:rsidRPr="00AD19C2">
          <w:rPr>
            <w:rFonts w:eastAsia="Calibri"/>
            <w:color w:val="000000"/>
            <w:sz w:val="16"/>
            <w:szCs w:val="16"/>
            <w:u w:val="single"/>
          </w:rPr>
          <w:t>dome@dobele.lv</w:t>
        </w:r>
      </w:hyperlink>
    </w:p>
    <w:p w14:paraId="2BA3E028" w14:textId="77777777" w:rsidR="00AD19C2" w:rsidRPr="00AD19C2" w:rsidRDefault="00AD19C2" w:rsidP="00AD19C2">
      <w:pPr>
        <w:autoSpaceDE w:val="0"/>
        <w:autoSpaceDN w:val="0"/>
        <w:adjustRightInd w:val="0"/>
        <w:jc w:val="center"/>
        <w:rPr>
          <w:rFonts w:eastAsia="Calibri"/>
          <w:b/>
          <w:bCs/>
          <w:color w:val="000000"/>
          <w:lang w:val="et-EE" w:eastAsia="en-US"/>
        </w:rPr>
      </w:pPr>
    </w:p>
    <w:p w14:paraId="48DB1694" w14:textId="77777777" w:rsidR="00AD19C2" w:rsidRPr="00AD19C2" w:rsidRDefault="00AD19C2" w:rsidP="00AD19C2">
      <w:pPr>
        <w:jc w:val="center"/>
        <w:rPr>
          <w:rFonts w:eastAsia="Calibri"/>
          <w:b/>
          <w:lang w:eastAsia="en-US"/>
        </w:rPr>
      </w:pPr>
      <w:r w:rsidRPr="00AD19C2">
        <w:rPr>
          <w:rFonts w:eastAsia="Calibri"/>
          <w:b/>
          <w:lang w:eastAsia="en-US"/>
        </w:rPr>
        <w:t>LĒMUMS</w:t>
      </w:r>
    </w:p>
    <w:p w14:paraId="17FE0083" w14:textId="77777777" w:rsidR="00AD19C2" w:rsidRPr="00AD19C2" w:rsidRDefault="00AD19C2" w:rsidP="00AD19C2">
      <w:pPr>
        <w:jc w:val="center"/>
        <w:rPr>
          <w:rFonts w:eastAsia="Calibri"/>
          <w:b/>
          <w:lang w:eastAsia="en-US"/>
        </w:rPr>
      </w:pPr>
      <w:r w:rsidRPr="00AD19C2">
        <w:rPr>
          <w:rFonts w:eastAsia="Calibri"/>
          <w:b/>
          <w:lang w:eastAsia="en-US"/>
        </w:rPr>
        <w:t>Dobelē</w:t>
      </w:r>
    </w:p>
    <w:p w14:paraId="066665C7" w14:textId="77777777" w:rsidR="00AD19C2" w:rsidRPr="00AD19C2" w:rsidRDefault="00AD19C2" w:rsidP="00AD19C2">
      <w:pPr>
        <w:jc w:val="center"/>
        <w:rPr>
          <w:rFonts w:eastAsia="Calibri"/>
          <w:b/>
          <w:color w:val="000000" w:themeColor="text1"/>
          <w:lang w:eastAsia="en-US"/>
        </w:rPr>
      </w:pPr>
    </w:p>
    <w:p w14:paraId="215B4203" w14:textId="6325C9BF" w:rsidR="00AD19C2" w:rsidRPr="00AD19C2" w:rsidRDefault="00AD19C2" w:rsidP="00AD19C2">
      <w:pPr>
        <w:tabs>
          <w:tab w:val="center" w:pos="4153"/>
          <w:tab w:val="left" w:pos="8080"/>
          <w:tab w:val="right" w:pos="9498"/>
        </w:tabs>
        <w:ind w:left="113" w:right="-427"/>
        <w:rPr>
          <w:b/>
          <w:color w:val="000000" w:themeColor="text1"/>
        </w:rPr>
      </w:pPr>
      <w:r w:rsidRPr="00AD19C2">
        <w:rPr>
          <w:b/>
          <w:color w:val="000000" w:themeColor="text1"/>
          <w:lang w:eastAsia="x-none"/>
        </w:rPr>
        <w:t xml:space="preserve">2024. gada  27. jūnijā                                                                                             </w:t>
      </w:r>
      <w:r w:rsidRPr="00AD19C2">
        <w:rPr>
          <w:b/>
          <w:color w:val="000000" w:themeColor="text1"/>
        </w:rPr>
        <w:t>Nr.</w:t>
      </w:r>
      <w:r w:rsidR="00553A67">
        <w:rPr>
          <w:b/>
          <w:color w:val="000000" w:themeColor="text1"/>
        </w:rPr>
        <w:t>224</w:t>
      </w:r>
      <w:r w:rsidRPr="00AD19C2">
        <w:rPr>
          <w:b/>
          <w:color w:val="000000" w:themeColor="text1"/>
        </w:rPr>
        <w:t>/8</w:t>
      </w:r>
    </w:p>
    <w:p w14:paraId="450021D7" w14:textId="77777777" w:rsidR="00AD19C2" w:rsidRPr="00AD19C2" w:rsidRDefault="00AD19C2" w:rsidP="00AD19C2">
      <w:pPr>
        <w:tabs>
          <w:tab w:val="center" w:pos="4153"/>
          <w:tab w:val="left" w:pos="8080"/>
          <w:tab w:val="right" w:pos="9498"/>
        </w:tabs>
        <w:ind w:left="113" w:right="-427"/>
        <w:rPr>
          <w:color w:val="000000" w:themeColor="text1"/>
        </w:rPr>
      </w:pPr>
    </w:p>
    <w:p w14:paraId="311F0A26" w14:textId="77777777" w:rsidR="00AD19C2" w:rsidRPr="00AD19C2" w:rsidRDefault="00AD19C2" w:rsidP="00AD19C2">
      <w:pPr>
        <w:ind w:right="142"/>
        <w:jc w:val="center"/>
        <w:rPr>
          <w:b/>
          <w:u w:val="single"/>
        </w:rPr>
      </w:pPr>
      <w:r w:rsidRPr="00AD19C2">
        <w:rPr>
          <w:b/>
          <w:u w:val="single"/>
        </w:rPr>
        <w:t>Par telpu Raiņa ielā 4, Aucē, Dobeles novadā nomas līguma noslēgšanu</w:t>
      </w:r>
    </w:p>
    <w:p w14:paraId="0ED533DE" w14:textId="77777777" w:rsidR="00AD19C2" w:rsidRPr="00AD19C2" w:rsidRDefault="00AD19C2" w:rsidP="00AD19C2">
      <w:pPr>
        <w:ind w:right="142" w:firstLine="720"/>
        <w:jc w:val="both"/>
      </w:pPr>
    </w:p>
    <w:p w14:paraId="243379E2" w14:textId="77777777" w:rsidR="00AD19C2" w:rsidRPr="00AD19C2" w:rsidRDefault="00AD19C2" w:rsidP="00AD19C2">
      <w:pPr>
        <w:ind w:right="-1" w:firstLine="425"/>
        <w:jc w:val="both"/>
        <w:rPr>
          <w:color w:val="000000" w:themeColor="text1"/>
        </w:rPr>
      </w:pPr>
      <w:r w:rsidRPr="00AD19C2">
        <w:t xml:space="preserve">Dobeles novada pašvaldībā (turpmāk – pašvaldība) saņemts </w:t>
      </w:r>
      <w:r w:rsidRPr="00AD19C2">
        <w:rPr>
          <w:color w:val="000000" w:themeColor="text1"/>
        </w:rPr>
        <w:t>SIA “Agneses Ķirses ģimenes ārsta prakse” (turpmāk – iesniedzēja), reģistrācijas numurs 40203567882,  iesniegums, saskaņā ar kuru tiek lūgts iznomāt telpas Raiņa ielā 4, Aucē, Dobeles novadā, ģimenes ārsta prakses izveidošanai. Vienlaicīgi iesniegumā iesniedzēja lūdz ārsta prakses darbības sākuma posmā atbrīvot viņu no pienākuma maksāt nomas maksu.</w:t>
      </w:r>
    </w:p>
    <w:p w14:paraId="65D78959" w14:textId="77777777" w:rsidR="00AD19C2" w:rsidRPr="00AD19C2" w:rsidRDefault="00AD19C2" w:rsidP="00AD19C2">
      <w:pPr>
        <w:tabs>
          <w:tab w:val="num" w:pos="-3686"/>
        </w:tabs>
        <w:ind w:right="-96" w:firstLine="425"/>
        <w:jc w:val="both"/>
      </w:pPr>
      <w:r w:rsidRPr="00AD19C2">
        <w:t>Izskatot iesniedzējas iesniegumu, Dobeles novada dome (turpmāk – dome) konstatēja:</w:t>
      </w:r>
    </w:p>
    <w:p w14:paraId="18BD08A8" w14:textId="77777777" w:rsidR="00AD19C2" w:rsidRPr="00AD19C2" w:rsidRDefault="00AD19C2" w:rsidP="00AD19C2">
      <w:pPr>
        <w:ind w:right="-1" w:firstLine="425"/>
        <w:jc w:val="both"/>
        <w:rPr>
          <w:color w:val="000000"/>
        </w:rPr>
      </w:pPr>
      <w:r w:rsidRPr="00AD19C2">
        <w:t xml:space="preserve">[1] Iesniedzēja lūdz iznomāt divas telpas ēkā </w:t>
      </w:r>
      <w:r w:rsidRPr="00AD19C2">
        <w:rPr>
          <w:color w:val="000000" w:themeColor="text1"/>
        </w:rPr>
        <w:t>Raiņa ielā 4, Aucē, Dobeles novadā, pirmajā stāvā. Saskaņā ar būves kadastrālās uzmērīšanas lietas datiem telpas Nr. 5 - terapeita kabinets platība sastāda 9,3 m</w:t>
      </w:r>
      <w:r w:rsidRPr="00AD19C2">
        <w:rPr>
          <w:color w:val="000000" w:themeColor="text1"/>
          <w:vertAlign w:val="superscript"/>
        </w:rPr>
        <w:t>2</w:t>
      </w:r>
      <w:r w:rsidRPr="00AD19C2">
        <w:rPr>
          <w:color w:val="000000" w:themeColor="text1"/>
        </w:rPr>
        <w:t>, telpas Nr. 6- terapeita kabinets platība sastāda 11,9 m</w:t>
      </w:r>
      <w:r w:rsidRPr="00AD19C2">
        <w:rPr>
          <w:color w:val="000000" w:themeColor="text1"/>
          <w:vertAlign w:val="superscript"/>
        </w:rPr>
        <w:t>2</w:t>
      </w:r>
      <w:r w:rsidRPr="00AD19C2">
        <w:rPr>
          <w:color w:val="000000" w:themeColor="text1"/>
        </w:rPr>
        <w:t>, kopā iznomājamo telpu kopējā platība sastāda 21,2 m</w:t>
      </w:r>
      <w:r w:rsidRPr="00AD19C2">
        <w:rPr>
          <w:color w:val="000000" w:themeColor="text1"/>
          <w:vertAlign w:val="superscript"/>
        </w:rPr>
        <w:t>2</w:t>
      </w:r>
      <w:r w:rsidRPr="00AD19C2">
        <w:rPr>
          <w:color w:val="000000" w:themeColor="text1"/>
        </w:rPr>
        <w:t xml:space="preserve">. Saskaņā ar sertificētas nekustamā īpašuma vērtētājas A.Vēdiķes (sertifikāta Nr. 76) 2024. gada 21. marta atzinumu nomas maksa telpām, kas atrodas </w:t>
      </w:r>
      <w:r w:rsidRPr="00AD19C2">
        <w:t xml:space="preserve">ēkā </w:t>
      </w:r>
      <w:r w:rsidRPr="00AD19C2">
        <w:rPr>
          <w:color w:val="000000" w:themeColor="text1"/>
        </w:rPr>
        <w:t>Raiņa ielā 4, Aucē, Dobeles novadā, sastāda 0,75 EUR/ m</w:t>
      </w:r>
      <w:r w:rsidRPr="00AD19C2">
        <w:rPr>
          <w:color w:val="000000" w:themeColor="text1"/>
          <w:vertAlign w:val="superscript"/>
        </w:rPr>
        <w:t>2</w:t>
      </w:r>
      <w:r w:rsidRPr="00AD19C2">
        <w:rPr>
          <w:color w:val="000000" w:themeColor="text1"/>
        </w:rPr>
        <w:t xml:space="preserve"> mēnesī (bez PVN). Tādejādi nomas maksa par iznomājamajām telpām sastādītu 15,9 EUR (bez PVN) mēnesī.</w:t>
      </w:r>
    </w:p>
    <w:p w14:paraId="2701C909" w14:textId="77777777" w:rsidR="00AD19C2" w:rsidRPr="00AD19C2" w:rsidRDefault="00AD19C2" w:rsidP="00AD19C2">
      <w:pPr>
        <w:ind w:firstLine="426"/>
        <w:jc w:val="both"/>
      </w:pPr>
      <w:r w:rsidRPr="00AD19C2">
        <w:rPr>
          <w:color w:val="000000"/>
        </w:rPr>
        <w:t>[2</w:t>
      </w:r>
      <w:r w:rsidRPr="00AD19C2">
        <w:rPr>
          <w:color w:val="000000" w:themeColor="text1"/>
        </w:rPr>
        <w:t>] Ministru kabineta 2018. gada 20. februāra noteikumu Nr.97 “Publiskas personas mantas iznomāšanas noteikumi” (turpmāk – Noteikumi) 4.4.1. apakšpunkts nosaka, ka,  noteikumu </w:t>
      </w:r>
      <w:hyperlink r:id="rId32" w:anchor="n2" w:history="1">
        <w:r w:rsidRPr="00AD19C2">
          <w:rPr>
            <w:color w:val="000000" w:themeColor="text1"/>
          </w:rPr>
          <w:t>2.</w:t>
        </w:r>
      </w:hyperlink>
      <w:r w:rsidRPr="00AD19C2">
        <w:rPr>
          <w:color w:val="000000" w:themeColor="text1"/>
        </w:rPr>
        <w:t>, </w:t>
      </w:r>
      <w:hyperlink r:id="rId33" w:anchor="n3" w:history="1">
        <w:r w:rsidRPr="00AD19C2">
          <w:rPr>
            <w:color w:val="000000" w:themeColor="text1"/>
          </w:rPr>
          <w:t>3. </w:t>
        </w:r>
      </w:hyperlink>
      <w:r w:rsidRPr="00AD19C2">
        <w:rPr>
          <w:color w:val="000000" w:themeColor="text1"/>
        </w:rPr>
        <w:t>un </w:t>
      </w:r>
      <w:hyperlink r:id="rId34" w:anchor="n4" w:history="1">
        <w:r w:rsidRPr="00AD19C2">
          <w:rPr>
            <w:color w:val="000000" w:themeColor="text1"/>
          </w:rPr>
          <w:t>4. nodaļas</w:t>
        </w:r>
      </w:hyperlink>
      <w:r w:rsidRPr="00AD19C2">
        <w:rPr>
          <w:color w:val="000000" w:themeColor="text1"/>
        </w:rPr>
        <w:t> normas var nepiemērot, ja nomas objektu iznomā sociālās aizsardzības, kultūras, izglītības, zinātnes, sporta, vides un dzīvnieku aizsardzības vai veselības aprūpes funkciju nodrošināšanai. Tādejādi atbilstoši iepriekš citētajai tiesību normai, domes ieskatā, konkrētajā gadījumā nav piemērojamas Noteikumu normas attiecībā uz nomas objekta iznomāšanas kārtību (2.</w:t>
      </w:r>
      <w:r w:rsidRPr="00AD19C2">
        <w:t>nodaļa), nomas maksas noteikšanas metodiku, ja nekustamo īpašumu iznomā publiskai personai vai tās iestādei, kapitālsabiedrībai vai privātpersonai publiskas funkcijas vai deleģēta valsts pārvaldes uzdevuma veikšanai (3.nodaļa) un nosacītās nomas maksas noteikšanas metodiku, ja nomas objektu iznomā privāto tiesību subjektam (4.nodaļa).</w:t>
      </w:r>
    </w:p>
    <w:p w14:paraId="0A8A13FF" w14:textId="77777777" w:rsidR="00AD19C2" w:rsidRPr="00AD19C2" w:rsidRDefault="00AD19C2" w:rsidP="00AD19C2">
      <w:pPr>
        <w:ind w:firstLine="426"/>
        <w:jc w:val="both"/>
      </w:pPr>
      <w:r w:rsidRPr="00AD19C2">
        <w:t>[3] Dome 2022. gada 27. oktobrī pieņēma lēmumu Nr. 488/19 “Par atbalstāmajām studiju specialitātēm Dobeles novada pašvaldībā”. Minētajā lēmumā dome konstatē, ka Dobeles novada administratīvajā teritorijā ir vērojams ārstu, ārstu speciālistu, ārstu palīgu un medicīnas māsu trūkums. Tālāk lēmumā dome secina, ka likumā noteikto autonomo funkciju izpildes nodrošināšanai nepieciešams piesaistīt iepriekš minētos speciālistus darbam novada teritorijā. Tādēļ dome ārstus atzinusi par speciālistiem, kuriem piešķiramas stipendijas. Minēto stipendiju piešķiršanas mērķis norādīts Dobeles novada domes 2024. gada 25. aprīļa saistošo noteikumu Nr. 14 “Par Dobeles novada pašvaldības stipendiju piešķiršanas kārtību” 2. punktā, kurā teikts, ka pašvaldības stipendija tiek piešķirta ar mērķi veicināt augsti kvalificētu speciālistu piesaisti pašvaldībā, lai ilgtermiņā nodrošinātu Pašvaldību likumā noteikto pašvaldības autonomo funkciju īstenošanu un Dobeles novada attīstību.</w:t>
      </w:r>
    </w:p>
    <w:p w14:paraId="6E2DDA2D" w14:textId="77777777" w:rsidR="00AD19C2" w:rsidRPr="00AD19C2" w:rsidRDefault="00AD19C2" w:rsidP="00AD19C2">
      <w:pPr>
        <w:jc w:val="both"/>
      </w:pPr>
      <w:r w:rsidRPr="00AD19C2">
        <w:tab/>
        <w:t xml:space="preserve">Pašvaldību likuma 4.panta pirmās daļas 6.punkts nosaka, ka pašvaldības autonomā funkcija ir gādāt par iedzīvotāju veselību — īstenot veselīga dzīvesveida veicināšanas pasākumus </w:t>
      </w:r>
      <w:r w:rsidRPr="00AD19C2">
        <w:lastRenderedPageBreak/>
        <w:t>un organizēt veselības aprūpes pakalpojumu pieejamību. Savukārt 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7017E78E" w14:textId="77777777" w:rsidR="00AD19C2" w:rsidRPr="00AD19C2" w:rsidRDefault="00AD19C2" w:rsidP="00AD19C2">
      <w:pPr>
        <w:ind w:firstLine="720"/>
        <w:jc w:val="both"/>
      </w:pPr>
      <w:r w:rsidRPr="00AD19C2">
        <w:t>Ievērojot to, ka dome jau iepriekš ir konstatējusi, ka Dobeles novada administratīvajā teritorijā ir vērojams ārstu trūkums un lēmusi, sniedzot atbalstu studējošiem ārstiem, piesaistīt iepriekš minētos speciālistus darbam novada teritorijā, kā arī to, ka pašvaldības autonomā funkcija ir organizēt veselības aprūpes pakalpojumu pieejamību pašvaldības iedzīvotājiem, iesniedzējai ir sniedzams atbalsts ārsta prakses darbības uzsākšanai, atbrīvojot iesniedzēju no pienākuma maksāt nomas maksu par ārsta prakses telpām pirmos divpadsmit mēnešus pēc nomas līguma noslēgšanas.</w:t>
      </w:r>
    </w:p>
    <w:p w14:paraId="601B327D" w14:textId="643EAB3F" w:rsidR="00AD19C2" w:rsidRPr="00AD19C2" w:rsidRDefault="00AD19C2" w:rsidP="00AD19C2">
      <w:pPr>
        <w:ind w:right="-1" w:firstLine="425"/>
        <w:jc w:val="both"/>
      </w:pPr>
      <w:r w:rsidRPr="00AD19C2">
        <w:t>Ņemot vērā iepriekš minēto un saskaņā ar Pašvaldību likuma 4. panta pirmās daļas 6. punktu, 73. panta pirmo daļu</w:t>
      </w:r>
      <w:r w:rsidRPr="00AD19C2">
        <w:rPr>
          <w:bCs/>
          <w:lang w:eastAsia="et-EE"/>
        </w:rPr>
        <w:t xml:space="preserve">, </w:t>
      </w:r>
      <w:r w:rsidRPr="00AD19C2">
        <w:t xml:space="preserve">Ministru kabineta 2018. gada 20. februāra noteikumu Nr.97 “Publiskas personas mantas iznomāšanas noteikumi” 4.4.1. apakšpunktu, </w:t>
      </w:r>
      <w:r w:rsidRPr="00AD19C2">
        <w:rPr>
          <w:lang w:eastAsia="ar-SA"/>
        </w:rPr>
        <w:t>atklāti balsojot:</w:t>
      </w:r>
      <w:r w:rsidRPr="00AD19C2">
        <w:t xml:space="preserve"> </w:t>
      </w:r>
      <w:r w:rsidR="008577F3" w:rsidRPr="00534F33">
        <w:t xml:space="preserve">PAR - </w:t>
      </w:r>
      <w:r w:rsidR="008577F3">
        <w:t>16</w:t>
      </w:r>
      <w:r w:rsidR="008577F3" w:rsidRPr="00534F33">
        <w:t xml:space="preserve"> (</w:t>
      </w:r>
      <w:r w:rsidR="008577F3">
        <w:t xml:space="preserve">Kristīne Briede, Sarmīte Dude, </w:t>
      </w:r>
      <w:r w:rsidR="008577F3" w:rsidRPr="00534F33">
        <w:rPr>
          <w:bCs/>
          <w:lang w:eastAsia="et-EE"/>
        </w:rPr>
        <w:t xml:space="preserve">Māris Feldmanis, </w:t>
      </w:r>
      <w:r w:rsidR="008577F3">
        <w:t>Edgars Gaigalis,</w:t>
      </w:r>
      <w:r w:rsidR="008577F3" w:rsidRPr="00534F33">
        <w:rPr>
          <w:bCs/>
          <w:lang w:eastAsia="et-EE"/>
        </w:rPr>
        <w:t xml:space="preserve"> Ivars Gorskis, </w:t>
      </w:r>
      <w:r w:rsidR="008577F3">
        <w:rPr>
          <w:bCs/>
          <w:lang w:eastAsia="et-EE"/>
        </w:rPr>
        <w:t xml:space="preserve">Linda Karloviča, </w:t>
      </w:r>
      <w:r w:rsidR="008577F3" w:rsidRPr="00534F33">
        <w:rPr>
          <w:bCs/>
          <w:lang w:eastAsia="et-EE"/>
        </w:rPr>
        <w:t xml:space="preserve">Edgars Laimiņš, </w:t>
      </w:r>
      <w:r w:rsidR="008577F3">
        <w:rPr>
          <w:bCs/>
          <w:lang w:eastAsia="et-EE"/>
        </w:rPr>
        <w:t xml:space="preserve">Sintija Liekniņa, Ainārs Meiers, </w:t>
      </w:r>
      <w:r w:rsidR="008577F3" w:rsidRPr="00534F33">
        <w:rPr>
          <w:bCs/>
          <w:lang w:eastAsia="et-EE"/>
        </w:rPr>
        <w:t xml:space="preserve">Sanita Olševska, </w:t>
      </w:r>
      <w:r w:rsidR="008577F3">
        <w:rPr>
          <w:bCs/>
          <w:lang w:eastAsia="et-EE"/>
        </w:rPr>
        <w:t xml:space="preserve">Andris Podvinskis, </w:t>
      </w:r>
      <w:r w:rsidR="008577F3" w:rsidRPr="00534F33">
        <w:rPr>
          <w:bCs/>
          <w:lang w:eastAsia="et-EE"/>
        </w:rPr>
        <w:t>Viesturs Reinfelds</w:t>
      </w:r>
      <w:r w:rsidR="008577F3">
        <w:rPr>
          <w:bCs/>
          <w:lang w:eastAsia="et-EE"/>
        </w:rPr>
        <w:t>,</w:t>
      </w:r>
      <w:r w:rsidR="008577F3" w:rsidRPr="00534F33">
        <w:rPr>
          <w:bCs/>
          <w:lang w:eastAsia="et-EE"/>
        </w:rPr>
        <w:t xml:space="preserve"> Dace Reinika, Guntis Safranovičs,</w:t>
      </w:r>
      <w:r w:rsidR="008577F3" w:rsidRPr="00D71CFB">
        <w:rPr>
          <w:bCs/>
          <w:lang w:eastAsia="et-EE"/>
        </w:rPr>
        <w:t xml:space="preserve"> </w:t>
      </w:r>
      <w:r w:rsidR="008577F3">
        <w:rPr>
          <w:bCs/>
          <w:lang w:eastAsia="et-EE"/>
        </w:rPr>
        <w:t xml:space="preserve">Andrejs Spridzāns, </w:t>
      </w:r>
      <w:r w:rsidR="008577F3" w:rsidRPr="00534F33">
        <w:rPr>
          <w:bCs/>
          <w:lang w:eastAsia="et-EE"/>
        </w:rPr>
        <w:t xml:space="preserve">Indra Špela), </w:t>
      </w:r>
      <w:r w:rsidR="008577F3" w:rsidRPr="00534F33">
        <w:t xml:space="preserve">PRET – nav, ATTURAS – </w:t>
      </w:r>
      <w:r w:rsidR="008577F3">
        <w:t>nav</w:t>
      </w:r>
      <w:r w:rsidR="008577F3" w:rsidRPr="00534F33">
        <w:t>,</w:t>
      </w:r>
      <w:r w:rsidR="008577F3" w:rsidRPr="00AD19C2">
        <w:t xml:space="preserve"> </w:t>
      </w:r>
      <w:r w:rsidRPr="00AD19C2">
        <w:t xml:space="preserve">Dobeles novada dome </w:t>
      </w:r>
      <w:r w:rsidRPr="00AD19C2">
        <w:rPr>
          <w:bCs/>
        </w:rPr>
        <w:t>NOLEMJ</w:t>
      </w:r>
      <w:r w:rsidRPr="00AD19C2">
        <w:t>:</w:t>
      </w:r>
    </w:p>
    <w:p w14:paraId="0E6CC1A6" w14:textId="77777777" w:rsidR="00AD19C2" w:rsidRPr="00AD19C2" w:rsidRDefault="00AD19C2" w:rsidP="00AD19C2">
      <w:pPr>
        <w:ind w:right="-1" w:firstLine="425"/>
        <w:jc w:val="both"/>
      </w:pPr>
    </w:p>
    <w:p w14:paraId="7D4DC7C8" w14:textId="77777777" w:rsidR="00AD19C2" w:rsidRPr="00AD19C2" w:rsidRDefault="00AD19C2" w:rsidP="00AD19C2">
      <w:pPr>
        <w:widowControl w:val="0"/>
        <w:numPr>
          <w:ilvl w:val="3"/>
          <w:numId w:val="90"/>
        </w:numPr>
        <w:suppressAutoHyphens/>
        <w:ind w:left="753" w:hanging="327"/>
        <w:jc w:val="both"/>
        <w:rPr>
          <w:rFonts w:eastAsia="Lucida Sans Unicode"/>
          <w:kern w:val="1"/>
          <w:lang w:eastAsia="en-US"/>
        </w:rPr>
      </w:pPr>
      <w:r w:rsidRPr="00AD19C2">
        <w:rPr>
          <w:rFonts w:eastAsia="Lucida Sans Unicode"/>
          <w:kern w:val="1"/>
          <w:lang w:eastAsia="en-US"/>
        </w:rPr>
        <w:t xml:space="preserve">Iznomāt </w:t>
      </w:r>
      <w:r w:rsidRPr="00AD19C2">
        <w:rPr>
          <w:rFonts w:eastAsia="Lucida Sans Unicode"/>
          <w:color w:val="000000" w:themeColor="text1"/>
          <w:kern w:val="1"/>
          <w:lang w:eastAsia="en-US"/>
        </w:rPr>
        <w:t>SIA “Agneses Ķirses ģimenes ārsta prakse”, reģistrācijas numurs 40203567882, telpas</w:t>
      </w:r>
      <w:r w:rsidRPr="00AD19C2">
        <w:rPr>
          <w:rFonts w:eastAsia="Lucida Sans Unicode"/>
          <w:kern w:val="1"/>
          <w:lang w:eastAsia="en-US"/>
        </w:rPr>
        <w:t xml:space="preserve"> </w:t>
      </w:r>
      <w:r w:rsidRPr="00AD19C2">
        <w:rPr>
          <w:rFonts w:eastAsia="Lucida Sans Unicode"/>
          <w:color w:val="000000" w:themeColor="text1"/>
          <w:kern w:val="1"/>
          <w:lang w:eastAsia="en-US"/>
        </w:rPr>
        <w:t>(terapeita kabinetu- telpu Nr. 5 (9,3 m</w:t>
      </w:r>
      <w:r w:rsidRPr="00AD19C2">
        <w:rPr>
          <w:rFonts w:eastAsia="Lucida Sans Unicode"/>
          <w:color w:val="000000" w:themeColor="text1"/>
          <w:kern w:val="1"/>
          <w:vertAlign w:val="superscript"/>
          <w:lang w:eastAsia="en-US"/>
        </w:rPr>
        <w:t xml:space="preserve">2 </w:t>
      </w:r>
      <w:r w:rsidRPr="00AD19C2">
        <w:rPr>
          <w:rFonts w:eastAsia="Lucida Sans Unicode"/>
          <w:color w:val="000000" w:themeColor="text1"/>
          <w:kern w:val="1"/>
          <w:lang w:eastAsia="en-US"/>
        </w:rPr>
        <w:t>platībā) un  terapeita kabinetu- telpu Nr. 6  (11.9 m</w:t>
      </w:r>
      <w:r w:rsidRPr="00AD19C2">
        <w:rPr>
          <w:rFonts w:eastAsia="Lucida Sans Unicode"/>
          <w:color w:val="000000" w:themeColor="text1"/>
          <w:kern w:val="1"/>
          <w:vertAlign w:val="superscript"/>
          <w:lang w:eastAsia="en-US"/>
        </w:rPr>
        <w:t xml:space="preserve">2 </w:t>
      </w:r>
      <w:r w:rsidRPr="00AD19C2">
        <w:rPr>
          <w:rFonts w:eastAsia="Lucida Sans Unicode"/>
          <w:color w:val="000000" w:themeColor="text1"/>
          <w:kern w:val="1"/>
          <w:lang w:eastAsia="en-US"/>
        </w:rPr>
        <w:t>platībā), kopā 21,2 m</w:t>
      </w:r>
      <w:r w:rsidRPr="00AD19C2">
        <w:rPr>
          <w:rFonts w:eastAsia="Lucida Sans Unicode"/>
          <w:color w:val="000000" w:themeColor="text1"/>
          <w:kern w:val="1"/>
          <w:vertAlign w:val="superscript"/>
          <w:lang w:eastAsia="en-US"/>
        </w:rPr>
        <w:t>2</w:t>
      </w:r>
      <w:r w:rsidRPr="00AD19C2">
        <w:rPr>
          <w:rFonts w:eastAsia="Lucida Sans Unicode"/>
          <w:color w:val="000000" w:themeColor="text1"/>
          <w:kern w:val="1"/>
          <w:lang w:eastAsia="en-US"/>
        </w:rPr>
        <w:t xml:space="preserve">) </w:t>
      </w:r>
      <w:r w:rsidRPr="00AD19C2">
        <w:rPr>
          <w:rFonts w:eastAsia="Lucida Sans Unicode"/>
          <w:kern w:val="1"/>
          <w:lang w:eastAsia="en-US"/>
        </w:rPr>
        <w:t xml:space="preserve">ēkā </w:t>
      </w:r>
      <w:r w:rsidRPr="00AD19C2">
        <w:rPr>
          <w:rFonts w:eastAsia="Lucida Sans Unicode"/>
          <w:color w:val="000000" w:themeColor="text1"/>
          <w:kern w:val="1"/>
          <w:lang w:eastAsia="en-US"/>
        </w:rPr>
        <w:t>Raiņa ielā 4, Aucē, Dobeles novadā, ģimenes ārsta prakses ierīkošanai un uzturēšanai.</w:t>
      </w:r>
    </w:p>
    <w:p w14:paraId="2BF632A0" w14:textId="77777777" w:rsidR="00AD19C2" w:rsidRPr="00AD19C2" w:rsidRDefault="00AD19C2" w:rsidP="00AD19C2">
      <w:pPr>
        <w:widowControl w:val="0"/>
        <w:numPr>
          <w:ilvl w:val="0"/>
          <w:numId w:val="90"/>
        </w:numPr>
        <w:suppressAutoHyphens/>
        <w:jc w:val="both"/>
        <w:rPr>
          <w:rFonts w:eastAsia="Lucida Sans Unicode"/>
          <w:lang w:eastAsia="en-US"/>
        </w:rPr>
      </w:pPr>
      <w:r w:rsidRPr="00AD19C2">
        <w:rPr>
          <w:rFonts w:eastAsia="Lucida Sans Unicode"/>
          <w:lang w:eastAsia="en-US"/>
        </w:rPr>
        <w:t xml:space="preserve">Noteikt, ka nomas maksa par šī lēmuma 1.punktā minētajām telpām sastāda </w:t>
      </w:r>
      <w:r w:rsidRPr="00AD19C2">
        <w:rPr>
          <w:rFonts w:eastAsia="Lucida Sans Unicode"/>
          <w:color w:val="000000" w:themeColor="text1"/>
          <w:lang w:eastAsia="en-US"/>
        </w:rPr>
        <w:t>0,75 EUR par vienu m</w:t>
      </w:r>
      <w:r w:rsidRPr="00AD19C2">
        <w:rPr>
          <w:rFonts w:eastAsia="Lucida Sans Unicode"/>
          <w:color w:val="000000" w:themeColor="text1"/>
          <w:vertAlign w:val="superscript"/>
          <w:lang w:eastAsia="en-US"/>
        </w:rPr>
        <w:t>2</w:t>
      </w:r>
      <w:r w:rsidRPr="00AD19C2">
        <w:rPr>
          <w:rFonts w:eastAsia="Lucida Sans Unicode"/>
          <w:color w:val="000000" w:themeColor="text1"/>
          <w:lang w:eastAsia="en-US"/>
        </w:rPr>
        <w:t xml:space="preserve"> mēnesī (bez PVN).</w:t>
      </w:r>
    </w:p>
    <w:p w14:paraId="1F00FE6A" w14:textId="77777777" w:rsidR="00AD19C2" w:rsidRPr="00AD19C2" w:rsidRDefault="00AD19C2" w:rsidP="00AD19C2">
      <w:pPr>
        <w:widowControl w:val="0"/>
        <w:numPr>
          <w:ilvl w:val="0"/>
          <w:numId w:val="90"/>
        </w:numPr>
        <w:suppressAutoHyphens/>
        <w:jc w:val="both"/>
        <w:rPr>
          <w:rFonts w:eastAsia="Lucida Sans Unicode"/>
          <w:lang w:eastAsia="en-US"/>
        </w:rPr>
      </w:pPr>
      <w:r w:rsidRPr="00AD19C2">
        <w:rPr>
          <w:rFonts w:eastAsia="Lucida Sans Unicode"/>
          <w:lang w:eastAsia="en-US"/>
        </w:rPr>
        <w:t xml:space="preserve">Pilnvarot Dobeles novada pašvaldības izpilddirektoru parakstīt nomas līgumu par lēmuma 1. punktā minēto telpu iznomāšanu, nomas līguma termiņu nosakot 5 (pieci) gadi un  paredzot, ka nomnieks pirmos divpadsmit mēnešus ir atbrīvots no pienākuma maksāt nomas maksu par iznomātajām telpām. </w:t>
      </w:r>
    </w:p>
    <w:p w14:paraId="042CFDA1" w14:textId="77777777" w:rsidR="00AD19C2" w:rsidRPr="00AD19C2" w:rsidRDefault="00AD19C2" w:rsidP="00AD19C2">
      <w:pPr>
        <w:ind w:left="567" w:hanging="360"/>
        <w:jc w:val="both"/>
        <w:rPr>
          <w:rFonts w:eastAsia="Calibri"/>
          <w:color w:val="FF0000"/>
        </w:rPr>
      </w:pPr>
    </w:p>
    <w:p w14:paraId="4D0ACA27" w14:textId="77777777" w:rsidR="00AD19C2" w:rsidRPr="00AD19C2" w:rsidRDefault="00AD19C2" w:rsidP="00AD19C2"/>
    <w:p w14:paraId="31FA0AA4" w14:textId="77777777" w:rsidR="00AD19C2" w:rsidRPr="00AD19C2" w:rsidRDefault="00AD19C2" w:rsidP="00AD19C2">
      <w:pPr>
        <w:ind w:left="57" w:right="-694"/>
        <w:jc w:val="both"/>
        <w:rPr>
          <w:rFonts w:eastAsiaTheme="minorHAnsi"/>
        </w:rPr>
      </w:pPr>
    </w:p>
    <w:p w14:paraId="60771290" w14:textId="77777777" w:rsidR="00AD19C2" w:rsidRPr="00AD19C2" w:rsidRDefault="00AD19C2" w:rsidP="00AD19C2">
      <w:pPr>
        <w:widowControl w:val="0"/>
        <w:suppressAutoHyphens/>
        <w:ind w:left="57" w:right="-694"/>
        <w:jc w:val="both"/>
        <w:rPr>
          <w:rFonts w:eastAsiaTheme="minorHAnsi"/>
          <w:sz w:val="22"/>
          <w:szCs w:val="22"/>
          <w:lang w:eastAsia="en-US"/>
        </w:rPr>
      </w:pPr>
      <w:r w:rsidRPr="00AD19C2">
        <w:rPr>
          <w:rFonts w:eastAsia="Lucida Sans Unicode"/>
          <w:sz w:val="22"/>
          <w:szCs w:val="22"/>
          <w:lang w:eastAsia="en-US"/>
        </w:rPr>
        <w:t>Domes priekšsēdētājs                                                                                                  I.Gorskis</w:t>
      </w:r>
    </w:p>
    <w:p w14:paraId="5310081C" w14:textId="77777777" w:rsidR="00AD19C2" w:rsidRPr="00AD19C2" w:rsidRDefault="00AD19C2" w:rsidP="00AD19C2">
      <w:pPr>
        <w:widowControl w:val="0"/>
        <w:suppressAutoHyphens/>
        <w:ind w:left="57"/>
        <w:jc w:val="both"/>
        <w:rPr>
          <w:rFonts w:eastAsia="Lucida Sans Unicode"/>
          <w:color w:val="FF0000"/>
          <w:sz w:val="22"/>
          <w:szCs w:val="22"/>
          <w:lang w:eastAsia="en-US"/>
        </w:rPr>
      </w:pPr>
    </w:p>
    <w:p w14:paraId="2914064C" w14:textId="77777777" w:rsidR="00AD19C2" w:rsidRPr="00AD19C2" w:rsidRDefault="00AD19C2" w:rsidP="00AD19C2">
      <w:pPr>
        <w:widowControl w:val="0"/>
        <w:suppressAutoHyphens/>
        <w:ind w:left="57"/>
        <w:jc w:val="both"/>
        <w:rPr>
          <w:rFonts w:eastAsia="Lucida Sans Unicode"/>
          <w:color w:val="FF0000"/>
          <w:kern w:val="1"/>
        </w:rPr>
      </w:pPr>
    </w:p>
    <w:p w14:paraId="00424936" w14:textId="77777777" w:rsidR="00AD19C2" w:rsidRPr="00AD19C2" w:rsidRDefault="00AD19C2" w:rsidP="00AD19C2">
      <w:pPr>
        <w:ind w:right="-1"/>
        <w:jc w:val="both"/>
      </w:pPr>
    </w:p>
    <w:p w14:paraId="1EEDC9F8" w14:textId="77777777" w:rsidR="00AD19C2" w:rsidRPr="00AD19C2" w:rsidRDefault="00AD19C2" w:rsidP="00AD19C2">
      <w:pPr>
        <w:jc w:val="center"/>
        <w:rPr>
          <w:rFonts w:eastAsia="Calibri"/>
          <w:lang w:eastAsia="en-US"/>
        </w:rPr>
      </w:pPr>
      <w:r w:rsidRPr="00AD19C2">
        <w:rPr>
          <w:rFonts w:eastAsia="Calibri"/>
          <w:lang w:eastAsia="en-US"/>
        </w:rPr>
        <w:br w:type="page"/>
      </w:r>
    </w:p>
    <w:p w14:paraId="32BDCED6"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672DDB6C" wp14:editId="6547A08A">
            <wp:extent cx="676275" cy="752475"/>
            <wp:effectExtent l="0" t="0" r="9525" b="9525"/>
            <wp:docPr id="406802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B4C840" w14:textId="77777777" w:rsidR="00AD19C2" w:rsidRPr="00AD19C2" w:rsidRDefault="00AD19C2" w:rsidP="00AD19C2">
      <w:pPr>
        <w:tabs>
          <w:tab w:val="center" w:pos="4153"/>
          <w:tab w:val="right" w:pos="8306"/>
        </w:tabs>
        <w:jc w:val="center"/>
        <w:rPr>
          <w:sz w:val="20"/>
        </w:rPr>
      </w:pPr>
      <w:r w:rsidRPr="00AD19C2">
        <w:rPr>
          <w:sz w:val="20"/>
        </w:rPr>
        <w:t>LATVIJAS REPUBLIKA</w:t>
      </w:r>
    </w:p>
    <w:p w14:paraId="5073174A"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6A515C21"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4E484D8E"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35" w:history="1">
        <w:r w:rsidRPr="00AD19C2">
          <w:rPr>
            <w:rFonts w:eastAsia="Calibri"/>
            <w:color w:val="000000"/>
            <w:sz w:val="16"/>
            <w:szCs w:val="16"/>
            <w:u w:val="single"/>
          </w:rPr>
          <w:t>dome@dobele.lv</w:t>
        </w:r>
      </w:hyperlink>
    </w:p>
    <w:p w14:paraId="46D42C2F" w14:textId="77777777" w:rsidR="00AD19C2" w:rsidRPr="00AD19C2" w:rsidRDefault="00AD19C2" w:rsidP="00AD19C2">
      <w:pPr>
        <w:autoSpaceDE w:val="0"/>
        <w:autoSpaceDN w:val="0"/>
        <w:adjustRightInd w:val="0"/>
        <w:jc w:val="center"/>
        <w:rPr>
          <w:rFonts w:eastAsia="Calibri"/>
          <w:b/>
          <w:bCs/>
          <w:color w:val="000000"/>
          <w:lang w:val="et-EE" w:eastAsia="en-US"/>
        </w:rPr>
      </w:pPr>
    </w:p>
    <w:p w14:paraId="54AFDA9E" w14:textId="77777777" w:rsidR="00AD19C2" w:rsidRPr="00AD19C2" w:rsidRDefault="00AD19C2" w:rsidP="00AD19C2">
      <w:pPr>
        <w:jc w:val="center"/>
        <w:rPr>
          <w:rFonts w:eastAsia="Calibri"/>
          <w:b/>
          <w:lang w:eastAsia="en-US"/>
        </w:rPr>
      </w:pPr>
      <w:r w:rsidRPr="00AD19C2">
        <w:rPr>
          <w:rFonts w:eastAsia="Calibri"/>
          <w:b/>
          <w:lang w:eastAsia="en-US"/>
        </w:rPr>
        <w:t>LĒMUMS</w:t>
      </w:r>
    </w:p>
    <w:p w14:paraId="7962CD8A" w14:textId="77777777" w:rsidR="00AD19C2" w:rsidRPr="00AD19C2" w:rsidRDefault="00AD19C2" w:rsidP="00AD19C2">
      <w:pPr>
        <w:jc w:val="center"/>
        <w:rPr>
          <w:rFonts w:eastAsia="Calibri"/>
          <w:b/>
          <w:lang w:eastAsia="en-US"/>
        </w:rPr>
      </w:pPr>
      <w:r w:rsidRPr="00AD19C2">
        <w:rPr>
          <w:rFonts w:eastAsia="Calibri"/>
          <w:b/>
          <w:lang w:eastAsia="en-US"/>
        </w:rPr>
        <w:t>Dobelē</w:t>
      </w:r>
    </w:p>
    <w:p w14:paraId="5E7427C8" w14:textId="77777777" w:rsidR="00AD19C2" w:rsidRPr="00AD19C2" w:rsidRDefault="00AD19C2" w:rsidP="00AD19C2">
      <w:pPr>
        <w:jc w:val="both"/>
        <w:rPr>
          <w:rFonts w:eastAsia="Calibri"/>
          <w:b/>
          <w:lang w:eastAsia="en-US"/>
        </w:rPr>
      </w:pPr>
    </w:p>
    <w:p w14:paraId="29271F37" w14:textId="42599BA2" w:rsidR="00AD19C2" w:rsidRPr="00AD19C2" w:rsidRDefault="00AD19C2" w:rsidP="00AD19C2">
      <w:pPr>
        <w:tabs>
          <w:tab w:val="left" w:pos="4820"/>
        </w:tabs>
        <w:jc w:val="both"/>
        <w:rPr>
          <w:rFonts w:eastAsia="Calibri"/>
          <w:b/>
          <w:lang w:eastAsia="en-US"/>
        </w:rPr>
      </w:pPr>
      <w:r w:rsidRPr="00AD19C2">
        <w:rPr>
          <w:rFonts w:eastAsia="Calibri"/>
          <w:b/>
          <w:lang w:eastAsia="en-US"/>
        </w:rPr>
        <w:t>2024. gada 27. jūnijā</w:t>
      </w:r>
      <w:r w:rsidRPr="00AD19C2">
        <w:rPr>
          <w:rFonts w:eastAsia="Calibri"/>
          <w:b/>
          <w:lang w:eastAsia="en-US"/>
        </w:rPr>
        <w:tab/>
      </w:r>
      <w:r w:rsidRPr="00AD19C2">
        <w:rPr>
          <w:rFonts w:eastAsia="Calibri"/>
          <w:b/>
          <w:lang w:eastAsia="en-US"/>
        </w:rPr>
        <w:tab/>
      </w:r>
      <w:r w:rsidRPr="00AD19C2">
        <w:rPr>
          <w:rFonts w:eastAsia="Calibri"/>
          <w:b/>
          <w:lang w:eastAsia="en-US"/>
        </w:rPr>
        <w:tab/>
      </w:r>
      <w:r w:rsidRPr="00AD19C2">
        <w:rPr>
          <w:rFonts w:eastAsia="Calibri"/>
          <w:b/>
          <w:lang w:eastAsia="en-US"/>
        </w:rPr>
        <w:tab/>
      </w:r>
      <w:r w:rsidRPr="00AD19C2">
        <w:rPr>
          <w:rFonts w:eastAsia="Calibri"/>
          <w:b/>
          <w:lang w:eastAsia="en-US"/>
        </w:rPr>
        <w:tab/>
      </w:r>
      <w:r w:rsidRPr="00AD19C2">
        <w:rPr>
          <w:rFonts w:eastAsia="Calibri"/>
          <w:b/>
          <w:lang w:eastAsia="en-US"/>
        </w:rPr>
        <w:tab/>
        <w:t xml:space="preserve">    Nr.</w:t>
      </w:r>
      <w:r w:rsidR="00553A67">
        <w:rPr>
          <w:rFonts w:eastAsia="Calibri"/>
          <w:b/>
          <w:lang w:eastAsia="en-US"/>
        </w:rPr>
        <w:t>225</w:t>
      </w:r>
      <w:r w:rsidRPr="00AD19C2">
        <w:rPr>
          <w:rFonts w:eastAsia="Calibri"/>
          <w:b/>
          <w:lang w:eastAsia="en-US"/>
        </w:rPr>
        <w:t>/8</w:t>
      </w:r>
    </w:p>
    <w:p w14:paraId="5CE5489C" w14:textId="77777777" w:rsidR="00AD19C2" w:rsidRPr="00AD19C2" w:rsidRDefault="00AD19C2" w:rsidP="00AD19C2">
      <w:pPr>
        <w:jc w:val="both"/>
        <w:rPr>
          <w:b/>
        </w:rPr>
      </w:pPr>
    </w:p>
    <w:p w14:paraId="631F7B63" w14:textId="77777777" w:rsidR="00AD19C2" w:rsidRPr="00AD19C2" w:rsidRDefault="00AD19C2" w:rsidP="00AD19C2">
      <w:pPr>
        <w:jc w:val="both"/>
        <w:rPr>
          <w:b/>
        </w:rPr>
      </w:pPr>
    </w:p>
    <w:p w14:paraId="49CD6253" w14:textId="77777777" w:rsidR="00AD19C2" w:rsidRPr="00AD19C2" w:rsidRDefault="00AD19C2" w:rsidP="00AD19C2">
      <w:pPr>
        <w:jc w:val="center"/>
        <w:rPr>
          <w:b/>
          <w:u w:val="single"/>
        </w:rPr>
      </w:pPr>
      <w:bookmarkStart w:id="4" w:name="_Hlk169263374"/>
      <w:r w:rsidRPr="00AD19C2">
        <w:rPr>
          <w:b/>
          <w:u w:val="single"/>
        </w:rPr>
        <w:t>Par grozījumiem Dobeles novada pašvaldības domes 2021. gada 25. novembra lēmumā Nr. 287/16  “Par Iepirkuma komisijas izveidi un Iepirkuma komisijas nolikuma apstiprināšanu”</w:t>
      </w:r>
    </w:p>
    <w:bookmarkEnd w:id="4"/>
    <w:p w14:paraId="6741F06D" w14:textId="77777777" w:rsidR="00AD19C2" w:rsidRPr="00AD19C2" w:rsidRDefault="00AD19C2" w:rsidP="00AD19C2">
      <w:pPr>
        <w:tabs>
          <w:tab w:val="left" w:pos="-23852"/>
        </w:tabs>
        <w:jc w:val="center"/>
      </w:pPr>
    </w:p>
    <w:p w14:paraId="67B1837A" w14:textId="77777777" w:rsidR="00AD19C2" w:rsidRPr="00AD19C2" w:rsidRDefault="00AD19C2" w:rsidP="00AD19C2">
      <w:pPr>
        <w:ind w:firstLine="646"/>
        <w:jc w:val="both"/>
        <w:rPr>
          <w:color w:val="000000"/>
        </w:rPr>
      </w:pPr>
      <w:r w:rsidRPr="00AD19C2">
        <w:rPr>
          <w:color w:val="000000"/>
        </w:rPr>
        <w:t>Dobeles novada pašvaldības dome, izskatot lēmuma projektu “Par Dobeles novada pašvaldības Administratīvās komisijas izveidošanu”, konstatēja:</w:t>
      </w:r>
    </w:p>
    <w:p w14:paraId="200DBF28" w14:textId="77777777" w:rsidR="00AD19C2" w:rsidRPr="00AD19C2" w:rsidRDefault="00AD19C2" w:rsidP="00AD19C2">
      <w:pPr>
        <w:ind w:firstLine="646"/>
        <w:jc w:val="both"/>
        <w:rPr>
          <w:bCs/>
        </w:rPr>
      </w:pPr>
      <w:r w:rsidRPr="00AD19C2">
        <w:rPr>
          <w:color w:val="000000"/>
        </w:rPr>
        <w:t xml:space="preserve">Ar Dobeles novada pašvaldības domes </w:t>
      </w:r>
      <w:r w:rsidRPr="00AD19C2">
        <w:rPr>
          <w:bCs/>
        </w:rPr>
        <w:t>2021. gada 25. novembra lēmumu Nr. 287/16  “Par Iepirkuma komisijas izveidi un Iepirkuma komisijas nolikuma apstiprināšanu”, ir izveidota patstāvīgi funkcionējoša Iepirkuma komisija.</w:t>
      </w:r>
    </w:p>
    <w:p w14:paraId="4A6B2138" w14:textId="77777777" w:rsidR="00AD19C2" w:rsidRPr="00AD19C2" w:rsidRDefault="00AD19C2" w:rsidP="00AD19C2">
      <w:pPr>
        <w:ind w:firstLine="646"/>
        <w:jc w:val="both"/>
      </w:pPr>
      <w:r w:rsidRPr="00AD19C2">
        <w:rPr>
          <w:shd w:val="clear" w:color="auto" w:fill="FFFFFF"/>
        </w:rPr>
        <w:t xml:space="preserve">Ņemot vērā, ka ir saņemts komisijas locekles </w:t>
      </w:r>
      <w:r w:rsidRPr="00AD19C2">
        <w:t>Vairas Jurēvicas iesniegums ar lūgumu atbrīvot viņu no pienākumu pildīšanas komisijā, Dobeles novada Centrālā pārvalde rosina apstiprināt par komisijas locekli Aiju Neilandi, Centrālas pārvaldes Juridiskās nodaļas juristi (turpmāk – pretendente).</w:t>
      </w:r>
    </w:p>
    <w:p w14:paraId="0AE64A52" w14:textId="77777777" w:rsidR="00AD19C2" w:rsidRPr="00AD19C2" w:rsidRDefault="00AD19C2" w:rsidP="00AD19C2">
      <w:pPr>
        <w:overflowPunct w:val="0"/>
        <w:autoSpaceDE w:val="0"/>
        <w:autoSpaceDN w:val="0"/>
        <w:adjustRightInd w:val="0"/>
        <w:ind w:right="141" w:firstLine="567"/>
        <w:jc w:val="both"/>
        <w:rPr>
          <w:rFonts w:eastAsia="Calibri"/>
          <w:lang w:eastAsia="en-US"/>
        </w:rPr>
      </w:pPr>
      <w:r w:rsidRPr="00AD19C2">
        <w:rPr>
          <w:shd w:val="clear" w:color="auto" w:fill="FFFFFF"/>
          <w:lang w:eastAsia="en-US"/>
        </w:rPr>
        <w:t xml:space="preserve"> </w:t>
      </w:r>
      <w:r w:rsidRPr="00AD19C2">
        <w:rPr>
          <w:rFonts w:eastAsia="Calibri"/>
          <w:lang w:eastAsia="en-US"/>
        </w:rPr>
        <w:t>Atbilstoši Publisko iepirkumu likuma 24. panta pirmajai daļai, lai pārliecinātos par komisijas locekļa amata pretendentes tiesībām ieņemt šo amatu, ir iegūta informācija publikāciju vadības sistēmā, ka pretendentei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3FBDF19F" w14:textId="77777777" w:rsidR="00AD19C2" w:rsidRPr="00AD19C2" w:rsidRDefault="00AD19C2" w:rsidP="00AD19C2">
      <w:pPr>
        <w:ind w:firstLine="646"/>
        <w:jc w:val="both"/>
        <w:rPr>
          <w:shd w:val="clear" w:color="auto" w:fill="FFFFFF"/>
        </w:rPr>
      </w:pPr>
      <w:r w:rsidRPr="00AD19C2">
        <w:rPr>
          <w:shd w:val="clear" w:color="auto" w:fill="FFFFFF"/>
        </w:rPr>
        <w:t xml:space="preserve">2024. gada 14. jūnijā saņemts pretendentes iesniegums par piekrišanu kļūt par </w:t>
      </w:r>
      <w:r w:rsidRPr="00AD19C2">
        <w:t>komisijas locekli</w:t>
      </w:r>
      <w:r w:rsidRPr="00AD19C2">
        <w:rPr>
          <w:shd w:val="clear" w:color="auto" w:fill="FFFFFF"/>
        </w:rPr>
        <w:t>.</w:t>
      </w:r>
    </w:p>
    <w:p w14:paraId="74EB45B0" w14:textId="77777777" w:rsidR="00AD19C2" w:rsidRPr="00AD19C2" w:rsidRDefault="00AD19C2" w:rsidP="00AD19C2">
      <w:pPr>
        <w:ind w:firstLine="646"/>
        <w:jc w:val="both"/>
      </w:pPr>
      <w:r w:rsidRPr="00AD19C2">
        <w:t>Pretendente atbilstoši likuma „Par interešu konflikta novēršanu valsts amatpersonu darbībā“ (turpmāk – Likums) nosacījumiem, ir valsts amatpersona veicot pamata darba pienākumus pašvaldībā.</w:t>
      </w:r>
    </w:p>
    <w:p w14:paraId="00DD647B" w14:textId="77777777" w:rsidR="00AD19C2" w:rsidRPr="00AD19C2" w:rsidRDefault="00AD19C2" w:rsidP="00AD19C2">
      <w:pPr>
        <w:ind w:firstLine="646"/>
        <w:jc w:val="both"/>
      </w:pPr>
      <w:r w:rsidRPr="00AD19C2">
        <w:t>Likuma 8.</w:t>
      </w:r>
      <w:r w:rsidRPr="00AD19C2">
        <w:rPr>
          <w:vertAlign w:val="superscript"/>
        </w:rPr>
        <w:t xml:space="preserve">1 </w:t>
      </w:r>
      <w:r w:rsidRPr="00AD19C2">
        <w:t>panta 4.</w:t>
      </w:r>
      <w:r w:rsidRPr="00AD19C2">
        <w:rPr>
          <w:vertAlign w:val="superscript"/>
        </w:rPr>
        <w:t xml:space="preserve">1 </w:t>
      </w:r>
      <w:r w:rsidRPr="00AD19C2">
        <w:t>daļa noteic, ja institūcija, kas ieceļ, ievēlē vai apstiprina personu valsts amatpersonas amatā, ir tā pati, kura saskaņā ar Likuma 7.panta attiecīgās daļas noteikumiem lemj par atļauju savienot valsts amatpersonas amatu ar citiem amatiem, jautājumu par atļauju savienot amatus izlemj arī ieceļot, ievēlot vai apstiprinot personu attiecīgajā amatā. Šādā gadījumā nav nepieciešamas citas atļaujas attiecīgo amatu savstarpējai savienošanai.</w:t>
      </w:r>
    </w:p>
    <w:p w14:paraId="486479C1" w14:textId="77777777" w:rsidR="00AD19C2" w:rsidRPr="00AD19C2" w:rsidRDefault="00AD19C2" w:rsidP="00AD19C2">
      <w:pPr>
        <w:ind w:firstLine="646"/>
        <w:jc w:val="both"/>
      </w:pPr>
      <w:r w:rsidRPr="00AD19C2">
        <w:t xml:space="preserve">Izvērtējot amatu savienošanas pieļaujamību un kārtību, dome secina, ka komisijas locekļa amata un pretendenta pamata darba pienākumu pildīšana nerada interešu konfliktu, nav pretrunā ar valsts amatpersonai saistošām ētikas normām un nekaitē valsts amatpersonas tiešo pienākumu pildīšanai. </w:t>
      </w:r>
    </w:p>
    <w:p w14:paraId="519FCE5C" w14:textId="77777777" w:rsidR="00AD19C2" w:rsidRPr="00AD19C2" w:rsidRDefault="00AD19C2" w:rsidP="00AD19C2">
      <w:pPr>
        <w:ind w:firstLine="646"/>
        <w:jc w:val="both"/>
      </w:pPr>
      <w:r w:rsidRPr="00AD19C2">
        <w:t xml:space="preserve">Neskatoties uz norādīto secinājumu, amatpersonām ir pašām pienākums jebkurā brīdī izvērtēt interešu konflikta iespējamību un rīcības atbilstību amatpersonas ētikas normām, ja, pildot savus amata pienākumus, pastāvēs iespēja, ka persona var nonākt interešu konfliktā, kā arī atteikties no amata pienākumu veikšanas vai valsts amatpersonas amata savienošanas visos </w:t>
      </w:r>
      <w:r w:rsidRPr="00AD19C2">
        <w:lastRenderedPageBreak/>
        <w:t xml:space="preserve">gadījumos, kad ētisku apsvērumu dēļ varētu tikt apšaubīta tās darbības objektivitāte un/vai neitralitāte. </w:t>
      </w:r>
    </w:p>
    <w:p w14:paraId="7ABC7E47" w14:textId="71B842BA" w:rsidR="00AD19C2" w:rsidRPr="00AD19C2" w:rsidRDefault="00AD19C2" w:rsidP="00AD19C2">
      <w:pPr>
        <w:ind w:firstLine="646"/>
        <w:jc w:val="both"/>
      </w:pPr>
      <w:r w:rsidRPr="00AD19C2">
        <w:t>Vadoties no norādītā un, pamatojoties uz Pašvaldību likuma 10. panta pirmās daļas 21. punktu, Publisko iepirkumu likuma 24. pantu, likuma “Par interešu konflikta novēršanu valsts amatpersonu darbībā” 4. panta otrās daļas 1. un 3. punktu, 8.</w:t>
      </w:r>
      <w:r w:rsidRPr="00AD19C2">
        <w:rPr>
          <w:vertAlign w:val="superscript"/>
        </w:rPr>
        <w:t xml:space="preserve">1 </w:t>
      </w:r>
      <w:r w:rsidRPr="00AD19C2">
        <w:t>panta ceturto</w:t>
      </w:r>
      <w:r w:rsidRPr="00AD19C2">
        <w:rPr>
          <w:vertAlign w:val="superscript"/>
        </w:rPr>
        <w:t xml:space="preserve">1 </w:t>
      </w:r>
      <w:r w:rsidRPr="00AD19C2">
        <w:t xml:space="preserve">daļu, atklāti balsojot: </w:t>
      </w:r>
      <w:r w:rsidR="00A743E1" w:rsidRPr="00534F33">
        <w:t xml:space="preserve">PAR - </w:t>
      </w:r>
      <w:r w:rsidR="00A743E1">
        <w:t>16</w:t>
      </w:r>
      <w:r w:rsidR="00A743E1" w:rsidRPr="00534F33">
        <w:t xml:space="preserve"> (</w:t>
      </w:r>
      <w:r w:rsidR="00A743E1">
        <w:t xml:space="preserve">Kristīne Briede, Sarmīte Dude, </w:t>
      </w:r>
      <w:r w:rsidR="00A743E1" w:rsidRPr="00534F33">
        <w:rPr>
          <w:bCs/>
          <w:lang w:eastAsia="et-EE"/>
        </w:rPr>
        <w:t xml:space="preserve">Māris Feldmanis, </w:t>
      </w:r>
      <w:r w:rsidR="00A743E1">
        <w:t>Edgars Gaigalis,</w:t>
      </w:r>
      <w:r w:rsidR="00A743E1" w:rsidRPr="00534F33">
        <w:rPr>
          <w:bCs/>
          <w:lang w:eastAsia="et-EE"/>
        </w:rPr>
        <w:t xml:space="preserve"> Ivars Gorskis, </w:t>
      </w:r>
      <w:r w:rsidR="00A743E1">
        <w:rPr>
          <w:bCs/>
          <w:lang w:eastAsia="et-EE"/>
        </w:rPr>
        <w:t xml:space="preserve">Linda Karloviča, </w:t>
      </w:r>
      <w:r w:rsidR="00A743E1" w:rsidRPr="00534F33">
        <w:rPr>
          <w:bCs/>
          <w:lang w:eastAsia="et-EE"/>
        </w:rPr>
        <w:t xml:space="preserve">Edgars Laimiņš, </w:t>
      </w:r>
      <w:r w:rsidR="00A743E1">
        <w:rPr>
          <w:bCs/>
          <w:lang w:eastAsia="et-EE"/>
        </w:rPr>
        <w:t xml:space="preserve">Sintija Liekniņa, Ainārs Meiers, </w:t>
      </w:r>
      <w:r w:rsidR="00A743E1" w:rsidRPr="00534F33">
        <w:rPr>
          <w:bCs/>
          <w:lang w:eastAsia="et-EE"/>
        </w:rPr>
        <w:t xml:space="preserve">Sanita Olševska, </w:t>
      </w:r>
      <w:r w:rsidR="00A743E1">
        <w:rPr>
          <w:bCs/>
          <w:lang w:eastAsia="et-EE"/>
        </w:rPr>
        <w:t xml:space="preserve">Andris Podvinskis, </w:t>
      </w:r>
      <w:r w:rsidR="00A743E1" w:rsidRPr="00534F33">
        <w:rPr>
          <w:bCs/>
          <w:lang w:eastAsia="et-EE"/>
        </w:rPr>
        <w:t>Viesturs Reinfelds</w:t>
      </w:r>
      <w:r w:rsidR="00A743E1">
        <w:rPr>
          <w:bCs/>
          <w:lang w:eastAsia="et-EE"/>
        </w:rPr>
        <w:t>,</w:t>
      </w:r>
      <w:r w:rsidR="00A743E1" w:rsidRPr="00534F33">
        <w:rPr>
          <w:bCs/>
          <w:lang w:eastAsia="et-EE"/>
        </w:rPr>
        <w:t xml:space="preserve"> Dace Reinika, Guntis Safranovičs,</w:t>
      </w:r>
      <w:r w:rsidR="00A743E1" w:rsidRPr="00D71CFB">
        <w:rPr>
          <w:bCs/>
          <w:lang w:eastAsia="et-EE"/>
        </w:rPr>
        <w:t xml:space="preserve"> </w:t>
      </w:r>
      <w:r w:rsidR="00A743E1">
        <w:rPr>
          <w:bCs/>
          <w:lang w:eastAsia="et-EE"/>
        </w:rPr>
        <w:t xml:space="preserve">Andrejs Spridzāns, </w:t>
      </w:r>
      <w:r w:rsidR="00A743E1" w:rsidRPr="00534F33">
        <w:rPr>
          <w:bCs/>
          <w:lang w:eastAsia="et-EE"/>
        </w:rPr>
        <w:t xml:space="preserve">Indra Špela), </w:t>
      </w:r>
      <w:r w:rsidR="00A743E1" w:rsidRPr="00534F33">
        <w:t xml:space="preserve">PRET – nav, ATTURAS – </w:t>
      </w:r>
      <w:r w:rsidR="00A743E1">
        <w:t>nav</w:t>
      </w:r>
      <w:r w:rsidR="00A743E1" w:rsidRPr="00534F33">
        <w:t>,</w:t>
      </w:r>
      <w:r w:rsidR="00A743E1" w:rsidRPr="00AD19C2">
        <w:t xml:space="preserve"> </w:t>
      </w:r>
      <w:r w:rsidRPr="00AD19C2">
        <w:t>Dobeles novada pašvaldības dome NOLEMJ:</w:t>
      </w:r>
    </w:p>
    <w:p w14:paraId="2C456859" w14:textId="77777777" w:rsidR="00AD19C2" w:rsidRPr="00AD19C2" w:rsidRDefault="00AD19C2" w:rsidP="00AD19C2">
      <w:pPr>
        <w:ind w:firstLine="720"/>
        <w:jc w:val="both"/>
      </w:pPr>
    </w:p>
    <w:p w14:paraId="7DC0F03A" w14:textId="77777777" w:rsidR="00AD19C2" w:rsidRPr="00AD19C2" w:rsidRDefault="00AD19C2" w:rsidP="00AD19C2">
      <w:pPr>
        <w:numPr>
          <w:ilvl w:val="0"/>
          <w:numId w:val="69"/>
        </w:numPr>
        <w:ind w:left="426"/>
        <w:jc w:val="both"/>
      </w:pPr>
      <w:r w:rsidRPr="00AD19C2">
        <w:t xml:space="preserve">Izdarīt Dobeles novada domes 2021. gada 25. novembra lēmumā Nr. 287/16 “Par Iepirkuma komisijas izveidi un Iepirkuma komisijas nolikuma apstiprināšanu” šādus grozījumus : </w:t>
      </w:r>
    </w:p>
    <w:p w14:paraId="6DCCCF5D" w14:textId="77777777" w:rsidR="00AD19C2" w:rsidRPr="00AD19C2" w:rsidRDefault="00AD19C2" w:rsidP="00AD19C2">
      <w:pPr>
        <w:numPr>
          <w:ilvl w:val="1"/>
          <w:numId w:val="69"/>
        </w:numPr>
        <w:autoSpaceDE w:val="0"/>
        <w:autoSpaceDN w:val="0"/>
        <w:adjustRightInd w:val="0"/>
        <w:ind w:left="851" w:right="142" w:hanging="491"/>
        <w:jc w:val="both"/>
        <w:rPr>
          <w:color w:val="000000"/>
        </w:rPr>
      </w:pPr>
      <w:r w:rsidRPr="00AD19C2">
        <w:rPr>
          <w:color w:val="000000"/>
        </w:rPr>
        <w:t>Svītrot 1. punkta komisijas locekļu sadaļā vārdus “Vaira Jurēvica – Juridiskās nodaļas juriste”;</w:t>
      </w:r>
    </w:p>
    <w:p w14:paraId="653C0B02" w14:textId="77777777" w:rsidR="00AD19C2" w:rsidRPr="00AD19C2" w:rsidRDefault="00AD19C2" w:rsidP="00AD19C2">
      <w:pPr>
        <w:numPr>
          <w:ilvl w:val="1"/>
          <w:numId w:val="69"/>
        </w:numPr>
        <w:autoSpaceDE w:val="0"/>
        <w:autoSpaceDN w:val="0"/>
        <w:adjustRightInd w:val="0"/>
        <w:ind w:left="851" w:right="142" w:hanging="491"/>
        <w:jc w:val="both"/>
        <w:rPr>
          <w:color w:val="000000"/>
        </w:rPr>
      </w:pPr>
      <w:r w:rsidRPr="00AD19C2">
        <w:rPr>
          <w:color w:val="000000"/>
        </w:rPr>
        <w:t>Papildināt 1. punkta komisijas locekļu sadaļu ar vārdiem “Aija Neilande – Juridiskās nodaļas juriste.”;</w:t>
      </w:r>
    </w:p>
    <w:p w14:paraId="4B7F3F0A" w14:textId="77777777" w:rsidR="00AD19C2" w:rsidRPr="00AD19C2" w:rsidRDefault="00AD19C2" w:rsidP="00AD19C2">
      <w:pPr>
        <w:numPr>
          <w:ilvl w:val="0"/>
          <w:numId w:val="69"/>
        </w:numPr>
        <w:ind w:left="426"/>
        <w:jc w:val="both"/>
        <w:rPr>
          <w:rFonts w:eastAsia="Calibri"/>
          <w:lang w:eastAsia="en-US"/>
        </w:rPr>
      </w:pPr>
      <w:r w:rsidRPr="00AD19C2">
        <w:rPr>
          <w:rFonts w:eastAsia="Calibri"/>
          <w:lang w:eastAsia="en-US"/>
        </w:rPr>
        <w:t>Atļaut Aija Neilandei savienot jurista amatu ar darbu Iepirkuma komisijā.</w:t>
      </w:r>
    </w:p>
    <w:p w14:paraId="6BA25160" w14:textId="77777777" w:rsidR="00AD19C2" w:rsidRPr="00AD19C2" w:rsidRDefault="00AD19C2" w:rsidP="00AD19C2">
      <w:pPr>
        <w:numPr>
          <w:ilvl w:val="0"/>
          <w:numId w:val="69"/>
        </w:numPr>
        <w:ind w:left="426"/>
        <w:jc w:val="both"/>
        <w:rPr>
          <w:rFonts w:eastAsia="Calibri"/>
          <w:lang w:eastAsia="en-US"/>
        </w:rPr>
      </w:pPr>
      <w:r w:rsidRPr="00AD19C2">
        <w:rPr>
          <w:rFonts w:eastAsia="Calibri"/>
          <w:color w:val="000000"/>
          <w:lang w:val="et-EE" w:eastAsia="en-US"/>
        </w:rPr>
        <w:t>Noteikt, ka Aija Neilande darbu Iepirkuma komisijā uzsāk 2024. gada 1. jūlijā.</w:t>
      </w:r>
    </w:p>
    <w:p w14:paraId="4D18BB8C" w14:textId="77777777" w:rsidR="00AD19C2" w:rsidRPr="00AD19C2" w:rsidRDefault="00AD19C2" w:rsidP="00AD19C2">
      <w:pPr>
        <w:tabs>
          <w:tab w:val="left" w:pos="-23852"/>
        </w:tabs>
        <w:ind w:left="720"/>
        <w:jc w:val="both"/>
        <w:rPr>
          <w:bCs/>
        </w:rPr>
      </w:pPr>
    </w:p>
    <w:p w14:paraId="48DFC473" w14:textId="77777777" w:rsidR="00AD19C2" w:rsidRPr="00AD19C2" w:rsidRDefault="00AD19C2" w:rsidP="00AD19C2">
      <w:pPr>
        <w:tabs>
          <w:tab w:val="left" w:pos="-23852"/>
        </w:tabs>
        <w:jc w:val="both"/>
        <w:rPr>
          <w:bCs/>
        </w:rPr>
      </w:pPr>
    </w:p>
    <w:p w14:paraId="4B803A68" w14:textId="77777777" w:rsidR="00AD19C2" w:rsidRPr="00AD19C2" w:rsidRDefault="00AD19C2" w:rsidP="00AD19C2">
      <w:pPr>
        <w:tabs>
          <w:tab w:val="left" w:pos="6946"/>
        </w:tabs>
        <w:jc w:val="both"/>
      </w:pPr>
      <w:r w:rsidRPr="00AD19C2">
        <w:t>Domes priekšsēdētājs</w:t>
      </w:r>
      <w:r w:rsidRPr="00AD19C2">
        <w:tab/>
      </w:r>
      <w:r w:rsidRPr="00AD19C2">
        <w:tab/>
      </w:r>
      <w:r w:rsidRPr="00AD19C2">
        <w:tab/>
        <w:t>I.Gorskis</w:t>
      </w:r>
    </w:p>
    <w:p w14:paraId="114D7E54" w14:textId="77777777" w:rsidR="00AD19C2" w:rsidRPr="00AD19C2" w:rsidRDefault="00AD19C2" w:rsidP="00AD19C2">
      <w:pPr>
        <w:widowControl w:val="0"/>
        <w:suppressAutoHyphens/>
        <w:jc w:val="both"/>
        <w:rPr>
          <w:rFonts w:eastAsia="Lucida Sans Unicode"/>
          <w:kern w:val="1"/>
        </w:rPr>
      </w:pPr>
    </w:p>
    <w:p w14:paraId="64F4081F" w14:textId="77777777" w:rsidR="00AD19C2" w:rsidRPr="00AD19C2" w:rsidRDefault="00AD19C2" w:rsidP="00AD19C2">
      <w:pPr>
        <w:tabs>
          <w:tab w:val="center" w:pos="4153"/>
          <w:tab w:val="right" w:pos="7797"/>
          <w:tab w:val="right" w:pos="8306"/>
        </w:tabs>
        <w:jc w:val="right"/>
        <w:rPr>
          <w:color w:val="000000"/>
        </w:rPr>
      </w:pPr>
    </w:p>
    <w:p w14:paraId="00E88287" w14:textId="77777777" w:rsidR="00AD19C2" w:rsidRPr="00AD19C2" w:rsidRDefault="00AD19C2" w:rsidP="00AD19C2">
      <w:pPr>
        <w:jc w:val="both"/>
        <w:rPr>
          <w:b/>
        </w:rPr>
      </w:pPr>
    </w:p>
    <w:p w14:paraId="72E432C8" w14:textId="77777777" w:rsidR="00AD19C2" w:rsidRPr="00AD19C2" w:rsidRDefault="00AD19C2" w:rsidP="00AD19C2"/>
    <w:p w14:paraId="55AB81BE" w14:textId="062C676F" w:rsidR="00AD19C2" w:rsidRPr="00AD19C2" w:rsidRDefault="00AD19C2" w:rsidP="00AD19C2">
      <w:pPr>
        <w:ind w:right="-1"/>
        <w:jc w:val="both"/>
        <w:rPr>
          <w:rFonts w:eastAsia="Lucida Sans Unicode"/>
        </w:rPr>
      </w:pPr>
    </w:p>
    <w:p w14:paraId="2F9D4897" w14:textId="77777777" w:rsidR="00AD19C2" w:rsidRPr="00AD19C2" w:rsidRDefault="00AD19C2" w:rsidP="00AD19C2"/>
    <w:p w14:paraId="3FF69848" w14:textId="77777777" w:rsidR="00AD19C2" w:rsidRPr="00AD19C2" w:rsidRDefault="00AD19C2" w:rsidP="00AD19C2">
      <w:pPr>
        <w:jc w:val="both"/>
        <w:rPr>
          <w:b/>
        </w:rPr>
      </w:pPr>
    </w:p>
    <w:p w14:paraId="723CCA4F" w14:textId="77777777" w:rsidR="00AD19C2" w:rsidRPr="00AD19C2" w:rsidRDefault="00AD19C2" w:rsidP="00AD19C2">
      <w:pPr>
        <w:widowControl w:val="0"/>
        <w:suppressAutoHyphens/>
        <w:jc w:val="both"/>
        <w:rPr>
          <w:rFonts w:eastAsia="Lucida Sans Unicode"/>
          <w:kern w:val="1"/>
        </w:rPr>
      </w:pPr>
    </w:p>
    <w:p w14:paraId="212A35D5" w14:textId="77777777" w:rsidR="00AD19C2" w:rsidRPr="00AD19C2" w:rsidRDefault="00AD19C2" w:rsidP="00AD19C2">
      <w:pPr>
        <w:tabs>
          <w:tab w:val="left" w:pos="6946"/>
        </w:tabs>
        <w:jc w:val="both"/>
      </w:pPr>
    </w:p>
    <w:p w14:paraId="6B5FED0A" w14:textId="77777777" w:rsidR="00AD19C2" w:rsidRPr="00AD19C2" w:rsidRDefault="00AD19C2" w:rsidP="00AD19C2"/>
    <w:p w14:paraId="5A158F78" w14:textId="77777777" w:rsidR="00AD19C2" w:rsidRPr="00AD19C2" w:rsidRDefault="00AD19C2" w:rsidP="00AD19C2"/>
    <w:p w14:paraId="082DCBBC" w14:textId="77777777" w:rsidR="00AD19C2" w:rsidRPr="00AD19C2" w:rsidRDefault="00AD19C2" w:rsidP="00AD19C2"/>
    <w:p w14:paraId="5FED964E" w14:textId="77777777" w:rsidR="00AD19C2" w:rsidRPr="00AD19C2" w:rsidRDefault="00AD19C2" w:rsidP="00AD19C2">
      <w:pPr>
        <w:jc w:val="center"/>
        <w:rPr>
          <w:rFonts w:eastAsia="Calibri"/>
          <w:lang w:eastAsia="en-US"/>
        </w:rPr>
      </w:pPr>
    </w:p>
    <w:p w14:paraId="38AC1237" w14:textId="77777777" w:rsidR="00AD19C2" w:rsidRPr="00AD19C2" w:rsidRDefault="00AD19C2" w:rsidP="00AD19C2">
      <w:pPr>
        <w:tabs>
          <w:tab w:val="left" w:pos="-24212"/>
        </w:tabs>
        <w:jc w:val="right"/>
        <w:rPr>
          <w:b/>
          <w:bCs/>
          <w:noProof/>
        </w:rPr>
      </w:pPr>
      <w:r w:rsidRPr="00AD19C2">
        <w:rPr>
          <w:b/>
          <w:bCs/>
          <w:noProof/>
        </w:rPr>
        <w:br w:type="page"/>
      </w:r>
    </w:p>
    <w:p w14:paraId="0A5E9E8F"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07E6B3F7" wp14:editId="3892B870">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F587A6" w14:textId="77777777" w:rsidR="00AD19C2" w:rsidRPr="00AD19C2" w:rsidRDefault="00AD19C2" w:rsidP="00AD19C2">
      <w:pPr>
        <w:tabs>
          <w:tab w:val="center" w:pos="4153"/>
          <w:tab w:val="right" w:pos="8306"/>
        </w:tabs>
        <w:jc w:val="center"/>
        <w:rPr>
          <w:sz w:val="20"/>
        </w:rPr>
      </w:pPr>
      <w:r w:rsidRPr="00AD19C2">
        <w:rPr>
          <w:sz w:val="20"/>
        </w:rPr>
        <w:t>LATVIJAS REPUBLIKA</w:t>
      </w:r>
    </w:p>
    <w:p w14:paraId="6861D1E1"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0BBD9835"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0384D936"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36" w:history="1">
        <w:r w:rsidRPr="00AD19C2">
          <w:rPr>
            <w:rFonts w:eastAsia="Calibri"/>
            <w:color w:val="000000"/>
            <w:sz w:val="16"/>
            <w:szCs w:val="16"/>
            <w:u w:val="single"/>
          </w:rPr>
          <w:t>dome@dobele.lv</w:t>
        </w:r>
      </w:hyperlink>
    </w:p>
    <w:p w14:paraId="1A8DA9B0" w14:textId="77777777" w:rsidR="00AD19C2" w:rsidRPr="00AD19C2" w:rsidRDefault="00AD19C2" w:rsidP="00AD19C2">
      <w:pPr>
        <w:autoSpaceDE w:val="0"/>
        <w:autoSpaceDN w:val="0"/>
        <w:adjustRightInd w:val="0"/>
        <w:jc w:val="center"/>
        <w:rPr>
          <w:rFonts w:eastAsia="Calibri"/>
          <w:b/>
          <w:bCs/>
          <w:color w:val="000000"/>
          <w:lang w:val="et-EE" w:eastAsia="en-US"/>
        </w:rPr>
      </w:pPr>
    </w:p>
    <w:p w14:paraId="47B379D6" w14:textId="77777777" w:rsidR="00AD19C2" w:rsidRPr="00AD19C2" w:rsidRDefault="00AD19C2" w:rsidP="00AD19C2">
      <w:pPr>
        <w:jc w:val="center"/>
        <w:rPr>
          <w:rFonts w:eastAsia="Calibri"/>
          <w:b/>
          <w:lang w:eastAsia="en-US"/>
        </w:rPr>
      </w:pPr>
      <w:r w:rsidRPr="00AD19C2">
        <w:rPr>
          <w:rFonts w:eastAsia="Calibri"/>
          <w:b/>
          <w:lang w:eastAsia="en-US"/>
        </w:rPr>
        <w:t>LĒMUMS</w:t>
      </w:r>
    </w:p>
    <w:p w14:paraId="4B55E9B9" w14:textId="77777777" w:rsidR="00AD19C2" w:rsidRPr="00AD19C2" w:rsidRDefault="00AD19C2" w:rsidP="00AD19C2">
      <w:pPr>
        <w:jc w:val="center"/>
        <w:rPr>
          <w:rFonts w:eastAsia="Calibri"/>
          <w:b/>
          <w:lang w:eastAsia="en-US"/>
        </w:rPr>
      </w:pPr>
      <w:r w:rsidRPr="00AD19C2">
        <w:rPr>
          <w:rFonts w:eastAsia="Calibri"/>
          <w:b/>
          <w:lang w:eastAsia="en-US"/>
        </w:rPr>
        <w:t>Dobelē</w:t>
      </w:r>
    </w:p>
    <w:p w14:paraId="39F43606" w14:textId="77777777" w:rsidR="00AD19C2" w:rsidRPr="00AD19C2" w:rsidRDefault="00AD19C2" w:rsidP="00AD19C2">
      <w:pPr>
        <w:jc w:val="both"/>
        <w:rPr>
          <w:rFonts w:eastAsia="Calibri"/>
          <w:b/>
          <w:lang w:eastAsia="en-US"/>
        </w:rPr>
      </w:pPr>
    </w:p>
    <w:p w14:paraId="68C95985" w14:textId="4130A9B1" w:rsidR="00AD19C2" w:rsidRPr="00AD19C2" w:rsidRDefault="00AD19C2" w:rsidP="00AD19C2">
      <w:pPr>
        <w:tabs>
          <w:tab w:val="left" w:pos="4820"/>
        </w:tabs>
        <w:jc w:val="both"/>
        <w:rPr>
          <w:rFonts w:eastAsia="Calibri"/>
          <w:b/>
          <w:lang w:eastAsia="en-US"/>
        </w:rPr>
      </w:pPr>
      <w:r w:rsidRPr="00AD19C2">
        <w:rPr>
          <w:rFonts w:eastAsia="Calibri"/>
          <w:b/>
          <w:lang w:eastAsia="en-US"/>
        </w:rPr>
        <w:t>2024. gada 27. jūnijā</w:t>
      </w:r>
      <w:r w:rsidRPr="00AD19C2">
        <w:rPr>
          <w:rFonts w:eastAsia="Calibri"/>
          <w:b/>
          <w:lang w:eastAsia="en-US"/>
        </w:rPr>
        <w:tab/>
      </w:r>
      <w:r w:rsidRPr="00AD19C2">
        <w:rPr>
          <w:rFonts w:eastAsia="Calibri"/>
          <w:b/>
          <w:lang w:eastAsia="en-US"/>
        </w:rPr>
        <w:tab/>
      </w:r>
      <w:r w:rsidRPr="00AD19C2">
        <w:rPr>
          <w:rFonts w:eastAsia="Calibri"/>
          <w:b/>
          <w:lang w:eastAsia="en-US"/>
        </w:rPr>
        <w:tab/>
      </w:r>
      <w:r w:rsidRPr="00AD19C2">
        <w:rPr>
          <w:rFonts w:eastAsia="Calibri"/>
          <w:b/>
          <w:lang w:eastAsia="en-US"/>
        </w:rPr>
        <w:tab/>
      </w:r>
      <w:r w:rsidRPr="00AD19C2">
        <w:rPr>
          <w:rFonts w:eastAsia="Calibri"/>
          <w:b/>
          <w:lang w:eastAsia="en-US"/>
        </w:rPr>
        <w:tab/>
      </w:r>
      <w:r w:rsidRPr="00AD19C2">
        <w:rPr>
          <w:rFonts w:eastAsia="Calibri"/>
          <w:b/>
          <w:lang w:eastAsia="en-US"/>
        </w:rPr>
        <w:tab/>
        <w:t xml:space="preserve">    Nr.</w:t>
      </w:r>
      <w:r w:rsidR="00553A67">
        <w:rPr>
          <w:rFonts w:eastAsia="Calibri"/>
          <w:b/>
          <w:lang w:eastAsia="en-US"/>
        </w:rPr>
        <w:t>226</w:t>
      </w:r>
      <w:r w:rsidRPr="00AD19C2">
        <w:rPr>
          <w:rFonts w:eastAsia="Calibri"/>
          <w:b/>
          <w:lang w:eastAsia="en-US"/>
        </w:rPr>
        <w:t>/8</w:t>
      </w:r>
    </w:p>
    <w:p w14:paraId="0F7C3F40" w14:textId="77777777" w:rsidR="00AD19C2" w:rsidRPr="00AD19C2" w:rsidRDefault="00AD19C2" w:rsidP="00AD19C2">
      <w:pPr>
        <w:tabs>
          <w:tab w:val="center" w:pos="4153"/>
          <w:tab w:val="right" w:pos="7797"/>
          <w:tab w:val="right" w:pos="8306"/>
        </w:tabs>
        <w:jc w:val="right"/>
        <w:rPr>
          <w:color w:val="000000"/>
        </w:rPr>
      </w:pPr>
    </w:p>
    <w:p w14:paraId="2C933E5D" w14:textId="77777777" w:rsidR="00AD19C2" w:rsidRPr="00AD19C2" w:rsidRDefault="00AD19C2" w:rsidP="00AD19C2">
      <w:pPr>
        <w:jc w:val="both"/>
        <w:rPr>
          <w:rFonts w:eastAsia="Calibri"/>
          <w:b/>
          <w:lang w:eastAsia="en-US"/>
        </w:rPr>
      </w:pPr>
    </w:p>
    <w:p w14:paraId="27CC2D89" w14:textId="77777777" w:rsidR="00AD19C2" w:rsidRPr="00AD19C2" w:rsidRDefault="00AD19C2" w:rsidP="00AD19C2">
      <w:pPr>
        <w:tabs>
          <w:tab w:val="left" w:pos="-23852"/>
        </w:tabs>
        <w:jc w:val="center"/>
        <w:rPr>
          <w:b/>
          <w:u w:val="single"/>
        </w:rPr>
      </w:pPr>
      <w:r w:rsidRPr="00AD19C2">
        <w:rPr>
          <w:b/>
          <w:u w:val="single"/>
        </w:rPr>
        <w:t>Par nolikuma “Grozījumi nolikumā “Iepirkuma komisijas nolikums”” apstiprināšanu</w:t>
      </w:r>
    </w:p>
    <w:p w14:paraId="5EFB99A3" w14:textId="77777777" w:rsidR="00AD19C2" w:rsidRPr="00AD19C2" w:rsidRDefault="00AD19C2" w:rsidP="00AD19C2">
      <w:pPr>
        <w:spacing w:line="257" w:lineRule="auto"/>
        <w:ind w:firstLine="839"/>
        <w:jc w:val="both"/>
      </w:pPr>
    </w:p>
    <w:p w14:paraId="7541FD3F" w14:textId="49E7F4AC" w:rsidR="00AD19C2" w:rsidRPr="00AD19C2" w:rsidRDefault="00AD19C2" w:rsidP="00AD19C2">
      <w:pPr>
        <w:ind w:firstLine="284"/>
        <w:jc w:val="both"/>
      </w:pPr>
      <w:r w:rsidRPr="00AD19C2">
        <w:t xml:space="preserve">Saskaņā ar Pašvaldību likuma 10. panta pirmās daļas 8. punktu, Publisko iepirkumu likuma 24. pantu, </w:t>
      </w:r>
      <w:r w:rsidRPr="00AD19C2">
        <w:rPr>
          <w:bCs/>
        </w:rPr>
        <w:t>atklāti balsojot:</w:t>
      </w:r>
      <w:r w:rsidRPr="00AD19C2">
        <w:t xml:space="preserve"> </w:t>
      </w:r>
      <w:r w:rsidR="00633B3E" w:rsidRPr="00534F33">
        <w:t xml:space="preserve">PAR - </w:t>
      </w:r>
      <w:r w:rsidR="00633B3E">
        <w:t>16</w:t>
      </w:r>
      <w:r w:rsidR="00633B3E" w:rsidRPr="00534F33">
        <w:t xml:space="preserve"> (</w:t>
      </w:r>
      <w:r w:rsidR="00633B3E">
        <w:t xml:space="preserve">Kristīne Briede, Sarmīte Dude, </w:t>
      </w:r>
      <w:r w:rsidR="00633B3E" w:rsidRPr="00534F33">
        <w:rPr>
          <w:bCs/>
          <w:lang w:eastAsia="et-EE"/>
        </w:rPr>
        <w:t xml:space="preserve">Māris Feldmanis, </w:t>
      </w:r>
      <w:r w:rsidR="00633B3E">
        <w:t>Edgars Gaigalis,</w:t>
      </w:r>
      <w:r w:rsidR="00633B3E" w:rsidRPr="00534F33">
        <w:rPr>
          <w:bCs/>
          <w:lang w:eastAsia="et-EE"/>
        </w:rPr>
        <w:t xml:space="preserve"> Ivars Gorskis, </w:t>
      </w:r>
      <w:r w:rsidR="00633B3E">
        <w:rPr>
          <w:bCs/>
          <w:lang w:eastAsia="et-EE"/>
        </w:rPr>
        <w:t xml:space="preserve">Linda Karloviča, </w:t>
      </w:r>
      <w:r w:rsidR="00633B3E" w:rsidRPr="00534F33">
        <w:rPr>
          <w:bCs/>
          <w:lang w:eastAsia="et-EE"/>
        </w:rPr>
        <w:t xml:space="preserve">Edgars Laimiņš, </w:t>
      </w:r>
      <w:r w:rsidR="00633B3E">
        <w:rPr>
          <w:bCs/>
          <w:lang w:eastAsia="et-EE"/>
        </w:rPr>
        <w:t xml:space="preserve">Sintija Liekniņa, Ainārs Meiers, </w:t>
      </w:r>
      <w:r w:rsidR="00633B3E" w:rsidRPr="00534F33">
        <w:rPr>
          <w:bCs/>
          <w:lang w:eastAsia="et-EE"/>
        </w:rPr>
        <w:t xml:space="preserve">Sanita Olševska, </w:t>
      </w:r>
      <w:r w:rsidR="00633B3E">
        <w:rPr>
          <w:bCs/>
          <w:lang w:eastAsia="et-EE"/>
        </w:rPr>
        <w:t xml:space="preserve">Andris Podvinskis, </w:t>
      </w:r>
      <w:r w:rsidR="00633B3E" w:rsidRPr="00534F33">
        <w:rPr>
          <w:bCs/>
          <w:lang w:eastAsia="et-EE"/>
        </w:rPr>
        <w:t>Viesturs Reinfelds</w:t>
      </w:r>
      <w:r w:rsidR="00633B3E">
        <w:rPr>
          <w:bCs/>
          <w:lang w:eastAsia="et-EE"/>
        </w:rPr>
        <w:t>,</w:t>
      </w:r>
      <w:r w:rsidR="00633B3E" w:rsidRPr="00534F33">
        <w:rPr>
          <w:bCs/>
          <w:lang w:eastAsia="et-EE"/>
        </w:rPr>
        <w:t xml:space="preserve"> Dace Reinika, Guntis Safranovičs,</w:t>
      </w:r>
      <w:r w:rsidR="00633B3E" w:rsidRPr="00D71CFB">
        <w:rPr>
          <w:bCs/>
          <w:lang w:eastAsia="et-EE"/>
        </w:rPr>
        <w:t xml:space="preserve"> </w:t>
      </w:r>
      <w:r w:rsidR="00633B3E">
        <w:rPr>
          <w:bCs/>
          <w:lang w:eastAsia="et-EE"/>
        </w:rPr>
        <w:t xml:space="preserve">Andrejs Spridzāns, </w:t>
      </w:r>
      <w:r w:rsidR="00633B3E" w:rsidRPr="00534F33">
        <w:rPr>
          <w:bCs/>
          <w:lang w:eastAsia="et-EE"/>
        </w:rPr>
        <w:t xml:space="preserve">Indra Špela), </w:t>
      </w:r>
      <w:r w:rsidR="00633B3E" w:rsidRPr="00534F33">
        <w:t xml:space="preserve">PRET – nav, ATTURAS – </w:t>
      </w:r>
      <w:r w:rsidR="00633B3E">
        <w:t>nav</w:t>
      </w:r>
      <w:r w:rsidR="00633B3E" w:rsidRPr="00534F33">
        <w:t>,</w:t>
      </w:r>
      <w:r w:rsidR="00633B3E" w:rsidRPr="00AD19C2">
        <w:t xml:space="preserve"> </w:t>
      </w:r>
      <w:r w:rsidRPr="00AD19C2">
        <w:t>Dobeles novada pašvaldības dome NOLEMJ:</w:t>
      </w:r>
    </w:p>
    <w:p w14:paraId="7F9D3D76" w14:textId="77777777" w:rsidR="00AD19C2" w:rsidRPr="00AD19C2" w:rsidRDefault="00AD19C2" w:rsidP="00AD19C2">
      <w:pPr>
        <w:ind w:firstLine="284"/>
        <w:jc w:val="both"/>
        <w:rPr>
          <w:color w:val="000000"/>
        </w:rPr>
      </w:pPr>
    </w:p>
    <w:p w14:paraId="4E4BE781" w14:textId="77777777" w:rsidR="00AD19C2" w:rsidRPr="00AD19C2" w:rsidRDefault="00AD19C2" w:rsidP="00AD19C2">
      <w:pPr>
        <w:tabs>
          <w:tab w:val="left" w:pos="-23852"/>
        </w:tabs>
        <w:ind w:firstLine="284"/>
        <w:jc w:val="both"/>
        <w:rPr>
          <w:bCs/>
        </w:rPr>
      </w:pPr>
      <w:r w:rsidRPr="00AD19C2">
        <w:rPr>
          <w:bCs/>
        </w:rPr>
        <w:t>Apstiprināt nolikumu “Grozījumi nolikumā “Iepirkumu komisijas nolikums”” (lēmuma pielikumā).</w:t>
      </w:r>
    </w:p>
    <w:p w14:paraId="50FD21A5" w14:textId="77777777" w:rsidR="00AD19C2" w:rsidRPr="00AD19C2" w:rsidRDefault="00AD19C2" w:rsidP="00AD19C2">
      <w:pPr>
        <w:tabs>
          <w:tab w:val="left" w:pos="-24212"/>
        </w:tabs>
        <w:jc w:val="right"/>
        <w:rPr>
          <w:b/>
        </w:rPr>
      </w:pPr>
    </w:p>
    <w:p w14:paraId="1A00925B" w14:textId="77777777" w:rsidR="00AD19C2" w:rsidRPr="00AD19C2" w:rsidRDefault="00AD19C2" w:rsidP="00AD19C2">
      <w:pPr>
        <w:tabs>
          <w:tab w:val="left" w:pos="-23852"/>
        </w:tabs>
        <w:jc w:val="both"/>
        <w:rPr>
          <w:bCs/>
        </w:rPr>
      </w:pPr>
    </w:p>
    <w:p w14:paraId="4366E3C4" w14:textId="77777777" w:rsidR="00AD19C2" w:rsidRPr="00AD19C2" w:rsidRDefault="00AD19C2" w:rsidP="00AD19C2">
      <w:pPr>
        <w:tabs>
          <w:tab w:val="left" w:pos="-23852"/>
        </w:tabs>
        <w:jc w:val="both"/>
        <w:rPr>
          <w:bCs/>
        </w:rPr>
      </w:pPr>
    </w:p>
    <w:p w14:paraId="5D3CA4BA" w14:textId="77777777" w:rsidR="00AD19C2" w:rsidRPr="00AD19C2" w:rsidRDefault="00AD19C2" w:rsidP="00AD19C2">
      <w:pPr>
        <w:tabs>
          <w:tab w:val="left" w:pos="6946"/>
        </w:tabs>
        <w:jc w:val="both"/>
      </w:pPr>
      <w:r w:rsidRPr="00AD19C2">
        <w:t>Domes priekšsēdētājs</w:t>
      </w:r>
      <w:r w:rsidRPr="00AD19C2">
        <w:tab/>
      </w:r>
      <w:r w:rsidRPr="00AD19C2">
        <w:tab/>
      </w:r>
      <w:r w:rsidRPr="00AD19C2">
        <w:tab/>
        <w:t>I.Gorskis</w:t>
      </w:r>
    </w:p>
    <w:p w14:paraId="7A885B31" w14:textId="77777777" w:rsidR="00AD19C2" w:rsidRPr="00AD19C2" w:rsidRDefault="00AD19C2" w:rsidP="00AD19C2">
      <w:pPr>
        <w:tabs>
          <w:tab w:val="left" w:pos="6946"/>
        </w:tabs>
        <w:jc w:val="both"/>
      </w:pPr>
    </w:p>
    <w:p w14:paraId="5C1F6F05" w14:textId="77777777" w:rsidR="00AD19C2" w:rsidRPr="00AD19C2" w:rsidRDefault="00AD19C2" w:rsidP="00AD19C2">
      <w:pPr>
        <w:tabs>
          <w:tab w:val="left" w:pos="6946"/>
        </w:tabs>
        <w:jc w:val="both"/>
      </w:pPr>
    </w:p>
    <w:p w14:paraId="3CF2F559" w14:textId="77777777" w:rsidR="00AD19C2" w:rsidRPr="00AD19C2" w:rsidRDefault="00AD19C2" w:rsidP="00AD19C2">
      <w:pPr>
        <w:tabs>
          <w:tab w:val="left" w:pos="6946"/>
        </w:tabs>
        <w:jc w:val="both"/>
      </w:pPr>
    </w:p>
    <w:p w14:paraId="1883B692" w14:textId="4B19B5F8" w:rsidR="005D0F8F" w:rsidRDefault="005D0F8F" w:rsidP="00AD19C2">
      <w:pPr>
        <w:tabs>
          <w:tab w:val="left" w:pos="6946"/>
        </w:tabs>
        <w:jc w:val="both"/>
      </w:pPr>
      <w:r>
        <w:br w:type="page"/>
      </w:r>
    </w:p>
    <w:p w14:paraId="4B9E2837" w14:textId="77777777" w:rsidR="00AD19C2" w:rsidRPr="00AD19C2" w:rsidRDefault="00AD19C2" w:rsidP="00AD19C2">
      <w:pPr>
        <w:tabs>
          <w:tab w:val="left" w:pos="-23852"/>
        </w:tabs>
        <w:jc w:val="right"/>
        <w:rPr>
          <w:noProof/>
        </w:rPr>
      </w:pPr>
      <w:r w:rsidRPr="00AD19C2">
        <w:rPr>
          <w:noProof/>
        </w:rPr>
        <w:lastRenderedPageBreak/>
        <w:t>Pielikums</w:t>
      </w:r>
    </w:p>
    <w:p w14:paraId="0D79AC1C" w14:textId="77777777" w:rsidR="00AD19C2" w:rsidRPr="00AD19C2" w:rsidRDefault="00AD19C2" w:rsidP="00AD19C2">
      <w:pPr>
        <w:tabs>
          <w:tab w:val="left" w:pos="-24212"/>
        </w:tabs>
        <w:jc w:val="right"/>
        <w:rPr>
          <w:noProof/>
        </w:rPr>
      </w:pPr>
      <w:r w:rsidRPr="00AD19C2">
        <w:rPr>
          <w:noProof/>
        </w:rPr>
        <w:t xml:space="preserve">Dobeles novada </w:t>
      </w:r>
      <w:r w:rsidRPr="00AD19C2">
        <w:t xml:space="preserve">pašvaldības </w:t>
      </w:r>
      <w:r w:rsidRPr="00AD19C2">
        <w:rPr>
          <w:noProof/>
        </w:rPr>
        <w:t xml:space="preserve">domes </w:t>
      </w:r>
    </w:p>
    <w:p w14:paraId="0FCC77C1" w14:textId="77777777" w:rsidR="00AD19C2" w:rsidRPr="00AD19C2" w:rsidRDefault="00AD19C2" w:rsidP="00AD19C2">
      <w:pPr>
        <w:tabs>
          <w:tab w:val="left" w:pos="-24212"/>
        </w:tabs>
        <w:jc w:val="right"/>
        <w:rPr>
          <w:noProof/>
        </w:rPr>
      </w:pPr>
      <w:r w:rsidRPr="00AD19C2">
        <w:rPr>
          <w:noProof/>
        </w:rPr>
        <w:t>2024. gada 27. jūnija</w:t>
      </w:r>
    </w:p>
    <w:p w14:paraId="321AE8D4" w14:textId="6C6F6819" w:rsidR="00AD19C2" w:rsidRPr="00AD19C2" w:rsidRDefault="00AD19C2" w:rsidP="00AD19C2">
      <w:pPr>
        <w:tabs>
          <w:tab w:val="left" w:pos="-24212"/>
        </w:tabs>
        <w:jc w:val="right"/>
        <w:rPr>
          <w:noProof/>
        </w:rPr>
      </w:pPr>
      <w:r w:rsidRPr="00AD19C2">
        <w:rPr>
          <w:noProof/>
        </w:rPr>
        <w:t>lēmumam Nr.</w:t>
      </w:r>
      <w:r w:rsidR="00553A67">
        <w:rPr>
          <w:noProof/>
        </w:rPr>
        <w:t>226</w:t>
      </w:r>
      <w:r w:rsidRPr="00AD19C2">
        <w:rPr>
          <w:noProof/>
        </w:rPr>
        <w:t>/8</w:t>
      </w:r>
    </w:p>
    <w:p w14:paraId="4D62CBF4" w14:textId="77777777" w:rsidR="00AD19C2" w:rsidRPr="00AD19C2" w:rsidRDefault="00AD19C2" w:rsidP="00AD19C2">
      <w:pPr>
        <w:tabs>
          <w:tab w:val="left" w:pos="-23852"/>
        </w:tabs>
        <w:jc w:val="both"/>
        <w:rPr>
          <w:bCs/>
        </w:rPr>
      </w:pPr>
    </w:p>
    <w:p w14:paraId="62373FA8" w14:textId="77777777" w:rsidR="00AD19C2" w:rsidRPr="00AD19C2" w:rsidRDefault="00AD19C2" w:rsidP="00AD19C2">
      <w:pPr>
        <w:tabs>
          <w:tab w:val="left" w:pos="-24212"/>
        </w:tabs>
        <w:jc w:val="center"/>
        <w:rPr>
          <w:sz w:val="20"/>
          <w:szCs w:val="20"/>
        </w:rPr>
      </w:pPr>
      <w:r w:rsidRPr="00AD19C2">
        <w:rPr>
          <w:noProof/>
          <w:sz w:val="20"/>
          <w:szCs w:val="20"/>
        </w:rPr>
        <w:drawing>
          <wp:inline distT="0" distB="0" distL="0" distR="0" wp14:anchorId="6FBA72E2" wp14:editId="5ED62BE8">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91FF12" w14:textId="77777777" w:rsidR="00AD19C2" w:rsidRPr="00AD19C2" w:rsidRDefault="00AD19C2" w:rsidP="00AD19C2">
      <w:pPr>
        <w:tabs>
          <w:tab w:val="center" w:pos="4153"/>
          <w:tab w:val="right" w:pos="8306"/>
        </w:tabs>
        <w:jc w:val="center"/>
        <w:rPr>
          <w:sz w:val="20"/>
        </w:rPr>
      </w:pPr>
      <w:r w:rsidRPr="00AD19C2">
        <w:rPr>
          <w:sz w:val="20"/>
        </w:rPr>
        <w:t>LATVIJAS REPUBLIKA</w:t>
      </w:r>
    </w:p>
    <w:p w14:paraId="07F35D17"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1E46DF19"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1FE98E36"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37" w:history="1">
        <w:r w:rsidRPr="00AD19C2">
          <w:rPr>
            <w:rFonts w:eastAsia="Calibri"/>
            <w:color w:val="000000"/>
            <w:sz w:val="16"/>
            <w:szCs w:val="16"/>
            <w:u w:val="single"/>
          </w:rPr>
          <w:t>dome@dobele.lv</w:t>
        </w:r>
      </w:hyperlink>
    </w:p>
    <w:p w14:paraId="5E017612" w14:textId="77777777" w:rsidR="00AD19C2" w:rsidRPr="00AD19C2" w:rsidRDefault="00AD19C2" w:rsidP="00AD19C2">
      <w:pPr>
        <w:jc w:val="center"/>
        <w:rPr>
          <w:rFonts w:eastAsia="Calibri"/>
          <w:b/>
          <w:lang w:eastAsia="en-US"/>
        </w:rPr>
      </w:pPr>
    </w:p>
    <w:p w14:paraId="791B832D" w14:textId="77777777" w:rsidR="00AD19C2" w:rsidRPr="00AD19C2" w:rsidRDefault="00AD19C2" w:rsidP="00AD19C2">
      <w:pPr>
        <w:tabs>
          <w:tab w:val="center" w:pos="4153"/>
          <w:tab w:val="right" w:pos="8306"/>
        </w:tabs>
        <w:jc w:val="both"/>
        <w:rPr>
          <w:color w:val="000000"/>
        </w:rPr>
      </w:pPr>
    </w:p>
    <w:p w14:paraId="2F84521B" w14:textId="77777777" w:rsidR="00AD19C2" w:rsidRPr="00AD19C2" w:rsidRDefault="00AD19C2" w:rsidP="00AD19C2">
      <w:pPr>
        <w:jc w:val="right"/>
      </w:pPr>
      <w:r w:rsidRPr="00AD19C2">
        <w:t>APSTIPRINĀTS</w:t>
      </w:r>
    </w:p>
    <w:p w14:paraId="024E99EC" w14:textId="77777777" w:rsidR="00AD19C2" w:rsidRPr="00AD19C2" w:rsidRDefault="00AD19C2" w:rsidP="00AD19C2">
      <w:pPr>
        <w:jc w:val="right"/>
      </w:pPr>
      <w:r w:rsidRPr="00AD19C2">
        <w:t>ar Dobeles novada pašvaldības domes</w:t>
      </w:r>
    </w:p>
    <w:p w14:paraId="1C73AA7C" w14:textId="77777777" w:rsidR="00AD19C2" w:rsidRPr="00AD19C2" w:rsidRDefault="00AD19C2" w:rsidP="00AD19C2">
      <w:pPr>
        <w:jc w:val="right"/>
      </w:pPr>
      <w:r w:rsidRPr="00AD19C2">
        <w:t>2024. gada 27. jūnija</w:t>
      </w:r>
    </w:p>
    <w:p w14:paraId="1C600FEC" w14:textId="7D3A4B0A" w:rsidR="00AD19C2" w:rsidRPr="00AD19C2" w:rsidRDefault="00AD19C2" w:rsidP="00AD19C2">
      <w:pPr>
        <w:jc w:val="right"/>
      </w:pPr>
      <w:r w:rsidRPr="00AD19C2">
        <w:t>lēmumu Nr.</w:t>
      </w:r>
      <w:r w:rsidR="00553A67">
        <w:t>226</w:t>
      </w:r>
      <w:r w:rsidRPr="00AD19C2">
        <w:t>/8</w:t>
      </w:r>
    </w:p>
    <w:p w14:paraId="2C4F960B" w14:textId="77777777" w:rsidR="00AD19C2" w:rsidRPr="00AD19C2" w:rsidRDefault="00AD19C2" w:rsidP="00AD19C2">
      <w:pPr>
        <w:tabs>
          <w:tab w:val="left" w:pos="-23852"/>
        </w:tabs>
        <w:jc w:val="both"/>
        <w:rPr>
          <w:bCs/>
        </w:rPr>
      </w:pPr>
    </w:p>
    <w:p w14:paraId="043BFE83" w14:textId="77777777" w:rsidR="00AD19C2" w:rsidRPr="00AD19C2" w:rsidRDefault="00AD19C2" w:rsidP="00AD19C2">
      <w:pPr>
        <w:tabs>
          <w:tab w:val="left" w:pos="4395"/>
        </w:tabs>
        <w:jc w:val="center"/>
        <w:rPr>
          <w:b/>
        </w:rPr>
      </w:pPr>
      <w:r w:rsidRPr="00AD19C2">
        <w:rPr>
          <w:b/>
        </w:rPr>
        <w:t xml:space="preserve">NOLIKUMS </w:t>
      </w:r>
    </w:p>
    <w:p w14:paraId="0C9FAB41" w14:textId="77777777" w:rsidR="00AD19C2" w:rsidRPr="00AD19C2" w:rsidRDefault="00AD19C2" w:rsidP="00AD19C2">
      <w:pPr>
        <w:tabs>
          <w:tab w:val="left" w:pos="4395"/>
        </w:tabs>
        <w:jc w:val="center"/>
        <w:rPr>
          <w:b/>
        </w:rPr>
      </w:pPr>
      <w:r w:rsidRPr="00AD19C2">
        <w:rPr>
          <w:b/>
        </w:rPr>
        <w:t>“GROZĪJUMI NOLIKUMĀ “IEPIRKUMU KOMISIJAS NOLIKUMS””</w:t>
      </w:r>
    </w:p>
    <w:p w14:paraId="647990E9" w14:textId="77777777" w:rsidR="00AD19C2" w:rsidRPr="00AD19C2" w:rsidRDefault="00AD19C2" w:rsidP="00AD19C2">
      <w:pPr>
        <w:tabs>
          <w:tab w:val="left" w:pos="-23852"/>
        </w:tabs>
        <w:jc w:val="center"/>
        <w:rPr>
          <w:b/>
          <w:u w:val="single"/>
        </w:rPr>
      </w:pPr>
    </w:p>
    <w:p w14:paraId="26B9329B" w14:textId="77777777" w:rsidR="00AD19C2" w:rsidRPr="00AD19C2" w:rsidRDefault="00AD19C2" w:rsidP="00AD19C2">
      <w:pPr>
        <w:ind w:firstLine="284"/>
        <w:jc w:val="both"/>
        <w:rPr>
          <w:color w:val="000000"/>
        </w:rPr>
      </w:pPr>
      <w:r w:rsidRPr="00AD19C2">
        <w:rPr>
          <w:color w:val="000000"/>
        </w:rPr>
        <w:t xml:space="preserve">Izdarīt Dobeles novada </w:t>
      </w:r>
      <w:r w:rsidRPr="00AD19C2">
        <w:t xml:space="preserve">pašvaldības </w:t>
      </w:r>
      <w:r w:rsidRPr="00AD19C2">
        <w:rPr>
          <w:color w:val="000000"/>
        </w:rPr>
        <w:t>domes 2021. gada 25. novembra nolikumā “</w:t>
      </w:r>
      <w:r w:rsidRPr="00AD19C2">
        <w:t xml:space="preserve">Iepirkumu komisijas </w:t>
      </w:r>
      <w:r w:rsidRPr="00AD19C2">
        <w:rPr>
          <w:color w:val="000000"/>
        </w:rPr>
        <w:t>nolikums” (turpmāk – nolikums) šādus grozījumus :</w:t>
      </w:r>
    </w:p>
    <w:p w14:paraId="29D736BB" w14:textId="77777777" w:rsidR="00AD19C2" w:rsidRPr="00AD19C2" w:rsidRDefault="00AD19C2" w:rsidP="00AD19C2">
      <w:pPr>
        <w:ind w:firstLine="284"/>
        <w:jc w:val="both"/>
        <w:rPr>
          <w:color w:val="000000"/>
        </w:rPr>
      </w:pPr>
    </w:p>
    <w:p w14:paraId="405B7648" w14:textId="77777777" w:rsidR="00AD19C2" w:rsidRPr="00AD19C2" w:rsidRDefault="00AD19C2" w:rsidP="00AD19C2">
      <w:pPr>
        <w:widowControl w:val="0"/>
        <w:numPr>
          <w:ilvl w:val="0"/>
          <w:numId w:val="54"/>
        </w:numPr>
        <w:suppressAutoHyphens/>
        <w:spacing w:after="120"/>
        <w:jc w:val="both"/>
        <w:rPr>
          <w:rFonts w:eastAsia="Lucida Sans Unicode"/>
          <w:bCs/>
          <w:kern w:val="1"/>
        </w:rPr>
      </w:pPr>
      <w:r w:rsidRPr="00AD19C2">
        <w:rPr>
          <w:rFonts w:eastAsia="Lucida Sans Unicode"/>
          <w:bCs/>
          <w:kern w:val="1"/>
        </w:rPr>
        <w:t xml:space="preserve">Izteikt nolikuma </w:t>
      </w:r>
      <w:r w:rsidRPr="00AD19C2">
        <w:rPr>
          <w:rFonts w:eastAsia="Lucida Sans Unicode"/>
          <w:kern w:val="1"/>
        </w:rPr>
        <w:t>izdošanas tiesisko pamatojumu šādā redakcijā</w:t>
      </w:r>
      <w:r w:rsidRPr="00AD19C2">
        <w:rPr>
          <w:rFonts w:eastAsia="Lucida Sans Unicode"/>
          <w:bCs/>
          <w:kern w:val="1"/>
        </w:rPr>
        <w:t>:</w:t>
      </w:r>
    </w:p>
    <w:p w14:paraId="0FD5738A" w14:textId="77777777" w:rsidR="00AD19C2" w:rsidRPr="00AD19C2" w:rsidRDefault="00AD19C2" w:rsidP="00AD19C2">
      <w:pPr>
        <w:spacing w:after="120"/>
        <w:jc w:val="both"/>
        <w:rPr>
          <w:bCs/>
        </w:rPr>
      </w:pPr>
      <w:r w:rsidRPr="00AD19C2">
        <w:rPr>
          <w:bCs/>
        </w:rPr>
        <w:t>“</w:t>
      </w:r>
      <w:r w:rsidRPr="00AD19C2">
        <w:rPr>
          <w:color w:val="000000"/>
        </w:rPr>
        <w:t xml:space="preserve">Izdots saskaņā ar </w:t>
      </w:r>
      <w:r w:rsidRPr="00AD19C2">
        <w:t>Pašvaldību likuma 10. panta pirmās daļas 8. punktu, Publisko iepirkumu likuma 24. pantu</w:t>
      </w:r>
      <w:r w:rsidRPr="00AD19C2">
        <w:rPr>
          <w:bCs/>
        </w:rPr>
        <w:t>”.</w:t>
      </w:r>
    </w:p>
    <w:p w14:paraId="0ABE1E46" w14:textId="77777777" w:rsidR="00AD19C2" w:rsidRPr="00AD19C2" w:rsidRDefault="00AD19C2" w:rsidP="00AD19C2">
      <w:pPr>
        <w:widowControl w:val="0"/>
        <w:numPr>
          <w:ilvl w:val="0"/>
          <w:numId w:val="54"/>
        </w:numPr>
        <w:suppressAutoHyphens/>
        <w:spacing w:after="120"/>
        <w:jc w:val="both"/>
        <w:rPr>
          <w:rFonts w:eastAsia="Lucida Sans Unicode"/>
          <w:kern w:val="1"/>
        </w:rPr>
      </w:pPr>
      <w:r w:rsidRPr="00AD19C2">
        <w:rPr>
          <w:rFonts w:eastAsia="Lucida Sans Unicode"/>
          <w:kern w:val="1"/>
        </w:rPr>
        <w:t>Svītrot nolikuma 12.8. punktu.</w:t>
      </w:r>
    </w:p>
    <w:p w14:paraId="3A9C0C31" w14:textId="77777777" w:rsidR="00AD19C2" w:rsidRPr="00AD19C2" w:rsidRDefault="00AD19C2" w:rsidP="00AD19C2">
      <w:pPr>
        <w:widowControl w:val="0"/>
        <w:numPr>
          <w:ilvl w:val="0"/>
          <w:numId w:val="54"/>
        </w:numPr>
        <w:suppressAutoHyphens/>
        <w:spacing w:after="120"/>
        <w:jc w:val="both"/>
        <w:rPr>
          <w:rFonts w:eastAsia="Lucida Sans Unicode"/>
          <w:kern w:val="1"/>
        </w:rPr>
      </w:pPr>
      <w:r w:rsidRPr="00AD19C2">
        <w:rPr>
          <w:rFonts w:eastAsia="Lucida Sans Unicode"/>
          <w:kern w:val="1"/>
        </w:rPr>
        <w:t>Aizstāt nolikuma 13. punktā vārdu “pieci” ar vārdu “seši’.</w:t>
      </w:r>
    </w:p>
    <w:p w14:paraId="0F8C8673" w14:textId="77777777" w:rsidR="00AD19C2" w:rsidRPr="00AD19C2" w:rsidRDefault="00AD19C2" w:rsidP="00AD19C2">
      <w:pPr>
        <w:widowControl w:val="0"/>
        <w:numPr>
          <w:ilvl w:val="0"/>
          <w:numId w:val="54"/>
        </w:numPr>
        <w:suppressAutoHyphens/>
        <w:spacing w:after="120"/>
        <w:jc w:val="both"/>
        <w:rPr>
          <w:rFonts w:eastAsia="Lucida Sans Unicode"/>
          <w:kern w:val="1"/>
        </w:rPr>
      </w:pPr>
      <w:r w:rsidRPr="00AD19C2">
        <w:rPr>
          <w:rFonts w:eastAsia="Lucida Sans Unicode"/>
          <w:kern w:val="1"/>
        </w:rPr>
        <w:t xml:space="preserve">Papildināt 15.17. punktu aiz vārda “izpratnē” ar pieturzīmi un vārdiem “, </w:t>
      </w:r>
      <w:r w:rsidRPr="00AD19C2">
        <w:rPr>
          <w:rFonts w:eastAsia="Lucida Sans Unicode"/>
          <w:color w:val="000000"/>
          <w:kern w:val="1"/>
        </w:rPr>
        <w:t>un viņi neizpaudīs iepirkuma ietvaros iegūto informāciju, kas saskaņā ar normatīvajiem aktiem ir neizpaužama”.</w:t>
      </w:r>
    </w:p>
    <w:p w14:paraId="1D0EAAAB" w14:textId="77777777" w:rsidR="00AD19C2" w:rsidRPr="00AD19C2" w:rsidRDefault="00AD19C2" w:rsidP="00AD19C2">
      <w:pPr>
        <w:widowControl w:val="0"/>
        <w:numPr>
          <w:ilvl w:val="0"/>
          <w:numId w:val="54"/>
        </w:numPr>
        <w:suppressAutoHyphens/>
        <w:spacing w:after="120"/>
        <w:jc w:val="both"/>
        <w:rPr>
          <w:rFonts w:eastAsia="Lucida Sans Unicode"/>
          <w:kern w:val="1"/>
        </w:rPr>
      </w:pPr>
      <w:r w:rsidRPr="00AD19C2">
        <w:rPr>
          <w:rFonts w:eastAsia="Lucida Sans Unicode"/>
          <w:color w:val="000000"/>
          <w:kern w:val="1"/>
        </w:rPr>
        <w:t>Papildināt 28. punktu aiz vārda un pieturzīmes “pirmajā,” ar vārdiem “otrajā un trešajā”.</w:t>
      </w:r>
    </w:p>
    <w:p w14:paraId="56B62122" w14:textId="77777777" w:rsidR="00AD19C2" w:rsidRPr="00AD19C2" w:rsidRDefault="00AD19C2" w:rsidP="00AD19C2">
      <w:pPr>
        <w:widowControl w:val="0"/>
        <w:tabs>
          <w:tab w:val="left" w:pos="284"/>
        </w:tabs>
        <w:suppressAutoHyphens/>
        <w:jc w:val="both"/>
        <w:rPr>
          <w:rFonts w:eastAsia="Lucida Sans Unicode"/>
          <w:caps/>
          <w:color w:val="000000"/>
          <w:kern w:val="1"/>
          <w:sz w:val="26"/>
        </w:rPr>
      </w:pPr>
    </w:p>
    <w:p w14:paraId="24220C57" w14:textId="77777777" w:rsidR="00AD19C2" w:rsidRPr="00AD19C2" w:rsidRDefault="00AD19C2" w:rsidP="00AD19C2">
      <w:pPr>
        <w:widowControl w:val="0"/>
        <w:tabs>
          <w:tab w:val="left" w:pos="284"/>
        </w:tabs>
        <w:suppressAutoHyphens/>
        <w:jc w:val="both"/>
        <w:rPr>
          <w:rFonts w:eastAsia="Lucida Sans Unicode"/>
          <w:caps/>
          <w:color w:val="000000"/>
          <w:kern w:val="1"/>
          <w:sz w:val="26"/>
        </w:rPr>
      </w:pPr>
    </w:p>
    <w:p w14:paraId="49402A2A" w14:textId="77777777" w:rsidR="00AD19C2" w:rsidRPr="00AD19C2" w:rsidRDefault="00AD19C2" w:rsidP="00AD19C2">
      <w:pPr>
        <w:widowControl w:val="0"/>
        <w:tabs>
          <w:tab w:val="left" w:pos="284"/>
        </w:tabs>
        <w:suppressAutoHyphens/>
        <w:jc w:val="both"/>
        <w:rPr>
          <w:rFonts w:eastAsia="Lucida Sans Unicode"/>
          <w:caps/>
          <w:color w:val="000000"/>
          <w:kern w:val="1"/>
          <w:sz w:val="26"/>
        </w:rPr>
      </w:pPr>
    </w:p>
    <w:p w14:paraId="3D9E6ED1" w14:textId="77777777" w:rsidR="00AD19C2" w:rsidRPr="00AD19C2" w:rsidRDefault="00AD19C2" w:rsidP="00AD19C2">
      <w:pPr>
        <w:widowControl w:val="0"/>
        <w:tabs>
          <w:tab w:val="left" w:pos="284"/>
        </w:tabs>
        <w:suppressAutoHyphens/>
        <w:jc w:val="both"/>
        <w:rPr>
          <w:rFonts w:eastAsia="Lucida Sans Unicode"/>
          <w:caps/>
          <w:color w:val="000000"/>
          <w:kern w:val="1"/>
          <w:sz w:val="26"/>
        </w:rPr>
      </w:pPr>
    </w:p>
    <w:p w14:paraId="020E0E70" w14:textId="77777777" w:rsidR="00AD19C2" w:rsidRPr="00AD19C2" w:rsidRDefault="00AD19C2" w:rsidP="00AD19C2">
      <w:pPr>
        <w:tabs>
          <w:tab w:val="left" w:pos="6946"/>
        </w:tabs>
        <w:jc w:val="both"/>
      </w:pPr>
      <w:r w:rsidRPr="00AD19C2">
        <w:t>Domes priekšsēdētājs</w:t>
      </w:r>
      <w:r w:rsidRPr="00AD19C2">
        <w:tab/>
      </w:r>
      <w:r w:rsidRPr="00AD19C2">
        <w:tab/>
        <w:t>I.Gorskis</w:t>
      </w:r>
      <w:r w:rsidRPr="00AD19C2">
        <w:br w:type="page"/>
      </w:r>
    </w:p>
    <w:p w14:paraId="2F2FF7C4" w14:textId="77777777" w:rsidR="00212A20" w:rsidRPr="00212A20" w:rsidRDefault="00212A20" w:rsidP="00212A20">
      <w:pPr>
        <w:tabs>
          <w:tab w:val="left" w:pos="-24212"/>
        </w:tabs>
        <w:jc w:val="center"/>
        <w:rPr>
          <w:sz w:val="20"/>
          <w:szCs w:val="20"/>
        </w:rPr>
      </w:pPr>
      <w:bookmarkStart w:id="5" w:name="_Hlk169512888"/>
      <w:r w:rsidRPr="00212A20">
        <w:rPr>
          <w:noProof/>
          <w:sz w:val="20"/>
          <w:szCs w:val="20"/>
        </w:rPr>
        <w:lastRenderedPageBreak/>
        <w:drawing>
          <wp:inline distT="0" distB="0" distL="0" distR="0" wp14:anchorId="597B8D38" wp14:editId="73E5869D">
            <wp:extent cx="676275" cy="752475"/>
            <wp:effectExtent l="0" t="0" r="9525" b="9525"/>
            <wp:docPr id="10509107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E40F11E" w14:textId="77777777" w:rsidR="00212A20" w:rsidRPr="00212A20" w:rsidRDefault="00212A20" w:rsidP="00212A20">
      <w:pPr>
        <w:tabs>
          <w:tab w:val="center" w:pos="4153"/>
          <w:tab w:val="right" w:pos="8306"/>
        </w:tabs>
        <w:jc w:val="center"/>
        <w:rPr>
          <w:sz w:val="20"/>
        </w:rPr>
      </w:pPr>
      <w:r w:rsidRPr="00212A20">
        <w:rPr>
          <w:sz w:val="20"/>
        </w:rPr>
        <w:t>LATVIJAS REPUBLIKA</w:t>
      </w:r>
    </w:p>
    <w:p w14:paraId="7C6F00B5" w14:textId="77777777" w:rsidR="00212A20" w:rsidRPr="00212A20" w:rsidRDefault="00212A20" w:rsidP="00212A20">
      <w:pPr>
        <w:tabs>
          <w:tab w:val="center" w:pos="4153"/>
          <w:tab w:val="right" w:pos="8306"/>
        </w:tabs>
        <w:jc w:val="center"/>
        <w:rPr>
          <w:b/>
          <w:sz w:val="32"/>
          <w:szCs w:val="32"/>
        </w:rPr>
      </w:pPr>
      <w:r w:rsidRPr="00212A20">
        <w:rPr>
          <w:b/>
          <w:sz w:val="32"/>
          <w:szCs w:val="32"/>
        </w:rPr>
        <w:t>DOBELES NOVADA DOME</w:t>
      </w:r>
    </w:p>
    <w:p w14:paraId="497B26C6" w14:textId="77777777" w:rsidR="00212A20" w:rsidRPr="00212A20" w:rsidRDefault="00212A20" w:rsidP="00212A20">
      <w:pPr>
        <w:tabs>
          <w:tab w:val="center" w:pos="4153"/>
          <w:tab w:val="right" w:pos="8306"/>
        </w:tabs>
        <w:jc w:val="center"/>
        <w:rPr>
          <w:sz w:val="16"/>
          <w:szCs w:val="16"/>
        </w:rPr>
      </w:pPr>
      <w:r w:rsidRPr="00212A20">
        <w:rPr>
          <w:sz w:val="16"/>
          <w:szCs w:val="16"/>
        </w:rPr>
        <w:t>Brīvības iela 17, Dobele, Dobeles novads, LV-3701</w:t>
      </w:r>
    </w:p>
    <w:p w14:paraId="148B600F" w14:textId="77777777" w:rsidR="00212A20" w:rsidRPr="00212A20" w:rsidRDefault="00212A20" w:rsidP="00212A20">
      <w:pPr>
        <w:pBdr>
          <w:bottom w:val="double" w:sz="6" w:space="1" w:color="auto"/>
        </w:pBdr>
        <w:tabs>
          <w:tab w:val="center" w:pos="4153"/>
          <w:tab w:val="right" w:pos="8306"/>
        </w:tabs>
        <w:jc w:val="center"/>
        <w:rPr>
          <w:color w:val="000000"/>
          <w:sz w:val="16"/>
          <w:szCs w:val="16"/>
        </w:rPr>
      </w:pPr>
      <w:r w:rsidRPr="00212A20">
        <w:rPr>
          <w:sz w:val="16"/>
          <w:szCs w:val="16"/>
        </w:rPr>
        <w:t xml:space="preserve">Tālr. 63707269, 63700137, 63720940, e-pasts </w:t>
      </w:r>
      <w:hyperlink r:id="rId38" w:history="1">
        <w:r w:rsidRPr="00212A20">
          <w:rPr>
            <w:rFonts w:eastAsia="Calibri"/>
            <w:color w:val="000000"/>
            <w:sz w:val="16"/>
            <w:szCs w:val="16"/>
            <w:u w:val="single"/>
          </w:rPr>
          <w:t>dome@dobele.lv</w:t>
        </w:r>
      </w:hyperlink>
    </w:p>
    <w:p w14:paraId="41F0E907" w14:textId="77777777" w:rsidR="00212A20" w:rsidRPr="00212A20" w:rsidRDefault="00212A20" w:rsidP="00212A20">
      <w:pPr>
        <w:autoSpaceDE w:val="0"/>
        <w:autoSpaceDN w:val="0"/>
        <w:adjustRightInd w:val="0"/>
        <w:jc w:val="center"/>
        <w:rPr>
          <w:rFonts w:eastAsia="Calibri"/>
          <w:b/>
          <w:bCs/>
          <w:color w:val="000000"/>
          <w:lang w:val="et-EE" w:eastAsia="en-US"/>
        </w:rPr>
      </w:pPr>
    </w:p>
    <w:p w14:paraId="5228999E" w14:textId="77777777" w:rsidR="00212A20" w:rsidRPr="00212A20" w:rsidRDefault="00212A20" w:rsidP="00212A20">
      <w:pPr>
        <w:jc w:val="center"/>
        <w:rPr>
          <w:rFonts w:eastAsia="Calibri"/>
          <w:b/>
          <w:lang w:eastAsia="en-US"/>
        </w:rPr>
      </w:pPr>
      <w:r w:rsidRPr="00212A20">
        <w:rPr>
          <w:rFonts w:eastAsia="Calibri"/>
          <w:b/>
          <w:lang w:eastAsia="en-US"/>
        </w:rPr>
        <w:t>LĒMUMS</w:t>
      </w:r>
    </w:p>
    <w:p w14:paraId="7A9A27B3" w14:textId="77777777" w:rsidR="00212A20" w:rsidRPr="00212A20" w:rsidRDefault="00212A20" w:rsidP="00212A20">
      <w:pPr>
        <w:jc w:val="center"/>
        <w:rPr>
          <w:rFonts w:eastAsia="Calibri"/>
          <w:b/>
          <w:lang w:eastAsia="en-US"/>
        </w:rPr>
      </w:pPr>
      <w:r w:rsidRPr="00212A20">
        <w:rPr>
          <w:rFonts w:eastAsia="Calibri"/>
          <w:b/>
          <w:lang w:eastAsia="en-US"/>
        </w:rPr>
        <w:t>Dobelē</w:t>
      </w:r>
    </w:p>
    <w:p w14:paraId="06F1EE0D" w14:textId="77777777" w:rsidR="00212A20" w:rsidRPr="00212A20" w:rsidRDefault="00212A20" w:rsidP="00212A20">
      <w:pPr>
        <w:jc w:val="both"/>
        <w:rPr>
          <w:rFonts w:eastAsia="Calibri"/>
          <w:b/>
          <w:lang w:eastAsia="en-US"/>
        </w:rPr>
      </w:pPr>
    </w:p>
    <w:p w14:paraId="0A460B1E" w14:textId="02C83802" w:rsidR="00212A20" w:rsidRPr="00212A20" w:rsidRDefault="00212A20" w:rsidP="00212A20">
      <w:pPr>
        <w:tabs>
          <w:tab w:val="center" w:pos="4153"/>
          <w:tab w:val="left" w:pos="8080"/>
          <w:tab w:val="right" w:pos="9498"/>
        </w:tabs>
        <w:ind w:right="-427"/>
        <w:rPr>
          <w:color w:val="000000"/>
        </w:rPr>
      </w:pPr>
      <w:r w:rsidRPr="00212A20">
        <w:rPr>
          <w:b/>
          <w:lang w:eastAsia="x-none"/>
        </w:rPr>
        <w:t xml:space="preserve">2024. gada 27. jūnijā                                                                                                </w:t>
      </w:r>
      <w:r w:rsidRPr="00212A20">
        <w:rPr>
          <w:b/>
          <w:color w:val="000000"/>
        </w:rPr>
        <w:t>Nr.</w:t>
      </w:r>
      <w:r>
        <w:rPr>
          <w:b/>
          <w:color w:val="000000"/>
        </w:rPr>
        <w:t>227</w:t>
      </w:r>
      <w:r w:rsidRPr="00212A20">
        <w:rPr>
          <w:b/>
          <w:color w:val="000000"/>
        </w:rPr>
        <w:t>/8</w:t>
      </w:r>
    </w:p>
    <w:p w14:paraId="3C253FB0" w14:textId="77777777" w:rsidR="00212A20" w:rsidRPr="00212A20" w:rsidRDefault="00212A20" w:rsidP="00212A20">
      <w:pPr>
        <w:tabs>
          <w:tab w:val="left" w:pos="6240"/>
        </w:tabs>
        <w:autoSpaceDE w:val="0"/>
        <w:autoSpaceDN w:val="0"/>
        <w:adjustRightInd w:val="0"/>
        <w:ind w:right="-340"/>
        <w:jc w:val="center"/>
        <w:rPr>
          <w:b/>
          <w:bCs/>
          <w:u w:val="single"/>
          <w:lang w:eastAsia="en-GB"/>
        </w:rPr>
      </w:pPr>
    </w:p>
    <w:p w14:paraId="7C0908D8" w14:textId="77777777" w:rsidR="00212A20" w:rsidRPr="00212A20" w:rsidRDefault="00212A20" w:rsidP="00212A20">
      <w:pPr>
        <w:jc w:val="center"/>
        <w:rPr>
          <w:b/>
          <w:u w:val="single"/>
        </w:rPr>
      </w:pPr>
      <w:r w:rsidRPr="00212A20">
        <w:rPr>
          <w:b/>
          <w:u w:val="single"/>
        </w:rPr>
        <w:t xml:space="preserve">Par sadarbības līguma slēgšanu ar biedrību “Dobeles bērniem” un </w:t>
      </w:r>
    </w:p>
    <w:p w14:paraId="01A5325F" w14:textId="77777777" w:rsidR="00212A20" w:rsidRPr="00212A20" w:rsidRDefault="00212A20" w:rsidP="00212A20">
      <w:pPr>
        <w:jc w:val="center"/>
        <w:rPr>
          <w:b/>
          <w:u w:val="single"/>
        </w:rPr>
      </w:pPr>
      <w:r w:rsidRPr="00212A20">
        <w:rPr>
          <w:b/>
          <w:u w:val="single"/>
        </w:rPr>
        <w:t>biedrību “Latvijas Futbola federācija”</w:t>
      </w:r>
    </w:p>
    <w:p w14:paraId="398A0934" w14:textId="77777777" w:rsidR="00212A20" w:rsidRPr="00212A20" w:rsidRDefault="00212A20" w:rsidP="00212A20">
      <w:pPr>
        <w:jc w:val="center"/>
        <w:rPr>
          <w:u w:val="single"/>
          <w:lang w:eastAsia="en-GB"/>
        </w:rPr>
      </w:pPr>
    </w:p>
    <w:p w14:paraId="7F8FED8C" w14:textId="77777777" w:rsidR="00212A20" w:rsidRPr="00212A20" w:rsidRDefault="00212A20" w:rsidP="00212A20">
      <w:pPr>
        <w:jc w:val="both"/>
      </w:pPr>
      <w:r w:rsidRPr="00212A20">
        <w:tab/>
        <w:t xml:space="preserve">Izskatot lēmumprojektu, Dobeles novada pašvaldības dome konstatē: </w:t>
      </w:r>
    </w:p>
    <w:p w14:paraId="4F992179" w14:textId="77777777" w:rsidR="00212A20" w:rsidRPr="00212A20" w:rsidRDefault="00212A20" w:rsidP="00212A20">
      <w:pPr>
        <w:ind w:firstLine="709"/>
        <w:jc w:val="both"/>
      </w:pPr>
      <w:r w:rsidRPr="00212A20">
        <w:t xml:space="preserve">Dobeles novada pašvaldībā (turpmāk – pašvaldība) </w:t>
      </w:r>
      <w:r w:rsidRPr="00212A20">
        <w:rPr>
          <w:bCs/>
        </w:rPr>
        <w:t>saņemts biedrības “Dobeles bērniem”,</w:t>
      </w:r>
      <w:r w:rsidRPr="00212A20">
        <w:rPr>
          <w:b/>
        </w:rPr>
        <w:t xml:space="preserve"> </w:t>
      </w:r>
      <w:r w:rsidRPr="00212A20">
        <w:t xml:space="preserve">reģistrācijas Nr. 40008304041 un biedrības  “Latvijas Futbola federācija”, reģistrācijas Nr. 50008022101 (turpmāk – Futbola federācija) ierosinājums sadarbībā ar pašvaldību izveidot </w:t>
      </w:r>
      <w:bookmarkStart w:id="6" w:name="_Hlk167448545"/>
      <w:r w:rsidRPr="00212A20">
        <w:t xml:space="preserve">I līgas kategorijai atbilstošu </w:t>
      </w:r>
      <w:bookmarkEnd w:id="6"/>
      <w:r w:rsidRPr="00212A20">
        <w:t xml:space="preserve">futbola laukumu un tam nepieciešamo infrastruktūru </w:t>
      </w:r>
      <w:r w:rsidRPr="00212A20">
        <w:rPr>
          <w:lang w:eastAsia="ru-RU"/>
        </w:rPr>
        <w:t>Jāņa Čakstes ielā 11, Dobelē, Dobeles novadā</w:t>
      </w:r>
      <w:r w:rsidRPr="00212A20">
        <w:t>.</w:t>
      </w:r>
    </w:p>
    <w:p w14:paraId="40A6047C" w14:textId="77777777" w:rsidR="00212A20" w:rsidRPr="00212A20" w:rsidRDefault="00212A20" w:rsidP="00212A20">
      <w:pPr>
        <w:ind w:firstLine="720"/>
        <w:jc w:val="both"/>
      </w:pPr>
      <w:r w:rsidRPr="00212A20">
        <w:t xml:space="preserve">Nekustamais īpašums </w:t>
      </w:r>
      <w:bookmarkStart w:id="7" w:name="_Hlk167442007"/>
      <w:r w:rsidRPr="00212A20">
        <w:rPr>
          <w:lang w:eastAsia="ru-RU"/>
        </w:rPr>
        <w:t xml:space="preserve">Jāņa Čakstes ielā 11, Dobelē, Dobeles novadā, kadastra numurs </w:t>
      </w:r>
      <w:r w:rsidRPr="00212A20">
        <w:rPr>
          <w:bCs/>
        </w:rPr>
        <w:t>4601 008 3403, platība 75911 m</w:t>
      </w:r>
      <w:r w:rsidRPr="00212A20">
        <w:rPr>
          <w:bCs/>
          <w:vertAlign w:val="superscript"/>
        </w:rPr>
        <w:t>2</w:t>
      </w:r>
      <w:r w:rsidRPr="00212A20">
        <w:rPr>
          <w:bCs/>
        </w:rPr>
        <w:t xml:space="preserve"> reģistrēts </w:t>
      </w:r>
      <w:r w:rsidRPr="00212A20">
        <w:t xml:space="preserve">Zemgales rajona tiesas Dobeles pilsētas zemesgrāmatas nodalījumā Nr. 100000077515 uz pašvaldības vārda, un tā sastāvā atrodas zemes vienība ar kadastra apzīmējumu </w:t>
      </w:r>
      <w:r w:rsidRPr="00212A20">
        <w:rPr>
          <w:lang w:eastAsia="ru-RU"/>
        </w:rPr>
        <w:t xml:space="preserve">kadastra numurs </w:t>
      </w:r>
      <w:r w:rsidRPr="00212A20">
        <w:rPr>
          <w:bCs/>
        </w:rPr>
        <w:t xml:space="preserve">4601 008 0014 </w:t>
      </w:r>
      <w:r w:rsidRPr="00212A20">
        <w:t xml:space="preserve">un kopējo platību </w:t>
      </w:r>
      <w:r w:rsidRPr="00212A20">
        <w:rPr>
          <w:bCs/>
        </w:rPr>
        <w:t>6.6575 ha (turpmāk – Nekustamais īpašums)</w:t>
      </w:r>
      <w:r w:rsidRPr="00212A20">
        <w:t xml:space="preserve">. </w:t>
      </w:r>
      <w:bookmarkEnd w:id="7"/>
    </w:p>
    <w:p w14:paraId="3C06E79B" w14:textId="77777777" w:rsidR="00212A20" w:rsidRPr="00212A20" w:rsidRDefault="00212A20" w:rsidP="00212A20">
      <w:pPr>
        <w:ind w:firstLine="720"/>
        <w:jc w:val="both"/>
      </w:pPr>
      <w:r w:rsidRPr="00212A20">
        <w:t>Saskaņā ar Pašvaldību likuma 4. panta pirmās daļas 6., 7. un 8. punktu pašvaldības autonomās funkcijas ir gādāt par iedzīvotāju veselību - īstenot veselīga dzīvesveida veicināšanas pasākumus, veicināt sporta attīstību, tostarp uzturēt un attīstīt pašvaldības sporta bāzes, atbalstīt sportistu un sporta klubu, arī profesionālo sporta klubu, darbību un sniegt atbalstu sporta pasākumu organizēšanai un veikt darbu ar jaunatni.</w:t>
      </w:r>
    </w:p>
    <w:p w14:paraId="6FF007FD" w14:textId="77777777" w:rsidR="00212A20" w:rsidRPr="00212A20" w:rsidRDefault="00212A20" w:rsidP="00212A20">
      <w:pPr>
        <w:ind w:firstLine="426"/>
        <w:jc w:val="both"/>
      </w:pPr>
      <w:r w:rsidRPr="00212A20">
        <w:t xml:space="preserve">Ņemot vērā, ka I līgas kategorijai atbilstoša futbola laukuma un tam nepieciešamās infrastruktūras izveidošana uz Nekustamā īpašuma sekmētu bērnu, jauniešu prasmju un talantu attīstību un  Dobeles novada iedzīvotāju, viesu iespējas aktīvi un saturīgi pavadīt brīvo laiku </w:t>
      </w:r>
      <w:r w:rsidRPr="00212A20">
        <w:rPr>
          <w:iCs/>
          <w:kern w:val="3"/>
        </w:rPr>
        <w:t>nodarbojoties ar āra fiziskajām aktivitātēm, tur</w:t>
      </w:r>
      <w:r w:rsidRPr="00212A20">
        <w:t xml:space="preserve">klāt sakārtota un pielāgota apkārtējā vide sekmētu iedzīvotāju piederības sajūtu savai pilsētai, novadam, </w:t>
      </w:r>
      <w:r w:rsidRPr="00212A20">
        <w:rPr>
          <w:color w:val="000000"/>
          <w:lang w:eastAsia="en-GB"/>
        </w:rPr>
        <w:t>slēdzams sadarbības līgums par kopēju projekta īstenošanu, i</w:t>
      </w:r>
      <w:r w:rsidRPr="00212A20">
        <w:rPr>
          <w:bCs/>
        </w:rPr>
        <w:t>zveidojot publiski pieejamu brīvā laika un aktīvās atpūtas infrastruktūru bērniem</w:t>
      </w:r>
      <w:r w:rsidRPr="00212A20">
        <w:t>. Sadarbības ietvaros :</w:t>
      </w:r>
    </w:p>
    <w:p w14:paraId="666F5737" w14:textId="77777777" w:rsidR="00212A20" w:rsidRPr="00212A20" w:rsidRDefault="00212A20" w:rsidP="00212A20">
      <w:pPr>
        <w:numPr>
          <w:ilvl w:val="0"/>
          <w:numId w:val="74"/>
        </w:numPr>
        <w:jc w:val="both"/>
      </w:pPr>
      <w:r w:rsidRPr="00212A20">
        <w:t xml:space="preserve"> biedrība “Dobeles bērniem” izstrādā I līgas kategorijai atbilstoša  </w:t>
      </w:r>
      <w:r w:rsidRPr="00212A20">
        <w:rPr>
          <w:lang w:eastAsia="ru-RU"/>
        </w:rPr>
        <w:t xml:space="preserve">futbola laukuma </w:t>
      </w:r>
      <w:r w:rsidRPr="00212A20">
        <w:t xml:space="preserve">un tam nepieciešamās infrastruktūras </w:t>
      </w:r>
      <w:r w:rsidRPr="00212A20">
        <w:rPr>
          <w:lang w:eastAsia="ru-RU"/>
        </w:rPr>
        <w:t xml:space="preserve">izbūves </w:t>
      </w:r>
      <w:r w:rsidRPr="00212A20">
        <w:t xml:space="preserve">projektu (turpmāk – Būvprojekts) un </w:t>
      </w:r>
      <w:r w:rsidRPr="00212A20">
        <w:rPr>
          <w:lang w:eastAsia="ru-RU"/>
        </w:rPr>
        <w:t xml:space="preserve">par saviem finanšu līdzekļiem </w:t>
      </w:r>
      <w:r w:rsidRPr="00212A20">
        <w:t>īsteno Būvprojektu un dāvina Pašvaldībai Būvprojekta īstenošanas darbus;</w:t>
      </w:r>
    </w:p>
    <w:p w14:paraId="5871BECF" w14:textId="77777777" w:rsidR="00212A20" w:rsidRPr="00212A20" w:rsidRDefault="00212A20" w:rsidP="00212A20">
      <w:pPr>
        <w:numPr>
          <w:ilvl w:val="0"/>
          <w:numId w:val="74"/>
        </w:numPr>
        <w:jc w:val="both"/>
      </w:pPr>
      <w:r w:rsidRPr="00212A20">
        <w:t xml:space="preserve">Futbola federācija par saviem </w:t>
      </w:r>
      <w:r w:rsidRPr="00212A20">
        <w:rPr>
          <w:lang w:eastAsia="ru-RU"/>
        </w:rPr>
        <w:t xml:space="preserve">finanšu </w:t>
      </w:r>
      <w:r w:rsidRPr="00212A20">
        <w:t>līdzekļiem nodrošina sintētisko futbola laukuma segumu un tā ieklāšanu, granulu irdinošo grābekli seguma uzturēšanai, 2 (divu) stacionāro futbola vārtu uzstādīšanu un 2 (divu) pārvietojamo futbola vārtu iegādi;</w:t>
      </w:r>
    </w:p>
    <w:p w14:paraId="1EB1DF45" w14:textId="77777777" w:rsidR="00212A20" w:rsidRPr="00212A20" w:rsidRDefault="00212A20" w:rsidP="00212A20">
      <w:pPr>
        <w:numPr>
          <w:ilvl w:val="0"/>
          <w:numId w:val="74"/>
        </w:numPr>
        <w:ind w:hanging="295"/>
        <w:jc w:val="both"/>
      </w:pPr>
      <w:r w:rsidRPr="00212A20">
        <w:rPr>
          <w:lang w:eastAsia="ru-RU"/>
        </w:rPr>
        <w:t>pašvaldība</w:t>
      </w:r>
      <w:r w:rsidRPr="00212A20">
        <w:rPr>
          <w:smallCaps/>
          <w:lang w:eastAsia="ru-RU"/>
        </w:rPr>
        <w:t xml:space="preserve"> </w:t>
      </w:r>
      <w:r w:rsidRPr="00212A20">
        <w:rPr>
          <w:lang w:eastAsia="ru-RU"/>
        </w:rPr>
        <w:t>nodod bi</w:t>
      </w:r>
      <w:r w:rsidRPr="00212A20">
        <w:t xml:space="preserve">edrības “Dobeles bērniem” </w:t>
      </w:r>
      <w:r w:rsidRPr="00212A20">
        <w:rPr>
          <w:lang w:eastAsia="ru-RU"/>
        </w:rPr>
        <w:t xml:space="preserve"> valdījumā (turējumā) daļu no Nekustamā īpašuma 1.5 ha platībā (platība tiks precizēta būvprojekta izstrādes laikā) Būvprojekta īstenošanai un </w:t>
      </w:r>
      <w:r w:rsidRPr="00212A20">
        <w:t>uztur Būvprojekta īstenošanas laikā izbūvēto infrastruktūru.</w:t>
      </w:r>
    </w:p>
    <w:p w14:paraId="28CF2C44" w14:textId="079DFAAD" w:rsidR="00212A20" w:rsidRPr="00212A20" w:rsidRDefault="00212A20" w:rsidP="00212A20">
      <w:pPr>
        <w:ind w:firstLine="426"/>
        <w:jc w:val="both"/>
        <w:rPr>
          <w:strike/>
          <w:lang w:eastAsia="en-GB"/>
        </w:rPr>
      </w:pPr>
      <w:r w:rsidRPr="00212A20">
        <w:rPr>
          <w:color w:val="000000"/>
          <w:lang w:eastAsia="en-GB"/>
        </w:rPr>
        <w:lastRenderedPageBreak/>
        <w:t xml:space="preserve">Pamatojoties uz iepriekš minēto, saskaņā ar Pašvaldību likuma 4. panta pirmās daļas </w:t>
      </w:r>
      <w:r w:rsidRPr="00212A20">
        <w:rPr>
          <w:lang w:eastAsia="en-GB"/>
        </w:rPr>
        <w:t>6., 7. un 8. punktu</w:t>
      </w:r>
      <w:r w:rsidRPr="00212A20">
        <w:rPr>
          <w:color w:val="000000"/>
          <w:lang w:eastAsia="en-GB"/>
        </w:rPr>
        <w:t xml:space="preserve">, 10.panta pirmo daļu, </w:t>
      </w:r>
      <w:r w:rsidRPr="00212A20">
        <w:rPr>
          <w:lang w:eastAsia="en-GB"/>
        </w:rPr>
        <w:t xml:space="preserve">atklāti balsojot: </w:t>
      </w:r>
      <w:r w:rsidR="00111924" w:rsidRPr="00534F33">
        <w:t xml:space="preserve">PAR - </w:t>
      </w:r>
      <w:r w:rsidR="00111924">
        <w:t>16</w:t>
      </w:r>
      <w:r w:rsidR="00111924" w:rsidRPr="00534F33">
        <w:t xml:space="preserve"> (</w:t>
      </w:r>
      <w:r w:rsidR="00111924">
        <w:t xml:space="preserve">Kristīne Briede, Sarmīte Dude, </w:t>
      </w:r>
      <w:r w:rsidR="00111924" w:rsidRPr="00534F33">
        <w:rPr>
          <w:bCs/>
          <w:lang w:eastAsia="et-EE"/>
        </w:rPr>
        <w:t xml:space="preserve">Māris Feldmanis, </w:t>
      </w:r>
      <w:r w:rsidR="00111924">
        <w:t>Edgars Gaigalis,</w:t>
      </w:r>
      <w:r w:rsidR="00111924" w:rsidRPr="00534F33">
        <w:rPr>
          <w:bCs/>
          <w:lang w:eastAsia="et-EE"/>
        </w:rPr>
        <w:t xml:space="preserve"> Ivars Gorskis, </w:t>
      </w:r>
      <w:r w:rsidR="00111924">
        <w:rPr>
          <w:bCs/>
          <w:lang w:eastAsia="et-EE"/>
        </w:rPr>
        <w:t xml:space="preserve">Linda Karloviča, </w:t>
      </w:r>
      <w:r w:rsidR="00111924" w:rsidRPr="00534F33">
        <w:rPr>
          <w:bCs/>
          <w:lang w:eastAsia="et-EE"/>
        </w:rPr>
        <w:t xml:space="preserve">Edgars Laimiņš, </w:t>
      </w:r>
      <w:r w:rsidR="00111924">
        <w:rPr>
          <w:bCs/>
          <w:lang w:eastAsia="et-EE"/>
        </w:rPr>
        <w:t xml:space="preserve">Sintija Liekniņa, Ainārs Meiers, </w:t>
      </w:r>
      <w:r w:rsidR="00111924" w:rsidRPr="00534F33">
        <w:rPr>
          <w:bCs/>
          <w:lang w:eastAsia="et-EE"/>
        </w:rPr>
        <w:t xml:space="preserve">Sanita Olševska, </w:t>
      </w:r>
      <w:r w:rsidR="00111924">
        <w:rPr>
          <w:bCs/>
          <w:lang w:eastAsia="et-EE"/>
        </w:rPr>
        <w:t xml:space="preserve">Andris Podvinskis, </w:t>
      </w:r>
      <w:r w:rsidR="00111924" w:rsidRPr="00534F33">
        <w:rPr>
          <w:bCs/>
          <w:lang w:eastAsia="et-EE"/>
        </w:rPr>
        <w:t>Viesturs Reinfelds</w:t>
      </w:r>
      <w:r w:rsidR="00111924">
        <w:rPr>
          <w:bCs/>
          <w:lang w:eastAsia="et-EE"/>
        </w:rPr>
        <w:t>,</w:t>
      </w:r>
      <w:r w:rsidR="00111924" w:rsidRPr="00534F33">
        <w:rPr>
          <w:bCs/>
          <w:lang w:eastAsia="et-EE"/>
        </w:rPr>
        <w:t xml:space="preserve"> Dace Reinika, Guntis Safranovičs,</w:t>
      </w:r>
      <w:r w:rsidR="00111924" w:rsidRPr="00D71CFB">
        <w:rPr>
          <w:bCs/>
          <w:lang w:eastAsia="et-EE"/>
        </w:rPr>
        <w:t xml:space="preserve"> </w:t>
      </w:r>
      <w:r w:rsidR="00111924">
        <w:rPr>
          <w:bCs/>
          <w:lang w:eastAsia="et-EE"/>
        </w:rPr>
        <w:t xml:space="preserve">Andrejs Spridzāns, </w:t>
      </w:r>
      <w:r w:rsidR="00111924" w:rsidRPr="00534F33">
        <w:rPr>
          <w:bCs/>
          <w:lang w:eastAsia="et-EE"/>
        </w:rPr>
        <w:t xml:space="preserve">Indra Špela), </w:t>
      </w:r>
      <w:r w:rsidR="00111924" w:rsidRPr="00534F33">
        <w:t xml:space="preserve">PRET – nav, ATTURAS – </w:t>
      </w:r>
      <w:r w:rsidR="00111924">
        <w:t>nav</w:t>
      </w:r>
      <w:r w:rsidR="00111924" w:rsidRPr="00534F33">
        <w:t>,</w:t>
      </w:r>
      <w:r w:rsidR="00111924" w:rsidRPr="00AD19C2">
        <w:t xml:space="preserve"> </w:t>
      </w:r>
      <w:r w:rsidRPr="00212A20">
        <w:rPr>
          <w:lang w:eastAsia="en-GB"/>
        </w:rPr>
        <w:t>Dobeles novada dome NOLEMJ :</w:t>
      </w:r>
    </w:p>
    <w:p w14:paraId="2BE0652F" w14:textId="77777777" w:rsidR="00212A20" w:rsidRPr="00212A20" w:rsidRDefault="00212A20" w:rsidP="00212A20">
      <w:pPr>
        <w:jc w:val="both"/>
      </w:pPr>
    </w:p>
    <w:p w14:paraId="5A968A73" w14:textId="77777777" w:rsidR="00212A20" w:rsidRPr="00212A20" w:rsidRDefault="00212A20" w:rsidP="00212A20">
      <w:pPr>
        <w:numPr>
          <w:ilvl w:val="0"/>
          <w:numId w:val="70"/>
        </w:numPr>
        <w:jc w:val="both"/>
        <w:rPr>
          <w:sz w:val="26"/>
        </w:rPr>
      </w:pPr>
      <w:r w:rsidRPr="00212A20">
        <w:t xml:space="preserve">Slēgt sadarbības līgumu ar </w:t>
      </w:r>
      <w:r w:rsidRPr="00212A20">
        <w:rPr>
          <w:bCs/>
        </w:rPr>
        <w:t>biedrību “Dobeles bērniem”,</w:t>
      </w:r>
      <w:r w:rsidRPr="00212A20">
        <w:rPr>
          <w:b/>
        </w:rPr>
        <w:t xml:space="preserve"> </w:t>
      </w:r>
      <w:r w:rsidRPr="00212A20">
        <w:t xml:space="preserve">reģistrācijas Nr. 40008304041 un biedrību  “Latvijas Futbola federācija”, reģistrācijas Nr. 50008022101 </w:t>
      </w:r>
      <w:r w:rsidRPr="00212A20">
        <w:rPr>
          <w:bCs/>
        </w:rPr>
        <w:t xml:space="preserve">par sadarbību, izveidojot </w:t>
      </w:r>
      <w:r w:rsidRPr="00212A20">
        <w:t xml:space="preserve">I līgas kategorijai atbilstošu futbola laukumu un tam nepieciešamo infrastruktūru uz pašvaldībai piederošā zemes gabala </w:t>
      </w:r>
      <w:r w:rsidRPr="00212A20">
        <w:rPr>
          <w:lang w:eastAsia="ru-RU"/>
        </w:rPr>
        <w:t xml:space="preserve">Jāņa Čakstes ielā 11, Dobelē, Dobeles novadā, kadastra numurs </w:t>
      </w:r>
      <w:r w:rsidRPr="00212A20">
        <w:rPr>
          <w:bCs/>
        </w:rPr>
        <w:t>4601 008 3403, platība 75911 m</w:t>
      </w:r>
      <w:r w:rsidRPr="00212A20">
        <w:rPr>
          <w:bCs/>
          <w:vertAlign w:val="superscript"/>
        </w:rPr>
        <w:t>2</w:t>
      </w:r>
      <w:r w:rsidRPr="00212A20">
        <w:rPr>
          <w:bCs/>
        </w:rPr>
        <w:t xml:space="preserve"> </w:t>
      </w:r>
      <w:r w:rsidRPr="00212A20">
        <w:t xml:space="preserve">sastāvā esošās zemes vienības ar kadastra apzīmējumu </w:t>
      </w:r>
      <w:r w:rsidRPr="00212A20">
        <w:rPr>
          <w:lang w:eastAsia="ru-RU"/>
        </w:rPr>
        <w:t xml:space="preserve">kadastra numurs </w:t>
      </w:r>
      <w:r w:rsidRPr="00212A20">
        <w:rPr>
          <w:bCs/>
        </w:rPr>
        <w:t>4601 008 0014 (pielikumā)</w:t>
      </w:r>
      <w:r w:rsidRPr="00212A20">
        <w:t xml:space="preserve">.  </w:t>
      </w:r>
    </w:p>
    <w:p w14:paraId="5C4A3777" w14:textId="77777777" w:rsidR="00212A20" w:rsidRPr="00212A20" w:rsidRDefault="00212A20" w:rsidP="00212A20">
      <w:pPr>
        <w:ind w:left="720"/>
        <w:contextualSpacing/>
      </w:pPr>
    </w:p>
    <w:p w14:paraId="263EBA55" w14:textId="77777777" w:rsidR="00212A20" w:rsidRPr="00212A20" w:rsidRDefault="00212A20" w:rsidP="00212A20">
      <w:pPr>
        <w:numPr>
          <w:ilvl w:val="0"/>
          <w:numId w:val="70"/>
        </w:numPr>
        <w:jc w:val="both"/>
      </w:pPr>
      <w:r w:rsidRPr="00212A20">
        <w:t>Pilnvarot Dobeles novada domes priekšsēdētāju parakstīt lēmuma 1. punktā minēto līgumu.</w:t>
      </w:r>
    </w:p>
    <w:p w14:paraId="4F7F0A26" w14:textId="77777777" w:rsidR="00212A20" w:rsidRPr="00212A20" w:rsidRDefault="00212A20" w:rsidP="00212A20">
      <w:pPr>
        <w:ind w:left="709" w:hanging="425"/>
        <w:jc w:val="both"/>
      </w:pPr>
    </w:p>
    <w:p w14:paraId="57B52148" w14:textId="77777777" w:rsidR="00212A20" w:rsidRPr="00212A20" w:rsidRDefault="00212A20" w:rsidP="00212A20">
      <w:pPr>
        <w:jc w:val="both"/>
        <w:rPr>
          <w:color w:val="000000"/>
          <w:lang w:eastAsia="en-GB"/>
        </w:rPr>
      </w:pPr>
    </w:p>
    <w:p w14:paraId="5ACA99F3" w14:textId="77777777" w:rsidR="00212A20" w:rsidRPr="00212A20" w:rsidRDefault="00212A20" w:rsidP="00212A20">
      <w:pPr>
        <w:jc w:val="both"/>
        <w:rPr>
          <w:lang w:eastAsia="en-GB"/>
        </w:rPr>
      </w:pPr>
    </w:p>
    <w:p w14:paraId="2980F478" w14:textId="77777777" w:rsidR="00212A20" w:rsidRPr="00212A20" w:rsidRDefault="00212A20" w:rsidP="00212A20">
      <w:pPr>
        <w:tabs>
          <w:tab w:val="right" w:pos="0"/>
          <w:tab w:val="left" w:pos="720"/>
          <w:tab w:val="center" w:pos="4153"/>
        </w:tabs>
        <w:rPr>
          <w:color w:val="000000"/>
          <w:lang w:eastAsia="en-GB"/>
        </w:rPr>
      </w:pPr>
      <w:r w:rsidRPr="00212A20">
        <w:rPr>
          <w:color w:val="000000"/>
          <w:lang w:eastAsia="en-GB"/>
        </w:rPr>
        <w:t>Domes priekšsēdētājs</w:t>
      </w:r>
      <w:r w:rsidRPr="00212A20">
        <w:rPr>
          <w:color w:val="000000"/>
          <w:lang w:eastAsia="en-GB"/>
        </w:rPr>
        <w:tab/>
      </w:r>
      <w:r w:rsidRPr="00212A20">
        <w:rPr>
          <w:color w:val="000000"/>
          <w:lang w:eastAsia="en-GB"/>
        </w:rPr>
        <w:tab/>
      </w:r>
      <w:r w:rsidRPr="00212A20">
        <w:rPr>
          <w:color w:val="000000"/>
          <w:lang w:eastAsia="en-GB"/>
        </w:rPr>
        <w:tab/>
      </w:r>
      <w:r w:rsidRPr="00212A20">
        <w:rPr>
          <w:color w:val="000000"/>
          <w:lang w:eastAsia="en-GB"/>
        </w:rPr>
        <w:tab/>
      </w:r>
      <w:r w:rsidRPr="00212A20">
        <w:rPr>
          <w:color w:val="000000"/>
          <w:lang w:eastAsia="en-GB"/>
        </w:rPr>
        <w:tab/>
      </w:r>
      <w:r w:rsidRPr="00212A20">
        <w:rPr>
          <w:color w:val="000000"/>
          <w:lang w:eastAsia="en-GB"/>
        </w:rPr>
        <w:tab/>
      </w:r>
      <w:r w:rsidRPr="00212A20">
        <w:rPr>
          <w:color w:val="000000"/>
          <w:lang w:eastAsia="en-GB"/>
        </w:rPr>
        <w:tab/>
        <w:t>I.Gorskis</w:t>
      </w:r>
    </w:p>
    <w:p w14:paraId="532F565E" w14:textId="77777777" w:rsidR="00212A20" w:rsidRPr="00212A20" w:rsidRDefault="00212A20" w:rsidP="00212A20">
      <w:pPr>
        <w:tabs>
          <w:tab w:val="right" w:pos="0"/>
          <w:tab w:val="left" w:pos="720"/>
          <w:tab w:val="center" w:pos="4153"/>
        </w:tabs>
        <w:rPr>
          <w:color w:val="000000"/>
          <w:lang w:eastAsia="en-GB"/>
        </w:rPr>
      </w:pPr>
    </w:p>
    <w:p w14:paraId="5A112585" w14:textId="77777777" w:rsidR="00212A20" w:rsidRPr="00212A20" w:rsidRDefault="00212A20" w:rsidP="00212A20">
      <w:pPr>
        <w:tabs>
          <w:tab w:val="right" w:pos="0"/>
          <w:tab w:val="left" w:pos="720"/>
          <w:tab w:val="center" w:pos="4153"/>
        </w:tabs>
        <w:rPr>
          <w:color w:val="000000"/>
          <w:lang w:eastAsia="en-GB"/>
        </w:rPr>
      </w:pPr>
    </w:p>
    <w:p w14:paraId="5ED94332" w14:textId="77777777" w:rsidR="00212A20" w:rsidRPr="00212A20" w:rsidRDefault="00212A20" w:rsidP="00212A20">
      <w:pPr>
        <w:tabs>
          <w:tab w:val="right" w:pos="0"/>
          <w:tab w:val="left" w:pos="720"/>
          <w:tab w:val="center" w:pos="4153"/>
        </w:tabs>
        <w:rPr>
          <w:color w:val="000000"/>
          <w:lang w:eastAsia="en-GB"/>
        </w:rPr>
      </w:pPr>
    </w:p>
    <w:p w14:paraId="4FF3B3DF" w14:textId="77777777" w:rsidR="00212A20" w:rsidRPr="00212A20" w:rsidRDefault="00212A20" w:rsidP="00212A20">
      <w:pPr>
        <w:tabs>
          <w:tab w:val="right" w:pos="0"/>
          <w:tab w:val="left" w:pos="720"/>
          <w:tab w:val="center" w:pos="4153"/>
        </w:tabs>
        <w:rPr>
          <w:color w:val="000000"/>
          <w:lang w:eastAsia="en-GB"/>
        </w:rPr>
      </w:pPr>
    </w:p>
    <w:p w14:paraId="7099B961" w14:textId="77777777" w:rsidR="00212A20" w:rsidRPr="00212A20" w:rsidRDefault="00212A20" w:rsidP="00212A20"/>
    <w:p w14:paraId="5469BFA3" w14:textId="77777777" w:rsidR="00212A20" w:rsidRPr="00212A20" w:rsidRDefault="00212A20" w:rsidP="00212A20">
      <w:pPr>
        <w:ind w:right="-1"/>
        <w:jc w:val="both"/>
        <w:rPr>
          <w:rFonts w:eastAsia="Lucida Sans Unicode"/>
        </w:rPr>
      </w:pPr>
    </w:p>
    <w:p w14:paraId="77E9C4BA" w14:textId="77777777" w:rsidR="00212A20" w:rsidRPr="00212A20" w:rsidRDefault="00212A20" w:rsidP="00212A20">
      <w:pPr>
        <w:ind w:right="-2"/>
        <w:jc w:val="both"/>
        <w:rPr>
          <w:sz w:val="30"/>
          <w:szCs w:val="28"/>
        </w:rPr>
      </w:pPr>
    </w:p>
    <w:p w14:paraId="5E2CFEB7" w14:textId="77777777" w:rsidR="00212A20" w:rsidRPr="00212A20" w:rsidRDefault="00212A20" w:rsidP="00212A20">
      <w:pPr>
        <w:tabs>
          <w:tab w:val="right" w:pos="0"/>
          <w:tab w:val="left" w:pos="720"/>
          <w:tab w:val="center" w:pos="4153"/>
        </w:tabs>
        <w:rPr>
          <w:color w:val="000000"/>
          <w:lang w:eastAsia="en-GB"/>
        </w:rPr>
      </w:pPr>
    </w:p>
    <w:p w14:paraId="7F34A917" w14:textId="77777777" w:rsidR="00212A20" w:rsidRPr="00212A20" w:rsidRDefault="00212A20" w:rsidP="00212A20">
      <w:pPr>
        <w:tabs>
          <w:tab w:val="right" w:pos="0"/>
          <w:tab w:val="left" w:pos="720"/>
          <w:tab w:val="center" w:pos="4153"/>
        </w:tabs>
        <w:rPr>
          <w:color w:val="000000"/>
          <w:lang w:eastAsia="en-GB"/>
        </w:rPr>
      </w:pPr>
    </w:p>
    <w:p w14:paraId="2247C5CD" w14:textId="77777777" w:rsidR="00212A20" w:rsidRPr="00212A20" w:rsidRDefault="00212A20" w:rsidP="00212A20">
      <w:pPr>
        <w:rPr>
          <w:lang w:eastAsia="en-GB"/>
        </w:rPr>
      </w:pPr>
    </w:p>
    <w:p w14:paraId="367C196C" w14:textId="77777777" w:rsidR="00212A20" w:rsidRPr="00212A20" w:rsidRDefault="00212A20" w:rsidP="00212A20">
      <w:pPr>
        <w:rPr>
          <w:lang w:eastAsia="en-GB"/>
        </w:rPr>
      </w:pPr>
    </w:p>
    <w:p w14:paraId="51E816CE" w14:textId="77777777" w:rsidR="00212A20" w:rsidRPr="00212A20" w:rsidRDefault="00212A20" w:rsidP="00212A20">
      <w:pPr>
        <w:jc w:val="right"/>
        <w:rPr>
          <w:bCs/>
          <w:szCs w:val="20"/>
          <w:lang w:eastAsia="en-GB"/>
        </w:rPr>
      </w:pPr>
      <w:r w:rsidRPr="00212A20">
        <w:rPr>
          <w:bCs/>
          <w:szCs w:val="20"/>
          <w:lang w:eastAsia="en-GB"/>
        </w:rPr>
        <w:br w:type="page"/>
      </w:r>
      <w:r w:rsidRPr="00212A20">
        <w:rPr>
          <w:bCs/>
          <w:szCs w:val="20"/>
          <w:lang w:eastAsia="en-GB"/>
        </w:rPr>
        <w:lastRenderedPageBreak/>
        <w:t xml:space="preserve">Pielikums </w:t>
      </w:r>
    </w:p>
    <w:p w14:paraId="4FBFBD1E" w14:textId="77777777" w:rsidR="00212A20" w:rsidRPr="00212A20" w:rsidRDefault="00212A20" w:rsidP="00212A20">
      <w:pPr>
        <w:jc w:val="right"/>
        <w:rPr>
          <w:bCs/>
        </w:rPr>
      </w:pPr>
      <w:r w:rsidRPr="00212A20">
        <w:rPr>
          <w:bCs/>
        </w:rPr>
        <w:t xml:space="preserve">2024. gada  27. jūnija </w:t>
      </w:r>
    </w:p>
    <w:p w14:paraId="09C71167" w14:textId="41EF4BDB" w:rsidR="00212A20" w:rsidRPr="00212A20" w:rsidRDefault="00212A20" w:rsidP="00212A20">
      <w:pPr>
        <w:jc w:val="right"/>
        <w:rPr>
          <w:bCs/>
          <w:szCs w:val="20"/>
          <w:lang w:eastAsia="en-GB"/>
        </w:rPr>
      </w:pPr>
      <w:r w:rsidRPr="00212A20">
        <w:rPr>
          <w:bCs/>
        </w:rPr>
        <w:t>lēmumam Nr.</w:t>
      </w:r>
      <w:r>
        <w:rPr>
          <w:bCs/>
        </w:rPr>
        <w:t>227/8</w:t>
      </w:r>
    </w:p>
    <w:p w14:paraId="34F3464E" w14:textId="77777777" w:rsidR="00212A20" w:rsidRPr="00212A20" w:rsidRDefault="00212A20" w:rsidP="00212A20"/>
    <w:p w14:paraId="73DCE66A" w14:textId="77777777" w:rsidR="00212A20" w:rsidRPr="00212A20" w:rsidRDefault="00212A20" w:rsidP="00212A20">
      <w:pPr>
        <w:jc w:val="center"/>
        <w:rPr>
          <w:b/>
        </w:rPr>
      </w:pPr>
      <w:r w:rsidRPr="00212A20">
        <w:rPr>
          <w:b/>
          <w:caps/>
        </w:rPr>
        <w:t>sadarbības</w:t>
      </w:r>
      <w:r w:rsidRPr="00212A20">
        <w:rPr>
          <w:b/>
        </w:rPr>
        <w:t xml:space="preserve"> LĪGUMS Nr. _____________ </w:t>
      </w:r>
    </w:p>
    <w:p w14:paraId="7C8066AB" w14:textId="77777777" w:rsidR="00212A20" w:rsidRPr="00212A20" w:rsidRDefault="00212A20" w:rsidP="00212A20">
      <w:pPr>
        <w:jc w:val="both"/>
      </w:pPr>
    </w:p>
    <w:p w14:paraId="64EF9931" w14:textId="77777777" w:rsidR="00212A20" w:rsidRPr="00212A20" w:rsidRDefault="00212A20" w:rsidP="00212A20">
      <w:pPr>
        <w:tabs>
          <w:tab w:val="left" w:pos="5245"/>
        </w:tabs>
        <w:jc w:val="both"/>
      </w:pPr>
      <w:r w:rsidRPr="00212A20">
        <w:t xml:space="preserve">Dobelē, </w:t>
      </w:r>
      <w:r w:rsidRPr="00212A20">
        <w:tab/>
      </w:r>
      <w:r w:rsidRPr="00212A20">
        <w:tab/>
        <w:t xml:space="preserve">       Datums skatāms laika zīmogā</w:t>
      </w:r>
    </w:p>
    <w:p w14:paraId="56D4DC5E" w14:textId="77777777" w:rsidR="00212A20" w:rsidRPr="00212A20" w:rsidRDefault="00212A20" w:rsidP="00212A20">
      <w:pPr>
        <w:jc w:val="both"/>
      </w:pPr>
    </w:p>
    <w:p w14:paraId="3F16EDBF" w14:textId="77777777" w:rsidR="00212A20" w:rsidRPr="00212A20" w:rsidRDefault="00212A20" w:rsidP="00212A20">
      <w:pPr>
        <w:jc w:val="both"/>
      </w:pPr>
      <w:r w:rsidRPr="00212A20">
        <w:rPr>
          <w:b/>
          <w:bCs/>
        </w:rPr>
        <w:t>Dobeles novada pašvaldība</w:t>
      </w:r>
      <w:r w:rsidRPr="00212A20">
        <w:t xml:space="preserve">, reģistrācijas Nr. 90009115092, domes priekšsēdētāja Ivara Gorska personā, kurš rīkojas saskaņā ar </w:t>
      </w:r>
      <w:r w:rsidRPr="00212A20">
        <w:rPr>
          <w:lang w:eastAsia="en-GB"/>
        </w:rPr>
        <w:t xml:space="preserve">Pašvaldību likuma </w:t>
      </w:r>
      <w:r w:rsidRPr="00212A20">
        <w:rPr>
          <w:lang w:eastAsia="ru-RU"/>
        </w:rPr>
        <w:t>17. panta trešās daļas 5. punktu un Dobeles novada domes 2024. gada 29. maija lēmuma Nr. ___</w:t>
      </w:r>
      <w:r w:rsidRPr="00212A20">
        <w:rPr>
          <w:lang w:eastAsia="en-GB"/>
        </w:rPr>
        <w:t xml:space="preserve"> “Par sadarbības līguma slēgšanu </w:t>
      </w:r>
      <w:r w:rsidRPr="00212A20">
        <w:t>ar biedrību “Dobeles bērniem” un biedrību “Latvijas Futbola federācija”</w:t>
      </w:r>
      <w:r w:rsidRPr="00212A20">
        <w:rPr>
          <w:lang w:eastAsia="en-GB"/>
        </w:rPr>
        <w:t>” 2. punktu</w:t>
      </w:r>
      <w:r w:rsidRPr="00212A20">
        <w:t xml:space="preserve">, turpmāk – Pašvaldība, no vienas puses, un </w:t>
      </w:r>
    </w:p>
    <w:p w14:paraId="6DAB8BEE" w14:textId="77777777" w:rsidR="00212A20" w:rsidRPr="00212A20" w:rsidRDefault="00212A20" w:rsidP="00212A20">
      <w:pPr>
        <w:ind w:firstLine="720"/>
        <w:jc w:val="both"/>
      </w:pPr>
      <w:r w:rsidRPr="00212A20">
        <w:t>Biedrība “Dobeles bērniem”, reģistrācijas Nr. 40008304041, valdes priekšsēdētāja Kristapa Amsila</w:t>
      </w:r>
      <w:r w:rsidRPr="00212A20">
        <w:rPr>
          <w:i/>
        </w:rPr>
        <w:t xml:space="preserve"> </w:t>
      </w:r>
      <w:r w:rsidRPr="00212A20">
        <w:t xml:space="preserve">personā, kurš rīkojas saskaņā ar sabiedrības statūtiem, turpmāk – </w:t>
      </w:r>
      <w:r w:rsidRPr="00212A20">
        <w:rPr>
          <w:b/>
        </w:rPr>
        <w:t>Biedrība</w:t>
      </w:r>
      <w:r w:rsidRPr="00212A20">
        <w:t>, no otras puses,</w:t>
      </w:r>
    </w:p>
    <w:p w14:paraId="6924179A" w14:textId="77777777" w:rsidR="00212A20" w:rsidRPr="00212A20" w:rsidRDefault="00212A20" w:rsidP="00212A20">
      <w:pPr>
        <w:ind w:firstLine="720"/>
        <w:jc w:val="both"/>
      </w:pPr>
      <w:r w:rsidRPr="00212A20">
        <w:rPr>
          <w:b/>
          <w:bCs/>
        </w:rPr>
        <w:t>Biedrība  “Latvijas Futbola federācija”</w:t>
      </w:r>
      <w:r w:rsidRPr="00212A20">
        <w:t xml:space="preserve">, reģistrācijas Nr. 50008022101, valdes locekļu …….un ….,.un…… personā, kuri rīkojas saskaņā ar sabiedrības statūtiem, turpmāk – </w:t>
      </w:r>
      <w:r w:rsidRPr="00212A20">
        <w:rPr>
          <w:b/>
        </w:rPr>
        <w:t>Federācija,</w:t>
      </w:r>
      <w:r w:rsidRPr="00212A20">
        <w:t xml:space="preserve"> no trešās puses,</w:t>
      </w:r>
    </w:p>
    <w:p w14:paraId="28AA6FC0" w14:textId="77777777" w:rsidR="00212A20" w:rsidRPr="00212A20" w:rsidRDefault="00212A20" w:rsidP="00212A20">
      <w:pPr>
        <w:ind w:firstLine="720"/>
        <w:jc w:val="both"/>
      </w:pPr>
      <w:r w:rsidRPr="00212A20">
        <w:t xml:space="preserve">visi kopā un katrs atsevišķi saukti arī - Puses un Puse, </w:t>
      </w:r>
    </w:p>
    <w:p w14:paraId="2D8DD572" w14:textId="77777777" w:rsidR="00212A20" w:rsidRPr="00212A20" w:rsidRDefault="00212A20" w:rsidP="00212A20">
      <w:pPr>
        <w:jc w:val="both"/>
      </w:pPr>
      <w:r w:rsidRPr="00212A20">
        <w:t xml:space="preserve">ievērojot, ka : </w:t>
      </w:r>
    </w:p>
    <w:p w14:paraId="35422ED6" w14:textId="77777777" w:rsidR="00212A20" w:rsidRPr="00212A20" w:rsidRDefault="00212A20" w:rsidP="00212A20">
      <w:pPr>
        <w:numPr>
          <w:ilvl w:val="0"/>
          <w:numId w:val="71"/>
        </w:numPr>
        <w:ind w:left="709" w:hanging="283"/>
        <w:jc w:val="both"/>
      </w:pPr>
      <w:r w:rsidRPr="00212A20">
        <w:softHyphen/>
      </w:r>
      <w:r w:rsidRPr="00212A20">
        <w:softHyphen/>
      </w:r>
      <w:r w:rsidRPr="00212A20">
        <w:softHyphen/>
      </w:r>
      <w:r w:rsidRPr="00212A20">
        <w:softHyphen/>
        <w:t xml:space="preserve">Pašvaldībai pieder nekustamais īpašums </w:t>
      </w:r>
      <w:r w:rsidRPr="00212A20">
        <w:rPr>
          <w:lang w:eastAsia="ru-RU"/>
        </w:rPr>
        <w:t xml:space="preserve">Jāņa Čakstes ielā 11, Dobelē, Dobeles novadā, kadastra numurs </w:t>
      </w:r>
      <w:r w:rsidRPr="00212A20">
        <w:rPr>
          <w:bCs/>
        </w:rPr>
        <w:t>4601 008 3403, platība 75911 m</w:t>
      </w:r>
      <w:r w:rsidRPr="00212A20">
        <w:rPr>
          <w:bCs/>
          <w:vertAlign w:val="superscript"/>
        </w:rPr>
        <w:t>2</w:t>
      </w:r>
      <w:r w:rsidRPr="00212A20">
        <w:rPr>
          <w:bCs/>
        </w:rPr>
        <w:t xml:space="preserve"> reģistrēts </w:t>
      </w:r>
      <w:r w:rsidRPr="00212A20">
        <w:t xml:space="preserve">Zemgales rajona tiesas Dobeles pilsētas zemesgrāmatas nodalījumā Nr. 100000077515 uz pašvaldības vārda, un tā sastāvā atrodas zemes vienība ar kadastra apzīmējumu </w:t>
      </w:r>
      <w:r w:rsidRPr="00212A20">
        <w:rPr>
          <w:lang w:eastAsia="ru-RU"/>
        </w:rPr>
        <w:t xml:space="preserve">kadastra numurs </w:t>
      </w:r>
      <w:r w:rsidRPr="00212A20">
        <w:rPr>
          <w:bCs/>
        </w:rPr>
        <w:t xml:space="preserve">4601 008 0014 </w:t>
      </w:r>
      <w:r w:rsidRPr="00212A20">
        <w:t xml:space="preserve">un kopējo platību </w:t>
      </w:r>
      <w:r w:rsidRPr="00212A20">
        <w:rPr>
          <w:bCs/>
        </w:rPr>
        <w:t>6.6575 ha</w:t>
      </w:r>
      <w:r w:rsidRPr="00212A20">
        <w:t xml:space="preserve">. </w:t>
      </w:r>
      <w:r w:rsidRPr="00212A20">
        <w:rPr>
          <w:bCs/>
        </w:rPr>
        <w:t>(turpmāk – Nekustamais īpašums),</w:t>
      </w:r>
    </w:p>
    <w:p w14:paraId="470B98F7" w14:textId="77777777" w:rsidR="00212A20" w:rsidRPr="00212A20" w:rsidRDefault="00212A20" w:rsidP="00212A20">
      <w:pPr>
        <w:numPr>
          <w:ilvl w:val="0"/>
          <w:numId w:val="71"/>
        </w:numPr>
        <w:ind w:left="709" w:hanging="283"/>
        <w:jc w:val="both"/>
      </w:pPr>
      <w:r w:rsidRPr="00212A20">
        <w:t>saskaņā ar Pašvaldību likuma 4. panta pirmās daļas 6., 7. un 8. punktu pašvaldības autonomās funkcijas ir gādāt par iedzīvotāju veselību - īstenot veselīga dzīvesveida veicināšanas pasākumus, veicināt sporta attīstību, tostarp uzturēt un attīstīt pašvaldības sporta bāzes, atbalstīt sportistu un sporta klubu, arī profesionālo sporta klubu, darbību un sniegt atbalstu sporta pasākumu organizēšanai un veikt darbu ar jaunatni;</w:t>
      </w:r>
    </w:p>
    <w:p w14:paraId="22F811AD" w14:textId="77777777" w:rsidR="00212A20" w:rsidRPr="00212A20" w:rsidRDefault="00212A20" w:rsidP="00212A20">
      <w:pPr>
        <w:numPr>
          <w:ilvl w:val="0"/>
          <w:numId w:val="71"/>
        </w:numPr>
        <w:ind w:left="709" w:hanging="283"/>
        <w:jc w:val="both"/>
      </w:pPr>
      <w:r w:rsidRPr="00212A20">
        <w:t>Puses vēlas sadarboties I līgas kategorijai atbilstoša  futbola laukuma un tam nepieciešamās infrastruktūras izbūvē uz Nekustamā īpašuma;</w:t>
      </w:r>
    </w:p>
    <w:p w14:paraId="21CADA70" w14:textId="77777777" w:rsidR="00212A20" w:rsidRPr="00212A20" w:rsidRDefault="00212A20" w:rsidP="00212A20">
      <w:pPr>
        <w:ind w:left="709" w:hanging="709"/>
        <w:jc w:val="both"/>
        <w:rPr>
          <w:lang w:eastAsia="en-GB"/>
        </w:rPr>
      </w:pPr>
      <w:r w:rsidRPr="00212A20">
        <w:rPr>
          <w:lang w:eastAsia="en-GB"/>
        </w:rPr>
        <w:t>atzīstot, ka :</w:t>
      </w:r>
    </w:p>
    <w:p w14:paraId="7E2AC430" w14:textId="77777777" w:rsidR="00212A20" w:rsidRPr="00212A20" w:rsidRDefault="00212A20" w:rsidP="00212A20">
      <w:pPr>
        <w:numPr>
          <w:ilvl w:val="0"/>
          <w:numId w:val="73"/>
        </w:numPr>
        <w:ind w:left="709" w:hanging="283"/>
        <w:jc w:val="both"/>
        <w:rPr>
          <w:lang w:eastAsia="en-GB"/>
        </w:rPr>
      </w:pPr>
      <w:r w:rsidRPr="00212A20">
        <w:rPr>
          <w:lang w:eastAsia="en-GB"/>
        </w:rPr>
        <w:t>Pušu sadarbība sekmēs Dobeles novada iedzīvotāju un viesu iespējas aktīvi un saturīgi pavadīt brīvo laiku, kā arī attīstīs bērnu, jauniešu prasmes un talantus;</w:t>
      </w:r>
    </w:p>
    <w:p w14:paraId="49B56CE8" w14:textId="77777777" w:rsidR="00212A20" w:rsidRPr="00212A20" w:rsidRDefault="00212A20" w:rsidP="00212A20">
      <w:pPr>
        <w:numPr>
          <w:ilvl w:val="0"/>
          <w:numId w:val="73"/>
        </w:numPr>
        <w:ind w:left="709" w:hanging="283"/>
        <w:jc w:val="both"/>
        <w:rPr>
          <w:lang w:eastAsia="en-GB"/>
        </w:rPr>
      </w:pPr>
      <w:r w:rsidRPr="00212A20">
        <w:rPr>
          <w:lang w:eastAsia="en-GB"/>
        </w:rPr>
        <w:t>sakārtota un pielāgota apkārtējā vide sekmē iedzīvotāju piederības sajūtu savai pilsētai, novadam,</w:t>
      </w:r>
    </w:p>
    <w:p w14:paraId="501FE9B4" w14:textId="77777777" w:rsidR="00212A20" w:rsidRPr="00212A20" w:rsidRDefault="00212A20" w:rsidP="00212A20">
      <w:pPr>
        <w:ind w:left="709" w:hanging="709"/>
        <w:jc w:val="both"/>
      </w:pPr>
      <w:r w:rsidRPr="00212A20">
        <w:t>brīvi izsakot savu gribu, noslēdz šādu sadarbības līgumu (turpmāk – Līgums):</w:t>
      </w:r>
    </w:p>
    <w:p w14:paraId="73558E08" w14:textId="77777777" w:rsidR="00212A20" w:rsidRPr="00212A20" w:rsidRDefault="00212A20" w:rsidP="00212A20">
      <w:pPr>
        <w:jc w:val="center"/>
        <w:rPr>
          <w:b/>
          <w:caps/>
        </w:rPr>
      </w:pPr>
    </w:p>
    <w:p w14:paraId="3436BB79" w14:textId="77777777" w:rsidR="00212A20" w:rsidRPr="00212A20" w:rsidRDefault="00212A20" w:rsidP="00212A20">
      <w:pPr>
        <w:jc w:val="center"/>
        <w:rPr>
          <w:b/>
          <w:caps/>
        </w:rPr>
      </w:pPr>
      <w:r w:rsidRPr="00212A20">
        <w:rPr>
          <w:b/>
          <w:caps/>
        </w:rPr>
        <w:t>1. Līguma priekšmets</w:t>
      </w:r>
    </w:p>
    <w:p w14:paraId="32C2E075" w14:textId="77777777" w:rsidR="00212A20" w:rsidRPr="00212A20" w:rsidRDefault="00212A20" w:rsidP="00212A20">
      <w:pPr>
        <w:jc w:val="both"/>
        <w:rPr>
          <w:lang w:eastAsia="ru-RU"/>
        </w:rPr>
      </w:pPr>
      <w:r w:rsidRPr="00212A20">
        <w:t xml:space="preserve">1.1. </w:t>
      </w:r>
      <w:r w:rsidRPr="00212A20">
        <w:rPr>
          <w:lang w:eastAsia="ru-RU"/>
        </w:rPr>
        <w:t xml:space="preserve">Puses vienojas par savstarpēju sadarbību </w:t>
      </w:r>
      <w:r w:rsidRPr="00212A20">
        <w:t xml:space="preserve">I līgas kategorijai atbilstoša  </w:t>
      </w:r>
      <w:r w:rsidRPr="00212A20">
        <w:rPr>
          <w:lang w:eastAsia="ru-RU"/>
        </w:rPr>
        <w:t xml:space="preserve">futbola laukuma </w:t>
      </w:r>
      <w:r w:rsidRPr="00212A20">
        <w:t xml:space="preserve">un tam nepieciešamās infrastruktūras </w:t>
      </w:r>
      <w:r w:rsidRPr="00212A20">
        <w:rPr>
          <w:lang w:eastAsia="ru-RU"/>
        </w:rPr>
        <w:t xml:space="preserve">izbūvē uz </w:t>
      </w:r>
      <w:r w:rsidRPr="00212A20">
        <w:t>Nekustamā īpašuma,</w:t>
      </w:r>
      <w:r w:rsidRPr="00212A20">
        <w:rPr>
          <w:lang w:eastAsia="ru-RU"/>
        </w:rPr>
        <w:t xml:space="preserve"> kuras ietvaros :</w:t>
      </w:r>
    </w:p>
    <w:p w14:paraId="7929B7A0" w14:textId="77777777" w:rsidR="00212A20" w:rsidRPr="00212A20" w:rsidRDefault="00212A20" w:rsidP="00212A20">
      <w:pPr>
        <w:numPr>
          <w:ilvl w:val="2"/>
          <w:numId w:val="72"/>
        </w:numPr>
        <w:ind w:left="1134" w:hanging="708"/>
        <w:jc w:val="both"/>
      </w:pPr>
      <w:r w:rsidRPr="00212A20">
        <w:t xml:space="preserve">Biedrība izstrādā I līgas kategorijai atbilstoša </w:t>
      </w:r>
      <w:r w:rsidRPr="00212A20">
        <w:rPr>
          <w:lang w:eastAsia="ru-RU"/>
        </w:rPr>
        <w:t xml:space="preserve">futbola laukuma </w:t>
      </w:r>
      <w:r w:rsidRPr="00212A20">
        <w:t xml:space="preserve">un tam nepieciešamās infrastruktūras </w:t>
      </w:r>
      <w:r w:rsidRPr="00212A20">
        <w:rPr>
          <w:lang w:eastAsia="ru-RU"/>
        </w:rPr>
        <w:t xml:space="preserve">izbūves </w:t>
      </w:r>
      <w:r w:rsidRPr="00212A20">
        <w:t>projektu (turpmāk – Būvprojekts),</w:t>
      </w:r>
    </w:p>
    <w:p w14:paraId="50766E22" w14:textId="77777777" w:rsidR="00212A20" w:rsidRPr="00212A20" w:rsidRDefault="00212A20" w:rsidP="00212A20">
      <w:pPr>
        <w:numPr>
          <w:ilvl w:val="2"/>
          <w:numId w:val="72"/>
        </w:numPr>
        <w:ind w:left="1134" w:hanging="708"/>
        <w:jc w:val="both"/>
      </w:pPr>
      <w:r w:rsidRPr="00212A20">
        <w:t>Biedrība</w:t>
      </w:r>
      <w:r w:rsidRPr="00212A20">
        <w:rPr>
          <w:lang w:eastAsia="ru-RU"/>
        </w:rPr>
        <w:t xml:space="preserve"> par saviem finanšu līdzekļiem </w:t>
      </w:r>
      <w:r w:rsidRPr="00212A20">
        <w:t>īsteno Būvprojektu un dāvina Pašvaldībai Būvprojekta īstenošanas darbus;</w:t>
      </w:r>
    </w:p>
    <w:p w14:paraId="6A6BF5AD" w14:textId="77777777" w:rsidR="00212A20" w:rsidRPr="00212A20" w:rsidRDefault="00212A20" w:rsidP="00212A20">
      <w:pPr>
        <w:numPr>
          <w:ilvl w:val="2"/>
          <w:numId w:val="72"/>
        </w:numPr>
        <w:ind w:left="1134" w:hanging="708"/>
        <w:jc w:val="both"/>
      </w:pPr>
      <w:r w:rsidRPr="00212A20">
        <w:rPr>
          <w:lang w:eastAsia="ru-RU"/>
        </w:rPr>
        <w:t xml:space="preserve">Federācija </w:t>
      </w:r>
      <w:r w:rsidRPr="00212A20">
        <w:t xml:space="preserve">par saviem </w:t>
      </w:r>
      <w:r w:rsidRPr="00212A20">
        <w:rPr>
          <w:lang w:eastAsia="ru-RU"/>
        </w:rPr>
        <w:t xml:space="preserve">finanšu </w:t>
      </w:r>
      <w:r w:rsidRPr="00212A20">
        <w:t>līdzekļiem nodrošina sintētisko futbola laukuma segumu un tā ieklāšanu, granulu irdinošo grābekli seguma uzturēšanai, 2 (divu) stacionāro futbola vārtu uzstādīšanu un 2 (divu) pārvietojamo futbola vārtu iegādi;</w:t>
      </w:r>
    </w:p>
    <w:p w14:paraId="4ABCDA32" w14:textId="77777777" w:rsidR="00212A20" w:rsidRPr="00212A20" w:rsidRDefault="00212A20" w:rsidP="00212A20">
      <w:pPr>
        <w:numPr>
          <w:ilvl w:val="2"/>
          <w:numId w:val="72"/>
        </w:numPr>
        <w:ind w:left="1134" w:hanging="708"/>
        <w:jc w:val="both"/>
      </w:pPr>
      <w:r w:rsidRPr="00212A20">
        <w:t>Pašvaldība uztur Būvprojekta īstenošanas laikā izbūvēto infrastruktūru atbilstoši šī Līguma nosacījumiem.</w:t>
      </w:r>
    </w:p>
    <w:p w14:paraId="4A0B7CAA" w14:textId="77777777" w:rsidR="00212A20" w:rsidRPr="00212A20" w:rsidRDefault="00212A20" w:rsidP="00212A20">
      <w:pPr>
        <w:jc w:val="both"/>
        <w:rPr>
          <w:lang w:eastAsia="ru-RU"/>
        </w:rPr>
      </w:pPr>
      <w:r w:rsidRPr="00212A20">
        <w:rPr>
          <w:lang w:eastAsia="ru-RU"/>
        </w:rPr>
        <w:lastRenderedPageBreak/>
        <w:t xml:space="preserve">1.2.  </w:t>
      </w:r>
      <w:r w:rsidRPr="00212A20">
        <w:t xml:space="preserve">Sadarbības ietvaros </w:t>
      </w:r>
      <w:r w:rsidRPr="00212A20">
        <w:rPr>
          <w:lang w:eastAsia="ru-RU"/>
        </w:rPr>
        <w:t xml:space="preserve"> Pašvaldība</w:t>
      </w:r>
      <w:r w:rsidRPr="00212A20">
        <w:rPr>
          <w:smallCaps/>
          <w:lang w:eastAsia="ru-RU"/>
        </w:rPr>
        <w:t xml:space="preserve"> </w:t>
      </w:r>
      <w:r w:rsidRPr="00212A20">
        <w:rPr>
          <w:lang w:eastAsia="ru-RU"/>
        </w:rPr>
        <w:t xml:space="preserve">nodod, un </w:t>
      </w:r>
      <w:r w:rsidRPr="00212A20">
        <w:t>Biedrība</w:t>
      </w:r>
      <w:r w:rsidRPr="00212A20">
        <w:rPr>
          <w:lang w:eastAsia="ru-RU"/>
        </w:rPr>
        <w:t xml:space="preserve"> pieņem valdījumā (turējumā) daļu no Nekustamā īpašuma 1.5 ha platībā ar visiem tā piederumiem un sastāvdaļām (platība tiks precizēta būvprojekta izstrādes laikā), lai </w:t>
      </w:r>
      <w:r w:rsidRPr="00212A20">
        <w:t>Biedrība</w:t>
      </w:r>
      <w:r w:rsidRPr="00212A20">
        <w:rPr>
          <w:lang w:eastAsia="ru-RU"/>
        </w:rPr>
        <w:t xml:space="preserve"> </w:t>
      </w:r>
      <w:r w:rsidRPr="00212A20">
        <w:t xml:space="preserve">Nekustamajā īpašumā </w:t>
      </w:r>
      <w:r w:rsidRPr="00212A20">
        <w:rPr>
          <w:lang w:eastAsia="ru-RU"/>
        </w:rPr>
        <w:t>veiktu darbus atbilstoši Būvprojektam.</w:t>
      </w:r>
    </w:p>
    <w:p w14:paraId="35BA710E" w14:textId="77777777" w:rsidR="00212A20" w:rsidRPr="00212A20" w:rsidRDefault="00212A20" w:rsidP="00212A20">
      <w:pPr>
        <w:jc w:val="both"/>
        <w:rPr>
          <w:lang w:eastAsia="ru-RU"/>
        </w:rPr>
      </w:pPr>
      <w:r w:rsidRPr="00212A20">
        <w:rPr>
          <w:lang w:eastAsia="ru-RU"/>
        </w:rPr>
        <w:t xml:space="preserve">1.3. Pašvaldība apliecina, ka tā kā </w:t>
      </w:r>
      <w:r w:rsidRPr="00212A20">
        <w:t xml:space="preserve">Nekustamā īpašuma </w:t>
      </w:r>
      <w:r w:rsidRPr="00212A20">
        <w:rPr>
          <w:lang w:eastAsia="ru-RU"/>
        </w:rPr>
        <w:t xml:space="preserve">īpašnieks, piekrīt un atļauj </w:t>
      </w:r>
      <w:r w:rsidRPr="00212A20">
        <w:t>Biedrībai</w:t>
      </w:r>
      <w:r w:rsidRPr="00212A20">
        <w:rPr>
          <w:lang w:eastAsia="ru-RU"/>
        </w:rPr>
        <w:t xml:space="preserve"> kā </w:t>
      </w:r>
      <w:r w:rsidRPr="00212A20">
        <w:t xml:space="preserve">Nekustamā īpašuma </w:t>
      </w:r>
      <w:r w:rsidRPr="00212A20">
        <w:rPr>
          <w:lang w:eastAsia="ru-RU"/>
        </w:rPr>
        <w:t xml:space="preserve">faktiskajam valdītājam (turētājam) organizēt būvniecības procesu un slēgt līgumu par būvdarbu veikšanu </w:t>
      </w:r>
      <w:r w:rsidRPr="00212A20">
        <w:t xml:space="preserve">Nekustamajā īpašumā </w:t>
      </w:r>
      <w:r w:rsidRPr="00212A20">
        <w:rPr>
          <w:lang w:eastAsia="ru-RU"/>
        </w:rPr>
        <w:t>saskaņā ar Būvprojektu;</w:t>
      </w:r>
    </w:p>
    <w:p w14:paraId="4C90041F" w14:textId="77777777" w:rsidR="00212A20" w:rsidRPr="00212A20" w:rsidRDefault="00212A20" w:rsidP="00212A20">
      <w:pPr>
        <w:jc w:val="both"/>
      </w:pPr>
      <w:r w:rsidRPr="00212A20">
        <w:t>1.4</w:t>
      </w:r>
      <w:r w:rsidRPr="00212A20">
        <w:rPr>
          <w:lang w:eastAsia="ru-RU"/>
        </w:rPr>
        <w:t>.</w:t>
      </w:r>
      <w:r w:rsidRPr="00212A20">
        <w:t xml:space="preserve"> Plānotais būvdarbu laiks ir 12 (divpadsmit) mēneši no Līguma noslēgšanas dienas. </w:t>
      </w:r>
    </w:p>
    <w:p w14:paraId="4BFAF187" w14:textId="77777777" w:rsidR="00212A20" w:rsidRPr="00212A20" w:rsidRDefault="00212A20" w:rsidP="00212A20">
      <w:pPr>
        <w:jc w:val="both"/>
      </w:pPr>
    </w:p>
    <w:p w14:paraId="7510A0D5" w14:textId="77777777" w:rsidR="00212A20" w:rsidRPr="00212A20" w:rsidRDefault="00212A20" w:rsidP="00212A20">
      <w:pPr>
        <w:jc w:val="center"/>
        <w:rPr>
          <w:b/>
          <w:caps/>
        </w:rPr>
      </w:pPr>
      <w:r w:rsidRPr="00212A20">
        <w:rPr>
          <w:b/>
          <w:caps/>
        </w:rPr>
        <w:t xml:space="preserve">2. NEKUSTAMĀ ĪPAŠUMA nodošana </w:t>
      </w:r>
    </w:p>
    <w:p w14:paraId="19F6EE96" w14:textId="77777777" w:rsidR="00212A20" w:rsidRPr="00212A20" w:rsidRDefault="00212A20" w:rsidP="00212A20">
      <w:pPr>
        <w:jc w:val="both"/>
      </w:pPr>
      <w:r w:rsidRPr="00212A20">
        <w:t xml:space="preserve">2.1. Pašvaldība nodod Nekustamo īpašumu Biedrībai turējumā ar nodošanas – pieņemšanas aktu, kuru Puses apņemas parakstīt vienlaicīgi ar Līguma parakstīšanu. </w:t>
      </w:r>
    </w:p>
    <w:p w14:paraId="312BB6DA" w14:textId="77777777" w:rsidR="00212A20" w:rsidRPr="00212A20" w:rsidRDefault="00212A20" w:rsidP="00212A20">
      <w:pPr>
        <w:jc w:val="both"/>
      </w:pPr>
      <w:r w:rsidRPr="00212A20">
        <w:t>2.2. Pēc būvdarbu pabeigšanas Nekustamā īpašumā un nodošanas ekspluatācijā :</w:t>
      </w:r>
    </w:p>
    <w:p w14:paraId="7512922C" w14:textId="77777777" w:rsidR="00212A20" w:rsidRPr="00212A20" w:rsidRDefault="00212A20" w:rsidP="00212A20">
      <w:pPr>
        <w:tabs>
          <w:tab w:val="left" w:pos="1134"/>
        </w:tabs>
        <w:ind w:left="993" w:hanging="567"/>
        <w:jc w:val="both"/>
      </w:pPr>
      <w:r w:rsidRPr="00212A20">
        <w:t>2.2.1. Biedrība nodod Nekustamo īpašumu Pašvaldībai, vienlaicīgi nododot Pašvaldībai bezatlīdzības lietošanā uz 10 (desmit) gadiem I līgas kategorijai atbilstošu  Futbola laukumu un tam nepieciešamo infrastruktūru. Pašvaldība nodrošina laukuma un infrastruktūras ekspluatāciju un  uzturēšanu. Notekot 10 (desmit) gadu termiņam, Biedrība  I līgas kategorijai atbilstošo  Futbola laukumu un tam nepieciešamo infrastruktūru bez atlīdzības nodod Pašvaldībai;</w:t>
      </w:r>
    </w:p>
    <w:p w14:paraId="647E9F0A" w14:textId="77777777" w:rsidR="00212A20" w:rsidRPr="00212A20" w:rsidRDefault="00212A20" w:rsidP="00212A20">
      <w:pPr>
        <w:tabs>
          <w:tab w:val="left" w:pos="1134"/>
        </w:tabs>
        <w:ind w:left="993" w:hanging="567"/>
        <w:jc w:val="both"/>
      </w:pPr>
      <w:r w:rsidRPr="00212A20">
        <w:t>2.2.2. Pašvaldība slēdz ar Federāciju līgumu par sintētiskā futbola laukuma seguma nomu  uz 8 (astoņiem) gadiem. Notekot 8 (astoņu) gadu termiņam, Federācija  sintētisko futbola laukuma segumu bez atlīdzības nodod Pašvaldībai.</w:t>
      </w:r>
    </w:p>
    <w:p w14:paraId="68A8229D" w14:textId="77777777" w:rsidR="00212A20" w:rsidRPr="00212A20" w:rsidRDefault="00212A20" w:rsidP="00212A20">
      <w:pPr>
        <w:jc w:val="both"/>
      </w:pPr>
    </w:p>
    <w:p w14:paraId="1544D507" w14:textId="77777777" w:rsidR="00212A20" w:rsidRPr="00212A20" w:rsidRDefault="00212A20" w:rsidP="00212A20">
      <w:pPr>
        <w:jc w:val="center"/>
        <w:rPr>
          <w:b/>
          <w:caps/>
        </w:rPr>
      </w:pPr>
      <w:r w:rsidRPr="00212A20">
        <w:rPr>
          <w:b/>
          <w:caps/>
        </w:rPr>
        <w:t xml:space="preserve">3. Pušu tiesības un pienĀkumi </w:t>
      </w:r>
    </w:p>
    <w:p w14:paraId="0CAD27EA" w14:textId="77777777" w:rsidR="00212A20" w:rsidRPr="00212A20" w:rsidRDefault="00212A20" w:rsidP="00212A20">
      <w:pPr>
        <w:jc w:val="both"/>
      </w:pPr>
      <w:r w:rsidRPr="00212A20">
        <w:t>3.1.</w:t>
      </w:r>
      <w:r w:rsidRPr="00212A20">
        <w:tab/>
        <w:t>Pašvaldība apņemas:</w:t>
      </w:r>
    </w:p>
    <w:p w14:paraId="69E10297" w14:textId="77777777" w:rsidR="00212A20" w:rsidRPr="00212A20" w:rsidRDefault="00212A20" w:rsidP="00212A20">
      <w:pPr>
        <w:ind w:left="993" w:hanging="567"/>
        <w:jc w:val="both"/>
      </w:pPr>
      <w:r w:rsidRPr="00212A20">
        <w:t>3.1.1.</w:t>
      </w:r>
      <w:r w:rsidRPr="00212A20">
        <w:tab/>
        <w:t>Līgumā paredzētajā kārtībā nodot Nekustamo īpašumu Līgumā paredzētā mērķa realizācijai;</w:t>
      </w:r>
    </w:p>
    <w:p w14:paraId="782D38BD" w14:textId="77777777" w:rsidR="00212A20" w:rsidRPr="00212A20" w:rsidRDefault="00212A20" w:rsidP="00212A20">
      <w:pPr>
        <w:ind w:left="993" w:hanging="567"/>
        <w:jc w:val="both"/>
      </w:pPr>
      <w:r w:rsidRPr="00212A20">
        <w:t>3.1.2.</w:t>
      </w:r>
      <w:r w:rsidRPr="00212A20">
        <w:tab/>
        <w:t>nepieciešamības gadījumā sniegt Biedrībai atbalstu būvdarbu organizācijas jautājumos;</w:t>
      </w:r>
    </w:p>
    <w:p w14:paraId="79E69B59" w14:textId="77777777" w:rsidR="00212A20" w:rsidRPr="00212A20" w:rsidRDefault="00212A20" w:rsidP="00212A20">
      <w:pPr>
        <w:ind w:left="993" w:hanging="567"/>
        <w:jc w:val="both"/>
      </w:pPr>
      <w:r w:rsidRPr="00212A20">
        <w:t>3.1.3. bez pamatota iemesla neradīt šķēršļus būvdarbu veikšanai;</w:t>
      </w:r>
    </w:p>
    <w:p w14:paraId="1EE2ACBB" w14:textId="77777777" w:rsidR="00212A20" w:rsidRPr="00212A20" w:rsidRDefault="00212A20" w:rsidP="00212A20">
      <w:pPr>
        <w:ind w:left="993" w:hanging="567"/>
        <w:jc w:val="both"/>
      </w:pPr>
      <w:r w:rsidRPr="00212A20">
        <w:t>3.1.4. pieņemt dāvinājumu;</w:t>
      </w:r>
    </w:p>
    <w:p w14:paraId="79093E19" w14:textId="77777777" w:rsidR="00212A20" w:rsidRPr="00212A20" w:rsidRDefault="00212A20" w:rsidP="00212A20">
      <w:pPr>
        <w:ind w:left="993" w:hanging="567"/>
        <w:jc w:val="both"/>
      </w:pPr>
      <w:r w:rsidRPr="00212A20">
        <w:t>3.1.5. slēgt līgumu ar Federāciju par sintētiskā futbola laukuma seguma nomu.</w:t>
      </w:r>
    </w:p>
    <w:p w14:paraId="72A03FD0" w14:textId="77777777" w:rsidR="00212A20" w:rsidRPr="00212A20" w:rsidRDefault="00212A20" w:rsidP="00212A20">
      <w:pPr>
        <w:jc w:val="both"/>
      </w:pPr>
      <w:r w:rsidRPr="00212A20">
        <w:t>3.2.</w:t>
      </w:r>
      <w:r w:rsidRPr="00212A20">
        <w:tab/>
        <w:t>Biedrība apņemas:</w:t>
      </w:r>
    </w:p>
    <w:p w14:paraId="08BCFCC9" w14:textId="77777777" w:rsidR="00212A20" w:rsidRPr="00212A20" w:rsidRDefault="00212A20" w:rsidP="00212A20">
      <w:pPr>
        <w:ind w:left="993" w:hanging="567"/>
        <w:jc w:val="both"/>
      </w:pPr>
      <w:r w:rsidRPr="00212A20">
        <w:t>3.2.1.</w:t>
      </w:r>
      <w:r w:rsidRPr="00212A20">
        <w:tab/>
        <w:t>Nekustamo īpašumu izmantot tikai mērķim, kuram tas ir nodots;</w:t>
      </w:r>
    </w:p>
    <w:p w14:paraId="553A65FD" w14:textId="77777777" w:rsidR="00212A20" w:rsidRPr="00212A20" w:rsidRDefault="00212A20" w:rsidP="00212A20">
      <w:pPr>
        <w:ind w:left="993" w:hanging="567"/>
        <w:jc w:val="both"/>
      </w:pPr>
      <w:r w:rsidRPr="00212A20">
        <w:t>3.2.2.</w:t>
      </w:r>
      <w:r w:rsidRPr="00212A20">
        <w:tab/>
        <w:t xml:space="preserve"> izstrādā Būvprojektu atbilstoši to regulējošo normatīvo aktu noteikumiem un Federācijas noteiktajām prasībām I līgas kategorijai atbilstoša stadiona apgaismojumam (1. pielikums), pamatnes sagatavošanai (2. pielikums), vārtu stabu pamatu plānam, laukuma izmēram (3. pielikums) un futbola stadionu un infrastruktūras noteikumiem (4. pielikums);</w:t>
      </w:r>
    </w:p>
    <w:p w14:paraId="3C6772E0" w14:textId="77777777" w:rsidR="00212A20" w:rsidRPr="00212A20" w:rsidRDefault="00212A20" w:rsidP="00212A20">
      <w:pPr>
        <w:ind w:left="993" w:hanging="567"/>
        <w:jc w:val="both"/>
      </w:pPr>
      <w:r w:rsidRPr="00212A20">
        <w:t>3.2.3. Būvprojekta izstrādē sadarboties ar Federāciju, izstrādāto Būvprojektu saskaņot ar Federāciju un Pašvaldību;</w:t>
      </w:r>
    </w:p>
    <w:p w14:paraId="67AEDEA7" w14:textId="77777777" w:rsidR="00212A20" w:rsidRPr="00212A20" w:rsidRDefault="00212A20" w:rsidP="00212A20">
      <w:pPr>
        <w:ind w:left="993" w:hanging="567"/>
        <w:jc w:val="both"/>
      </w:pPr>
      <w:r w:rsidRPr="00212A20">
        <w:t>3.2.4. slēgt būvdarbu līgumu ar paša izvēlēto būvdarbu veicēju, pēc Nekustamā īpašuma nodošanas - pieņemšanas akta parakstīšanas, nodrošināt būvniecības procesa norisi un finansējumu būvdarbu izpildei;</w:t>
      </w:r>
    </w:p>
    <w:p w14:paraId="3AA0A05C" w14:textId="77777777" w:rsidR="00212A20" w:rsidRPr="00212A20" w:rsidRDefault="00212A20" w:rsidP="00212A20">
      <w:pPr>
        <w:ind w:left="993" w:hanging="567"/>
        <w:jc w:val="both"/>
      </w:pPr>
      <w:r w:rsidRPr="00212A20">
        <w:t>3.2.5. nodrošināt Līguma 1.1.1. un 1.1.2. punktā noteikto.</w:t>
      </w:r>
    </w:p>
    <w:p w14:paraId="3F34AE48" w14:textId="77777777" w:rsidR="00212A20" w:rsidRPr="00212A20" w:rsidRDefault="00212A20" w:rsidP="00212A20">
      <w:pPr>
        <w:jc w:val="both"/>
      </w:pPr>
      <w:r w:rsidRPr="00212A20">
        <w:t>3.3. Federācija apņemas:</w:t>
      </w:r>
    </w:p>
    <w:p w14:paraId="630ED739" w14:textId="77777777" w:rsidR="00212A20" w:rsidRPr="00212A20" w:rsidRDefault="00212A20" w:rsidP="00212A20">
      <w:pPr>
        <w:jc w:val="both"/>
      </w:pPr>
      <w:r w:rsidRPr="00212A20">
        <w:t xml:space="preserve">        3.3.1. sadarboties ar Biedrību Būvprojekta izstrādē un realizācijā;</w:t>
      </w:r>
    </w:p>
    <w:p w14:paraId="4B638218" w14:textId="77777777" w:rsidR="00212A20" w:rsidRPr="00212A20" w:rsidRDefault="00212A20" w:rsidP="00212A20">
      <w:pPr>
        <w:jc w:val="both"/>
      </w:pPr>
      <w:r w:rsidRPr="00212A20">
        <w:t xml:space="preserve">        3.3.2.  nodrošināt Līguma 1.1.3. punktā noteikto.</w:t>
      </w:r>
    </w:p>
    <w:p w14:paraId="4382AB22" w14:textId="77777777" w:rsidR="00212A20" w:rsidRPr="00212A20" w:rsidRDefault="00212A20" w:rsidP="00212A20">
      <w:pPr>
        <w:ind w:left="993" w:hanging="567"/>
        <w:jc w:val="both"/>
      </w:pPr>
      <w:r w:rsidRPr="00212A20">
        <w:t xml:space="preserve"> 3.3.3. slēgt līgumu ar Pašvaldību par sintētiskā futbola laukuma seguma nomu, nosakot mēneša nomas maksu ne lielāku kā 100 EUR, papildus pievienotās vērtības nodoklis.  </w:t>
      </w:r>
    </w:p>
    <w:p w14:paraId="06EC1E15" w14:textId="77777777" w:rsidR="00212A20" w:rsidRPr="00212A20" w:rsidRDefault="00212A20" w:rsidP="00212A20">
      <w:pPr>
        <w:jc w:val="both"/>
      </w:pPr>
      <w:r w:rsidRPr="00212A20">
        <w:t xml:space="preserve">3.4. Gadījumā, ja Biedrības vai Federācijas darbības vai bezdarbības dēļ nav iespējams īstenot Līgumā noteiktās saistības, Pašvaldība nav atbildīga par šādi Biedrībai vai Federācijai radītajiem </w:t>
      </w:r>
      <w:r w:rsidRPr="00212A20">
        <w:lastRenderedPageBreak/>
        <w:t>zaudējumiem, kā arī Biedrībai vai Federācijai nav tiesību pieprasīt Pašvaldībai Nekustamajā īpašumā veikto ieguldījumu atmaksu.</w:t>
      </w:r>
    </w:p>
    <w:p w14:paraId="2B4AC03B" w14:textId="77777777" w:rsidR="00212A20" w:rsidRPr="00212A20" w:rsidRDefault="00212A20" w:rsidP="00212A20">
      <w:pPr>
        <w:jc w:val="both"/>
      </w:pPr>
    </w:p>
    <w:p w14:paraId="6DBD5E8A" w14:textId="77777777" w:rsidR="00212A20" w:rsidRPr="00212A20" w:rsidRDefault="00212A20" w:rsidP="00212A20">
      <w:pPr>
        <w:jc w:val="center"/>
        <w:rPr>
          <w:b/>
          <w:caps/>
        </w:rPr>
      </w:pPr>
      <w:r w:rsidRPr="00212A20">
        <w:rPr>
          <w:b/>
          <w:caps/>
        </w:rPr>
        <w:t>4. CITI noteikumi</w:t>
      </w:r>
    </w:p>
    <w:p w14:paraId="14E0BC70" w14:textId="77777777" w:rsidR="00212A20" w:rsidRPr="00212A20" w:rsidRDefault="00212A20" w:rsidP="00212A20">
      <w:pPr>
        <w:jc w:val="both"/>
      </w:pPr>
      <w:r w:rsidRPr="00212A20">
        <w:t>4.1.  Līgums stājas spēkā ar tā abpusēju parakstīšanu un ir spēkā līdz Pušu līgumsaistību izpildei, izņemot, ja Puses savstarpēji vienojas citādi.</w:t>
      </w:r>
    </w:p>
    <w:p w14:paraId="0CA9C22C" w14:textId="77777777" w:rsidR="00212A20" w:rsidRPr="00212A20" w:rsidRDefault="00212A20" w:rsidP="00212A20">
      <w:pPr>
        <w:jc w:val="both"/>
      </w:pPr>
      <w:r w:rsidRPr="00212A20">
        <w:t>4.2.Līgums ir saistošs Pušu tiesību un saistību pārņēmējam.</w:t>
      </w:r>
    </w:p>
    <w:p w14:paraId="678ACF46" w14:textId="77777777" w:rsidR="00212A20" w:rsidRPr="00212A20" w:rsidRDefault="00212A20" w:rsidP="00212A20">
      <w:pPr>
        <w:jc w:val="both"/>
      </w:pPr>
      <w:r w:rsidRPr="00212A20">
        <w:t>4.3. Grozījumus un papildinājumus Līgumā var izdarīt Pusēm rakstiski vienojoties. Vienošanās tiek pievienota Līgumam kā tā neatņemama sastāvdaļa.</w:t>
      </w:r>
    </w:p>
    <w:p w14:paraId="533EA099" w14:textId="77777777" w:rsidR="00212A20" w:rsidRPr="00212A20" w:rsidRDefault="00212A20" w:rsidP="00212A20">
      <w:pPr>
        <w:tabs>
          <w:tab w:val="left" w:pos="426"/>
        </w:tabs>
        <w:jc w:val="both"/>
      </w:pPr>
      <w:r w:rsidRPr="00212A20">
        <w:t>4.4.</w:t>
      </w:r>
      <w:r w:rsidRPr="00212A20">
        <w:tab/>
        <w:t xml:space="preserve"> Līgums var tikt izbeigts pirms Līguma termiņa beigām Pusēm rakstiski vienojoties.</w:t>
      </w:r>
    </w:p>
    <w:p w14:paraId="24A3E433" w14:textId="77777777" w:rsidR="00212A20" w:rsidRPr="00212A20" w:rsidRDefault="00212A20" w:rsidP="00212A20">
      <w:pPr>
        <w:jc w:val="both"/>
      </w:pPr>
      <w:r w:rsidRPr="00212A20">
        <w:t xml:space="preserve">4.5.  Jebkuras domstarpības, nesaskaņas vai prasības, kas izriet no Līguma, skar Līgumu, tā grozīšanu, pārkāpšanu, izbeigšanu, spēkā esamību vai iztulkošanu (interpretāciju) tiek risinātas sarunu ceļā. Ja domstarpības nav iespējams atrisināt sarunu ceļā, tās tiek skatītas Latvijas Republikā spēkā esošajos normatīvajos aktos paredzētajā kārtībā. </w:t>
      </w:r>
    </w:p>
    <w:p w14:paraId="3E765178" w14:textId="77777777" w:rsidR="00212A20" w:rsidRPr="00212A20" w:rsidRDefault="00212A20" w:rsidP="00212A20">
      <w:pPr>
        <w:jc w:val="both"/>
      </w:pPr>
      <w:r w:rsidRPr="00212A20">
        <w:t>4.6. Visi jautājumi, kas saistīti ar tiesiskajām attiecībām, izrietošām no Līguma, bet nav atrunāti Līgumā, tiek regulēti saskaņā ar Latvijas Republikā spēkā esošajiem normatīvajiem aktiem.</w:t>
      </w:r>
    </w:p>
    <w:p w14:paraId="5C20335F" w14:textId="77777777" w:rsidR="00212A20" w:rsidRPr="00212A20" w:rsidRDefault="00212A20" w:rsidP="00212A20">
      <w:pPr>
        <w:jc w:val="both"/>
      </w:pPr>
      <w:r w:rsidRPr="00212A20">
        <w:t>4.7. Visiem paziņojumiem, ko Puses iesniedz viena otrai saskaņā ar Līgumu, jābūt rakstiskiem un nodotiem personīgi vai ierakstītā vēstulē. Paziņojums, ja vien Līgumā nav paredzēts citādi, tiek uzskatīts par saņemtu dienā, kad tas ir nodots personīgi vai ierakstītas vēstules saņemšanas dienā.</w:t>
      </w:r>
    </w:p>
    <w:p w14:paraId="5A5FA7FD" w14:textId="77777777" w:rsidR="00212A20" w:rsidRPr="00212A20" w:rsidRDefault="00212A20" w:rsidP="00212A20">
      <w:pPr>
        <w:overflowPunct w:val="0"/>
        <w:autoSpaceDE w:val="0"/>
        <w:autoSpaceDN w:val="0"/>
        <w:adjustRightInd w:val="0"/>
        <w:ind w:right="-1"/>
        <w:jc w:val="both"/>
        <w:textAlignment w:val="baseline"/>
        <w:rPr>
          <w:b/>
          <w:bCs/>
        </w:rPr>
      </w:pPr>
      <w:r w:rsidRPr="00212A20">
        <w:t xml:space="preserve">4.8. </w:t>
      </w:r>
      <w:r w:rsidRPr="00212A20">
        <w:rPr>
          <w:b/>
          <w:bCs/>
        </w:rPr>
        <w:t xml:space="preserve">Pušu atbildīgās persona Līguma saistību izpildē: </w:t>
      </w:r>
    </w:p>
    <w:p w14:paraId="22BC8501" w14:textId="77777777" w:rsidR="00212A20" w:rsidRPr="00BC0103" w:rsidRDefault="00212A20" w:rsidP="00212A20">
      <w:pPr>
        <w:overflowPunct w:val="0"/>
        <w:autoSpaceDE w:val="0"/>
        <w:autoSpaceDN w:val="0"/>
        <w:adjustRightInd w:val="0"/>
        <w:ind w:right="-1" w:firstLine="720"/>
        <w:jc w:val="both"/>
        <w:textAlignment w:val="baseline"/>
      </w:pPr>
      <w:r w:rsidRPr="00212A20">
        <w:t>4.8.1. Pašvaldības – _____________________, e-pasts</w:t>
      </w:r>
      <w:r w:rsidRPr="00BC0103">
        <w:t xml:space="preserve">:  </w:t>
      </w:r>
      <w:hyperlink r:id="rId39" w:history="1">
        <w:r w:rsidRPr="00BC0103">
          <w:rPr>
            <w:rFonts w:eastAsia="Calibri"/>
            <w:u w:val="single"/>
          </w:rPr>
          <w:t>_______________</w:t>
        </w:r>
      </w:hyperlink>
      <w:r w:rsidRPr="00BC0103">
        <w:t xml:space="preserve"> ;</w:t>
      </w:r>
    </w:p>
    <w:p w14:paraId="35474703" w14:textId="77777777" w:rsidR="00212A20" w:rsidRPr="00212A20" w:rsidRDefault="00212A20" w:rsidP="00212A20">
      <w:pPr>
        <w:overflowPunct w:val="0"/>
        <w:autoSpaceDE w:val="0"/>
        <w:autoSpaceDN w:val="0"/>
        <w:adjustRightInd w:val="0"/>
        <w:ind w:right="-1" w:firstLine="720"/>
        <w:jc w:val="both"/>
        <w:textAlignment w:val="baseline"/>
      </w:pPr>
      <w:r w:rsidRPr="00212A20">
        <w:t xml:space="preserve">4.8.2. Biedrības – _________________, mob. tālr.  _______, e-pasts:  __________; </w:t>
      </w:r>
    </w:p>
    <w:p w14:paraId="0A7C1B28" w14:textId="77777777" w:rsidR="00212A20" w:rsidRPr="00212A20" w:rsidRDefault="00212A20" w:rsidP="00212A20">
      <w:pPr>
        <w:overflowPunct w:val="0"/>
        <w:autoSpaceDE w:val="0"/>
        <w:autoSpaceDN w:val="0"/>
        <w:adjustRightInd w:val="0"/>
        <w:ind w:right="-1" w:firstLine="720"/>
        <w:jc w:val="both"/>
        <w:textAlignment w:val="baseline"/>
      </w:pPr>
      <w:r w:rsidRPr="00212A20">
        <w:t>4.8.3. Federācijas - ______________________, mob. tālr.  __________, e-pasts:  _________.</w:t>
      </w:r>
    </w:p>
    <w:p w14:paraId="562A7192" w14:textId="77777777" w:rsidR="00212A20" w:rsidRPr="00212A20" w:rsidRDefault="00212A20" w:rsidP="00212A20">
      <w:pPr>
        <w:jc w:val="both"/>
      </w:pPr>
      <w:r w:rsidRPr="00212A20">
        <w:t>4.9.</w:t>
      </w:r>
      <w:r w:rsidRPr="00212A20">
        <w:tab/>
        <w:t>Līgums sagatavots uz 3 (trīs) lapām un parakstīts elektroniski.</w:t>
      </w:r>
    </w:p>
    <w:p w14:paraId="3553D60A" w14:textId="77777777" w:rsidR="00212A20" w:rsidRPr="00212A20" w:rsidRDefault="00212A20" w:rsidP="00212A20">
      <w:pPr>
        <w:jc w:val="both"/>
      </w:pPr>
    </w:p>
    <w:p w14:paraId="6C471BF7" w14:textId="77777777" w:rsidR="00212A20" w:rsidRPr="00212A20" w:rsidRDefault="00212A20" w:rsidP="00212A20">
      <w:pPr>
        <w:jc w:val="center"/>
        <w:rPr>
          <w:b/>
        </w:rPr>
      </w:pPr>
      <w:r w:rsidRPr="00212A20">
        <w:rPr>
          <w:b/>
        </w:rPr>
        <w:t>5. PUŠU REKVIZĪTI UN PARAKSTI</w:t>
      </w:r>
    </w:p>
    <w:tbl>
      <w:tblPr>
        <w:tblpPr w:leftFromText="180" w:rightFromText="180" w:vertAnchor="text" w:horzAnchor="margin" w:tblpX="74" w:tblpY="39"/>
        <w:tblW w:w="9781" w:type="dxa"/>
        <w:tblLayout w:type="fixed"/>
        <w:tblLook w:val="04A0" w:firstRow="1" w:lastRow="0" w:firstColumn="1" w:lastColumn="0" w:noHBand="0" w:noVBand="1"/>
      </w:tblPr>
      <w:tblGrid>
        <w:gridCol w:w="4820"/>
        <w:gridCol w:w="4961"/>
      </w:tblGrid>
      <w:tr w:rsidR="00212A20" w:rsidRPr="00212A20" w14:paraId="65D9F519" w14:textId="77777777" w:rsidTr="00423B3B">
        <w:tc>
          <w:tcPr>
            <w:tcW w:w="4820" w:type="dxa"/>
          </w:tcPr>
          <w:p w14:paraId="7F08C6DE" w14:textId="77777777" w:rsidR="00212A20" w:rsidRPr="00212A20" w:rsidRDefault="00212A20" w:rsidP="00212A20">
            <w:pPr>
              <w:jc w:val="both"/>
            </w:pPr>
          </w:p>
          <w:p w14:paraId="0EC22179" w14:textId="77777777" w:rsidR="00212A20" w:rsidRPr="00212A20" w:rsidRDefault="00212A20" w:rsidP="00212A20">
            <w:pPr>
              <w:autoSpaceDE w:val="0"/>
              <w:autoSpaceDN w:val="0"/>
              <w:adjustRightInd w:val="0"/>
              <w:jc w:val="both"/>
              <w:rPr>
                <w:b/>
              </w:rPr>
            </w:pPr>
            <w:r w:rsidRPr="00212A20">
              <w:rPr>
                <w:b/>
              </w:rPr>
              <w:t>PAŠVALDĪBA</w:t>
            </w:r>
          </w:p>
          <w:p w14:paraId="488AC4F2" w14:textId="77777777" w:rsidR="00212A20" w:rsidRPr="00212A20" w:rsidRDefault="00212A20" w:rsidP="00212A20">
            <w:pPr>
              <w:jc w:val="both"/>
              <w:rPr>
                <w:b/>
              </w:rPr>
            </w:pPr>
            <w:r w:rsidRPr="00212A20">
              <w:rPr>
                <w:b/>
              </w:rPr>
              <w:t>Dobeles novada pašvaldība</w:t>
            </w:r>
          </w:p>
          <w:p w14:paraId="0EB25547" w14:textId="77777777" w:rsidR="00212A20" w:rsidRPr="00212A20" w:rsidRDefault="00212A20" w:rsidP="00212A20">
            <w:pPr>
              <w:jc w:val="both"/>
            </w:pPr>
            <w:r w:rsidRPr="00212A20">
              <w:t>Reģ. Nr. 90009115092</w:t>
            </w:r>
          </w:p>
          <w:p w14:paraId="6A7E44B4" w14:textId="77777777" w:rsidR="00212A20" w:rsidRPr="00212A20" w:rsidRDefault="00212A20" w:rsidP="00212A20">
            <w:pPr>
              <w:jc w:val="both"/>
            </w:pPr>
            <w:r w:rsidRPr="00212A20">
              <w:t>Brīvības iela 17, Dobele</w:t>
            </w:r>
          </w:p>
          <w:p w14:paraId="091EAB46" w14:textId="77777777" w:rsidR="00212A20" w:rsidRPr="00212A20" w:rsidRDefault="00212A20" w:rsidP="00212A20">
            <w:r w:rsidRPr="00212A20">
              <w:t>Dobeles nov., LV-3701</w:t>
            </w:r>
          </w:p>
          <w:p w14:paraId="789D55E6" w14:textId="77777777" w:rsidR="00212A20" w:rsidRPr="00212A20" w:rsidRDefault="00212A20" w:rsidP="00212A20">
            <w:pPr>
              <w:jc w:val="both"/>
            </w:pPr>
            <w:r w:rsidRPr="00212A20">
              <w:t>*paraksts_______________________</w:t>
            </w:r>
          </w:p>
          <w:p w14:paraId="46F53E9B" w14:textId="77777777" w:rsidR="00212A20" w:rsidRPr="00212A20" w:rsidRDefault="00212A20" w:rsidP="00212A20">
            <w:pPr>
              <w:autoSpaceDE w:val="0"/>
              <w:autoSpaceDN w:val="0"/>
              <w:adjustRightInd w:val="0"/>
              <w:jc w:val="both"/>
            </w:pPr>
            <w:r w:rsidRPr="00212A20">
              <w:t xml:space="preserve">Ivars Gorskis </w:t>
            </w:r>
          </w:p>
        </w:tc>
        <w:tc>
          <w:tcPr>
            <w:tcW w:w="4961" w:type="dxa"/>
          </w:tcPr>
          <w:p w14:paraId="496FA96F" w14:textId="77777777" w:rsidR="00212A20" w:rsidRPr="00212A20" w:rsidRDefault="00212A20" w:rsidP="00212A20">
            <w:pPr>
              <w:jc w:val="both"/>
            </w:pPr>
          </w:p>
          <w:p w14:paraId="5BC3DB18" w14:textId="77777777" w:rsidR="00212A20" w:rsidRPr="00212A20" w:rsidRDefault="00212A20" w:rsidP="00212A20">
            <w:pPr>
              <w:tabs>
                <w:tab w:val="left" w:pos="850"/>
              </w:tabs>
              <w:rPr>
                <w:caps/>
              </w:rPr>
            </w:pPr>
            <w:r w:rsidRPr="00212A20">
              <w:rPr>
                <w:b/>
                <w:caps/>
              </w:rPr>
              <w:t>Biedrība</w:t>
            </w:r>
          </w:p>
          <w:p w14:paraId="03B90469" w14:textId="77777777" w:rsidR="00212A20" w:rsidRPr="00212A20" w:rsidRDefault="00212A20" w:rsidP="00212A20">
            <w:pPr>
              <w:jc w:val="both"/>
              <w:rPr>
                <w:b/>
                <w:bCs/>
              </w:rPr>
            </w:pPr>
            <w:r w:rsidRPr="00212A20">
              <w:rPr>
                <w:b/>
                <w:bCs/>
              </w:rPr>
              <w:t>Biedrība “Dobeles bērniem”</w:t>
            </w:r>
          </w:p>
          <w:p w14:paraId="6BEAD7B4" w14:textId="77777777" w:rsidR="00212A20" w:rsidRPr="00212A20" w:rsidRDefault="00212A20" w:rsidP="00212A20">
            <w:pPr>
              <w:jc w:val="both"/>
            </w:pPr>
            <w:r w:rsidRPr="00212A20">
              <w:t>Reģ. Nr. 40008304041</w:t>
            </w:r>
          </w:p>
          <w:p w14:paraId="2B6210FF" w14:textId="77777777" w:rsidR="00212A20" w:rsidRPr="00212A20" w:rsidRDefault="00212A20" w:rsidP="00212A20">
            <w:pPr>
              <w:jc w:val="both"/>
            </w:pPr>
            <w:r w:rsidRPr="00212A20">
              <w:t>Spodrības iela 4,  Dobele</w:t>
            </w:r>
          </w:p>
          <w:p w14:paraId="6C32E32C" w14:textId="77777777" w:rsidR="00212A20" w:rsidRPr="00212A20" w:rsidRDefault="00212A20" w:rsidP="00212A20">
            <w:r w:rsidRPr="00212A20">
              <w:t>Dobeles nov., LV-3701</w:t>
            </w:r>
          </w:p>
          <w:p w14:paraId="7741F555" w14:textId="77777777" w:rsidR="00212A20" w:rsidRPr="00212A20" w:rsidRDefault="00212A20" w:rsidP="00212A20">
            <w:pPr>
              <w:jc w:val="both"/>
              <w:rPr>
                <w:b/>
              </w:rPr>
            </w:pPr>
            <w:r w:rsidRPr="00212A20">
              <w:t>*paraksts</w:t>
            </w:r>
            <w:r w:rsidRPr="00212A20">
              <w:rPr>
                <w:b/>
              </w:rPr>
              <w:t>________________________</w:t>
            </w:r>
          </w:p>
          <w:p w14:paraId="386DC2E1" w14:textId="77777777" w:rsidR="00212A20" w:rsidRPr="00212A20" w:rsidRDefault="00212A20" w:rsidP="00212A20">
            <w:pPr>
              <w:autoSpaceDE w:val="0"/>
              <w:autoSpaceDN w:val="0"/>
              <w:adjustRightInd w:val="0"/>
              <w:jc w:val="both"/>
            </w:pPr>
            <w:r w:rsidRPr="00212A20">
              <w:t>Kristaps Amsils</w:t>
            </w:r>
          </w:p>
        </w:tc>
      </w:tr>
    </w:tbl>
    <w:p w14:paraId="759CA53B" w14:textId="77777777" w:rsidR="00212A20" w:rsidRPr="00212A20" w:rsidRDefault="00212A20" w:rsidP="00212A20"/>
    <w:p w14:paraId="157BD0E2" w14:textId="77777777" w:rsidR="00212A20" w:rsidRPr="00212A20" w:rsidRDefault="00212A20" w:rsidP="00212A20"/>
    <w:tbl>
      <w:tblPr>
        <w:tblpPr w:leftFromText="180" w:rightFromText="180" w:vertAnchor="text" w:horzAnchor="margin" w:tblpX="74" w:tblpY="39"/>
        <w:tblW w:w="4820" w:type="dxa"/>
        <w:tblLayout w:type="fixed"/>
        <w:tblLook w:val="04A0" w:firstRow="1" w:lastRow="0" w:firstColumn="1" w:lastColumn="0" w:noHBand="0" w:noVBand="1"/>
      </w:tblPr>
      <w:tblGrid>
        <w:gridCol w:w="4820"/>
      </w:tblGrid>
      <w:tr w:rsidR="00212A20" w:rsidRPr="00212A20" w14:paraId="5C8C6127" w14:textId="77777777" w:rsidTr="00423B3B">
        <w:tc>
          <w:tcPr>
            <w:tcW w:w="4820" w:type="dxa"/>
          </w:tcPr>
          <w:p w14:paraId="4A0918BC" w14:textId="77777777" w:rsidR="00212A20" w:rsidRPr="00212A20" w:rsidRDefault="00212A20" w:rsidP="00212A20">
            <w:pPr>
              <w:autoSpaceDE w:val="0"/>
              <w:autoSpaceDN w:val="0"/>
              <w:adjustRightInd w:val="0"/>
              <w:jc w:val="both"/>
              <w:rPr>
                <w:b/>
              </w:rPr>
            </w:pPr>
            <w:r w:rsidRPr="00212A20">
              <w:rPr>
                <w:b/>
              </w:rPr>
              <w:t>FEDERĀCIJA</w:t>
            </w:r>
          </w:p>
          <w:p w14:paraId="5A06CBB2" w14:textId="77777777" w:rsidR="00212A20" w:rsidRPr="00212A20" w:rsidRDefault="00212A20" w:rsidP="00212A20">
            <w:pPr>
              <w:jc w:val="both"/>
            </w:pPr>
            <w:r w:rsidRPr="00212A20">
              <w:rPr>
                <w:b/>
                <w:bCs/>
              </w:rPr>
              <w:t>Biedrība  “Latvijas Futbola federācija”</w:t>
            </w:r>
            <w:r w:rsidRPr="00212A20">
              <w:t xml:space="preserve"> reģistrācijas Nr. 50008022101</w:t>
            </w:r>
          </w:p>
          <w:p w14:paraId="51C15EFA" w14:textId="77777777" w:rsidR="00212A20" w:rsidRPr="00212A20" w:rsidRDefault="00212A20" w:rsidP="00212A20">
            <w:pPr>
              <w:jc w:val="both"/>
            </w:pPr>
            <w:r w:rsidRPr="00212A20">
              <w:t>Grostonas iela 6B</w:t>
            </w:r>
          </w:p>
          <w:p w14:paraId="02658B92" w14:textId="77777777" w:rsidR="00212A20" w:rsidRPr="00212A20" w:rsidRDefault="00212A20" w:rsidP="00212A20">
            <w:r w:rsidRPr="00212A20">
              <w:t>Rīga, LV-1013</w:t>
            </w:r>
          </w:p>
          <w:p w14:paraId="0CA7FEFD" w14:textId="77777777" w:rsidR="00212A20" w:rsidRPr="00212A20" w:rsidRDefault="00212A20" w:rsidP="00212A20">
            <w:pPr>
              <w:jc w:val="both"/>
            </w:pPr>
            <w:r w:rsidRPr="00212A20">
              <w:t>*paraksts_______________________</w:t>
            </w:r>
          </w:p>
          <w:p w14:paraId="23EDE411" w14:textId="77777777" w:rsidR="00212A20" w:rsidRPr="00212A20" w:rsidRDefault="00212A20" w:rsidP="00212A20">
            <w:pPr>
              <w:jc w:val="both"/>
            </w:pPr>
            <w:r w:rsidRPr="00212A20">
              <w:t>………..</w:t>
            </w:r>
          </w:p>
          <w:p w14:paraId="78531477" w14:textId="77777777" w:rsidR="00212A20" w:rsidRPr="00212A20" w:rsidRDefault="00212A20" w:rsidP="00212A20">
            <w:pPr>
              <w:jc w:val="both"/>
            </w:pPr>
          </w:p>
          <w:p w14:paraId="264501F2" w14:textId="77777777" w:rsidR="00212A20" w:rsidRPr="00212A20" w:rsidRDefault="00212A20" w:rsidP="00212A20">
            <w:pPr>
              <w:jc w:val="both"/>
            </w:pPr>
            <w:r w:rsidRPr="00212A20">
              <w:t>*paraksts_______________________</w:t>
            </w:r>
          </w:p>
          <w:p w14:paraId="40686194" w14:textId="77777777" w:rsidR="00212A20" w:rsidRPr="00212A20" w:rsidRDefault="00212A20" w:rsidP="00212A20">
            <w:pPr>
              <w:jc w:val="both"/>
            </w:pPr>
            <w:r w:rsidRPr="00212A20">
              <w:t>………..</w:t>
            </w:r>
          </w:p>
          <w:p w14:paraId="7F743B3C" w14:textId="77777777" w:rsidR="00212A20" w:rsidRPr="00212A20" w:rsidRDefault="00212A20" w:rsidP="00212A20">
            <w:pPr>
              <w:jc w:val="both"/>
            </w:pPr>
          </w:p>
          <w:p w14:paraId="29117026" w14:textId="77777777" w:rsidR="00212A20" w:rsidRPr="00212A20" w:rsidRDefault="00212A20" w:rsidP="00212A20">
            <w:pPr>
              <w:jc w:val="both"/>
            </w:pPr>
            <w:r w:rsidRPr="00212A20">
              <w:t>*paraksts_______________________</w:t>
            </w:r>
          </w:p>
          <w:p w14:paraId="1D082551" w14:textId="77777777" w:rsidR="00212A20" w:rsidRPr="00212A20" w:rsidRDefault="00212A20" w:rsidP="00212A20">
            <w:pPr>
              <w:jc w:val="both"/>
            </w:pPr>
            <w:r w:rsidRPr="00212A20">
              <w:t>………..</w:t>
            </w:r>
          </w:p>
        </w:tc>
      </w:tr>
    </w:tbl>
    <w:p w14:paraId="1077EF03" w14:textId="77777777" w:rsidR="00212A20" w:rsidRPr="00212A20" w:rsidRDefault="00212A20" w:rsidP="00212A20"/>
    <w:p w14:paraId="6418F166" w14:textId="77777777" w:rsidR="00212A20" w:rsidRPr="00212A20" w:rsidRDefault="00212A20" w:rsidP="00212A20"/>
    <w:p w14:paraId="2BF1AF72" w14:textId="77777777" w:rsidR="00212A20" w:rsidRPr="00212A20" w:rsidRDefault="00212A20" w:rsidP="00212A20"/>
    <w:p w14:paraId="71E476A3" w14:textId="77777777" w:rsidR="00212A20" w:rsidRPr="00212A20" w:rsidRDefault="00212A20" w:rsidP="00212A20"/>
    <w:p w14:paraId="64A83D54" w14:textId="77777777" w:rsidR="00212A20" w:rsidRPr="00212A20" w:rsidRDefault="00212A20" w:rsidP="00212A20"/>
    <w:p w14:paraId="2545B1EF" w14:textId="77777777" w:rsidR="00212A20" w:rsidRPr="00212A20" w:rsidRDefault="00212A20" w:rsidP="00212A20"/>
    <w:p w14:paraId="7DC7DF4F" w14:textId="77777777" w:rsidR="00212A20" w:rsidRPr="00212A20" w:rsidRDefault="00212A20" w:rsidP="00212A20"/>
    <w:p w14:paraId="77CED075" w14:textId="77777777" w:rsidR="00212A20" w:rsidRPr="00212A20" w:rsidRDefault="00212A20" w:rsidP="00212A20"/>
    <w:p w14:paraId="542014F5" w14:textId="77777777" w:rsidR="00212A20" w:rsidRPr="00212A20" w:rsidRDefault="00212A20" w:rsidP="00212A20">
      <w:pPr>
        <w:spacing w:line="276" w:lineRule="auto"/>
        <w:contextualSpacing/>
        <w:jc w:val="center"/>
        <w:rPr>
          <w:lang w:eastAsia="en-GB"/>
        </w:rPr>
      </w:pPr>
      <w:r w:rsidRPr="00212A20">
        <w:rPr>
          <w:lang w:eastAsia="en-GB"/>
        </w:rPr>
        <w:t xml:space="preserve">*DOKUMENTS PARAKSTĪTS AR DROŠU ELEKTRONISKO PARAKSTU </w:t>
      </w:r>
    </w:p>
    <w:p w14:paraId="6DD0EFF7" w14:textId="77777777" w:rsidR="00212A20" w:rsidRPr="00212A20" w:rsidRDefault="00212A20" w:rsidP="00212A20">
      <w:pPr>
        <w:spacing w:line="276" w:lineRule="auto"/>
        <w:contextualSpacing/>
        <w:jc w:val="center"/>
        <w:rPr>
          <w:lang w:eastAsia="en-GB"/>
        </w:rPr>
      </w:pPr>
      <w:r w:rsidRPr="00212A20">
        <w:rPr>
          <w:lang w:eastAsia="en-GB"/>
        </w:rPr>
        <w:t>UN SATUR LAIKA ZĪMOGU</w:t>
      </w:r>
    </w:p>
    <w:p w14:paraId="0392C554" w14:textId="77777777" w:rsidR="00212A20" w:rsidRPr="00212A20" w:rsidRDefault="00212A20" w:rsidP="00212A20"/>
    <w:bookmarkEnd w:id="5"/>
    <w:p w14:paraId="30A8DEE4" w14:textId="77777777" w:rsidR="00212A20" w:rsidRPr="00212A20" w:rsidRDefault="00212A20" w:rsidP="00212A20"/>
    <w:p w14:paraId="087DE771" w14:textId="2703CF58" w:rsidR="00AD19C2" w:rsidRPr="00AD19C2" w:rsidRDefault="00AD19C2" w:rsidP="00AD19C2">
      <w:pPr>
        <w:widowControl w:val="0"/>
        <w:suppressAutoHyphens/>
        <w:spacing w:line="276" w:lineRule="auto"/>
        <w:jc w:val="right"/>
        <w:rPr>
          <w:rFonts w:eastAsia="Lucida Sans Unicode"/>
          <w:b/>
          <w:bCs/>
          <w:kern w:val="1"/>
        </w:rPr>
      </w:pPr>
      <w:r w:rsidRPr="00AD19C2">
        <w:rPr>
          <w:rFonts w:eastAsia="Lucida Sans Unicode"/>
          <w:kern w:val="1"/>
        </w:rPr>
        <w:br w:type="page"/>
      </w:r>
    </w:p>
    <w:p w14:paraId="6124A02F"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7728D846" wp14:editId="74FDDF86">
            <wp:extent cx="676275" cy="752475"/>
            <wp:effectExtent l="0" t="0" r="9525" b="9525"/>
            <wp:docPr id="47849897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5220583" w14:textId="77777777" w:rsidR="00AD19C2" w:rsidRPr="00AD19C2" w:rsidRDefault="00AD19C2" w:rsidP="00AD19C2">
      <w:pPr>
        <w:tabs>
          <w:tab w:val="center" w:pos="4153"/>
          <w:tab w:val="right" w:pos="8306"/>
        </w:tabs>
        <w:jc w:val="center"/>
        <w:rPr>
          <w:sz w:val="20"/>
        </w:rPr>
      </w:pPr>
      <w:r w:rsidRPr="00AD19C2">
        <w:rPr>
          <w:sz w:val="20"/>
        </w:rPr>
        <w:t>LATVIJAS REPUBLIKA</w:t>
      </w:r>
    </w:p>
    <w:p w14:paraId="153A55A6"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79F479B9"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32EEA5CB"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40" w:history="1">
        <w:r w:rsidRPr="00AD19C2">
          <w:rPr>
            <w:rFonts w:eastAsia="Calibri"/>
            <w:color w:val="000000"/>
            <w:sz w:val="16"/>
            <w:szCs w:val="16"/>
            <w:u w:val="single"/>
          </w:rPr>
          <w:t>dome@dobele.lv</w:t>
        </w:r>
      </w:hyperlink>
    </w:p>
    <w:p w14:paraId="085B32B1" w14:textId="77777777" w:rsidR="00AD19C2" w:rsidRPr="00AD19C2" w:rsidRDefault="00AD19C2" w:rsidP="00AD19C2">
      <w:pPr>
        <w:autoSpaceDE w:val="0"/>
        <w:autoSpaceDN w:val="0"/>
        <w:adjustRightInd w:val="0"/>
        <w:jc w:val="center"/>
        <w:rPr>
          <w:rFonts w:eastAsia="Calibri"/>
          <w:b/>
          <w:bCs/>
          <w:color w:val="000000"/>
          <w:lang w:val="et-EE" w:eastAsia="en-US"/>
        </w:rPr>
      </w:pPr>
    </w:p>
    <w:p w14:paraId="2DB470E4" w14:textId="77777777" w:rsidR="00AD19C2" w:rsidRPr="00AD19C2" w:rsidRDefault="00AD19C2" w:rsidP="00AD19C2">
      <w:pPr>
        <w:jc w:val="center"/>
        <w:rPr>
          <w:rFonts w:eastAsia="Calibri"/>
          <w:b/>
          <w:lang w:eastAsia="en-US"/>
        </w:rPr>
      </w:pPr>
      <w:r w:rsidRPr="00AD19C2">
        <w:rPr>
          <w:rFonts w:eastAsia="Calibri"/>
          <w:b/>
          <w:lang w:eastAsia="en-US"/>
        </w:rPr>
        <w:t>LĒMUMS</w:t>
      </w:r>
    </w:p>
    <w:p w14:paraId="7E5BA454" w14:textId="77777777" w:rsidR="00AD19C2" w:rsidRPr="00AD19C2" w:rsidRDefault="00AD19C2" w:rsidP="00AD19C2">
      <w:pPr>
        <w:jc w:val="center"/>
        <w:rPr>
          <w:rFonts w:eastAsia="Calibri"/>
          <w:b/>
          <w:lang w:eastAsia="en-US"/>
        </w:rPr>
      </w:pPr>
      <w:r w:rsidRPr="00AD19C2">
        <w:rPr>
          <w:rFonts w:eastAsia="Calibri"/>
          <w:b/>
          <w:lang w:eastAsia="en-US"/>
        </w:rPr>
        <w:t>Dobelē</w:t>
      </w:r>
    </w:p>
    <w:p w14:paraId="1CBC31FD" w14:textId="77777777" w:rsidR="00AD19C2" w:rsidRPr="00AD19C2" w:rsidRDefault="00AD19C2" w:rsidP="00AD19C2">
      <w:pPr>
        <w:jc w:val="both"/>
        <w:rPr>
          <w:rFonts w:eastAsia="Calibri"/>
          <w:b/>
          <w:lang w:eastAsia="en-US"/>
        </w:rPr>
      </w:pPr>
    </w:p>
    <w:p w14:paraId="7AD679F8" w14:textId="034755C1" w:rsidR="00AD19C2" w:rsidRPr="00AD19C2" w:rsidRDefault="00AD19C2" w:rsidP="00AD19C2">
      <w:pPr>
        <w:tabs>
          <w:tab w:val="center" w:pos="4153"/>
          <w:tab w:val="left" w:pos="8080"/>
          <w:tab w:val="right" w:pos="9498"/>
        </w:tabs>
        <w:ind w:right="-427"/>
        <w:rPr>
          <w:color w:val="000000"/>
        </w:rPr>
      </w:pPr>
      <w:r w:rsidRPr="00AD19C2">
        <w:rPr>
          <w:b/>
          <w:lang w:eastAsia="x-none"/>
        </w:rPr>
        <w:t xml:space="preserve">2024. gada 27. jūnijā                                                                                                </w:t>
      </w:r>
      <w:r w:rsidRPr="00AD19C2">
        <w:rPr>
          <w:b/>
          <w:color w:val="000000"/>
        </w:rPr>
        <w:t>Nr.</w:t>
      </w:r>
      <w:r w:rsidR="00553A67">
        <w:rPr>
          <w:b/>
          <w:color w:val="000000"/>
        </w:rPr>
        <w:t>228</w:t>
      </w:r>
      <w:r w:rsidRPr="00AD19C2">
        <w:rPr>
          <w:b/>
          <w:color w:val="000000"/>
        </w:rPr>
        <w:t>/8</w:t>
      </w:r>
    </w:p>
    <w:p w14:paraId="11120EBD" w14:textId="77777777" w:rsidR="00AD19C2" w:rsidRPr="00AD19C2" w:rsidRDefault="00AD19C2" w:rsidP="00AD19C2">
      <w:pPr>
        <w:ind w:right="2"/>
      </w:pPr>
    </w:p>
    <w:p w14:paraId="7CCC3502" w14:textId="77777777" w:rsidR="00AD19C2" w:rsidRPr="00AD19C2" w:rsidRDefault="00AD19C2" w:rsidP="00AD19C2">
      <w:pPr>
        <w:jc w:val="right"/>
        <w:rPr>
          <w:b/>
          <w:color w:val="000000"/>
        </w:rPr>
      </w:pPr>
    </w:p>
    <w:p w14:paraId="411A9173" w14:textId="77777777" w:rsidR="00AD19C2" w:rsidRPr="00AD19C2" w:rsidRDefault="00AD19C2" w:rsidP="00AD19C2">
      <w:pPr>
        <w:widowControl w:val="0"/>
        <w:suppressAutoHyphens/>
        <w:ind w:left="720"/>
        <w:jc w:val="center"/>
        <w:rPr>
          <w:b/>
          <w:bCs/>
          <w:kern w:val="1"/>
          <w:u w:val="single"/>
        </w:rPr>
      </w:pPr>
      <w:r w:rsidRPr="00AD19C2">
        <w:rPr>
          <w:b/>
          <w:bCs/>
          <w:kern w:val="1"/>
          <w:u w:val="single"/>
        </w:rPr>
        <w:t>Par grozījumiem Dobeles novada pašvaldības domes 2024. gada 29. februāra lēmumā Nr. 56/3  “Par pārvaldes uzdevumu deleģēšanu pašvaldības kapitālsabiedrībai  SIA ,,Auces komunālie pakalpojumi”</w:t>
      </w:r>
    </w:p>
    <w:p w14:paraId="334ACF35" w14:textId="77777777" w:rsidR="00AD19C2" w:rsidRPr="00AD19C2" w:rsidRDefault="00AD19C2" w:rsidP="00AD19C2">
      <w:pPr>
        <w:jc w:val="center"/>
        <w:rPr>
          <w:b/>
          <w:bCs/>
          <w:u w:val="single"/>
        </w:rPr>
      </w:pPr>
    </w:p>
    <w:p w14:paraId="57FBE358" w14:textId="77777777" w:rsidR="00AD19C2" w:rsidRPr="00AD19C2" w:rsidRDefault="00AD19C2" w:rsidP="00AD19C2">
      <w:pPr>
        <w:widowControl w:val="0"/>
        <w:suppressAutoHyphens/>
        <w:ind w:firstLine="720"/>
        <w:jc w:val="both"/>
        <w:rPr>
          <w:kern w:val="1"/>
        </w:rPr>
      </w:pPr>
      <w:r w:rsidRPr="00AD19C2">
        <w:rPr>
          <w:kern w:val="1"/>
        </w:rPr>
        <w:t>Dobeles novada pašvaldības dome 2024. gada 29.  februārī pieņēma lēmumu Nr. 56/3 “Par pārvaldes uzdevumu deleģēšanu pašvaldības kapitālsabiedrībai  SIA ,,Auces komunālie pakalpojumi” ar kuru deleģēja SIA “</w:t>
      </w:r>
      <w:r w:rsidRPr="00AD19C2">
        <w:rPr>
          <w:rFonts w:eastAsia="Lucida Sans Unicode"/>
          <w:kern w:val="1"/>
        </w:rPr>
        <w:t>Auces komunālie pakalpojumi</w:t>
      </w:r>
      <w:r w:rsidRPr="00AD19C2">
        <w:rPr>
          <w:kern w:val="1"/>
        </w:rPr>
        <w:t xml:space="preserve">”, reģistrācijas Nr. </w:t>
      </w:r>
      <w:r w:rsidRPr="00AD19C2">
        <w:rPr>
          <w:rFonts w:eastAsia="Lucida Sans Unicode"/>
          <w:kern w:val="1"/>
        </w:rPr>
        <w:t xml:space="preserve">45103000574 </w:t>
      </w:r>
      <w:r w:rsidRPr="00AD19C2">
        <w:rPr>
          <w:kern w:val="1"/>
        </w:rPr>
        <w:t xml:space="preserve">(turpmāk – kapitālsabiedrība) no Pašvaldību likuma 4. panta pirmās daļas 1. un 2. punktā un noteiktās pašvaldības autonomās funkcijas </w:t>
      </w:r>
      <w:r w:rsidRPr="00AD19C2">
        <w:rPr>
          <w:rFonts w:eastAsia="Lucida Sans Unicode"/>
          <w:kern w:val="1"/>
        </w:rPr>
        <w:t xml:space="preserve">izrietošus pārvaldes uzdevumus </w:t>
      </w:r>
      <w:r w:rsidRPr="00AD19C2">
        <w:rPr>
          <w:kern w:val="1"/>
        </w:rPr>
        <w:t xml:space="preserve">un </w:t>
      </w:r>
      <w:r w:rsidRPr="00AD19C2">
        <w:rPr>
          <w:rFonts w:eastAsia="Lucida Sans Unicode"/>
          <w:kern w:val="1"/>
        </w:rPr>
        <w:t>Dzīvnieku aizsardzības likuma 39. pantā noteiktās funkcijas izrietošu pārvaldes uzdevumu (turpmāk – lēmums)</w:t>
      </w:r>
      <w:r w:rsidRPr="00AD19C2">
        <w:rPr>
          <w:kern w:val="1"/>
        </w:rPr>
        <w:t xml:space="preserve">. Pārvaldes uzdevumu izpilde noteikta līdz 2025. gada 28. februārim. </w:t>
      </w:r>
    </w:p>
    <w:p w14:paraId="754D7E8F" w14:textId="77777777" w:rsidR="00AD19C2" w:rsidRPr="00AD19C2" w:rsidRDefault="00AD19C2" w:rsidP="00AD19C2">
      <w:pPr>
        <w:ind w:firstLine="426"/>
        <w:jc w:val="both"/>
      </w:pPr>
      <w:r w:rsidRPr="00AD19C2">
        <w:t>2024. gada 1. martā starp kapitālsabiedrību un Dobeles novada pašvaldību (turpmāk – pašvaldība) noslēgts deleģēšanas līgums Nr. 4.3/2024/43 (turpmāk – deleģēšanas līgums).</w:t>
      </w:r>
    </w:p>
    <w:p w14:paraId="38FD1AC0" w14:textId="77777777" w:rsidR="00AD19C2" w:rsidRPr="00AD19C2" w:rsidRDefault="00AD19C2" w:rsidP="00AD19C2">
      <w:pPr>
        <w:autoSpaceDE w:val="0"/>
        <w:autoSpaceDN w:val="0"/>
        <w:adjustRightInd w:val="0"/>
        <w:spacing w:after="120"/>
        <w:ind w:firstLine="426"/>
        <w:jc w:val="both"/>
      </w:pPr>
      <w:r w:rsidRPr="00AD19C2">
        <w:rPr>
          <w:iCs/>
        </w:rPr>
        <w:t xml:space="preserve">Ņemot vērā pašvaldības darba gaitā konstatēto neprecizitāti lēmuma lemjošās daļas 1.1.2. apakšpunktā – kapitālsabiedrība nenodrošina </w:t>
      </w:r>
      <w:r w:rsidRPr="00AD19C2">
        <w:rPr>
          <w:rFonts w:eastAsia="Calibri"/>
        </w:rPr>
        <w:t>parku, skvēru un zaļo zonu ierīkošan</w:t>
      </w:r>
      <w:r w:rsidRPr="00AD19C2">
        <w:t>u</w:t>
      </w:r>
      <w:r w:rsidRPr="00AD19C2">
        <w:rPr>
          <w:rFonts w:eastAsia="Calibri"/>
        </w:rPr>
        <w:t xml:space="preserve"> un uzturēšan</w:t>
      </w:r>
      <w:r w:rsidRPr="00AD19C2">
        <w:t>u</w:t>
      </w:r>
      <w:r w:rsidRPr="00AD19C2">
        <w:rPr>
          <w:rFonts w:eastAsia="Calibri"/>
        </w:rPr>
        <w:t xml:space="preserve"> Dobeles novada</w:t>
      </w:r>
      <w:r w:rsidRPr="00AD19C2">
        <w:t xml:space="preserve"> Īles pagastā, bet gan papildus norādītajiem arī Lielauces un Vītiņu pagastos, kas atspoguļots arī deleģēšanas līguma 2. pielikuma aprēķina tabulās, ir nepieciešams veikt atbilstošus grozījumus lēmumā un deleģēšanas līgumā.</w:t>
      </w:r>
    </w:p>
    <w:p w14:paraId="28FE1190" w14:textId="15086CA3" w:rsidR="00AD19C2" w:rsidRPr="00AD19C2" w:rsidRDefault="00AD19C2" w:rsidP="00EF4EA3">
      <w:pPr>
        <w:autoSpaceDE w:val="0"/>
        <w:autoSpaceDN w:val="0"/>
        <w:adjustRightInd w:val="0"/>
        <w:spacing w:after="120"/>
        <w:ind w:firstLine="720"/>
        <w:jc w:val="both"/>
      </w:pPr>
      <w:r w:rsidRPr="00AD19C2">
        <w:t xml:space="preserve">Vadoties no Pašvaldību likuma 4. panta pirmās daļas 1. un 2. punkta, 7. panta,  Valsts pārvaldes iekārtas likuma 40. panta pirmās un otrās daļas, 41. panta pirmās daļas un 45. panta otrās daļas, 46. panta 6. punktu, atklāti balsojot: </w:t>
      </w:r>
      <w:r w:rsidR="004344F3" w:rsidRPr="00534F33">
        <w:t xml:space="preserve">PAR - </w:t>
      </w:r>
      <w:r w:rsidR="004344F3">
        <w:t>13</w:t>
      </w:r>
      <w:r w:rsidR="004344F3" w:rsidRPr="00534F33">
        <w:t xml:space="preserve"> (</w:t>
      </w:r>
      <w:r w:rsidR="004344F3">
        <w:t xml:space="preserve">Sarmīte Dude, </w:t>
      </w:r>
      <w:r w:rsidR="004344F3" w:rsidRPr="00534F33">
        <w:rPr>
          <w:bCs/>
          <w:lang w:eastAsia="et-EE"/>
        </w:rPr>
        <w:t xml:space="preserve">Māris Feldmanis, </w:t>
      </w:r>
      <w:r w:rsidR="004344F3">
        <w:t>Edgars Gaigalis,</w:t>
      </w:r>
      <w:r w:rsidR="004344F3" w:rsidRPr="00534F33">
        <w:rPr>
          <w:bCs/>
          <w:lang w:eastAsia="et-EE"/>
        </w:rPr>
        <w:t xml:space="preserve"> Ivars Gorskis, </w:t>
      </w:r>
      <w:r w:rsidR="004344F3">
        <w:rPr>
          <w:bCs/>
          <w:lang w:eastAsia="et-EE"/>
        </w:rPr>
        <w:t xml:space="preserve">Linda Karloviča, </w:t>
      </w:r>
      <w:r w:rsidR="004344F3" w:rsidRPr="00534F33">
        <w:rPr>
          <w:bCs/>
          <w:lang w:eastAsia="et-EE"/>
        </w:rPr>
        <w:t xml:space="preserve">Edgars Laimiņš, </w:t>
      </w:r>
      <w:r w:rsidR="004344F3">
        <w:rPr>
          <w:bCs/>
          <w:lang w:eastAsia="et-EE"/>
        </w:rPr>
        <w:t xml:space="preserve">Sintija Liekniņa, Ainārs Meiers, </w:t>
      </w:r>
      <w:r w:rsidR="004344F3" w:rsidRPr="00534F33">
        <w:rPr>
          <w:bCs/>
          <w:lang w:eastAsia="et-EE"/>
        </w:rPr>
        <w:t xml:space="preserve">Sanita Olševska, </w:t>
      </w:r>
      <w:r w:rsidR="004344F3">
        <w:rPr>
          <w:bCs/>
          <w:lang w:eastAsia="et-EE"/>
        </w:rPr>
        <w:t xml:space="preserve">Andris Podvinskis, </w:t>
      </w:r>
      <w:r w:rsidR="004344F3" w:rsidRPr="00534F33">
        <w:rPr>
          <w:bCs/>
          <w:lang w:eastAsia="et-EE"/>
        </w:rPr>
        <w:t>Dace Reinika, Guntis Safranovičs,</w:t>
      </w:r>
      <w:r w:rsidR="004344F3" w:rsidRPr="00D71CFB">
        <w:rPr>
          <w:bCs/>
          <w:lang w:eastAsia="et-EE"/>
        </w:rPr>
        <w:t xml:space="preserve"> </w:t>
      </w:r>
      <w:r w:rsidR="004344F3" w:rsidRPr="00534F33">
        <w:rPr>
          <w:bCs/>
          <w:lang w:eastAsia="et-EE"/>
        </w:rPr>
        <w:t xml:space="preserve">Indra Špela), </w:t>
      </w:r>
      <w:r w:rsidR="004344F3" w:rsidRPr="00534F33">
        <w:t xml:space="preserve">PRET – nav, ATTURAS – </w:t>
      </w:r>
      <w:r w:rsidR="004344F3">
        <w:t>1 (</w:t>
      </w:r>
      <w:r w:rsidR="004344F3" w:rsidRPr="00534F33">
        <w:rPr>
          <w:bCs/>
          <w:lang w:eastAsia="et-EE"/>
        </w:rPr>
        <w:t>Viesturs Reinfelds</w:t>
      </w:r>
      <w:r w:rsidR="004344F3">
        <w:rPr>
          <w:bCs/>
          <w:lang w:eastAsia="et-EE"/>
        </w:rPr>
        <w:t>)</w:t>
      </w:r>
      <w:r w:rsidR="004344F3" w:rsidRPr="00534F33">
        <w:t>,</w:t>
      </w:r>
      <w:r w:rsidR="004344F3" w:rsidRPr="00AD19C2">
        <w:t xml:space="preserve"> </w:t>
      </w:r>
      <w:r w:rsidR="004344F3">
        <w:t xml:space="preserve">NEBALSO – 1 (Kristīne Briede), </w:t>
      </w:r>
      <w:r w:rsidRPr="00AD19C2">
        <w:t>Dobeles novada dome nolemj :</w:t>
      </w:r>
    </w:p>
    <w:p w14:paraId="35F483A0" w14:textId="77777777" w:rsidR="00AD19C2" w:rsidRPr="00AD19C2" w:rsidRDefault="00AD19C2" w:rsidP="00AD19C2">
      <w:pPr>
        <w:numPr>
          <w:ilvl w:val="0"/>
          <w:numId w:val="75"/>
        </w:numPr>
        <w:spacing w:after="120"/>
        <w:ind w:left="426"/>
        <w:jc w:val="both"/>
      </w:pPr>
      <w:r w:rsidRPr="00AD19C2">
        <w:t>Aizstāt Dobeles novada pašvaldības domes 2024. gada 29.  februāra lēmuma Nr. 56/3 3 “Par pārvaldes uzdevumu deleģēšanu pašvaldības kapitālsabiedrībai  SIA ,,Auces komunālie pakalpojumi”  1.1.2. apakšpunktā vārdu “Īles” ar vārdiem un pieturzīmi “Lielauces, Vītiņu”.</w:t>
      </w:r>
    </w:p>
    <w:p w14:paraId="006A6174" w14:textId="77777777" w:rsidR="00AD19C2" w:rsidRPr="00AD19C2" w:rsidRDefault="00AD19C2" w:rsidP="00AD19C2">
      <w:pPr>
        <w:numPr>
          <w:ilvl w:val="0"/>
          <w:numId w:val="75"/>
        </w:numPr>
        <w:spacing w:after="120"/>
        <w:ind w:left="426"/>
        <w:jc w:val="both"/>
      </w:pPr>
      <w:r w:rsidRPr="00AD19C2">
        <w:t>Aizstāt lēmuma pielikumā esošā deleģēšanas līguma 1.1.2. apakšpunktā vārdu “Īles” ar vārdiem un pieturzīmi “Lielauces, Vītiņu”.</w:t>
      </w:r>
    </w:p>
    <w:p w14:paraId="0C2947D5" w14:textId="77777777" w:rsidR="00AD19C2" w:rsidRPr="00AD19C2" w:rsidRDefault="00AD19C2" w:rsidP="00AD19C2">
      <w:pPr>
        <w:numPr>
          <w:ilvl w:val="0"/>
          <w:numId w:val="75"/>
        </w:numPr>
        <w:spacing w:after="120"/>
        <w:ind w:left="426"/>
        <w:jc w:val="both"/>
      </w:pPr>
      <w:r w:rsidRPr="00AD19C2">
        <w:t>Aizstāt lēmuma pielikumā esošā deleģēšanas līguma 2. pielikuma nosaukumā vārdu “Īles” ar vārdiem un pieturzīmi “Lielauces, Vītiņu”.</w:t>
      </w:r>
    </w:p>
    <w:p w14:paraId="26B55BB2" w14:textId="77777777" w:rsidR="00AD19C2" w:rsidRPr="00AD19C2" w:rsidRDefault="00AD19C2" w:rsidP="00AD19C2">
      <w:pPr>
        <w:numPr>
          <w:ilvl w:val="0"/>
          <w:numId w:val="75"/>
        </w:numPr>
        <w:spacing w:after="120" w:line="257" w:lineRule="auto"/>
        <w:ind w:left="426"/>
        <w:jc w:val="both"/>
      </w:pPr>
      <w:r w:rsidRPr="00AD19C2">
        <w:t>Izteikt deleģēšanas līguma 2. pielikuma sastāvā esošo nosaukumu “</w:t>
      </w:r>
      <w:r w:rsidRPr="00AD19C2">
        <w:rPr>
          <w:rFonts w:eastAsia="Calibri"/>
        </w:rPr>
        <w:t>Zaļo zonu ierīkošanas un apkopšanas izmaksas Auces pilsētā 2024.gadā:</w:t>
      </w:r>
      <w:r w:rsidRPr="00AD19C2">
        <w:t xml:space="preserve">”  šādā redakcijā : </w:t>
      </w:r>
    </w:p>
    <w:p w14:paraId="168B8C2D" w14:textId="77777777" w:rsidR="00AD19C2" w:rsidRPr="00AD19C2" w:rsidRDefault="00AD19C2" w:rsidP="00AD19C2">
      <w:pPr>
        <w:spacing w:after="120" w:line="257" w:lineRule="auto"/>
        <w:ind w:left="720"/>
      </w:pPr>
      <w:r w:rsidRPr="00AD19C2">
        <w:lastRenderedPageBreak/>
        <w:t>“</w:t>
      </w:r>
      <w:r w:rsidRPr="00AD19C2">
        <w:rPr>
          <w:rFonts w:eastAsia="Calibri"/>
        </w:rPr>
        <w:t>Zaļo zonu ierīkošanas un apkopšanas izmaksas Auces pilsētā, Bēnes, Lielauces</w:t>
      </w:r>
      <w:r w:rsidRPr="00AD19C2">
        <w:t xml:space="preserve">, </w:t>
      </w:r>
      <w:r w:rsidRPr="00AD19C2">
        <w:rPr>
          <w:rFonts w:eastAsia="Calibri"/>
        </w:rPr>
        <w:t xml:space="preserve">Ukru </w:t>
      </w:r>
      <w:r w:rsidRPr="00AD19C2">
        <w:t xml:space="preserve">un </w:t>
      </w:r>
      <w:r w:rsidRPr="00AD19C2">
        <w:rPr>
          <w:rFonts w:eastAsia="Calibri"/>
        </w:rPr>
        <w:t>Vītiņu pagastos 2024.gadā:</w:t>
      </w:r>
      <w:r w:rsidRPr="00AD19C2">
        <w:t>”</w:t>
      </w:r>
    </w:p>
    <w:p w14:paraId="028D67A4" w14:textId="77777777" w:rsidR="00AD19C2" w:rsidRPr="00AD19C2" w:rsidRDefault="00AD19C2" w:rsidP="00AD19C2">
      <w:pPr>
        <w:numPr>
          <w:ilvl w:val="0"/>
          <w:numId w:val="75"/>
        </w:numPr>
        <w:spacing w:after="120"/>
        <w:ind w:left="426"/>
        <w:jc w:val="both"/>
      </w:pPr>
      <w:r w:rsidRPr="00AD19C2">
        <w:t xml:space="preserve">Uzdot Dobeles novada Centrālās pārvaldes Juridiskajai nodaļai veikt atbilstošus grozījumus 2024.  gada 1. marta deleģēšanas līgumā Nr. 4.3/2024/43 un piecu darbdienu laikā no grozījumu noslēgšanas dienas nodrošināt </w:t>
      </w:r>
      <w:r w:rsidRPr="00AD19C2">
        <w:rPr>
          <w:iCs/>
        </w:rPr>
        <w:t>to</w:t>
      </w:r>
      <w:r w:rsidRPr="00AD19C2">
        <w:t xml:space="preserve"> publicēšanu pašvaldības tīmekļa vietnē </w:t>
      </w:r>
      <w:hyperlink r:id="rId41" w:history="1">
        <w:r w:rsidRPr="00553A67">
          <w:rPr>
            <w:color w:val="000000" w:themeColor="text1"/>
          </w:rPr>
          <w:t>www.dobele.lv</w:t>
        </w:r>
      </w:hyperlink>
      <w:r w:rsidRPr="00553A67">
        <w:rPr>
          <w:color w:val="000000" w:themeColor="text1"/>
        </w:rPr>
        <w:t>.</w:t>
      </w:r>
    </w:p>
    <w:p w14:paraId="05CDACC6" w14:textId="77777777" w:rsidR="00AD19C2" w:rsidRPr="00AD19C2" w:rsidRDefault="00AD19C2" w:rsidP="00AD19C2">
      <w:pPr>
        <w:numPr>
          <w:ilvl w:val="0"/>
          <w:numId w:val="75"/>
        </w:numPr>
        <w:spacing w:after="120"/>
        <w:ind w:left="426"/>
        <w:jc w:val="both"/>
      </w:pPr>
      <w:r w:rsidRPr="00AD19C2">
        <w:t xml:space="preserve">Kontroli par lēmuma izpildi nodrošināt </w:t>
      </w:r>
      <w:r w:rsidRPr="00AD19C2">
        <w:rPr>
          <w:bCs/>
        </w:rPr>
        <w:t>Dobeles</w:t>
      </w:r>
      <w:r w:rsidRPr="00AD19C2">
        <w:t xml:space="preserve"> novada pašvaldības izpilddirektoram.</w:t>
      </w:r>
    </w:p>
    <w:p w14:paraId="3E69EDE1" w14:textId="77777777" w:rsidR="00AD19C2" w:rsidRPr="00AD19C2" w:rsidRDefault="00AD19C2" w:rsidP="00AD19C2">
      <w:pPr>
        <w:spacing w:after="120"/>
        <w:jc w:val="both"/>
      </w:pPr>
    </w:p>
    <w:p w14:paraId="00D79D92" w14:textId="77777777" w:rsidR="00AD19C2" w:rsidRPr="00AD19C2" w:rsidRDefault="00AD19C2" w:rsidP="00AD19C2">
      <w:pPr>
        <w:ind w:firstLine="720"/>
        <w:jc w:val="both"/>
      </w:pPr>
    </w:p>
    <w:p w14:paraId="6AC4ABE6" w14:textId="77777777" w:rsidR="00AD19C2" w:rsidRPr="00AD19C2" w:rsidRDefault="00AD19C2" w:rsidP="00AD19C2">
      <w:pPr>
        <w:ind w:left="1080"/>
        <w:jc w:val="both"/>
      </w:pPr>
    </w:p>
    <w:p w14:paraId="160389CC" w14:textId="77777777" w:rsidR="00AD19C2" w:rsidRPr="00AD19C2" w:rsidRDefault="00AD19C2" w:rsidP="00AD19C2">
      <w:pPr>
        <w:tabs>
          <w:tab w:val="right" w:pos="0"/>
          <w:tab w:val="left" w:pos="720"/>
          <w:tab w:val="center" w:pos="4153"/>
        </w:tabs>
        <w:rPr>
          <w:color w:val="000000"/>
        </w:rPr>
      </w:pPr>
      <w:r w:rsidRPr="00AD19C2">
        <w:rPr>
          <w:color w:val="000000"/>
        </w:rPr>
        <w:t>Domes priekšsēdētājs</w:t>
      </w:r>
      <w:r w:rsidRPr="00AD19C2">
        <w:rPr>
          <w:color w:val="000000"/>
        </w:rPr>
        <w:tab/>
      </w:r>
      <w:r w:rsidRPr="00AD19C2">
        <w:rPr>
          <w:color w:val="000000"/>
        </w:rPr>
        <w:tab/>
      </w:r>
      <w:r w:rsidRPr="00AD19C2">
        <w:rPr>
          <w:color w:val="000000"/>
        </w:rPr>
        <w:tab/>
      </w:r>
      <w:r w:rsidRPr="00AD19C2">
        <w:rPr>
          <w:color w:val="000000"/>
        </w:rPr>
        <w:tab/>
      </w:r>
      <w:r w:rsidRPr="00AD19C2">
        <w:rPr>
          <w:color w:val="000000"/>
        </w:rPr>
        <w:tab/>
      </w:r>
      <w:r w:rsidRPr="00AD19C2">
        <w:rPr>
          <w:color w:val="000000"/>
        </w:rPr>
        <w:tab/>
      </w:r>
      <w:r w:rsidRPr="00AD19C2">
        <w:rPr>
          <w:color w:val="000000"/>
        </w:rPr>
        <w:tab/>
        <w:t>I.Gorskis</w:t>
      </w:r>
    </w:p>
    <w:p w14:paraId="20CA2410" w14:textId="77777777" w:rsidR="00AD19C2" w:rsidRPr="00AD19C2" w:rsidRDefault="00AD19C2" w:rsidP="00AD19C2">
      <w:pPr>
        <w:tabs>
          <w:tab w:val="right" w:pos="0"/>
          <w:tab w:val="left" w:pos="720"/>
          <w:tab w:val="center" w:pos="4153"/>
        </w:tabs>
        <w:rPr>
          <w:color w:val="000000"/>
        </w:rPr>
      </w:pPr>
    </w:p>
    <w:p w14:paraId="05D64232" w14:textId="77777777" w:rsidR="00AD19C2" w:rsidRPr="00AD19C2" w:rsidRDefault="00AD19C2" w:rsidP="00AD19C2"/>
    <w:p w14:paraId="07B63D7A" w14:textId="77777777" w:rsidR="00AD19C2" w:rsidRPr="00AD19C2" w:rsidRDefault="00AD19C2" w:rsidP="00AD19C2"/>
    <w:p w14:paraId="75612578" w14:textId="77777777" w:rsidR="00AD19C2" w:rsidRPr="00AD19C2" w:rsidRDefault="00AD19C2" w:rsidP="00AD19C2"/>
    <w:p w14:paraId="73367D5A" w14:textId="77777777" w:rsidR="00AD19C2" w:rsidRPr="00AD19C2" w:rsidRDefault="00AD19C2" w:rsidP="00AD19C2">
      <w:pPr>
        <w:ind w:right="-1"/>
        <w:jc w:val="both"/>
      </w:pPr>
    </w:p>
    <w:p w14:paraId="0C73DD0F" w14:textId="77777777" w:rsidR="00AD19C2" w:rsidRPr="00AD19C2" w:rsidRDefault="00AD19C2" w:rsidP="00AD19C2">
      <w:pPr>
        <w:ind w:right="-1"/>
        <w:jc w:val="both"/>
      </w:pPr>
    </w:p>
    <w:p w14:paraId="53F44990" w14:textId="77777777" w:rsidR="00AD19C2" w:rsidRPr="00AD19C2" w:rsidRDefault="00AD19C2" w:rsidP="00AD19C2">
      <w:pPr>
        <w:ind w:right="-1"/>
        <w:jc w:val="both"/>
      </w:pPr>
    </w:p>
    <w:p w14:paraId="5DB6ED3B" w14:textId="77777777" w:rsidR="00AD19C2" w:rsidRPr="00AD19C2" w:rsidRDefault="00AD19C2" w:rsidP="00AD19C2">
      <w:pPr>
        <w:ind w:right="-1"/>
        <w:jc w:val="both"/>
      </w:pPr>
    </w:p>
    <w:p w14:paraId="4DB7DB0E" w14:textId="77777777" w:rsidR="00AD19C2" w:rsidRPr="00AD19C2" w:rsidRDefault="00AD19C2" w:rsidP="00AD19C2">
      <w:pPr>
        <w:ind w:right="-1"/>
        <w:jc w:val="both"/>
      </w:pPr>
    </w:p>
    <w:p w14:paraId="215B9422" w14:textId="77777777" w:rsidR="00AD19C2" w:rsidRPr="00AD19C2" w:rsidRDefault="00AD19C2" w:rsidP="00AD19C2">
      <w:pPr>
        <w:ind w:right="-1"/>
        <w:jc w:val="both"/>
      </w:pPr>
    </w:p>
    <w:p w14:paraId="514EB358" w14:textId="77777777" w:rsidR="00AD19C2" w:rsidRPr="00AD19C2" w:rsidRDefault="00AD19C2" w:rsidP="00AD19C2">
      <w:pPr>
        <w:ind w:right="-1"/>
        <w:jc w:val="both"/>
      </w:pPr>
    </w:p>
    <w:p w14:paraId="53430C63" w14:textId="77777777" w:rsidR="00AD19C2" w:rsidRPr="00AD19C2" w:rsidRDefault="00AD19C2" w:rsidP="00AD19C2">
      <w:pPr>
        <w:ind w:right="-1"/>
        <w:jc w:val="both"/>
      </w:pPr>
    </w:p>
    <w:p w14:paraId="4E3F0E80" w14:textId="77777777" w:rsidR="00AD19C2" w:rsidRPr="00AD19C2" w:rsidRDefault="00AD19C2" w:rsidP="00AD19C2">
      <w:pPr>
        <w:ind w:right="-1"/>
        <w:jc w:val="both"/>
      </w:pPr>
    </w:p>
    <w:p w14:paraId="641C2ADA" w14:textId="77777777" w:rsidR="00AD19C2" w:rsidRPr="00AD19C2" w:rsidRDefault="00AD19C2" w:rsidP="00AD19C2">
      <w:pPr>
        <w:ind w:right="-1"/>
        <w:jc w:val="both"/>
      </w:pPr>
    </w:p>
    <w:p w14:paraId="27A4CBAF" w14:textId="77777777" w:rsidR="00AD19C2" w:rsidRPr="00AD19C2" w:rsidRDefault="00AD19C2" w:rsidP="00AD19C2">
      <w:pPr>
        <w:ind w:right="-1"/>
        <w:jc w:val="both"/>
      </w:pPr>
    </w:p>
    <w:p w14:paraId="7826ADEC" w14:textId="77777777" w:rsidR="00AD19C2" w:rsidRPr="00AD19C2" w:rsidRDefault="00AD19C2" w:rsidP="00AD19C2">
      <w:pPr>
        <w:ind w:right="-1"/>
        <w:jc w:val="both"/>
      </w:pPr>
    </w:p>
    <w:p w14:paraId="7EEB1D28" w14:textId="77777777" w:rsidR="00AD19C2" w:rsidRPr="00AD19C2" w:rsidRDefault="00AD19C2" w:rsidP="00AD19C2">
      <w:pPr>
        <w:ind w:right="-1"/>
        <w:jc w:val="both"/>
      </w:pPr>
    </w:p>
    <w:p w14:paraId="1CCA936D" w14:textId="77777777" w:rsidR="00AD19C2" w:rsidRPr="00AD19C2" w:rsidRDefault="00AD19C2" w:rsidP="00AD19C2">
      <w:pPr>
        <w:ind w:right="-1"/>
        <w:jc w:val="both"/>
      </w:pPr>
    </w:p>
    <w:p w14:paraId="228674DF" w14:textId="77777777" w:rsidR="00AD19C2" w:rsidRPr="00AD19C2" w:rsidRDefault="00AD19C2" w:rsidP="00AD19C2">
      <w:pPr>
        <w:ind w:right="-1"/>
        <w:jc w:val="both"/>
      </w:pPr>
    </w:p>
    <w:p w14:paraId="1B3E524D" w14:textId="77777777" w:rsidR="00AD19C2" w:rsidRPr="00AD19C2" w:rsidRDefault="00AD19C2" w:rsidP="00AD19C2">
      <w:pPr>
        <w:ind w:right="-1"/>
        <w:jc w:val="both"/>
      </w:pPr>
    </w:p>
    <w:p w14:paraId="40E80BCB" w14:textId="77777777" w:rsidR="00AD19C2" w:rsidRPr="00AD19C2" w:rsidRDefault="00AD19C2" w:rsidP="00AD19C2">
      <w:r w:rsidRPr="00AD19C2">
        <w:br w:type="page"/>
      </w:r>
    </w:p>
    <w:p w14:paraId="63434AD3" w14:textId="77777777" w:rsidR="00AD19C2" w:rsidRPr="00AD19C2" w:rsidRDefault="00AD19C2" w:rsidP="00AD19C2">
      <w:pPr>
        <w:tabs>
          <w:tab w:val="left" w:pos="-24212"/>
        </w:tabs>
        <w:jc w:val="center"/>
        <w:rPr>
          <w:sz w:val="20"/>
        </w:rPr>
      </w:pPr>
      <w:r w:rsidRPr="00AD19C2">
        <w:rPr>
          <w:noProof/>
          <w:sz w:val="20"/>
          <w:szCs w:val="20"/>
        </w:rPr>
        <w:lastRenderedPageBreak/>
        <w:drawing>
          <wp:inline distT="0" distB="0" distL="0" distR="0" wp14:anchorId="4A751FAD" wp14:editId="0A4CFD67">
            <wp:extent cx="676275" cy="752475"/>
            <wp:effectExtent l="0" t="0" r="9525" b="9525"/>
            <wp:docPr id="1068776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l="-1218" t="-1097" r="-1218" b="-109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279A649C" w14:textId="77777777" w:rsidR="00AD19C2" w:rsidRPr="00AD19C2" w:rsidRDefault="00AD19C2" w:rsidP="00AD19C2">
      <w:pPr>
        <w:tabs>
          <w:tab w:val="center" w:pos="4153"/>
          <w:tab w:val="right" w:pos="8306"/>
        </w:tabs>
        <w:jc w:val="center"/>
      </w:pPr>
      <w:r w:rsidRPr="00AD19C2">
        <w:rPr>
          <w:sz w:val="20"/>
        </w:rPr>
        <w:t>LATVIJAS REPUBLIKA</w:t>
      </w:r>
    </w:p>
    <w:p w14:paraId="691273FC" w14:textId="77777777" w:rsidR="00AD19C2" w:rsidRPr="00AD19C2" w:rsidRDefault="00AD19C2" w:rsidP="00AD19C2">
      <w:pPr>
        <w:tabs>
          <w:tab w:val="center" w:pos="4153"/>
          <w:tab w:val="right" w:pos="8306"/>
        </w:tabs>
        <w:jc w:val="center"/>
      </w:pPr>
      <w:r w:rsidRPr="00AD19C2">
        <w:rPr>
          <w:b/>
          <w:sz w:val="32"/>
          <w:szCs w:val="32"/>
        </w:rPr>
        <w:t>DOBELES NOVADA DOME</w:t>
      </w:r>
    </w:p>
    <w:p w14:paraId="03F8770C" w14:textId="77777777" w:rsidR="00AD19C2" w:rsidRPr="00AD19C2" w:rsidRDefault="00AD19C2" w:rsidP="00AD19C2">
      <w:pPr>
        <w:tabs>
          <w:tab w:val="center" w:pos="4153"/>
          <w:tab w:val="right" w:pos="8306"/>
        </w:tabs>
        <w:jc w:val="center"/>
      </w:pPr>
      <w:r w:rsidRPr="00AD19C2">
        <w:rPr>
          <w:sz w:val="16"/>
          <w:szCs w:val="16"/>
        </w:rPr>
        <w:t>Brīvības iela 17, Dobele, Dobeles novads, LV-3701</w:t>
      </w:r>
    </w:p>
    <w:p w14:paraId="6DFBBB6F" w14:textId="77777777" w:rsidR="00AD19C2" w:rsidRPr="00AD19C2" w:rsidRDefault="00AD19C2" w:rsidP="00AD19C2">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AD19C2">
        <w:rPr>
          <w:sz w:val="16"/>
          <w:szCs w:val="16"/>
        </w:rPr>
        <w:t xml:space="preserve">Tālr. 63707269, 63700137, 63720940, e-pasts </w:t>
      </w:r>
      <w:hyperlink r:id="rId43" w:history="1">
        <w:r w:rsidRPr="00AD19C2">
          <w:rPr>
            <w:rFonts w:eastAsia="Calibri"/>
            <w:color w:val="000000"/>
            <w:sz w:val="16"/>
            <w:szCs w:val="16"/>
            <w:u w:val="single"/>
          </w:rPr>
          <w:t>dome@dobele.lv</w:t>
        </w:r>
      </w:hyperlink>
    </w:p>
    <w:p w14:paraId="6D527461" w14:textId="77777777" w:rsidR="00AD19C2" w:rsidRPr="00AD19C2" w:rsidRDefault="00AD19C2" w:rsidP="00AD19C2">
      <w:pPr>
        <w:autoSpaceDE w:val="0"/>
        <w:autoSpaceDN w:val="0"/>
        <w:adjustRightInd w:val="0"/>
        <w:jc w:val="center"/>
        <w:rPr>
          <w:rFonts w:eastAsia="Calibri"/>
          <w:b/>
          <w:bCs/>
          <w:color w:val="000000"/>
          <w:sz w:val="16"/>
          <w:szCs w:val="16"/>
          <w:lang w:eastAsia="en-US"/>
        </w:rPr>
      </w:pPr>
    </w:p>
    <w:p w14:paraId="0F478C2D" w14:textId="77777777" w:rsidR="00AD19C2" w:rsidRPr="00AD19C2" w:rsidRDefault="00AD19C2" w:rsidP="00AD19C2">
      <w:pPr>
        <w:tabs>
          <w:tab w:val="center" w:pos="4153"/>
          <w:tab w:val="right" w:pos="8306"/>
        </w:tabs>
        <w:jc w:val="center"/>
      </w:pPr>
      <w:r w:rsidRPr="00AD19C2">
        <w:rPr>
          <w:b/>
          <w:spacing w:val="60"/>
        </w:rPr>
        <w:t>LĒMUMS</w:t>
      </w:r>
    </w:p>
    <w:p w14:paraId="46D95338" w14:textId="77777777" w:rsidR="00AD19C2" w:rsidRPr="00AD19C2" w:rsidRDefault="00AD19C2" w:rsidP="00AD19C2">
      <w:pPr>
        <w:tabs>
          <w:tab w:val="center" w:pos="4153"/>
          <w:tab w:val="right" w:pos="8306"/>
        </w:tabs>
        <w:jc w:val="center"/>
      </w:pPr>
      <w:r w:rsidRPr="00AD19C2">
        <w:t>Dobelē</w:t>
      </w:r>
    </w:p>
    <w:p w14:paraId="1A5A6004" w14:textId="77777777" w:rsidR="00AD19C2" w:rsidRPr="00AD19C2" w:rsidRDefault="00AD19C2" w:rsidP="00AD19C2">
      <w:pPr>
        <w:tabs>
          <w:tab w:val="center" w:pos="4153"/>
          <w:tab w:val="right" w:pos="8306"/>
        </w:tabs>
        <w:jc w:val="center"/>
      </w:pPr>
    </w:p>
    <w:p w14:paraId="182236AC" w14:textId="369374C5" w:rsidR="00AD19C2" w:rsidRPr="00AD19C2" w:rsidRDefault="00AD19C2" w:rsidP="00AD19C2">
      <w:pPr>
        <w:tabs>
          <w:tab w:val="center" w:pos="4153"/>
          <w:tab w:val="left" w:pos="7513"/>
          <w:tab w:val="left" w:pos="8647"/>
          <w:tab w:val="right" w:pos="8931"/>
        </w:tabs>
        <w:ind w:left="113"/>
      </w:pPr>
      <w:r w:rsidRPr="00AD19C2">
        <w:rPr>
          <w:b/>
          <w:bCs/>
        </w:rPr>
        <w:t>2024. gada 27. jūnijā</w:t>
      </w:r>
      <w:r w:rsidRPr="00AD19C2">
        <w:t xml:space="preserve">                                                                                 </w:t>
      </w:r>
      <w:r w:rsidRPr="00AD19C2">
        <w:rPr>
          <w:b/>
          <w:color w:val="000000"/>
        </w:rPr>
        <w:t>Nr.</w:t>
      </w:r>
      <w:r w:rsidR="00F82F0C">
        <w:rPr>
          <w:b/>
          <w:color w:val="000000"/>
        </w:rPr>
        <w:t>229</w:t>
      </w:r>
      <w:r w:rsidRPr="00AD19C2">
        <w:rPr>
          <w:b/>
          <w:color w:val="000000"/>
        </w:rPr>
        <w:t>/8</w:t>
      </w:r>
    </w:p>
    <w:p w14:paraId="73982751" w14:textId="77777777" w:rsidR="00AD19C2" w:rsidRPr="00AD19C2" w:rsidRDefault="00AD19C2" w:rsidP="00AD19C2">
      <w:pPr>
        <w:jc w:val="center"/>
        <w:rPr>
          <w:b/>
          <w:bCs/>
        </w:rPr>
      </w:pPr>
    </w:p>
    <w:p w14:paraId="2F294F87" w14:textId="26DEBD11" w:rsidR="00AD19C2" w:rsidRPr="00AD19C2" w:rsidRDefault="00AD19C2" w:rsidP="00AD19C2">
      <w:pPr>
        <w:autoSpaceDE w:val="0"/>
        <w:autoSpaceDN w:val="0"/>
        <w:adjustRightInd w:val="0"/>
        <w:jc w:val="center"/>
        <w:rPr>
          <w:rFonts w:eastAsia="Calibri"/>
          <w:color w:val="000000"/>
          <w:u w:val="single"/>
          <w:lang w:val="et-EE" w:eastAsia="en-US"/>
        </w:rPr>
      </w:pPr>
      <w:r w:rsidRPr="00AD19C2">
        <w:rPr>
          <w:rFonts w:eastAsia="Calibri"/>
          <w:b/>
          <w:bCs/>
          <w:color w:val="000000"/>
          <w:u w:val="single"/>
          <w:lang w:eastAsia="en-US"/>
        </w:rPr>
        <w:t>Par Dobeles novada</w:t>
      </w:r>
      <w:r w:rsidRPr="00AD19C2">
        <w:rPr>
          <w:rFonts w:eastAsia="Calibri"/>
          <w:b/>
          <w:bCs/>
          <w:color w:val="000000"/>
          <w:spacing w:val="-3"/>
          <w:u w:val="single"/>
          <w:lang w:eastAsia="en-US"/>
        </w:rPr>
        <w:t xml:space="preserve"> </w:t>
      </w:r>
      <w:r w:rsidRPr="00AD19C2">
        <w:rPr>
          <w:rFonts w:eastAsia="Calibri"/>
          <w:b/>
          <w:bCs/>
          <w:color w:val="000000"/>
          <w:u w:val="single"/>
          <w:lang w:eastAsia="en-US"/>
        </w:rPr>
        <w:t>pašvaldības saistošo noteikumu Nr.</w:t>
      </w:r>
      <w:r w:rsidR="00F82F0C">
        <w:rPr>
          <w:rFonts w:eastAsia="Calibri"/>
          <w:b/>
          <w:bCs/>
          <w:color w:val="000000"/>
          <w:u w:val="single"/>
          <w:lang w:eastAsia="en-US"/>
        </w:rPr>
        <w:t>17</w:t>
      </w:r>
      <w:r w:rsidRPr="00AD19C2">
        <w:rPr>
          <w:rFonts w:eastAsia="Calibri"/>
          <w:b/>
          <w:bCs/>
          <w:color w:val="000000"/>
          <w:u w:val="single"/>
          <w:lang w:eastAsia="en-US"/>
        </w:rPr>
        <w:t xml:space="preserve"> “Grozījums Dobeles novada</w:t>
      </w:r>
      <w:r w:rsidRPr="00AD19C2">
        <w:rPr>
          <w:rFonts w:eastAsia="Calibri"/>
          <w:b/>
          <w:bCs/>
          <w:color w:val="000000"/>
          <w:spacing w:val="-3"/>
          <w:u w:val="single"/>
          <w:lang w:eastAsia="en-US"/>
        </w:rPr>
        <w:t xml:space="preserve"> </w:t>
      </w:r>
      <w:r w:rsidRPr="00AD19C2">
        <w:rPr>
          <w:rFonts w:eastAsia="Calibri"/>
          <w:b/>
          <w:bCs/>
          <w:color w:val="000000"/>
          <w:u w:val="single"/>
          <w:lang w:eastAsia="en-US"/>
        </w:rPr>
        <w:t>pašvaldības 2022. gada 30. marta saistošajos noteikumos Nr. 12 „Par tirdzniecību publiskajās vietās, tirgus statusa piešķiršanu un alkoholisko dzērienu izbraukuma tirdzniecību sabiedrisko pasākumu norises vietās un novietnēs Dobeles novada administratīvajā teritorijā”” apstiprināšanu</w:t>
      </w:r>
    </w:p>
    <w:p w14:paraId="5EDCC6AE" w14:textId="77777777" w:rsidR="00AD19C2" w:rsidRPr="00AD19C2" w:rsidRDefault="00AD19C2" w:rsidP="00AD19C2">
      <w:pPr>
        <w:autoSpaceDE w:val="0"/>
        <w:autoSpaceDN w:val="0"/>
        <w:adjustRightInd w:val="0"/>
        <w:jc w:val="center"/>
        <w:rPr>
          <w:rFonts w:eastAsia="Calibri"/>
          <w:b/>
          <w:bCs/>
          <w:color w:val="000000"/>
          <w:lang w:eastAsia="en-US"/>
        </w:rPr>
      </w:pPr>
    </w:p>
    <w:p w14:paraId="56BEFCD7" w14:textId="77777777" w:rsidR="00AD19C2" w:rsidRPr="00AD19C2" w:rsidRDefault="00AD19C2" w:rsidP="00AD19C2">
      <w:pPr>
        <w:autoSpaceDE w:val="0"/>
        <w:autoSpaceDN w:val="0"/>
        <w:adjustRightInd w:val="0"/>
        <w:jc w:val="center"/>
        <w:rPr>
          <w:rFonts w:eastAsia="Calibri"/>
          <w:b/>
          <w:bCs/>
          <w:color w:val="000000"/>
          <w:lang w:eastAsia="en-US"/>
        </w:rPr>
      </w:pPr>
    </w:p>
    <w:p w14:paraId="77F6B911" w14:textId="77777777" w:rsidR="00AD19C2" w:rsidRPr="00AD19C2" w:rsidRDefault="00AD19C2" w:rsidP="00AD19C2">
      <w:pPr>
        <w:autoSpaceDE w:val="0"/>
        <w:jc w:val="both"/>
      </w:pPr>
      <w:r w:rsidRPr="00AD19C2">
        <w:t xml:space="preserve">Pamatojoties uz Pašvaldību likuma </w:t>
      </w:r>
      <w:r w:rsidRPr="00AD19C2">
        <w:rPr>
          <w:color w:val="000000"/>
        </w:rPr>
        <w:t xml:space="preserve">44. panta pirmo daļu un </w:t>
      </w:r>
      <w:r w:rsidRPr="00AD19C2">
        <w:rPr>
          <w:iCs/>
          <w:color w:val="000000"/>
          <w:lang w:eastAsia="ar-SA"/>
        </w:rPr>
        <w:t xml:space="preserve">Ministru kabineta 2010.gada 12.maija  noteikumu Nr.440 “Noteikumi par tirdzniecības veidiem, kas saskaņojami ar pašvaldību,  un tirdzniecības organizēšanas kārtību” </w:t>
      </w:r>
      <w:r w:rsidRPr="00AD19C2">
        <w:rPr>
          <w:iCs/>
          <w:color w:val="000000"/>
        </w:rPr>
        <w:t xml:space="preserve">8., </w:t>
      </w:r>
      <w:r w:rsidRPr="00AD19C2">
        <w:rPr>
          <w:iCs/>
          <w:color w:val="414142"/>
          <w:shd w:val="clear" w:color="auto" w:fill="FFFFFF"/>
        </w:rPr>
        <w:t>8.</w:t>
      </w:r>
      <w:r w:rsidRPr="00AD19C2">
        <w:rPr>
          <w:iCs/>
          <w:color w:val="414142"/>
          <w:shd w:val="clear" w:color="auto" w:fill="FFFFFF"/>
          <w:vertAlign w:val="superscript"/>
        </w:rPr>
        <w:t xml:space="preserve">1 </w:t>
      </w:r>
      <w:r w:rsidRPr="00AD19C2">
        <w:rPr>
          <w:iCs/>
          <w:color w:val="000000"/>
        </w:rPr>
        <w:t>un</w:t>
      </w:r>
      <w:r w:rsidRPr="00AD19C2">
        <w:rPr>
          <w:iCs/>
          <w:color w:val="000000"/>
          <w:lang w:eastAsia="ar-SA"/>
        </w:rPr>
        <w:t xml:space="preserve"> 9.punktu, </w:t>
      </w:r>
      <w:r w:rsidRPr="00AD19C2">
        <w:rPr>
          <w:iCs/>
          <w:color w:val="000000"/>
        </w:rPr>
        <w:t>Alkoholisko dzērienu aprites likuma 8. panta pirmo, trešo un ceturto daļu</w:t>
      </w:r>
      <w:r w:rsidRPr="00AD19C2">
        <w:rPr>
          <w:color w:val="000000"/>
        </w:rPr>
        <w:t>,</w:t>
      </w:r>
      <w:r w:rsidRPr="00AD19C2">
        <w:t xml:space="preserve"> </w:t>
      </w:r>
      <w:r w:rsidRPr="00AD19C2">
        <w:rPr>
          <w:bCs/>
        </w:rPr>
        <w:t>atklāti balsojot:</w:t>
      </w:r>
      <w:r w:rsidRPr="00AD19C2">
        <w:t xml:space="preserve"> </w:t>
      </w:r>
    </w:p>
    <w:p w14:paraId="4F26AFC5" w14:textId="587A57C4" w:rsidR="00AD19C2" w:rsidRPr="00AD19C2" w:rsidRDefault="00AD4093" w:rsidP="00AD19C2">
      <w:pPr>
        <w:ind w:firstLine="720"/>
        <w:jc w:val="both"/>
      </w:pPr>
      <w:r w:rsidRPr="00534F33">
        <w:t xml:space="preserve">PAR - </w:t>
      </w:r>
      <w:r>
        <w:t>15</w:t>
      </w:r>
      <w:r w:rsidRPr="00534F33">
        <w:t xml:space="preserve"> (</w:t>
      </w:r>
      <w:r>
        <w:t xml:space="preserve">Kristīne Briede, Sarmīte Dude, </w:t>
      </w:r>
      <w:r w:rsidRPr="00534F33">
        <w:rPr>
          <w:bCs/>
          <w:lang w:eastAsia="et-EE"/>
        </w:rPr>
        <w:t xml:space="preserve">Māris Feldmanis, </w:t>
      </w:r>
      <w:r>
        <w:t>Edgars Gaigalis,</w:t>
      </w:r>
      <w:r w:rsidRPr="00534F33">
        <w:rPr>
          <w:bCs/>
          <w:lang w:eastAsia="et-EE"/>
        </w:rPr>
        <w:t xml:space="preserve"> Ivars Gorskis, </w:t>
      </w:r>
      <w:r>
        <w:rPr>
          <w:bCs/>
          <w:lang w:eastAsia="et-EE"/>
        </w:rPr>
        <w:t xml:space="preserve">Linda Karloviča, </w:t>
      </w:r>
      <w:r w:rsidRPr="00534F33">
        <w:rPr>
          <w:bCs/>
          <w:lang w:eastAsia="et-EE"/>
        </w:rPr>
        <w:t xml:space="preserve">Edgars Laimiņš, </w:t>
      </w:r>
      <w:r>
        <w:rPr>
          <w:bCs/>
          <w:lang w:eastAsia="et-EE"/>
        </w:rPr>
        <w:t xml:space="preserve">Sintija Liekniņa, Ainārs Meiers, </w:t>
      </w:r>
      <w:r w:rsidRPr="00534F33">
        <w:rPr>
          <w:bCs/>
          <w:lang w:eastAsia="et-EE"/>
        </w:rPr>
        <w:t xml:space="preserve">Sanita Olševska, </w:t>
      </w:r>
      <w:r>
        <w:rPr>
          <w:bCs/>
          <w:lang w:eastAsia="et-EE"/>
        </w:rPr>
        <w:t xml:space="preserve">Andris Podvinskis, </w:t>
      </w:r>
      <w:r w:rsidRPr="00534F33">
        <w:rPr>
          <w:bCs/>
          <w:lang w:eastAsia="et-EE"/>
        </w:rPr>
        <w:t>Viesturs Reinfelds</w:t>
      </w:r>
      <w:r>
        <w:rPr>
          <w:bCs/>
          <w:lang w:eastAsia="et-EE"/>
        </w:rPr>
        <w:t>,</w:t>
      </w:r>
      <w:r w:rsidRPr="00534F33">
        <w:rPr>
          <w:bCs/>
          <w:lang w:eastAsia="et-EE"/>
        </w:rPr>
        <w:t xml:space="preserve"> Dace Reinika, Guntis Safranovičs,</w:t>
      </w:r>
      <w:r w:rsidRPr="00D71CFB">
        <w:rPr>
          <w:bCs/>
          <w:lang w:eastAsia="et-EE"/>
        </w:rPr>
        <w:t xml:space="preserve"> </w:t>
      </w:r>
      <w:r w:rsidRPr="00534F33">
        <w:rPr>
          <w:bCs/>
          <w:lang w:eastAsia="et-EE"/>
        </w:rPr>
        <w:t xml:space="preserve">Indra Špela), </w:t>
      </w:r>
      <w:r w:rsidRPr="00534F33">
        <w:t xml:space="preserve">PRET – nav, ATTURAS – </w:t>
      </w:r>
      <w:r>
        <w:t>nav</w:t>
      </w:r>
      <w:r w:rsidRPr="00534F33">
        <w:t>,</w:t>
      </w:r>
      <w:r w:rsidRPr="00AD19C2">
        <w:t xml:space="preserve"> </w:t>
      </w:r>
      <w:r w:rsidR="00AD19C2" w:rsidRPr="00AD19C2">
        <w:t>Dobeles novada dome NOLEMJ:</w:t>
      </w:r>
    </w:p>
    <w:p w14:paraId="1A31F64E" w14:textId="77777777" w:rsidR="00AD19C2" w:rsidRPr="00AD19C2" w:rsidRDefault="00AD19C2" w:rsidP="00AD19C2">
      <w:pPr>
        <w:ind w:firstLine="720"/>
        <w:jc w:val="both"/>
      </w:pPr>
    </w:p>
    <w:p w14:paraId="09C2CABB" w14:textId="4B6BCFC0" w:rsidR="00AD19C2" w:rsidRPr="00AD19C2" w:rsidRDefault="00AD19C2" w:rsidP="00AD19C2">
      <w:pPr>
        <w:numPr>
          <w:ilvl w:val="0"/>
          <w:numId w:val="33"/>
        </w:numPr>
        <w:tabs>
          <w:tab w:val="num" w:pos="0"/>
          <w:tab w:val="left" w:pos="284"/>
        </w:tabs>
        <w:suppressAutoHyphens/>
        <w:autoSpaceDE w:val="0"/>
        <w:ind w:left="284" w:hanging="284"/>
        <w:jc w:val="both"/>
        <w:rPr>
          <w:rFonts w:eastAsia="Calibri"/>
          <w:color w:val="000000"/>
          <w:lang w:val="et-EE" w:eastAsia="en-US"/>
        </w:rPr>
      </w:pPr>
      <w:r w:rsidRPr="00AD19C2">
        <w:rPr>
          <w:rFonts w:eastAsia="Calibri"/>
          <w:color w:val="000000"/>
          <w:lang w:eastAsia="en-US"/>
        </w:rPr>
        <w:t>Apstiprināt Dobeles novada</w:t>
      </w:r>
      <w:r w:rsidRPr="00AD19C2">
        <w:rPr>
          <w:rFonts w:eastAsia="Calibri"/>
          <w:color w:val="000000"/>
          <w:spacing w:val="-3"/>
          <w:lang w:eastAsia="en-US"/>
        </w:rPr>
        <w:t xml:space="preserve"> </w:t>
      </w:r>
      <w:r w:rsidRPr="00AD19C2">
        <w:rPr>
          <w:rFonts w:eastAsia="Calibri"/>
          <w:color w:val="000000"/>
          <w:lang w:eastAsia="en-US"/>
        </w:rPr>
        <w:t>pašvaldības saistošos noteikumus Nr.</w:t>
      </w:r>
      <w:r w:rsidR="00F82F0C">
        <w:rPr>
          <w:rFonts w:eastAsia="Calibri"/>
          <w:color w:val="000000"/>
          <w:lang w:eastAsia="en-US"/>
        </w:rPr>
        <w:t>17</w:t>
      </w:r>
      <w:r w:rsidRPr="00AD19C2">
        <w:rPr>
          <w:rFonts w:eastAsia="Calibri"/>
          <w:color w:val="000000"/>
          <w:lang w:eastAsia="en-US"/>
        </w:rPr>
        <w:t xml:space="preserve"> “Grozījums Dobeles novada</w:t>
      </w:r>
      <w:r w:rsidRPr="00AD19C2">
        <w:rPr>
          <w:rFonts w:eastAsia="Calibri"/>
          <w:color w:val="000000"/>
          <w:spacing w:val="-3"/>
          <w:lang w:eastAsia="en-US"/>
        </w:rPr>
        <w:t xml:space="preserve"> </w:t>
      </w:r>
      <w:r w:rsidRPr="00AD19C2">
        <w:rPr>
          <w:rFonts w:eastAsia="Calibri"/>
          <w:color w:val="000000"/>
          <w:lang w:eastAsia="en-US"/>
        </w:rPr>
        <w:t xml:space="preserve">pašvaldības </w:t>
      </w:r>
      <w:r w:rsidRPr="00AD19C2">
        <w:rPr>
          <w:rFonts w:eastAsia="Calibri"/>
          <w:lang w:eastAsia="en-US"/>
        </w:rPr>
        <w:t xml:space="preserve">2022. gada 30. marta </w:t>
      </w:r>
      <w:r w:rsidRPr="00AD19C2">
        <w:rPr>
          <w:rFonts w:eastAsia="Calibri"/>
          <w:color w:val="000000"/>
          <w:lang w:eastAsia="en-US"/>
        </w:rPr>
        <w:t>saistošajos noteikumos Nr. 12 „Par tirdzniecību publiskajās vietās, tirgus statusa piešķiršanu un alkoholisko dzērienu izbraukuma tirdzniecību sabiedrisko pasākumu norises vietās un novietnēs Dobeles novada administratīvajā teritorijā”” (pielikumā).</w:t>
      </w:r>
    </w:p>
    <w:p w14:paraId="10E82AD9" w14:textId="77777777" w:rsidR="00AD19C2" w:rsidRPr="00AD19C2" w:rsidRDefault="00AD19C2" w:rsidP="00AD19C2">
      <w:pPr>
        <w:numPr>
          <w:ilvl w:val="0"/>
          <w:numId w:val="33"/>
        </w:numPr>
        <w:tabs>
          <w:tab w:val="num" w:pos="0"/>
          <w:tab w:val="left" w:pos="284"/>
        </w:tabs>
        <w:suppressAutoHyphens/>
        <w:autoSpaceDE w:val="0"/>
        <w:ind w:left="284" w:hanging="284"/>
        <w:jc w:val="both"/>
        <w:rPr>
          <w:rFonts w:eastAsia="Calibri"/>
          <w:color w:val="000000"/>
          <w:lang w:val="et-EE" w:eastAsia="en-US"/>
        </w:rPr>
      </w:pPr>
      <w:r w:rsidRPr="00AD19C2">
        <w:rPr>
          <w:color w:val="000000"/>
          <w:lang w:eastAsia="en-US"/>
        </w:rPr>
        <w:t>Triju darbdienu laikā p</w:t>
      </w:r>
      <w:r w:rsidRPr="00AD19C2">
        <w:rPr>
          <w:rFonts w:eastAsia="Calibri"/>
          <w:color w:val="000000"/>
          <w:lang w:eastAsia="en-US"/>
        </w:rPr>
        <w:t xml:space="preserve">ēc parakstīšanas  </w:t>
      </w:r>
      <w:r w:rsidRPr="00AD19C2">
        <w:rPr>
          <w:color w:val="000000"/>
          <w:lang w:eastAsia="en-US"/>
        </w:rPr>
        <w:t xml:space="preserve">saistošos noteikumus un to paskaidrojuma rakstu nosūtīt izsludināšanai oficiālajā izdevumā “Latvijas Vēstnesis”. </w:t>
      </w:r>
      <w:r w:rsidRPr="00AD19C2">
        <w:rPr>
          <w:rFonts w:eastAsia="Calibri"/>
          <w:color w:val="000000"/>
          <w:lang w:eastAsia="en-US"/>
        </w:rPr>
        <w:t>Saistošie noteikumi stājas spēkā nākamajā dienā pēc to izsludināšanas oficiālajā izdevumā “Latvijas Vēstnesis”.</w:t>
      </w:r>
    </w:p>
    <w:p w14:paraId="35C0822D" w14:textId="336116A4" w:rsidR="00AD19C2" w:rsidRPr="00AD19C2" w:rsidRDefault="00AD19C2" w:rsidP="00AD19C2">
      <w:pPr>
        <w:numPr>
          <w:ilvl w:val="0"/>
          <w:numId w:val="33"/>
        </w:numPr>
        <w:tabs>
          <w:tab w:val="num" w:pos="0"/>
          <w:tab w:val="left" w:pos="284"/>
        </w:tabs>
        <w:suppressAutoHyphens/>
        <w:autoSpaceDE w:val="0"/>
        <w:ind w:left="284" w:hanging="284"/>
        <w:jc w:val="both"/>
        <w:rPr>
          <w:rFonts w:eastAsia="Calibri"/>
          <w:color w:val="000000"/>
          <w:lang w:val="et-EE" w:eastAsia="en-US"/>
        </w:rPr>
      </w:pPr>
      <w:r w:rsidRPr="00AD19C2">
        <w:rPr>
          <w:rFonts w:eastAsia="Calibri"/>
          <w:color w:val="000000"/>
          <w:lang w:eastAsia="en-US"/>
        </w:rPr>
        <w:t>Saistošos noteikumus pēc to stāšanās spēkā publicēt pašvaldības tīmekļa vietnē www.dobele.lv</w:t>
      </w:r>
      <w:r w:rsidR="006B71F0">
        <w:rPr>
          <w:rFonts w:eastAsia="Calibri"/>
          <w:color w:val="000000"/>
          <w:lang w:eastAsia="en-US"/>
        </w:rPr>
        <w:t>.</w:t>
      </w:r>
    </w:p>
    <w:p w14:paraId="354ECCCB" w14:textId="77777777" w:rsidR="00AD19C2" w:rsidRPr="007A0419" w:rsidRDefault="00AD19C2" w:rsidP="00AD19C2">
      <w:pPr>
        <w:numPr>
          <w:ilvl w:val="0"/>
          <w:numId w:val="33"/>
        </w:numPr>
        <w:tabs>
          <w:tab w:val="num" w:pos="0"/>
          <w:tab w:val="left" w:pos="284"/>
        </w:tabs>
        <w:suppressAutoHyphens/>
        <w:autoSpaceDE w:val="0"/>
        <w:ind w:left="284" w:hanging="284"/>
        <w:jc w:val="both"/>
        <w:rPr>
          <w:rFonts w:eastAsia="Calibri"/>
          <w:color w:val="000000"/>
          <w:lang w:val="et-EE" w:eastAsia="en-US"/>
        </w:rPr>
      </w:pPr>
      <w:r w:rsidRPr="00AD19C2">
        <w:rPr>
          <w:rFonts w:eastAsia="Calibri"/>
          <w:color w:val="000000"/>
          <w:lang w:eastAsia="en-US"/>
        </w:rPr>
        <w:t xml:space="preserve">Kontroli par šī lēmuma izpildi veikt Dobeles novada pašvaldības izpilddirektoram. </w:t>
      </w:r>
    </w:p>
    <w:p w14:paraId="466C1D56" w14:textId="77777777" w:rsidR="007A0419" w:rsidRDefault="007A0419" w:rsidP="007A0419">
      <w:pPr>
        <w:tabs>
          <w:tab w:val="left" w:pos="284"/>
        </w:tabs>
        <w:suppressAutoHyphens/>
        <w:autoSpaceDE w:val="0"/>
        <w:jc w:val="both"/>
        <w:rPr>
          <w:rFonts w:eastAsia="Calibri"/>
          <w:color w:val="000000"/>
          <w:lang w:eastAsia="en-US"/>
        </w:rPr>
      </w:pPr>
    </w:p>
    <w:p w14:paraId="06F10C37" w14:textId="77777777" w:rsidR="007A0419" w:rsidRPr="00AD19C2" w:rsidRDefault="007A0419" w:rsidP="007A0419">
      <w:pPr>
        <w:tabs>
          <w:tab w:val="left" w:pos="284"/>
        </w:tabs>
        <w:suppressAutoHyphens/>
        <w:autoSpaceDE w:val="0"/>
        <w:jc w:val="both"/>
        <w:rPr>
          <w:rFonts w:eastAsia="Calibri"/>
          <w:color w:val="000000"/>
          <w:lang w:val="et-EE" w:eastAsia="en-US"/>
        </w:rPr>
      </w:pPr>
    </w:p>
    <w:p w14:paraId="2B13566C" w14:textId="77777777" w:rsidR="00AD19C2" w:rsidRPr="00AD19C2" w:rsidRDefault="00AD19C2" w:rsidP="00AD19C2">
      <w:pPr>
        <w:widowControl w:val="0"/>
        <w:suppressAutoHyphens/>
        <w:autoSpaceDE w:val="0"/>
        <w:rPr>
          <w:color w:val="000000"/>
          <w:sz w:val="22"/>
          <w:szCs w:val="22"/>
          <w:lang w:eastAsia="zh-CN"/>
        </w:rPr>
      </w:pPr>
    </w:p>
    <w:p w14:paraId="1FE73C70" w14:textId="77777777" w:rsidR="00AD19C2" w:rsidRPr="00AD19C2" w:rsidRDefault="00AD19C2" w:rsidP="00AD19C2">
      <w:pPr>
        <w:widowControl w:val="0"/>
        <w:tabs>
          <w:tab w:val="left" w:pos="8034"/>
        </w:tabs>
        <w:suppressAutoHyphens/>
        <w:autoSpaceDE w:val="0"/>
        <w:spacing w:line="252" w:lineRule="exact"/>
        <w:ind w:left="112"/>
        <w:rPr>
          <w:sz w:val="22"/>
          <w:szCs w:val="22"/>
          <w:lang w:val="x-none" w:eastAsia="zh-CN"/>
        </w:rPr>
      </w:pPr>
      <w:r w:rsidRPr="00AD19C2">
        <w:rPr>
          <w:color w:val="000000"/>
          <w:lang w:eastAsia="zh-CN"/>
        </w:rPr>
        <w:t>Domes</w:t>
      </w:r>
      <w:r w:rsidRPr="00AD19C2">
        <w:rPr>
          <w:color w:val="000000"/>
          <w:spacing w:val="-3"/>
          <w:lang w:eastAsia="zh-CN"/>
        </w:rPr>
        <w:t xml:space="preserve"> </w:t>
      </w:r>
      <w:r w:rsidRPr="00AD19C2">
        <w:rPr>
          <w:color w:val="000000"/>
          <w:lang w:eastAsia="zh-CN"/>
        </w:rPr>
        <w:t>priekšsēdētājs</w:t>
      </w:r>
      <w:r w:rsidRPr="00AD19C2">
        <w:rPr>
          <w:color w:val="000000"/>
          <w:lang w:eastAsia="zh-CN"/>
        </w:rPr>
        <w:tab/>
        <w:t>I.Gorskis</w:t>
      </w:r>
    </w:p>
    <w:p w14:paraId="050647F1" w14:textId="77777777" w:rsidR="00AD19C2" w:rsidRPr="00AD19C2" w:rsidRDefault="00AD19C2" w:rsidP="00AD19C2">
      <w:pPr>
        <w:widowControl w:val="0"/>
        <w:tabs>
          <w:tab w:val="left" w:pos="8034"/>
        </w:tabs>
        <w:suppressAutoHyphens/>
        <w:autoSpaceDE w:val="0"/>
        <w:spacing w:line="252" w:lineRule="exact"/>
        <w:ind w:left="112"/>
        <w:rPr>
          <w:color w:val="000000"/>
          <w:sz w:val="22"/>
          <w:szCs w:val="22"/>
          <w:lang w:eastAsia="zh-CN"/>
        </w:rPr>
      </w:pPr>
    </w:p>
    <w:p w14:paraId="7E84D32A" w14:textId="1683E9F7" w:rsidR="00AD19C2" w:rsidRPr="00AD19C2" w:rsidRDefault="00AD19C2" w:rsidP="00AD19C2">
      <w:pPr>
        <w:jc w:val="both"/>
      </w:pPr>
    </w:p>
    <w:p w14:paraId="48A5F3E2" w14:textId="77777777" w:rsidR="00AD19C2" w:rsidRPr="00AD19C2" w:rsidRDefault="00AD19C2" w:rsidP="00AD19C2">
      <w:pPr>
        <w:rPr>
          <w:color w:val="000000"/>
        </w:rPr>
      </w:pPr>
    </w:p>
    <w:p w14:paraId="218A083C" w14:textId="77777777" w:rsidR="00AD19C2" w:rsidRPr="00AD19C2" w:rsidRDefault="00AD19C2" w:rsidP="00AD19C2">
      <w:pPr>
        <w:tabs>
          <w:tab w:val="left" w:pos="-24212"/>
        </w:tabs>
        <w:jc w:val="right"/>
        <w:rPr>
          <w:b/>
          <w:color w:val="000000"/>
        </w:rPr>
      </w:pPr>
    </w:p>
    <w:p w14:paraId="476AA530" w14:textId="77777777" w:rsidR="00AD19C2" w:rsidRPr="00AD19C2" w:rsidRDefault="00AD19C2" w:rsidP="00AD19C2">
      <w:pPr>
        <w:tabs>
          <w:tab w:val="left" w:pos="-24212"/>
        </w:tabs>
        <w:jc w:val="right"/>
        <w:rPr>
          <w:b/>
          <w:color w:val="000000"/>
        </w:rPr>
      </w:pPr>
    </w:p>
    <w:p w14:paraId="614FEF89" w14:textId="77777777" w:rsidR="00AD19C2" w:rsidRPr="00AD19C2" w:rsidRDefault="00AD19C2" w:rsidP="00AD19C2">
      <w:pPr>
        <w:tabs>
          <w:tab w:val="left" w:pos="-24212"/>
        </w:tabs>
        <w:jc w:val="right"/>
        <w:rPr>
          <w:b/>
          <w:color w:val="000000"/>
        </w:rPr>
      </w:pPr>
    </w:p>
    <w:p w14:paraId="52A55773" w14:textId="77777777" w:rsidR="00AD19C2" w:rsidRPr="00AD19C2" w:rsidRDefault="00AD19C2" w:rsidP="00AD19C2">
      <w:pPr>
        <w:tabs>
          <w:tab w:val="left" w:pos="-24212"/>
        </w:tabs>
        <w:jc w:val="center"/>
        <w:rPr>
          <w:color w:val="000000"/>
          <w:sz w:val="20"/>
        </w:rPr>
      </w:pPr>
      <w:bookmarkStart w:id="8" w:name="_Hlk169184523"/>
      <w:r w:rsidRPr="00AD19C2">
        <w:rPr>
          <w:noProof/>
          <w:color w:val="000000"/>
          <w:sz w:val="20"/>
          <w:szCs w:val="20"/>
        </w:rPr>
        <w:lastRenderedPageBreak/>
        <w:drawing>
          <wp:inline distT="0" distB="0" distL="0" distR="0" wp14:anchorId="46A20BD2" wp14:editId="51AC41FE">
            <wp:extent cx="676275" cy="752475"/>
            <wp:effectExtent l="0" t="0" r="9525" b="9525"/>
            <wp:docPr id="2123706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l="-1218" t="-1097" r="-1218" b="-109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2C18BA35" w14:textId="77777777" w:rsidR="00AD19C2" w:rsidRPr="00AD19C2" w:rsidRDefault="00AD19C2" w:rsidP="00AD19C2">
      <w:pPr>
        <w:tabs>
          <w:tab w:val="center" w:pos="4153"/>
          <w:tab w:val="right" w:pos="8306"/>
        </w:tabs>
        <w:jc w:val="center"/>
      </w:pPr>
      <w:r w:rsidRPr="00AD19C2">
        <w:rPr>
          <w:color w:val="000000"/>
          <w:sz w:val="20"/>
        </w:rPr>
        <w:t>LATVIJAS REPUBLIKA</w:t>
      </w:r>
    </w:p>
    <w:p w14:paraId="4BAC5E84" w14:textId="77777777" w:rsidR="00AD19C2" w:rsidRPr="00AD19C2" w:rsidRDefault="00AD19C2" w:rsidP="00AD19C2">
      <w:pPr>
        <w:tabs>
          <w:tab w:val="center" w:pos="4153"/>
          <w:tab w:val="right" w:pos="8306"/>
        </w:tabs>
        <w:jc w:val="center"/>
      </w:pPr>
      <w:r w:rsidRPr="00AD19C2">
        <w:rPr>
          <w:b/>
          <w:color w:val="000000"/>
          <w:sz w:val="32"/>
          <w:szCs w:val="32"/>
        </w:rPr>
        <w:t>DOBELES NOVADA DOME</w:t>
      </w:r>
    </w:p>
    <w:p w14:paraId="2EB2D0EF" w14:textId="77777777" w:rsidR="00AD19C2" w:rsidRPr="00AD19C2" w:rsidRDefault="00AD19C2" w:rsidP="00AD19C2">
      <w:pPr>
        <w:tabs>
          <w:tab w:val="center" w:pos="4153"/>
          <w:tab w:val="right" w:pos="8306"/>
        </w:tabs>
        <w:jc w:val="center"/>
      </w:pPr>
      <w:r w:rsidRPr="00AD19C2">
        <w:rPr>
          <w:color w:val="000000"/>
          <w:sz w:val="16"/>
          <w:szCs w:val="16"/>
        </w:rPr>
        <w:t>Brīvības iela 17, Dobele, Dobeles novads, LV-3701</w:t>
      </w:r>
    </w:p>
    <w:p w14:paraId="1D0638A5" w14:textId="77777777" w:rsidR="00AD19C2" w:rsidRPr="00AD19C2" w:rsidRDefault="00AD19C2" w:rsidP="00AD19C2">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AD19C2">
        <w:rPr>
          <w:color w:val="000000"/>
          <w:sz w:val="16"/>
          <w:szCs w:val="16"/>
        </w:rPr>
        <w:t xml:space="preserve">Tālr. 63707269, 63700137, 63720940, e-pasts </w:t>
      </w:r>
      <w:hyperlink r:id="rId44" w:history="1">
        <w:r w:rsidRPr="00AD19C2">
          <w:rPr>
            <w:rFonts w:eastAsia="Calibri"/>
            <w:color w:val="000000"/>
            <w:sz w:val="16"/>
            <w:szCs w:val="16"/>
            <w:u w:val="single"/>
          </w:rPr>
          <w:t>dome@dobele.lv</w:t>
        </w:r>
      </w:hyperlink>
    </w:p>
    <w:p w14:paraId="12B7C0ED" w14:textId="77777777" w:rsidR="00AD19C2" w:rsidRPr="00AD19C2" w:rsidRDefault="00AD19C2" w:rsidP="00AD19C2">
      <w:pPr>
        <w:autoSpaceDE w:val="0"/>
        <w:autoSpaceDN w:val="0"/>
        <w:adjustRightInd w:val="0"/>
        <w:jc w:val="center"/>
        <w:rPr>
          <w:rFonts w:eastAsia="Calibri"/>
          <w:b/>
          <w:bCs/>
          <w:color w:val="000000"/>
          <w:sz w:val="16"/>
          <w:szCs w:val="16"/>
          <w:lang w:val="et-EE" w:eastAsia="en-US"/>
        </w:rPr>
      </w:pPr>
    </w:p>
    <w:p w14:paraId="2E70F34E" w14:textId="77777777" w:rsidR="00AD19C2" w:rsidRPr="00AD19C2" w:rsidRDefault="00AD19C2" w:rsidP="00AD19C2">
      <w:pPr>
        <w:rPr>
          <w:rFonts w:eastAsia="Calibri"/>
          <w:b/>
          <w:bCs/>
          <w:color w:val="000000"/>
          <w:sz w:val="16"/>
          <w:szCs w:val="16"/>
          <w:lang w:eastAsia="en-US"/>
        </w:rPr>
      </w:pPr>
    </w:p>
    <w:p w14:paraId="3E32BB72" w14:textId="77777777" w:rsidR="00AD19C2" w:rsidRPr="00AD19C2" w:rsidRDefault="00AD19C2" w:rsidP="00AD19C2">
      <w:pPr>
        <w:rPr>
          <w:rFonts w:eastAsia="Calibri"/>
          <w:b/>
          <w:bCs/>
          <w:color w:val="000000"/>
          <w:sz w:val="16"/>
          <w:szCs w:val="16"/>
          <w:lang w:eastAsia="en-US"/>
        </w:rPr>
      </w:pPr>
    </w:p>
    <w:p w14:paraId="3B4DE286" w14:textId="77777777" w:rsidR="00AD19C2" w:rsidRPr="00AD19C2" w:rsidRDefault="00AD19C2" w:rsidP="00AD19C2">
      <w:pPr>
        <w:autoSpaceDE w:val="0"/>
        <w:autoSpaceDN w:val="0"/>
        <w:adjustRightInd w:val="0"/>
        <w:jc w:val="right"/>
        <w:rPr>
          <w:rFonts w:eastAsia="Calibri"/>
          <w:color w:val="000000"/>
          <w:lang w:val="et-EE" w:eastAsia="en-US"/>
        </w:rPr>
      </w:pPr>
      <w:r w:rsidRPr="00AD19C2">
        <w:rPr>
          <w:rFonts w:eastAsia="Calibri"/>
          <w:color w:val="000000"/>
          <w:lang w:eastAsia="en-US"/>
        </w:rPr>
        <w:t>APSTIPRINĀTI</w:t>
      </w:r>
    </w:p>
    <w:p w14:paraId="35F80DEA" w14:textId="77777777" w:rsidR="00AD19C2" w:rsidRPr="00AD19C2" w:rsidRDefault="00AD19C2" w:rsidP="00AD19C2">
      <w:pPr>
        <w:autoSpaceDE w:val="0"/>
        <w:autoSpaceDN w:val="0"/>
        <w:adjustRightInd w:val="0"/>
        <w:jc w:val="right"/>
        <w:rPr>
          <w:rFonts w:eastAsia="Calibri"/>
          <w:color w:val="000000"/>
          <w:lang w:val="et-EE" w:eastAsia="en-US"/>
        </w:rPr>
      </w:pPr>
      <w:r w:rsidRPr="00AD19C2">
        <w:rPr>
          <w:rFonts w:eastAsia="Calibri"/>
          <w:color w:val="000000"/>
          <w:lang w:eastAsia="en-US"/>
        </w:rPr>
        <w:t>ar Dobeles novada domes</w:t>
      </w:r>
    </w:p>
    <w:p w14:paraId="083A9EAE" w14:textId="76B37425" w:rsidR="00AD19C2" w:rsidRPr="00AD19C2" w:rsidRDefault="00AD19C2" w:rsidP="00AD19C2">
      <w:pPr>
        <w:autoSpaceDE w:val="0"/>
        <w:autoSpaceDN w:val="0"/>
        <w:adjustRightInd w:val="0"/>
        <w:jc w:val="right"/>
        <w:rPr>
          <w:rFonts w:eastAsia="Calibri"/>
          <w:color w:val="000000"/>
          <w:lang w:val="et-EE" w:eastAsia="en-US"/>
        </w:rPr>
      </w:pPr>
      <w:r w:rsidRPr="00AD19C2">
        <w:rPr>
          <w:rFonts w:eastAsia="Calibri"/>
          <w:color w:val="000000"/>
          <w:lang w:eastAsia="en-US"/>
        </w:rPr>
        <w:t>2024. gada 27. jūnijā lēmumu Nr.</w:t>
      </w:r>
      <w:r w:rsidR="00356BE9">
        <w:rPr>
          <w:rFonts w:eastAsia="Calibri"/>
          <w:color w:val="000000"/>
          <w:lang w:eastAsia="en-US"/>
        </w:rPr>
        <w:t>229</w:t>
      </w:r>
      <w:r w:rsidRPr="00AD19C2">
        <w:rPr>
          <w:rFonts w:eastAsia="Calibri"/>
          <w:color w:val="000000"/>
          <w:lang w:val="et-EE" w:eastAsia="en-US"/>
        </w:rPr>
        <w:t>/8</w:t>
      </w:r>
    </w:p>
    <w:p w14:paraId="4BE6366D" w14:textId="77777777" w:rsidR="00AD19C2" w:rsidRPr="00AD19C2" w:rsidRDefault="00AD19C2" w:rsidP="00AD19C2">
      <w:pPr>
        <w:jc w:val="center"/>
        <w:rPr>
          <w:rFonts w:eastAsia="Calibri"/>
          <w:b/>
          <w:color w:val="000000"/>
          <w:lang w:eastAsia="en-US"/>
        </w:rPr>
      </w:pPr>
    </w:p>
    <w:p w14:paraId="59C2DCCC" w14:textId="77777777" w:rsidR="00AD19C2" w:rsidRPr="00AD19C2" w:rsidRDefault="00AD19C2" w:rsidP="00AD19C2">
      <w:pPr>
        <w:jc w:val="both"/>
        <w:rPr>
          <w:rFonts w:eastAsia="Calibri"/>
          <w:b/>
          <w:color w:val="000000"/>
          <w:lang w:eastAsia="en-US"/>
        </w:rPr>
      </w:pPr>
    </w:p>
    <w:p w14:paraId="239D58D9" w14:textId="017EF0A9" w:rsidR="00AD19C2" w:rsidRPr="00AD19C2" w:rsidRDefault="00AD19C2" w:rsidP="00AD19C2">
      <w:pPr>
        <w:jc w:val="both"/>
        <w:rPr>
          <w:rFonts w:eastAsia="Calibri"/>
          <w:lang w:eastAsia="en-US"/>
        </w:rPr>
      </w:pPr>
      <w:r w:rsidRPr="00AD19C2">
        <w:rPr>
          <w:rFonts w:eastAsia="Calibri"/>
          <w:b/>
          <w:color w:val="000000"/>
          <w:lang w:eastAsia="en-US"/>
        </w:rPr>
        <w:t>2024. gada 27. jūnijā</w:t>
      </w:r>
      <w:r w:rsidRPr="00AD19C2">
        <w:rPr>
          <w:rFonts w:eastAsia="Calibri"/>
          <w:b/>
          <w:color w:val="000000"/>
          <w:lang w:eastAsia="en-US"/>
        </w:rPr>
        <w:tab/>
      </w:r>
      <w:r w:rsidRPr="00AD19C2">
        <w:rPr>
          <w:rFonts w:eastAsia="Calibri"/>
          <w:b/>
          <w:color w:val="000000"/>
          <w:lang w:eastAsia="en-US"/>
        </w:rPr>
        <w:tab/>
      </w:r>
      <w:r w:rsidRPr="00AD19C2">
        <w:rPr>
          <w:rFonts w:eastAsia="Calibri"/>
          <w:b/>
          <w:color w:val="000000"/>
          <w:lang w:eastAsia="en-US"/>
        </w:rPr>
        <w:tab/>
        <w:t xml:space="preserve">                                 </w:t>
      </w:r>
      <w:r w:rsidRPr="00AD19C2">
        <w:rPr>
          <w:rFonts w:eastAsia="Calibri"/>
          <w:b/>
          <w:color w:val="000000"/>
          <w:lang w:eastAsia="en-US"/>
        </w:rPr>
        <w:tab/>
        <w:t>Saistošie noteikumi Nr.</w:t>
      </w:r>
      <w:r w:rsidR="00356BE9">
        <w:rPr>
          <w:rFonts w:eastAsia="Calibri"/>
          <w:b/>
          <w:color w:val="000000"/>
          <w:lang w:eastAsia="en-US"/>
        </w:rPr>
        <w:t>17</w:t>
      </w:r>
    </w:p>
    <w:p w14:paraId="66665565" w14:textId="77777777" w:rsidR="00AD19C2" w:rsidRPr="00AD19C2" w:rsidRDefault="00AD19C2" w:rsidP="00AD19C2">
      <w:pPr>
        <w:tabs>
          <w:tab w:val="left" w:pos="6946"/>
        </w:tabs>
        <w:jc w:val="both"/>
        <w:rPr>
          <w:b/>
          <w:color w:val="000000"/>
        </w:rPr>
      </w:pPr>
      <w:bookmarkStart w:id="9" w:name="_Hlk169263337"/>
    </w:p>
    <w:p w14:paraId="7EE6F85A" w14:textId="77777777" w:rsidR="00AD19C2" w:rsidRPr="00AD19C2" w:rsidRDefault="00AD19C2" w:rsidP="00AD19C2">
      <w:pPr>
        <w:autoSpaceDE w:val="0"/>
        <w:autoSpaceDN w:val="0"/>
        <w:adjustRightInd w:val="0"/>
        <w:jc w:val="center"/>
        <w:rPr>
          <w:rFonts w:eastAsia="Calibri"/>
          <w:color w:val="000000"/>
          <w:lang w:val="et-EE" w:eastAsia="en-US"/>
        </w:rPr>
      </w:pPr>
      <w:r w:rsidRPr="00AD19C2">
        <w:rPr>
          <w:b/>
          <w:bCs/>
          <w:color w:val="000000"/>
          <w:lang w:eastAsia="en-US"/>
        </w:rPr>
        <w:t xml:space="preserve"> Grozījums Dobeles novada</w:t>
      </w:r>
      <w:r w:rsidRPr="00AD19C2">
        <w:rPr>
          <w:b/>
          <w:bCs/>
          <w:color w:val="000000"/>
          <w:spacing w:val="-3"/>
          <w:lang w:eastAsia="en-US"/>
        </w:rPr>
        <w:t xml:space="preserve"> </w:t>
      </w:r>
      <w:r w:rsidRPr="00AD19C2">
        <w:rPr>
          <w:b/>
          <w:bCs/>
          <w:color w:val="000000"/>
          <w:lang w:eastAsia="en-US"/>
        </w:rPr>
        <w:t>pašvaldības 2022. gada 30. marta saistošajos noteikumos Nr. 12 „Par tirdzniecību publiskajās vietās, tirgus statusa piešķiršanu un alkoholisko dzērienu izbraukuma tirdzniecību sabiedrisko pasākumu norises vietās un novietnēs Dobeles novada administratīvajā teritorijā”</w:t>
      </w:r>
    </w:p>
    <w:bookmarkEnd w:id="9"/>
    <w:p w14:paraId="7DD28DC7" w14:textId="77777777" w:rsidR="00AD19C2" w:rsidRPr="00AD19C2" w:rsidRDefault="00AD19C2" w:rsidP="00AD19C2">
      <w:pPr>
        <w:autoSpaceDE w:val="0"/>
        <w:autoSpaceDN w:val="0"/>
        <w:adjustRightInd w:val="0"/>
        <w:jc w:val="center"/>
        <w:rPr>
          <w:rFonts w:eastAsia="Calibri"/>
          <w:b/>
          <w:bCs/>
          <w:iCs/>
          <w:color w:val="000000"/>
          <w:sz w:val="32"/>
          <w:szCs w:val="32"/>
          <w:lang w:val="et-EE" w:eastAsia="en-US"/>
        </w:rPr>
      </w:pPr>
    </w:p>
    <w:p w14:paraId="1195F984" w14:textId="77777777" w:rsidR="00AD19C2" w:rsidRPr="00AD19C2" w:rsidRDefault="00AD19C2" w:rsidP="00AD19C2">
      <w:pPr>
        <w:autoSpaceDE w:val="0"/>
        <w:autoSpaceDN w:val="0"/>
        <w:adjustRightInd w:val="0"/>
        <w:ind w:left="4111"/>
        <w:jc w:val="both"/>
        <w:rPr>
          <w:rFonts w:eastAsia="Calibri"/>
          <w:color w:val="000000"/>
          <w:lang w:val="et-EE" w:eastAsia="en-US"/>
        </w:rPr>
      </w:pPr>
      <w:r w:rsidRPr="00AD19C2">
        <w:rPr>
          <w:rFonts w:eastAsia="Calibri"/>
          <w:color w:val="000000"/>
          <w:lang w:eastAsia="en-US"/>
        </w:rPr>
        <w:t xml:space="preserve">Izdoti saskaņā ar </w:t>
      </w:r>
      <w:r w:rsidRPr="00AD19C2">
        <w:rPr>
          <w:rFonts w:eastAsia="Calibri"/>
          <w:iCs/>
          <w:lang w:eastAsia="ar-SA"/>
        </w:rPr>
        <w:t xml:space="preserve">Ministru kabineta 2010.gada 12.maija  noteikumu Nr.440 “Noteikumi par tirdzniecības veidiem, kas saskaņojami ar pašvaldību,  un tirdzniecības organizēšanas kārtību” </w:t>
      </w:r>
      <w:r w:rsidRPr="00AD19C2">
        <w:rPr>
          <w:rFonts w:eastAsia="Calibri"/>
          <w:iCs/>
          <w:lang w:eastAsia="en-US"/>
        </w:rPr>
        <w:t xml:space="preserve">8., </w:t>
      </w:r>
      <w:r w:rsidRPr="00AD19C2">
        <w:rPr>
          <w:rFonts w:eastAsia="Calibri"/>
          <w:iCs/>
          <w:color w:val="414142"/>
          <w:shd w:val="clear" w:color="auto" w:fill="FFFFFF"/>
          <w:lang w:eastAsia="en-US"/>
        </w:rPr>
        <w:t>8.</w:t>
      </w:r>
      <w:r w:rsidRPr="00AD19C2">
        <w:rPr>
          <w:rFonts w:eastAsia="Calibri"/>
          <w:iCs/>
          <w:color w:val="414142"/>
          <w:shd w:val="clear" w:color="auto" w:fill="FFFFFF"/>
          <w:vertAlign w:val="superscript"/>
          <w:lang w:eastAsia="en-US"/>
        </w:rPr>
        <w:t xml:space="preserve">1 </w:t>
      </w:r>
      <w:r w:rsidRPr="00AD19C2">
        <w:rPr>
          <w:rFonts w:eastAsia="Calibri"/>
          <w:iCs/>
          <w:lang w:eastAsia="en-US"/>
        </w:rPr>
        <w:t>un</w:t>
      </w:r>
      <w:r w:rsidRPr="00AD19C2">
        <w:rPr>
          <w:rFonts w:eastAsia="Calibri"/>
          <w:iCs/>
          <w:lang w:eastAsia="ar-SA"/>
        </w:rPr>
        <w:t xml:space="preserve"> 9.punktu, </w:t>
      </w:r>
      <w:r w:rsidRPr="00AD19C2">
        <w:rPr>
          <w:rFonts w:eastAsia="Calibri"/>
          <w:iCs/>
          <w:lang w:eastAsia="en-US"/>
        </w:rPr>
        <w:t>Alkoholisko dzērienu aprites likuma 8. panta pirmo, trešo un ceturto daļu</w:t>
      </w:r>
    </w:p>
    <w:p w14:paraId="4191F7EC" w14:textId="77777777" w:rsidR="00AD19C2" w:rsidRPr="00AD19C2" w:rsidRDefault="00AD19C2" w:rsidP="00AD19C2">
      <w:pPr>
        <w:autoSpaceDE w:val="0"/>
        <w:autoSpaceDN w:val="0"/>
        <w:adjustRightInd w:val="0"/>
        <w:ind w:left="4111"/>
        <w:jc w:val="both"/>
        <w:rPr>
          <w:rFonts w:eastAsia="Calibri"/>
          <w:b/>
          <w:bCs/>
          <w:color w:val="000000"/>
          <w:lang w:eastAsia="en-US"/>
        </w:rPr>
      </w:pPr>
    </w:p>
    <w:p w14:paraId="17E0F0B4" w14:textId="77777777" w:rsidR="00AD19C2" w:rsidRPr="00AD19C2" w:rsidRDefault="00AD19C2" w:rsidP="00651A76">
      <w:pPr>
        <w:autoSpaceDE w:val="0"/>
        <w:ind w:firstLine="720"/>
        <w:jc w:val="both"/>
        <w:rPr>
          <w:color w:val="000000"/>
        </w:rPr>
      </w:pPr>
      <w:r w:rsidRPr="00AD19C2">
        <w:rPr>
          <w:color w:val="000000"/>
        </w:rPr>
        <w:t xml:space="preserve">Izdarīt Dobeles novada pašvaldības domes </w:t>
      </w:r>
      <w:r w:rsidRPr="00AD19C2">
        <w:rPr>
          <w:color w:val="414142"/>
        </w:rPr>
        <w:t>2022. gada 30. marta</w:t>
      </w:r>
      <w:r w:rsidRPr="00AD19C2">
        <w:rPr>
          <w:color w:val="000000"/>
        </w:rPr>
        <w:t xml:space="preserve"> saistošajos noteikumos Nr. 12 „Par tirdzniecību publiskajās vietās, tirgus statusa piešķiršanu un alkoholisko dzērienu izbraukuma tirdzniecību sabiedrisko pasākumu norises vietās un novietnēs Dobeles novada administratīvajā teritorijā” (Latvijas Vēstnesis, 2022, Nr. 92, Latvijas Vēstnesis, 2023, Nr. 215, Latvijas Vēstnesis, 2024, Nr. 51) šādu grozījumu :</w:t>
      </w:r>
    </w:p>
    <w:p w14:paraId="2B7EE64F" w14:textId="77777777" w:rsidR="00AD19C2" w:rsidRPr="00AD19C2" w:rsidRDefault="00AD19C2" w:rsidP="00AD19C2">
      <w:pPr>
        <w:autoSpaceDE w:val="0"/>
        <w:jc w:val="both"/>
        <w:rPr>
          <w:color w:val="000000"/>
        </w:rPr>
      </w:pPr>
    </w:p>
    <w:p w14:paraId="3E563207" w14:textId="77777777" w:rsidR="00AD19C2" w:rsidRPr="00AD19C2" w:rsidRDefault="00AD19C2" w:rsidP="00AD19C2">
      <w:pPr>
        <w:autoSpaceDE w:val="0"/>
        <w:jc w:val="both"/>
      </w:pPr>
      <w:r w:rsidRPr="00AD19C2">
        <w:rPr>
          <w:color w:val="000000"/>
        </w:rPr>
        <w:t>papildināt ar IX.¹ nodaļu šādā redakcijā:</w:t>
      </w:r>
    </w:p>
    <w:p w14:paraId="0BC9FB68" w14:textId="77777777" w:rsidR="00AD19C2" w:rsidRPr="00AD19C2" w:rsidRDefault="00AD19C2" w:rsidP="00AD19C2">
      <w:pPr>
        <w:autoSpaceDE w:val="0"/>
        <w:ind w:left="360"/>
        <w:jc w:val="both"/>
      </w:pPr>
    </w:p>
    <w:p w14:paraId="5EBE757C" w14:textId="77777777" w:rsidR="00AD19C2" w:rsidRPr="00AD19C2" w:rsidRDefault="00AD19C2" w:rsidP="00AD19C2">
      <w:pPr>
        <w:autoSpaceDE w:val="0"/>
        <w:jc w:val="center"/>
      </w:pPr>
      <w:r w:rsidRPr="00AD19C2">
        <w:rPr>
          <w:color w:val="000000"/>
        </w:rPr>
        <w:t>“</w:t>
      </w:r>
      <w:r w:rsidRPr="00AD19C2">
        <w:rPr>
          <w:b/>
          <w:bCs/>
          <w:color w:val="000000"/>
        </w:rPr>
        <w:t>IX.¹</w:t>
      </w:r>
      <w:r w:rsidRPr="00AD19C2">
        <w:rPr>
          <w:color w:val="000000"/>
        </w:rPr>
        <w:t xml:space="preserve"> </w:t>
      </w:r>
      <w:r w:rsidRPr="00AD19C2">
        <w:rPr>
          <w:b/>
          <w:bCs/>
          <w:color w:val="000000"/>
        </w:rPr>
        <w:t>Gadījumi un nosacījumi,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w:t>
      </w:r>
    </w:p>
    <w:p w14:paraId="4BADF26F" w14:textId="77777777" w:rsidR="00AD19C2" w:rsidRPr="00AD19C2" w:rsidRDefault="00AD19C2" w:rsidP="00AD19C2">
      <w:pPr>
        <w:autoSpaceDE w:val="0"/>
        <w:ind w:left="720"/>
        <w:jc w:val="both"/>
      </w:pPr>
    </w:p>
    <w:p w14:paraId="6B3A64BD" w14:textId="77777777" w:rsidR="00AD19C2" w:rsidRPr="00AD19C2" w:rsidRDefault="00AD19C2" w:rsidP="00AD19C2">
      <w:pPr>
        <w:autoSpaceDE w:val="0"/>
        <w:jc w:val="both"/>
      </w:pPr>
      <w:r w:rsidRPr="00AD19C2">
        <w:rPr>
          <w:color w:val="000000"/>
        </w:rPr>
        <w:t xml:space="preserve">39.¹ </w:t>
      </w:r>
      <w:r w:rsidRPr="00AD19C2">
        <w:rPr>
          <w:color w:val="000000"/>
          <w:lang w:eastAsia="zh-CN"/>
        </w:rPr>
        <w:t xml:space="preserve">Ja ielu tirdzniecība tiek organizēta pašvaldības īpašumā vai tiesiskajā valdījumā esošajā nekustamajā īpašumā un tirdzniecības organizators nav pašvaldība, tirdzniecības organizators ir tiesīgs noteikt tirdzniecības dalībniekam maksu par tirdzniecības organizēšanu, kas nav lielāka par trīskāršu nodevas apmēru, kādas noteiktas attiecīgajai preču tirdzniecībai saskaņā ar pašvaldības saistošajiem noteikumiem par Dobeles novada pašvaldības nodevām. </w:t>
      </w:r>
    </w:p>
    <w:p w14:paraId="3A378D63" w14:textId="77777777" w:rsidR="00AD19C2" w:rsidRPr="00AD19C2" w:rsidRDefault="00AD19C2" w:rsidP="00AD19C2">
      <w:pPr>
        <w:autoSpaceDE w:val="0"/>
        <w:ind w:left="1080"/>
        <w:jc w:val="both"/>
      </w:pPr>
    </w:p>
    <w:p w14:paraId="0037EA02" w14:textId="77777777" w:rsidR="00AD19C2" w:rsidRPr="00AD19C2" w:rsidRDefault="00AD19C2" w:rsidP="00AD19C2">
      <w:pPr>
        <w:autoSpaceDE w:val="0"/>
        <w:jc w:val="both"/>
      </w:pPr>
      <w:r w:rsidRPr="00AD19C2">
        <w:rPr>
          <w:color w:val="000000"/>
          <w:lang w:eastAsia="zh-CN"/>
        </w:rPr>
        <w:t>39.² Tirdzniecības dalībniekam par preču pārdošanu attiecīgajā tirdzniecības vietā nevar vienlaicīgi tikt piemērota gan pašvaldības nodeva par tirdzniecību publiskās vietās, gan maksa par ielu tirdzniecības organizēšanas nodrošināšanu.</w:t>
      </w:r>
    </w:p>
    <w:p w14:paraId="7C18F66F" w14:textId="77777777" w:rsidR="00AD19C2" w:rsidRPr="00AD19C2" w:rsidRDefault="00AD19C2" w:rsidP="00AD19C2">
      <w:pPr>
        <w:autoSpaceDE w:val="0"/>
        <w:jc w:val="both"/>
      </w:pPr>
    </w:p>
    <w:p w14:paraId="64B30ADE" w14:textId="77777777" w:rsidR="00AD19C2" w:rsidRPr="00AD19C2" w:rsidRDefault="00AD19C2" w:rsidP="00AD19C2">
      <w:pPr>
        <w:tabs>
          <w:tab w:val="left" w:pos="400"/>
        </w:tabs>
        <w:autoSpaceDE w:val="0"/>
        <w:jc w:val="both"/>
      </w:pPr>
      <w:r w:rsidRPr="00AD19C2">
        <w:rPr>
          <w:color w:val="000000"/>
          <w:lang w:eastAsia="zh-CN"/>
        </w:rPr>
        <w:t>39.³ Ja no tirdzniecības dalībniekiem tiek iekasēta maksa par ielu tirdzniecības organizēšanas nodrošināšanu,  tirdzniecības organizators veic samaksu pašvaldībai par katru pieteikto vietu atbilstoši iesniegtajam tirdzniecības sarakstam, atbilstoši nodevu apmēriem, kādas noteiktas attiecīgajai preču tirdzniecībai saskaņā ar pašvaldības saistošajiem noteikumiem par Dobeles novada pašvaldības nodevām.</w:t>
      </w:r>
      <w:r w:rsidRPr="00AD19C2">
        <w:rPr>
          <w:color w:val="000000"/>
        </w:rPr>
        <w:t>”</w:t>
      </w:r>
    </w:p>
    <w:p w14:paraId="43B4C954" w14:textId="77777777" w:rsidR="00AD19C2" w:rsidRPr="00AD19C2" w:rsidRDefault="00AD19C2" w:rsidP="00AD19C2">
      <w:pPr>
        <w:autoSpaceDE w:val="0"/>
        <w:ind w:left="574"/>
        <w:jc w:val="both"/>
        <w:rPr>
          <w:b/>
          <w:color w:val="000000"/>
        </w:rPr>
      </w:pPr>
    </w:p>
    <w:p w14:paraId="099C7DD3" w14:textId="77777777" w:rsidR="00AD19C2" w:rsidRPr="00AD19C2" w:rsidRDefault="00AD19C2" w:rsidP="00AD19C2">
      <w:pPr>
        <w:autoSpaceDE w:val="0"/>
        <w:ind w:left="574"/>
        <w:jc w:val="both"/>
        <w:rPr>
          <w:b/>
          <w:color w:val="000000"/>
        </w:rPr>
      </w:pPr>
    </w:p>
    <w:p w14:paraId="5393C71E" w14:textId="77777777" w:rsidR="00AD19C2" w:rsidRPr="00AD19C2" w:rsidRDefault="00AD19C2" w:rsidP="00AD19C2">
      <w:pPr>
        <w:autoSpaceDE w:val="0"/>
        <w:ind w:left="574"/>
        <w:jc w:val="both"/>
        <w:rPr>
          <w:b/>
          <w:color w:val="000000"/>
        </w:rPr>
      </w:pPr>
    </w:p>
    <w:p w14:paraId="674A9DF7" w14:textId="77777777" w:rsidR="00AD19C2" w:rsidRPr="00AD19C2" w:rsidRDefault="00AD19C2" w:rsidP="00AD19C2">
      <w:pPr>
        <w:autoSpaceDE w:val="0"/>
        <w:autoSpaceDN w:val="0"/>
        <w:adjustRightInd w:val="0"/>
        <w:jc w:val="both"/>
        <w:rPr>
          <w:rFonts w:eastAsia="Calibri"/>
          <w:color w:val="000000"/>
          <w:lang w:val="et-EE" w:eastAsia="en-US"/>
        </w:rPr>
      </w:pPr>
      <w:r w:rsidRPr="00AD19C2">
        <w:rPr>
          <w:rFonts w:eastAsia="Calibri"/>
          <w:color w:val="000000"/>
          <w:lang w:eastAsia="en-US"/>
        </w:rPr>
        <w:t>Domes priekšsēdētājs</w:t>
      </w:r>
      <w:r w:rsidRPr="00AD19C2">
        <w:rPr>
          <w:rFonts w:eastAsia="Calibri"/>
          <w:color w:val="000000"/>
          <w:lang w:eastAsia="en-US"/>
        </w:rPr>
        <w:tab/>
      </w:r>
      <w:r w:rsidRPr="00AD19C2">
        <w:rPr>
          <w:rFonts w:eastAsia="Calibri"/>
          <w:color w:val="000000"/>
          <w:lang w:eastAsia="en-US"/>
        </w:rPr>
        <w:tab/>
      </w:r>
      <w:r w:rsidRPr="00AD19C2">
        <w:rPr>
          <w:rFonts w:eastAsia="Calibri"/>
          <w:color w:val="000000"/>
          <w:lang w:eastAsia="en-US"/>
        </w:rPr>
        <w:tab/>
      </w:r>
      <w:r w:rsidRPr="00AD19C2">
        <w:rPr>
          <w:rFonts w:eastAsia="Calibri"/>
          <w:color w:val="000000"/>
          <w:lang w:eastAsia="en-US"/>
        </w:rPr>
        <w:tab/>
      </w:r>
      <w:r w:rsidRPr="00AD19C2">
        <w:rPr>
          <w:rFonts w:eastAsia="Calibri"/>
          <w:color w:val="000000"/>
          <w:lang w:eastAsia="en-US"/>
        </w:rPr>
        <w:tab/>
        <w:t xml:space="preserve">                                             I.Gorskis</w:t>
      </w:r>
    </w:p>
    <w:p w14:paraId="349B054B" w14:textId="77777777" w:rsidR="00AD19C2" w:rsidRPr="00AD19C2" w:rsidRDefault="00AD19C2" w:rsidP="00AD19C2">
      <w:pPr>
        <w:jc w:val="center"/>
        <w:rPr>
          <w:b/>
          <w:color w:val="000000"/>
        </w:rPr>
      </w:pPr>
    </w:p>
    <w:p w14:paraId="3A26CBB0" w14:textId="77777777" w:rsidR="00AD19C2" w:rsidRPr="00AD19C2" w:rsidRDefault="00AD19C2" w:rsidP="00AD19C2">
      <w:pPr>
        <w:jc w:val="center"/>
        <w:rPr>
          <w:b/>
          <w:color w:val="000000"/>
        </w:rPr>
      </w:pPr>
    </w:p>
    <w:p w14:paraId="7D60F6AD" w14:textId="77777777" w:rsidR="00AD19C2" w:rsidRPr="00AD19C2" w:rsidRDefault="00AD19C2" w:rsidP="00AD19C2">
      <w:pPr>
        <w:jc w:val="center"/>
        <w:rPr>
          <w:b/>
          <w:color w:val="000000"/>
        </w:rPr>
      </w:pPr>
    </w:p>
    <w:p w14:paraId="0BE43F97" w14:textId="77777777" w:rsidR="00AD19C2" w:rsidRPr="00AD19C2" w:rsidRDefault="00AD19C2" w:rsidP="00AD19C2">
      <w:pPr>
        <w:jc w:val="center"/>
        <w:rPr>
          <w:b/>
          <w:color w:val="000000"/>
        </w:rPr>
      </w:pPr>
    </w:p>
    <w:p w14:paraId="4E683755" w14:textId="77777777" w:rsidR="00AD19C2" w:rsidRPr="00AD19C2" w:rsidRDefault="00AD19C2" w:rsidP="00AD19C2">
      <w:pPr>
        <w:jc w:val="center"/>
        <w:rPr>
          <w:b/>
          <w:color w:val="000000"/>
        </w:rPr>
      </w:pPr>
    </w:p>
    <w:p w14:paraId="0F1F898E" w14:textId="77777777" w:rsidR="00AD19C2" w:rsidRPr="00AD19C2" w:rsidRDefault="00AD19C2" w:rsidP="00AD19C2">
      <w:pPr>
        <w:jc w:val="center"/>
        <w:rPr>
          <w:b/>
          <w:color w:val="000000"/>
        </w:rPr>
      </w:pPr>
    </w:p>
    <w:p w14:paraId="47ECBF9D" w14:textId="77777777" w:rsidR="00AD19C2" w:rsidRPr="00AD19C2" w:rsidRDefault="00AD19C2" w:rsidP="00AD19C2">
      <w:pPr>
        <w:jc w:val="center"/>
        <w:rPr>
          <w:b/>
          <w:color w:val="000000"/>
        </w:rPr>
      </w:pPr>
    </w:p>
    <w:p w14:paraId="607FB842" w14:textId="77777777" w:rsidR="00AD19C2" w:rsidRPr="00AD19C2" w:rsidRDefault="00AD19C2" w:rsidP="00AD19C2">
      <w:pPr>
        <w:jc w:val="center"/>
        <w:rPr>
          <w:b/>
          <w:color w:val="000000"/>
        </w:rPr>
      </w:pPr>
    </w:p>
    <w:p w14:paraId="1ECCAE18" w14:textId="77777777" w:rsidR="00AD19C2" w:rsidRPr="00AD19C2" w:rsidRDefault="00AD19C2" w:rsidP="00AD19C2">
      <w:pPr>
        <w:jc w:val="center"/>
        <w:rPr>
          <w:b/>
          <w:color w:val="000000"/>
        </w:rPr>
      </w:pPr>
    </w:p>
    <w:p w14:paraId="2D3F9AB3" w14:textId="77777777" w:rsidR="00AD19C2" w:rsidRPr="00AD19C2" w:rsidRDefault="00AD19C2" w:rsidP="00AD19C2">
      <w:pPr>
        <w:jc w:val="center"/>
        <w:rPr>
          <w:b/>
          <w:color w:val="000000"/>
        </w:rPr>
      </w:pPr>
    </w:p>
    <w:p w14:paraId="7C1E7F8B" w14:textId="77777777" w:rsidR="00AD19C2" w:rsidRPr="00AD19C2" w:rsidRDefault="00AD19C2" w:rsidP="00AD19C2">
      <w:pPr>
        <w:jc w:val="center"/>
        <w:rPr>
          <w:b/>
          <w:color w:val="000000"/>
        </w:rPr>
      </w:pPr>
    </w:p>
    <w:p w14:paraId="390FF261" w14:textId="77777777" w:rsidR="00AD19C2" w:rsidRPr="00AD19C2" w:rsidRDefault="00AD19C2" w:rsidP="00AD19C2">
      <w:pPr>
        <w:jc w:val="center"/>
        <w:rPr>
          <w:b/>
          <w:color w:val="000000"/>
        </w:rPr>
      </w:pPr>
    </w:p>
    <w:p w14:paraId="33D248E2" w14:textId="77777777" w:rsidR="00AD19C2" w:rsidRPr="00AD19C2" w:rsidRDefault="00AD19C2" w:rsidP="00AD19C2">
      <w:pPr>
        <w:jc w:val="center"/>
        <w:rPr>
          <w:b/>
          <w:color w:val="000000"/>
        </w:rPr>
      </w:pPr>
    </w:p>
    <w:p w14:paraId="2542D12F" w14:textId="77777777" w:rsidR="00AD19C2" w:rsidRPr="00AD19C2" w:rsidRDefault="00AD19C2" w:rsidP="00AD19C2">
      <w:pPr>
        <w:jc w:val="center"/>
        <w:rPr>
          <w:b/>
          <w:color w:val="000000"/>
        </w:rPr>
      </w:pPr>
    </w:p>
    <w:p w14:paraId="0F5FABB4" w14:textId="77777777" w:rsidR="00AD19C2" w:rsidRPr="00AD19C2" w:rsidRDefault="00AD19C2" w:rsidP="00AD19C2">
      <w:pPr>
        <w:jc w:val="center"/>
        <w:rPr>
          <w:b/>
          <w:color w:val="000000"/>
        </w:rPr>
      </w:pPr>
    </w:p>
    <w:p w14:paraId="644AD1A2" w14:textId="77777777" w:rsidR="00AD19C2" w:rsidRPr="00AD19C2" w:rsidRDefault="00AD19C2" w:rsidP="00AD19C2">
      <w:pPr>
        <w:jc w:val="center"/>
        <w:rPr>
          <w:b/>
          <w:color w:val="000000"/>
        </w:rPr>
      </w:pPr>
    </w:p>
    <w:p w14:paraId="25592B5D" w14:textId="77777777" w:rsidR="00AD19C2" w:rsidRPr="00AD19C2" w:rsidRDefault="00AD19C2" w:rsidP="00AD19C2">
      <w:pPr>
        <w:jc w:val="center"/>
        <w:rPr>
          <w:b/>
          <w:color w:val="000000"/>
        </w:rPr>
      </w:pPr>
    </w:p>
    <w:p w14:paraId="68E15DC2" w14:textId="77777777" w:rsidR="00AD19C2" w:rsidRPr="00AD19C2" w:rsidRDefault="00AD19C2" w:rsidP="00AD19C2">
      <w:pPr>
        <w:jc w:val="center"/>
        <w:rPr>
          <w:b/>
          <w:color w:val="000000"/>
        </w:rPr>
      </w:pPr>
    </w:p>
    <w:p w14:paraId="28D6C68D" w14:textId="77777777" w:rsidR="00AD19C2" w:rsidRPr="00AD19C2" w:rsidRDefault="00AD19C2" w:rsidP="00AD19C2">
      <w:pPr>
        <w:jc w:val="center"/>
        <w:rPr>
          <w:b/>
          <w:color w:val="000000"/>
        </w:rPr>
      </w:pPr>
    </w:p>
    <w:p w14:paraId="528BD85A" w14:textId="77777777" w:rsidR="00AD19C2" w:rsidRPr="00AD19C2" w:rsidRDefault="00AD19C2" w:rsidP="00AD19C2">
      <w:pPr>
        <w:jc w:val="center"/>
        <w:rPr>
          <w:b/>
          <w:color w:val="000000"/>
        </w:rPr>
      </w:pPr>
    </w:p>
    <w:p w14:paraId="59F7D953" w14:textId="77777777" w:rsidR="00AD19C2" w:rsidRPr="00AD19C2" w:rsidRDefault="00AD19C2" w:rsidP="00AD19C2">
      <w:pPr>
        <w:jc w:val="center"/>
        <w:rPr>
          <w:b/>
          <w:color w:val="000000"/>
        </w:rPr>
      </w:pPr>
    </w:p>
    <w:p w14:paraId="14591CD2" w14:textId="77777777" w:rsidR="00AD19C2" w:rsidRPr="00AD19C2" w:rsidRDefault="00AD19C2" w:rsidP="00AD19C2">
      <w:pPr>
        <w:jc w:val="center"/>
        <w:rPr>
          <w:b/>
          <w:color w:val="000000"/>
        </w:rPr>
      </w:pPr>
    </w:p>
    <w:p w14:paraId="39B36BB2" w14:textId="77777777" w:rsidR="00AD19C2" w:rsidRPr="00AD19C2" w:rsidRDefault="00AD19C2" w:rsidP="00AD19C2">
      <w:pPr>
        <w:jc w:val="center"/>
        <w:rPr>
          <w:b/>
          <w:color w:val="000000"/>
        </w:rPr>
      </w:pPr>
    </w:p>
    <w:p w14:paraId="3337697A" w14:textId="77777777" w:rsidR="00AD19C2" w:rsidRPr="00AD19C2" w:rsidRDefault="00AD19C2" w:rsidP="00AD19C2">
      <w:pPr>
        <w:jc w:val="center"/>
        <w:rPr>
          <w:b/>
          <w:color w:val="000000"/>
        </w:rPr>
      </w:pPr>
    </w:p>
    <w:p w14:paraId="6FD630AE" w14:textId="77777777" w:rsidR="00AD19C2" w:rsidRPr="00AD19C2" w:rsidRDefault="00AD19C2" w:rsidP="00AD19C2">
      <w:pPr>
        <w:jc w:val="center"/>
        <w:rPr>
          <w:b/>
          <w:color w:val="000000"/>
        </w:rPr>
      </w:pPr>
    </w:p>
    <w:p w14:paraId="0716685E" w14:textId="77777777" w:rsidR="00AD19C2" w:rsidRPr="00AD19C2" w:rsidRDefault="00AD19C2" w:rsidP="00AD19C2">
      <w:pPr>
        <w:jc w:val="center"/>
        <w:rPr>
          <w:b/>
          <w:color w:val="000000"/>
        </w:rPr>
      </w:pPr>
    </w:p>
    <w:p w14:paraId="01AE9A05" w14:textId="77777777" w:rsidR="00AD19C2" w:rsidRPr="00AD19C2" w:rsidRDefault="00AD19C2" w:rsidP="00AD19C2">
      <w:pPr>
        <w:jc w:val="center"/>
        <w:rPr>
          <w:b/>
          <w:color w:val="000000"/>
        </w:rPr>
      </w:pPr>
    </w:p>
    <w:p w14:paraId="22576A51" w14:textId="77777777" w:rsidR="00AD19C2" w:rsidRPr="00AD19C2" w:rsidRDefault="00AD19C2" w:rsidP="00AD19C2">
      <w:pPr>
        <w:jc w:val="center"/>
        <w:rPr>
          <w:b/>
          <w:color w:val="000000"/>
        </w:rPr>
      </w:pPr>
    </w:p>
    <w:p w14:paraId="0E965742" w14:textId="77777777" w:rsidR="00AD19C2" w:rsidRPr="00AD19C2" w:rsidRDefault="00AD19C2" w:rsidP="00AD19C2">
      <w:pPr>
        <w:jc w:val="center"/>
        <w:rPr>
          <w:b/>
          <w:color w:val="000000"/>
        </w:rPr>
      </w:pPr>
    </w:p>
    <w:p w14:paraId="389E4170" w14:textId="77777777" w:rsidR="00AD19C2" w:rsidRPr="00AD19C2" w:rsidRDefault="00AD19C2" w:rsidP="00AD19C2">
      <w:pPr>
        <w:jc w:val="center"/>
        <w:rPr>
          <w:b/>
          <w:color w:val="000000"/>
        </w:rPr>
      </w:pPr>
    </w:p>
    <w:p w14:paraId="2A4143F3" w14:textId="77777777" w:rsidR="00AD19C2" w:rsidRPr="00AD19C2" w:rsidRDefault="00AD19C2" w:rsidP="00AD19C2">
      <w:pPr>
        <w:jc w:val="center"/>
        <w:rPr>
          <w:b/>
          <w:color w:val="000000"/>
        </w:rPr>
      </w:pPr>
    </w:p>
    <w:p w14:paraId="24D88816" w14:textId="77777777" w:rsidR="00AD19C2" w:rsidRPr="00AD19C2" w:rsidRDefault="00AD19C2" w:rsidP="00AD19C2">
      <w:pPr>
        <w:jc w:val="center"/>
        <w:rPr>
          <w:b/>
          <w:color w:val="000000"/>
        </w:rPr>
      </w:pPr>
    </w:p>
    <w:p w14:paraId="21E9806C" w14:textId="77777777" w:rsidR="00AD19C2" w:rsidRPr="00AD19C2" w:rsidRDefault="00AD19C2" w:rsidP="00AD19C2">
      <w:pPr>
        <w:jc w:val="center"/>
        <w:rPr>
          <w:b/>
          <w:color w:val="000000"/>
        </w:rPr>
      </w:pPr>
    </w:p>
    <w:p w14:paraId="15F06D34" w14:textId="77777777" w:rsidR="00AD19C2" w:rsidRPr="00AD19C2" w:rsidRDefault="00AD19C2" w:rsidP="00AD19C2">
      <w:pPr>
        <w:jc w:val="center"/>
        <w:rPr>
          <w:b/>
          <w:color w:val="000000"/>
        </w:rPr>
      </w:pPr>
    </w:p>
    <w:p w14:paraId="439A1FAF" w14:textId="77777777" w:rsidR="00AD19C2" w:rsidRPr="00AD19C2" w:rsidRDefault="00AD19C2" w:rsidP="00AD19C2">
      <w:pPr>
        <w:jc w:val="center"/>
        <w:rPr>
          <w:b/>
          <w:color w:val="000000"/>
        </w:rPr>
      </w:pPr>
    </w:p>
    <w:p w14:paraId="0ABE5478" w14:textId="77777777" w:rsidR="00AD19C2" w:rsidRPr="00AD19C2" w:rsidRDefault="00AD19C2" w:rsidP="00AD19C2">
      <w:pPr>
        <w:jc w:val="center"/>
        <w:rPr>
          <w:b/>
          <w:color w:val="000000"/>
        </w:rPr>
      </w:pPr>
    </w:p>
    <w:p w14:paraId="42BB358B" w14:textId="77777777" w:rsidR="00AD19C2" w:rsidRPr="00AD19C2" w:rsidRDefault="00AD19C2" w:rsidP="00AD19C2">
      <w:pPr>
        <w:jc w:val="center"/>
        <w:rPr>
          <w:b/>
          <w:color w:val="000000"/>
        </w:rPr>
      </w:pPr>
    </w:p>
    <w:p w14:paraId="2301E6F2" w14:textId="77777777" w:rsidR="00AD19C2" w:rsidRPr="00AD19C2" w:rsidRDefault="00AD19C2" w:rsidP="00AD19C2">
      <w:pPr>
        <w:jc w:val="center"/>
        <w:rPr>
          <w:b/>
          <w:color w:val="000000"/>
        </w:rPr>
      </w:pPr>
    </w:p>
    <w:p w14:paraId="1B059667" w14:textId="77777777" w:rsidR="00AD19C2" w:rsidRPr="00AD19C2" w:rsidRDefault="00AD19C2" w:rsidP="00AD19C2">
      <w:pPr>
        <w:jc w:val="center"/>
        <w:rPr>
          <w:b/>
          <w:color w:val="000000"/>
        </w:rPr>
      </w:pPr>
    </w:p>
    <w:p w14:paraId="4067A1A5" w14:textId="77777777" w:rsidR="00AD19C2" w:rsidRPr="00AD19C2" w:rsidRDefault="00AD19C2" w:rsidP="00AD19C2">
      <w:pPr>
        <w:jc w:val="center"/>
        <w:rPr>
          <w:b/>
          <w:color w:val="000000"/>
        </w:rPr>
      </w:pPr>
    </w:p>
    <w:p w14:paraId="62B10191" w14:textId="77777777" w:rsidR="00AD19C2" w:rsidRPr="00AD19C2" w:rsidRDefault="00AD19C2" w:rsidP="00AD19C2">
      <w:pPr>
        <w:jc w:val="center"/>
        <w:rPr>
          <w:b/>
          <w:color w:val="000000"/>
        </w:rPr>
      </w:pPr>
    </w:p>
    <w:p w14:paraId="3B961495" w14:textId="77777777" w:rsidR="00AD19C2" w:rsidRPr="00AD19C2" w:rsidRDefault="00AD19C2" w:rsidP="00AD19C2">
      <w:pPr>
        <w:jc w:val="center"/>
        <w:rPr>
          <w:b/>
          <w:color w:val="000000"/>
        </w:rPr>
      </w:pPr>
    </w:p>
    <w:p w14:paraId="07A06A1B" w14:textId="2EF52683" w:rsidR="00AD19C2" w:rsidRPr="00AD19C2" w:rsidRDefault="00AD19C2" w:rsidP="00AD19C2">
      <w:pPr>
        <w:jc w:val="center"/>
      </w:pPr>
      <w:r w:rsidRPr="00AD19C2">
        <w:rPr>
          <w:b/>
          <w:color w:val="000000"/>
        </w:rPr>
        <w:lastRenderedPageBreak/>
        <w:t>Dobeles novada pašvaldības domes saistošo noteikumu Nr.</w:t>
      </w:r>
      <w:r w:rsidR="00356BE9">
        <w:rPr>
          <w:b/>
          <w:color w:val="000000"/>
        </w:rPr>
        <w:t>17</w:t>
      </w:r>
    </w:p>
    <w:p w14:paraId="30133659" w14:textId="21D842EC" w:rsidR="00AD19C2" w:rsidRPr="00AD19C2" w:rsidRDefault="00AD19C2" w:rsidP="00AD19C2">
      <w:pPr>
        <w:tabs>
          <w:tab w:val="left" w:pos="284"/>
        </w:tabs>
        <w:autoSpaceDE w:val="0"/>
        <w:autoSpaceDN w:val="0"/>
        <w:adjustRightInd w:val="0"/>
        <w:ind w:left="284" w:hanging="284"/>
        <w:jc w:val="center"/>
        <w:rPr>
          <w:rFonts w:eastAsia="Calibri"/>
          <w:color w:val="000000"/>
          <w:lang w:val="et-EE" w:eastAsia="en-US"/>
        </w:rPr>
      </w:pPr>
      <w:r w:rsidRPr="00AD19C2">
        <w:rPr>
          <w:rFonts w:eastAsia="Calibri"/>
          <w:b/>
          <w:bCs/>
          <w:color w:val="000000"/>
          <w:lang w:eastAsia="en-US"/>
        </w:rPr>
        <w:t>“Grozījums Dobeles novada</w:t>
      </w:r>
      <w:r w:rsidRPr="00AD19C2">
        <w:rPr>
          <w:rFonts w:eastAsia="Calibri"/>
          <w:b/>
          <w:bCs/>
          <w:color w:val="000000"/>
          <w:spacing w:val="-3"/>
          <w:lang w:eastAsia="en-US"/>
        </w:rPr>
        <w:t xml:space="preserve"> </w:t>
      </w:r>
      <w:r w:rsidRPr="00AD19C2">
        <w:rPr>
          <w:rFonts w:eastAsia="Calibri"/>
          <w:b/>
          <w:bCs/>
          <w:color w:val="000000"/>
          <w:lang w:eastAsia="en-US"/>
        </w:rPr>
        <w:t>pašvaldības domes 2022. gada 30. marta saistošajos noteikumos Nr. 12 „Par tirdzniecību publiskajās vietās, tirgus statusa piešķiršanu un alkoholisko dzērienu izbraukuma tirdzniecību sabiedrisko pasākumu norises vietās un novietnēs Dobeles novada administratīvajā teritorijā””</w:t>
      </w:r>
    </w:p>
    <w:p w14:paraId="6C18B212" w14:textId="77777777" w:rsidR="00AD19C2" w:rsidRPr="00AD19C2" w:rsidRDefault="00AD19C2" w:rsidP="00AD19C2">
      <w:pPr>
        <w:autoSpaceDE w:val="0"/>
        <w:autoSpaceDN w:val="0"/>
        <w:adjustRightInd w:val="0"/>
        <w:jc w:val="center"/>
        <w:rPr>
          <w:rFonts w:eastAsia="Calibri"/>
          <w:color w:val="000000"/>
          <w:lang w:val="et-EE" w:eastAsia="en-US"/>
        </w:rPr>
      </w:pPr>
      <w:r w:rsidRPr="00AD19C2">
        <w:rPr>
          <w:rFonts w:eastAsia="Calibri"/>
          <w:b/>
          <w:bCs/>
          <w:color w:val="000000"/>
          <w:lang w:eastAsia="en-US"/>
        </w:rPr>
        <w:t>paskaidrojuma raksts</w:t>
      </w:r>
    </w:p>
    <w:p w14:paraId="0A745028" w14:textId="77777777" w:rsidR="00AD19C2" w:rsidRPr="00AD19C2" w:rsidRDefault="00AD19C2" w:rsidP="00AD19C2">
      <w:pPr>
        <w:autoSpaceDE w:val="0"/>
        <w:autoSpaceDN w:val="0"/>
        <w:adjustRightInd w:val="0"/>
        <w:jc w:val="center"/>
        <w:rPr>
          <w:rFonts w:eastAsia="Calibri"/>
          <w:b/>
          <w:bCs/>
          <w:color w:val="000000"/>
          <w:lang w:eastAsia="en-US"/>
        </w:rPr>
      </w:pPr>
    </w:p>
    <w:p w14:paraId="2B33CC80" w14:textId="77777777" w:rsidR="00AD19C2" w:rsidRPr="00AD19C2" w:rsidRDefault="00AD19C2" w:rsidP="00AD19C2">
      <w:pPr>
        <w:jc w:val="both"/>
        <w:rPr>
          <w:b/>
          <w:bCs/>
          <w:color w:val="000000"/>
          <w:sz w:val="28"/>
          <w:szCs w:val="28"/>
          <w:lang w:eastAsia="ar-SA"/>
        </w:rPr>
      </w:pPr>
    </w:p>
    <w:tbl>
      <w:tblPr>
        <w:tblW w:w="0" w:type="auto"/>
        <w:tblInd w:w="108" w:type="dxa"/>
        <w:tblLayout w:type="fixed"/>
        <w:tblLook w:val="0000" w:firstRow="0" w:lastRow="0" w:firstColumn="0" w:lastColumn="0" w:noHBand="0" w:noVBand="0"/>
      </w:tblPr>
      <w:tblGrid>
        <w:gridCol w:w="2901"/>
        <w:gridCol w:w="6787"/>
      </w:tblGrid>
      <w:tr w:rsidR="00AD19C2" w:rsidRPr="00AD19C2" w14:paraId="49DD27DC" w14:textId="77777777" w:rsidTr="000E37D9">
        <w:tc>
          <w:tcPr>
            <w:tcW w:w="2901" w:type="dxa"/>
            <w:tcBorders>
              <w:top w:val="single" w:sz="4" w:space="0" w:color="000000"/>
              <w:left w:val="single" w:sz="4" w:space="0" w:color="000000"/>
              <w:bottom w:val="single" w:sz="4" w:space="0" w:color="000000"/>
            </w:tcBorders>
            <w:shd w:val="clear" w:color="auto" w:fill="auto"/>
          </w:tcPr>
          <w:p w14:paraId="7D39064A" w14:textId="77777777" w:rsidR="00AD19C2" w:rsidRPr="00AD19C2" w:rsidRDefault="00AD19C2" w:rsidP="00AD19C2">
            <w:pPr>
              <w:tabs>
                <w:tab w:val="left" w:pos="8364"/>
              </w:tabs>
              <w:jc w:val="center"/>
              <w:rPr>
                <w:b/>
                <w:bCs/>
              </w:rPr>
            </w:pPr>
            <w:r w:rsidRPr="00AD19C2">
              <w:rPr>
                <w:b/>
                <w:bCs/>
                <w:color w:val="000000"/>
              </w:rPr>
              <w:t>Sadaļas nosaukums</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14:paraId="0FB34324" w14:textId="77777777" w:rsidR="00AD19C2" w:rsidRPr="00AD19C2" w:rsidRDefault="00AD19C2" w:rsidP="00AD19C2">
            <w:pPr>
              <w:tabs>
                <w:tab w:val="left" w:pos="8364"/>
              </w:tabs>
              <w:jc w:val="center"/>
              <w:rPr>
                <w:b/>
                <w:bCs/>
              </w:rPr>
            </w:pPr>
            <w:r w:rsidRPr="00AD19C2">
              <w:rPr>
                <w:b/>
                <w:bCs/>
                <w:color w:val="000000"/>
              </w:rPr>
              <w:t>Sadaļas paskaidrojums</w:t>
            </w:r>
          </w:p>
          <w:p w14:paraId="6B237219" w14:textId="77777777" w:rsidR="00AD19C2" w:rsidRPr="00AD19C2" w:rsidRDefault="00AD19C2" w:rsidP="00AD19C2">
            <w:pPr>
              <w:tabs>
                <w:tab w:val="left" w:pos="8364"/>
              </w:tabs>
              <w:jc w:val="center"/>
              <w:rPr>
                <w:b/>
                <w:bCs/>
                <w:color w:val="000000"/>
              </w:rPr>
            </w:pPr>
          </w:p>
        </w:tc>
      </w:tr>
      <w:tr w:rsidR="00AD19C2" w:rsidRPr="00AD19C2" w14:paraId="105A1D71" w14:textId="77777777" w:rsidTr="000E37D9">
        <w:tc>
          <w:tcPr>
            <w:tcW w:w="2901" w:type="dxa"/>
            <w:tcBorders>
              <w:top w:val="single" w:sz="4" w:space="0" w:color="000000"/>
              <w:left w:val="single" w:sz="4" w:space="0" w:color="000000"/>
              <w:bottom w:val="single" w:sz="4" w:space="0" w:color="000000"/>
            </w:tcBorders>
            <w:shd w:val="clear" w:color="auto" w:fill="auto"/>
          </w:tcPr>
          <w:p w14:paraId="444F09A6" w14:textId="77777777" w:rsidR="00AD19C2" w:rsidRPr="00AD19C2" w:rsidRDefault="00AD19C2" w:rsidP="00AD19C2">
            <w:pPr>
              <w:tabs>
                <w:tab w:val="left" w:pos="8364"/>
              </w:tabs>
              <w:rPr>
                <w:b/>
                <w:bCs/>
              </w:rPr>
            </w:pPr>
            <w:r w:rsidRPr="00AD19C2">
              <w:rPr>
                <w:b/>
                <w:bCs/>
                <w:color w:val="000000"/>
              </w:rPr>
              <w:t>1.Mērķis un nepieciešamības pamatojums.</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14:paraId="27320045" w14:textId="0DD342B0" w:rsidR="00AD19C2" w:rsidRPr="00AD19C2" w:rsidRDefault="00AD19C2" w:rsidP="00AD19C2">
            <w:pPr>
              <w:tabs>
                <w:tab w:val="left" w:pos="8364"/>
              </w:tabs>
              <w:jc w:val="both"/>
            </w:pPr>
            <w:r w:rsidRPr="00AD19C2">
              <w:rPr>
                <w:color w:val="000000"/>
              </w:rPr>
              <w:t>1.1. Saistošo noteikumu “Grozījums Dobeles novada</w:t>
            </w:r>
            <w:r w:rsidRPr="00AD19C2">
              <w:rPr>
                <w:color w:val="000000"/>
                <w:spacing w:val="-3"/>
              </w:rPr>
              <w:t xml:space="preserve"> </w:t>
            </w:r>
            <w:r w:rsidRPr="00AD19C2">
              <w:rPr>
                <w:color w:val="000000"/>
              </w:rPr>
              <w:t>pašvaldības domes 2022. gada 30. marta saistošajos noteikumos Nr.12 „Par tirdzniecību publiskajās vietās, tirgus statusa piešķiršanu un alkoholisko dzērienu izbraukuma tirdzniecību sabiedrisko pasākumu norises vietās un novietnēs Dobeles novada administratīvajā teritorijā”” (turpmāk – Noteikumi) mērķis ir noteikt precīzāku un skaidrāk saprotamu regulējumu nosakot 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w:t>
            </w:r>
          </w:p>
          <w:p w14:paraId="44411E2C" w14:textId="77777777" w:rsidR="00AD19C2" w:rsidRPr="00AD19C2" w:rsidRDefault="00AD19C2" w:rsidP="00AD19C2">
            <w:pPr>
              <w:tabs>
                <w:tab w:val="left" w:pos="8364"/>
              </w:tabs>
              <w:jc w:val="both"/>
              <w:rPr>
                <w:color w:val="000000"/>
              </w:rPr>
            </w:pPr>
          </w:p>
          <w:p w14:paraId="112F664A" w14:textId="77777777" w:rsidR="00AD19C2" w:rsidRPr="00AD19C2" w:rsidRDefault="00AD19C2" w:rsidP="00AD19C2">
            <w:pPr>
              <w:tabs>
                <w:tab w:val="left" w:pos="8364"/>
              </w:tabs>
              <w:jc w:val="both"/>
            </w:pPr>
            <w:r w:rsidRPr="00AD19C2">
              <w:rPr>
                <w:color w:val="000000"/>
              </w:rPr>
              <w:t xml:space="preserve">1.2. </w:t>
            </w:r>
            <w:r w:rsidRPr="00AD19C2">
              <w:rPr>
                <w:bCs/>
                <w:color w:val="000000"/>
                <w:shd w:val="clear" w:color="auto" w:fill="FFFFFF"/>
              </w:rPr>
              <w:t>Grozījumu saistošajos noteikumos var izdarīt tikai ar citiem saistošajiem noteikumiem.</w:t>
            </w:r>
          </w:p>
          <w:p w14:paraId="6273D25D" w14:textId="77777777" w:rsidR="00AD19C2" w:rsidRPr="00AD19C2" w:rsidRDefault="00AD19C2" w:rsidP="00AD19C2">
            <w:pPr>
              <w:tabs>
                <w:tab w:val="left" w:pos="8364"/>
              </w:tabs>
              <w:jc w:val="both"/>
              <w:rPr>
                <w:bCs/>
                <w:color w:val="000000"/>
                <w:highlight w:val="white"/>
              </w:rPr>
            </w:pPr>
          </w:p>
        </w:tc>
      </w:tr>
      <w:tr w:rsidR="00AD19C2" w:rsidRPr="00AD19C2" w14:paraId="2A3DDCE0" w14:textId="77777777" w:rsidTr="000E37D9">
        <w:tc>
          <w:tcPr>
            <w:tcW w:w="2901" w:type="dxa"/>
            <w:tcBorders>
              <w:top w:val="single" w:sz="4" w:space="0" w:color="000000"/>
              <w:left w:val="single" w:sz="4" w:space="0" w:color="000000"/>
              <w:bottom w:val="single" w:sz="4" w:space="0" w:color="000000"/>
            </w:tcBorders>
            <w:shd w:val="clear" w:color="auto" w:fill="auto"/>
          </w:tcPr>
          <w:p w14:paraId="6C2841DA" w14:textId="77777777" w:rsidR="00AD19C2" w:rsidRPr="00AD19C2" w:rsidRDefault="00AD19C2" w:rsidP="00AD19C2">
            <w:pPr>
              <w:tabs>
                <w:tab w:val="left" w:pos="8364"/>
              </w:tabs>
              <w:rPr>
                <w:rFonts w:eastAsia="Calibri"/>
                <w:b/>
                <w:bCs/>
                <w:lang w:eastAsia="en-US"/>
              </w:rPr>
            </w:pPr>
            <w:r w:rsidRPr="00AD19C2">
              <w:rPr>
                <w:b/>
                <w:bCs/>
                <w:color w:val="000000"/>
                <w:lang w:eastAsia="en-US"/>
              </w:rPr>
              <w:t>2. Fiskālā ietekme uz pašvaldības budžetu.</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14:paraId="5F73452D" w14:textId="77777777" w:rsidR="00AD19C2" w:rsidRPr="00AD19C2" w:rsidRDefault="00AD19C2" w:rsidP="00AD19C2">
            <w:pPr>
              <w:autoSpaceDE w:val="0"/>
              <w:jc w:val="both"/>
            </w:pPr>
            <w:r w:rsidRPr="00AD19C2">
              <w:rPr>
                <w:color w:val="000000"/>
              </w:rPr>
              <w:t>2.1. Noteikumu īstenošanas fiskālās ietekmes prognoze uz ieņēmumu daļu nav precīzi prognozējama.</w:t>
            </w:r>
          </w:p>
          <w:p w14:paraId="6431A849" w14:textId="77777777" w:rsidR="00AD19C2" w:rsidRPr="00AD19C2" w:rsidRDefault="00AD19C2" w:rsidP="00AD19C2">
            <w:pPr>
              <w:suppressAutoHyphens/>
              <w:autoSpaceDE w:val="0"/>
              <w:spacing w:line="285" w:lineRule="atLeast"/>
              <w:rPr>
                <w:color w:val="000000"/>
                <w:lang w:eastAsia="zh-CN"/>
              </w:rPr>
            </w:pPr>
          </w:p>
          <w:p w14:paraId="6011E9A9" w14:textId="77777777" w:rsidR="00AD19C2" w:rsidRPr="00AD19C2" w:rsidRDefault="00AD19C2" w:rsidP="00AD19C2">
            <w:pPr>
              <w:suppressAutoHyphens/>
              <w:autoSpaceDE w:val="0"/>
              <w:spacing w:line="285" w:lineRule="atLeast"/>
              <w:jc w:val="both"/>
              <w:rPr>
                <w:sz w:val="22"/>
                <w:szCs w:val="22"/>
                <w:lang w:val="x-none" w:eastAsia="zh-CN"/>
              </w:rPr>
            </w:pPr>
            <w:r w:rsidRPr="00AD19C2">
              <w:rPr>
                <w:color w:val="000000"/>
                <w:lang w:eastAsia="zh-CN"/>
              </w:rPr>
              <w:t>2.2. Nav nepieciešami papildus resursi sakarā ar jaunu institūciju vai darba vietu veidošanu, lai nodrošinātu saistošo noteikumu izpildi.</w:t>
            </w:r>
          </w:p>
        </w:tc>
      </w:tr>
      <w:tr w:rsidR="00AD19C2" w:rsidRPr="00AD19C2" w14:paraId="2F1A8C15" w14:textId="77777777" w:rsidTr="000E37D9">
        <w:tc>
          <w:tcPr>
            <w:tcW w:w="2901" w:type="dxa"/>
            <w:tcBorders>
              <w:top w:val="single" w:sz="4" w:space="0" w:color="000000"/>
              <w:left w:val="single" w:sz="4" w:space="0" w:color="000000"/>
              <w:bottom w:val="single" w:sz="4" w:space="0" w:color="000000"/>
            </w:tcBorders>
            <w:shd w:val="clear" w:color="auto" w:fill="auto"/>
          </w:tcPr>
          <w:p w14:paraId="224F471B" w14:textId="77777777" w:rsidR="00AD19C2" w:rsidRPr="00AD19C2" w:rsidRDefault="00AD19C2" w:rsidP="00AD19C2">
            <w:pPr>
              <w:tabs>
                <w:tab w:val="left" w:pos="8364"/>
              </w:tabs>
              <w:rPr>
                <w:rFonts w:eastAsia="Calibri"/>
                <w:b/>
                <w:bCs/>
                <w:lang w:eastAsia="en-US"/>
              </w:rPr>
            </w:pPr>
            <w:r w:rsidRPr="00AD19C2">
              <w:rPr>
                <w:b/>
                <w:bCs/>
                <w:color w:val="000000"/>
                <w:lang w:eastAsia="en-US"/>
              </w:rPr>
              <w:t>3. Sociālā ietekme, ietekme uz vidi, iedzīvotāju veselību, uzņēmējdarbības vidi pašvaldības teritorijā, kā arī plānotā regulējuma ietekmi uz konkurenci.</w:t>
            </w:r>
          </w:p>
          <w:p w14:paraId="5667A675" w14:textId="77777777" w:rsidR="00AD19C2" w:rsidRPr="00AD19C2" w:rsidRDefault="00AD19C2" w:rsidP="00AD19C2">
            <w:pPr>
              <w:tabs>
                <w:tab w:val="left" w:pos="8364"/>
              </w:tabs>
              <w:rPr>
                <w:b/>
                <w:bCs/>
                <w:color w:val="000000"/>
              </w:rPr>
            </w:pP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14:paraId="6169B390" w14:textId="77777777" w:rsidR="00AD19C2" w:rsidRPr="00AD19C2" w:rsidRDefault="00AD19C2" w:rsidP="00AD19C2">
            <w:pPr>
              <w:suppressAutoHyphens/>
              <w:autoSpaceDE w:val="0"/>
              <w:spacing w:line="285" w:lineRule="atLeast"/>
              <w:rPr>
                <w:sz w:val="22"/>
                <w:szCs w:val="22"/>
                <w:lang w:val="x-none" w:eastAsia="zh-CN"/>
              </w:rPr>
            </w:pPr>
            <w:r w:rsidRPr="00AD19C2">
              <w:rPr>
                <w:color w:val="000000"/>
                <w:lang w:eastAsia="zh-CN"/>
              </w:rPr>
              <w:t>Nav attiecināms.</w:t>
            </w:r>
          </w:p>
        </w:tc>
      </w:tr>
      <w:tr w:rsidR="00AD19C2" w:rsidRPr="00AD19C2" w14:paraId="78A1077A" w14:textId="77777777" w:rsidTr="000E37D9">
        <w:trPr>
          <w:trHeight w:val="1451"/>
        </w:trPr>
        <w:tc>
          <w:tcPr>
            <w:tcW w:w="2901" w:type="dxa"/>
            <w:tcBorders>
              <w:top w:val="single" w:sz="4" w:space="0" w:color="000000"/>
              <w:left w:val="single" w:sz="4" w:space="0" w:color="000000"/>
              <w:bottom w:val="single" w:sz="4" w:space="0" w:color="000000"/>
            </w:tcBorders>
            <w:shd w:val="clear" w:color="auto" w:fill="auto"/>
          </w:tcPr>
          <w:p w14:paraId="287CC345" w14:textId="77777777" w:rsidR="00AD19C2" w:rsidRPr="00AD19C2" w:rsidRDefault="00AD19C2" w:rsidP="00AD19C2">
            <w:pPr>
              <w:tabs>
                <w:tab w:val="left" w:pos="8364"/>
              </w:tabs>
              <w:rPr>
                <w:rFonts w:eastAsia="Calibri"/>
                <w:b/>
                <w:bCs/>
                <w:lang w:eastAsia="en-US"/>
              </w:rPr>
            </w:pPr>
            <w:r w:rsidRPr="00AD19C2">
              <w:rPr>
                <w:b/>
                <w:bCs/>
                <w:color w:val="000000"/>
                <w:lang w:eastAsia="en-US"/>
              </w:rPr>
              <w:t>4. Ietekme uz administratīvajām procedūrām un to izmaksām gan attiecībā uz saimnieciskās darbības veicējiem, gan fiziskajām personām un nevalstiskā sektora organizācijām, gan budžeta finansētām institūcijām.</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14:paraId="555BE609" w14:textId="77777777" w:rsidR="00AD19C2" w:rsidRPr="00AD19C2" w:rsidRDefault="00AD19C2" w:rsidP="00AD19C2">
            <w:pPr>
              <w:suppressAutoHyphens/>
              <w:autoSpaceDE w:val="0"/>
              <w:spacing w:line="285" w:lineRule="atLeast"/>
              <w:jc w:val="both"/>
              <w:rPr>
                <w:sz w:val="22"/>
                <w:szCs w:val="22"/>
                <w:lang w:val="x-none" w:eastAsia="zh-CN"/>
              </w:rPr>
            </w:pPr>
            <w:r w:rsidRPr="00AD19C2">
              <w:rPr>
                <w:color w:val="000000"/>
                <w:lang w:eastAsia="zh-CN"/>
              </w:rPr>
              <w:t>4.1. Administratīvās procedūras neietekmē.</w:t>
            </w:r>
          </w:p>
          <w:p w14:paraId="4194DB69" w14:textId="77777777" w:rsidR="00AD19C2" w:rsidRPr="00AD19C2" w:rsidRDefault="00AD19C2" w:rsidP="00AD19C2">
            <w:pPr>
              <w:suppressAutoHyphens/>
              <w:autoSpaceDE w:val="0"/>
              <w:spacing w:line="285" w:lineRule="atLeast"/>
              <w:jc w:val="both"/>
              <w:rPr>
                <w:color w:val="000000"/>
                <w:lang w:eastAsia="zh-CN"/>
              </w:rPr>
            </w:pPr>
          </w:p>
          <w:p w14:paraId="06B21374" w14:textId="77777777" w:rsidR="00AD19C2" w:rsidRPr="00AD19C2" w:rsidRDefault="00AD19C2" w:rsidP="00AD19C2">
            <w:pPr>
              <w:suppressAutoHyphens/>
              <w:autoSpaceDE w:val="0"/>
              <w:spacing w:line="285" w:lineRule="atLeast"/>
              <w:jc w:val="both"/>
              <w:rPr>
                <w:sz w:val="22"/>
                <w:szCs w:val="22"/>
                <w:lang w:val="x-none" w:eastAsia="zh-CN"/>
              </w:rPr>
            </w:pPr>
            <w:r w:rsidRPr="00AD19C2">
              <w:rPr>
                <w:color w:val="000000"/>
                <w:lang w:eastAsia="zh-CN"/>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45" w:anchor="_blank" w:history="1">
              <w:r w:rsidRPr="00AD19C2">
                <w:rPr>
                  <w:color w:val="000000"/>
                  <w:lang w:eastAsia="zh-CN"/>
                </w:rPr>
                <w:t>Pašvaldību likuma</w:t>
              </w:r>
            </w:hyperlink>
            <w:r w:rsidRPr="00AD19C2">
              <w:rPr>
                <w:color w:val="000000"/>
                <w:lang w:eastAsia="zh-CN"/>
              </w:rPr>
              <w:t xml:space="preserve"> </w:t>
            </w:r>
            <w:hyperlink r:id="rId46" w:anchor="_blank" w:history="1">
              <w:r w:rsidRPr="00AD19C2">
                <w:rPr>
                  <w:color w:val="000000"/>
                  <w:lang w:eastAsia="zh-CN"/>
                </w:rPr>
                <w:t>47. panta</w:t>
              </w:r>
            </w:hyperlink>
            <w:r w:rsidRPr="00AD19C2">
              <w:rPr>
                <w:color w:val="000000"/>
                <w:lang w:eastAsia="zh-CN"/>
              </w:rPr>
              <w:t xml:space="preserve"> astotajai daļai.</w:t>
            </w:r>
          </w:p>
        </w:tc>
      </w:tr>
      <w:tr w:rsidR="00AD19C2" w:rsidRPr="00AD19C2" w14:paraId="1A8BD0BC" w14:textId="77777777" w:rsidTr="000E37D9">
        <w:tc>
          <w:tcPr>
            <w:tcW w:w="2901" w:type="dxa"/>
            <w:tcBorders>
              <w:top w:val="single" w:sz="4" w:space="0" w:color="000000"/>
              <w:left w:val="single" w:sz="4" w:space="0" w:color="000000"/>
              <w:bottom w:val="single" w:sz="4" w:space="0" w:color="000000"/>
            </w:tcBorders>
            <w:shd w:val="clear" w:color="auto" w:fill="auto"/>
          </w:tcPr>
          <w:p w14:paraId="54A8D851" w14:textId="77777777" w:rsidR="00AD19C2" w:rsidRPr="00AD19C2" w:rsidRDefault="00AD19C2" w:rsidP="00AD19C2">
            <w:pPr>
              <w:tabs>
                <w:tab w:val="left" w:pos="8364"/>
              </w:tabs>
              <w:rPr>
                <w:rFonts w:eastAsia="Calibri"/>
                <w:b/>
                <w:bCs/>
                <w:lang w:eastAsia="en-US"/>
              </w:rPr>
            </w:pPr>
            <w:r w:rsidRPr="00AD19C2">
              <w:rPr>
                <w:b/>
                <w:bCs/>
                <w:color w:val="000000"/>
                <w:lang w:eastAsia="en-US"/>
              </w:rPr>
              <w:lastRenderedPageBreak/>
              <w:t>5. Ietekme uz pašvaldības funkcijām un cilvēkresursiem</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14:paraId="6C7F8526" w14:textId="77777777" w:rsidR="00AD19C2" w:rsidRPr="00AD19C2" w:rsidRDefault="00AD19C2" w:rsidP="00AD19C2">
            <w:pPr>
              <w:jc w:val="both"/>
            </w:pPr>
            <w:r w:rsidRPr="00AD19C2">
              <w:rPr>
                <w:color w:val="000000"/>
                <w:lang w:eastAsia="et-EE"/>
              </w:rPr>
              <w:t>5.1. Noteikumi ir izstrādāti pašvaldības autonomo funkciju nodrošināšanai.</w:t>
            </w:r>
          </w:p>
          <w:p w14:paraId="7323E7F5" w14:textId="77777777" w:rsidR="00AD19C2" w:rsidRPr="00AD19C2" w:rsidRDefault="00AD19C2" w:rsidP="00AD19C2">
            <w:pPr>
              <w:jc w:val="both"/>
              <w:rPr>
                <w:color w:val="000000"/>
                <w:lang w:eastAsia="et-EE"/>
              </w:rPr>
            </w:pPr>
          </w:p>
          <w:p w14:paraId="4386843C" w14:textId="77777777" w:rsidR="00AD19C2" w:rsidRPr="00AD19C2" w:rsidRDefault="00AD19C2" w:rsidP="00AD19C2">
            <w:pPr>
              <w:suppressAutoHyphens/>
              <w:autoSpaceDE w:val="0"/>
              <w:spacing w:line="285" w:lineRule="atLeast"/>
              <w:jc w:val="both"/>
              <w:rPr>
                <w:sz w:val="22"/>
                <w:szCs w:val="22"/>
                <w:lang w:val="x-none" w:eastAsia="zh-CN"/>
              </w:rPr>
            </w:pPr>
            <w:r w:rsidRPr="00AD19C2">
              <w:rPr>
                <w:color w:val="000000"/>
                <w:lang w:eastAsia="zh-CN"/>
              </w:rPr>
              <w:t xml:space="preserve">5.2. Saistošo  noteikumu izpilde notiks iesaistot esošos cilvēkresursus. Pašvaldībā papildus institūcijas un štata vietas netiks radītas. </w:t>
            </w:r>
          </w:p>
        </w:tc>
      </w:tr>
      <w:tr w:rsidR="00AD19C2" w:rsidRPr="00AD19C2" w14:paraId="6D9DDB92" w14:textId="77777777" w:rsidTr="000E37D9">
        <w:trPr>
          <w:trHeight w:val="70"/>
        </w:trPr>
        <w:tc>
          <w:tcPr>
            <w:tcW w:w="2901" w:type="dxa"/>
            <w:tcBorders>
              <w:top w:val="single" w:sz="4" w:space="0" w:color="000000"/>
              <w:left w:val="single" w:sz="4" w:space="0" w:color="000000"/>
              <w:bottom w:val="single" w:sz="4" w:space="0" w:color="000000"/>
            </w:tcBorders>
            <w:shd w:val="clear" w:color="auto" w:fill="auto"/>
          </w:tcPr>
          <w:p w14:paraId="00D37519" w14:textId="77777777" w:rsidR="00AD19C2" w:rsidRPr="00AD19C2" w:rsidRDefault="00AD19C2" w:rsidP="00AD19C2">
            <w:pPr>
              <w:tabs>
                <w:tab w:val="left" w:pos="8364"/>
              </w:tabs>
              <w:rPr>
                <w:b/>
                <w:bCs/>
              </w:rPr>
            </w:pPr>
            <w:r w:rsidRPr="00AD19C2">
              <w:rPr>
                <w:b/>
                <w:bCs/>
                <w:color w:val="000000"/>
              </w:rPr>
              <w:t>6.Izpildes nodrošināšana</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14:paraId="4B3FE76B" w14:textId="77777777" w:rsidR="00AD19C2" w:rsidRPr="00AD19C2" w:rsidRDefault="00AD19C2" w:rsidP="00AD19C2">
            <w:pPr>
              <w:tabs>
                <w:tab w:val="left" w:pos="8364"/>
              </w:tabs>
              <w:suppressAutoHyphens/>
              <w:autoSpaceDE w:val="0"/>
              <w:spacing w:line="285" w:lineRule="atLeast"/>
              <w:jc w:val="both"/>
              <w:rPr>
                <w:sz w:val="22"/>
                <w:szCs w:val="22"/>
                <w:lang w:val="x-none" w:eastAsia="zh-CN"/>
              </w:rPr>
            </w:pPr>
            <w:r w:rsidRPr="00AD19C2">
              <w:rPr>
                <w:color w:val="000000"/>
                <w:lang w:eastAsia="zh-CN"/>
              </w:rPr>
              <w:t>Noteikumu projekts neietekmē izpildes nodrošināšanu.</w:t>
            </w:r>
          </w:p>
        </w:tc>
      </w:tr>
      <w:tr w:rsidR="00AD19C2" w:rsidRPr="00AD19C2" w14:paraId="2235AEF1" w14:textId="77777777" w:rsidTr="000E37D9">
        <w:trPr>
          <w:trHeight w:val="70"/>
        </w:trPr>
        <w:tc>
          <w:tcPr>
            <w:tcW w:w="2901" w:type="dxa"/>
            <w:tcBorders>
              <w:top w:val="single" w:sz="4" w:space="0" w:color="000000"/>
              <w:left w:val="single" w:sz="4" w:space="0" w:color="000000"/>
              <w:bottom w:val="single" w:sz="4" w:space="0" w:color="000000"/>
            </w:tcBorders>
            <w:shd w:val="clear" w:color="auto" w:fill="auto"/>
          </w:tcPr>
          <w:p w14:paraId="5BFD6454" w14:textId="77777777" w:rsidR="00AD19C2" w:rsidRPr="00AD19C2" w:rsidRDefault="00AD19C2" w:rsidP="00AD19C2">
            <w:pPr>
              <w:tabs>
                <w:tab w:val="left" w:pos="8364"/>
              </w:tabs>
              <w:rPr>
                <w:b/>
                <w:bCs/>
              </w:rPr>
            </w:pPr>
            <w:r w:rsidRPr="00AD19C2">
              <w:rPr>
                <w:b/>
                <w:bCs/>
                <w:color w:val="000000"/>
                <w:lang w:eastAsia="ar-SA"/>
              </w:rPr>
              <w:t>7. Prasību un izmaksu samērīgumu pret ieguvumiem, ko sniedz mērķa sasniegšana.</w:t>
            </w: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14:paraId="22FEC0C3" w14:textId="77777777" w:rsidR="00AD19C2" w:rsidRPr="00AD19C2" w:rsidRDefault="00AD19C2" w:rsidP="00AD19C2">
            <w:pPr>
              <w:tabs>
                <w:tab w:val="left" w:pos="8364"/>
              </w:tabs>
              <w:autoSpaceDE w:val="0"/>
              <w:snapToGrid w:val="0"/>
              <w:jc w:val="both"/>
            </w:pPr>
            <w:r w:rsidRPr="00AD19C2">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AD19C2" w:rsidRPr="00AD19C2" w14:paraId="5F3A5BC8" w14:textId="77777777" w:rsidTr="000E37D9">
        <w:trPr>
          <w:trHeight w:val="70"/>
        </w:trPr>
        <w:tc>
          <w:tcPr>
            <w:tcW w:w="2901" w:type="dxa"/>
            <w:tcBorders>
              <w:top w:val="single" w:sz="4" w:space="0" w:color="000000"/>
              <w:left w:val="single" w:sz="4" w:space="0" w:color="000000"/>
              <w:bottom w:val="single" w:sz="4" w:space="0" w:color="000000"/>
            </w:tcBorders>
            <w:shd w:val="clear" w:color="auto" w:fill="auto"/>
          </w:tcPr>
          <w:p w14:paraId="00850C93" w14:textId="77777777" w:rsidR="00AD19C2" w:rsidRPr="00AD19C2" w:rsidRDefault="00AD19C2" w:rsidP="00AD19C2">
            <w:pPr>
              <w:rPr>
                <w:rFonts w:eastAsia="Calibri"/>
                <w:b/>
                <w:bCs/>
                <w:lang w:eastAsia="en-US"/>
              </w:rPr>
            </w:pPr>
            <w:r w:rsidRPr="00AD19C2">
              <w:rPr>
                <w:b/>
                <w:bCs/>
                <w:color w:val="000000"/>
                <w:lang w:eastAsia="ar-SA"/>
              </w:rPr>
              <w:t>8. Izstrādes gaitā veiktās konsultācijas ar privātpersonām un institūcijām.</w:t>
            </w:r>
          </w:p>
          <w:p w14:paraId="0B401FA6" w14:textId="77777777" w:rsidR="00AD19C2" w:rsidRPr="00AD19C2" w:rsidRDefault="00AD19C2" w:rsidP="00AD19C2">
            <w:pPr>
              <w:tabs>
                <w:tab w:val="left" w:pos="8364"/>
              </w:tabs>
              <w:rPr>
                <w:b/>
                <w:bCs/>
                <w:color w:val="000000"/>
              </w:rPr>
            </w:pPr>
          </w:p>
        </w:tc>
        <w:tc>
          <w:tcPr>
            <w:tcW w:w="6787" w:type="dxa"/>
            <w:tcBorders>
              <w:top w:val="single" w:sz="4" w:space="0" w:color="000000"/>
              <w:left w:val="single" w:sz="4" w:space="0" w:color="000000"/>
              <w:bottom w:val="single" w:sz="4" w:space="0" w:color="000000"/>
              <w:right w:val="single" w:sz="4" w:space="0" w:color="000000"/>
            </w:tcBorders>
            <w:shd w:val="clear" w:color="auto" w:fill="auto"/>
          </w:tcPr>
          <w:p w14:paraId="360AD848" w14:textId="77777777" w:rsidR="00AD19C2" w:rsidRPr="00AD19C2" w:rsidRDefault="00AD19C2" w:rsidP="00AD19C2">
            <w:pPr>
              <w:tabs>
                <w:tab w:val="left" w:pos="8364"/>
              </w:tabs>
              <w:snapToGrid w:val="0"/>
              <w:jc w:val="both"/>
            </w:pPr>
            <w:r w:rsidRPr="00AD19C2">
              <w:rPr>
                <w:color w:val="000000"/>
              </w:rPr>
              <w:t>8.1. Noteikumu izstrādes procesā notikušas konsultācijas ar  to izpildes nodrošināšanā iesaistītajām institūcijām.</w:t>
            </w:r>
          </w:p>
          <w:p w14:paraId="5918113E" w14:textId="77777777" w:rsidR="00AD19C2" w:rsidRPr="00AD19C2" w:rsidRDefault="00AD19C2" w:rsidP="00AD19C2">
            <w:pPr>
              <w:tabs>
                <w:tab w:val="left" w:pos="8364"/>
              </w:tabs>
              <w:snapToGrid w:val="0"/>
              <w:jc w:val="both"/>
              <w:rPr>
                <w:color w:val="000000"/>
              </w:rPr>
            </w:pPr>
          </w:p>
          <w:p w14:paraId="0B5A59D5" w14:textId="77777777" w:rsidR="00AD19C2" w:rsidRPr="00AD19C2" w:rsidRDefault="00AD19C2" w:rsidP="00AD19C2">
            <w:pPr>
              <w:spacing w:line="285" w:lineRule="atLeast"/>
            </w:pPr>
            <w:r w:rsidRPr="00AD19C2">
              <w:rPr>
                <w:color w:val="000000"/>
                <w:lang w:eastAsia="zh-CN"/>
              </w:rPr>
              <w:t xml:space="preserve">8.2. Sabiedrības līdzdalības veids – informācijas publicēšana pašvaldības tīmekļvietnē un iesniegto priekšlikumu izvērtēšana. </w:t>
            </w:r>
          </w:p>
          <w:p w14:paraId="2434FFD8" w14:textId="77777777" w:rsidR="00AD19C2" w:rsidRPr="00AD19C2" w:rsidRDefault="00AD19C2" w:rsidP="00AD19C2">
            <w:pPr>
              <w:spacing w:line="285" w:lineRule="atLeast"/>
              <w:rPr>
                <w:color w:val="000000"/>
                <w:lang w:eastAsia="zh-CN"/>
              </w:rPr>
            </w:pPr>
          </w:p>
          <w:p w14:paraId="2047D58A" w14:textId="77777777" w:rsidR="00AD19C2" w:rsidRPr="00AD19C2" w:rsidRDefault="00AD19C2" w:rsidP="00AD19C2">
            <w:pPr>
              <w:spacing w:line="285" w:lineRule="atLeast"/>
            </w:pPr>
            <w:r w:rsidRPr="00AD19C2">
              <w:rPr>
                <w:color w:val="000000"/>
              </w:rPr>
              <w:t xml:space="preserve">8.3. Noteikumu projekts bija publicēts pašvaldības tīmekļvietnē </w:t>
            </w:r>
            <w:hyperlink r:id="rId47" w:history="1">
              <w:r w:rsidRPr="00AD19C2">
                <w:rPr>
                  <w:color w:val="000000"/>
                </w:rPr>
                <w:t>www.dobele.lv</w:t>
              </w:r>
            </w:hyperlink>
            <w:r w:rsidRPr="00AD19C2">
              <w:rPr>
                <w:color w:val="000000"/>
              </w:rPr>
              <w:t xml:space="preserve"> no 2024. gada 13. jūnija līdz 2024. gada 27. jūnijam.  </w:t>
            </w:r>
          </w:p>
          <w:p w14:paraId="7ED7E153" w14:textId="77777777" w:rsidR="00AD19C2" w:rsidRPr="00AD19C2" w:rsidRDefault="00AD19C2" w:rsidP="00AD19C2">
            <w:pPr>
              <w:spacing w:line="285" w:lineRule="atLeast"/>
              <w:rPr>
                <w:color w:val="000000"/>
              </w:rPr>
            </w:pPr>
          </w:p>
          <w:p w14:paraId="3AEC3752" w14:textId="77777777" w:rsidR="00AD19C2" w:rsidRPr="00AD19C2" w:rsidRDefault="00AD19C2" w:rsidP="00AD19C2">
            <w:pPr>
              <w:spacing w:line="285" w:lineRule="atLeast"/>
            </w:pPr>
            <w:r w:rsidRPr="00AD19C2">
              <w:rPr>
                <w:color w:val="000000"/>
              </w:rPr>
              <w:t>8.4. Publicēšanas laikā par noteikumu projektu netika saņemti sabiedrības viedokļi.</w:t>
            </w:r>
          </w:p>
          <w:p w14:paraId="13131C88" w14:textId="77777777" w:rsidR="00AD19C2" w:rsidRPr="00AD19C2" w:rsidRDefault="00AD19C2" w:rsidP="00AD19C2">
            <w:pPr>
              <w:tabs>
                <w:tab w:val="left" w:pos="8364"/>
              </w:tabs>
              <w:autoSpaceDE w:val="0"/>
              <w:snapToGrid w:val="0"/>
              <w:jc w:val="both"/>
              <w:rPr>
                <w:color w:val="000000"/>
              </w:rPr>
            </w:pPr>
          </w:p>
        </w:tc>
      </w:tr>
    </w:tbl>
    <w:p w14:paraId="5CDFE158" w14:textId="77777777" w:rsidR="00AD19C2" w:rsidRPr="00AD19C2" w:rsidRDefault="00AD19C2" w:rsidP="00AD19C2">
      <w:pPr>
        <w:jc w:val="center"/>
      </w:pPr>
    </w:p>
    <w:p w14:paraId="13D4D712" w14:textId="77777777" w:rsidR="00AD19C2" w:rsidRPr="00AD19C2" w:rsidRDefault="00AD19C2" w:rsidP="00AD19C2">
      <w:pPr>
        <w:jc w:val="center"/>
      </w:pPr>
    </w:p>
    <w:p w14:paraId="674B88CE" w14:textId="77777777" w:rsidR="00AD19C2" w:rsidRPr="00AD19C2" w:rsidRDefault="00AD19C2" w:rsidP="00AD19C2">
      <w:pPr>
        <w:jc w:val="center"/>
      </w:pPr>
    </w:p>
    <w:p w14:paraId="57CC3AAD" w14:textId="77777777" w:rsidR="00AD19C2" w:rsidRPr="00AD19C2" w:rsidRDefault="00AD19C2" w:rsidP="00AD19C2">
      <w:pPr>
        <w:jc w:val="center"/>
      </w:pPr>
    </w:p>
    <w:p w14:paraId="50F3D1A5" w14:textId="77777777" w:rsidR="00AD19C2" w:rsidRPr="00AD19C2" w:rsidRDefault="00AD19C2" w:rsidP="00AD19C2">
      <w:r w:rsidRPr="00AD19C2">
        <w:rPr>
          <w:color w:val="000000"/>
        </w:rPr>
        <w:t>Domes priekšsēdētājs</w:t>
      </w:r>
      <w:r w:rsidRPr="00AD19C2">
        <w:rPr>
          <w:color w:val="000000"/>
        </w:rPr>
        <w:tab/>
      </w:r>
      <w:r w:rsidRPr="00AD19C2">
        <w:rPr>
          <w:color w:val="000000"/>
        </w:rPr>
        <w:tab/>
      </w:r>
      <w:r w:rsidRPr="00AD19C2">
        <w:rPr>
          <w:color w:val="000000"/>
        </w:rPr>
        <w:tab/>
      </w:r>
      <w:r w:rsidRPr="00AD19C2">
        <w:rPr>
          <w:color w:val="000000"/>
        </w:rPr>
        <w:tab/>
        <w:t xml:space="preserve">                                              </w:t>
      </w:r>
      <w:r w:rsidRPr="00AD19C2">
        <w:t>I.Gorskis</w:t>
      </w:r>
    </w:p>
    <w:p w14:paraId="34BE75C4" w14:textId="77777777" w:rsidR="00AD19C2" w:rsidRPr="00AD19C2" w:rsidRDefault="00AD19C2" w:rsidP="00AD19C2">
      <w:pPr>
        <w:autoSpaceDE w:val="0"/>
        <w:autoSpaceDN w:val="0"/>
        <w:adjustRightInd w:val="0"/>
        <w:jc w:val="center"/>
        <w:rPr>
          <w:rFonts w:eastAsia="Calibri"/>
          <w:b/>
          <w:bCs/>
          <w:color w:val="000000"/>
          <w:lang w:eastAsia="en-US"/>
        </w:rPr>
      </w:pPr>
    </w:p>
    <w:bookmarkEnd w:id="8"/>
    <w:p w14:paraId="09B8BD58" w14:textId="77777777" w:rsidR="00AD19C2" w:rsidRPr="00AD19C2" w:rsidRDefault="00AD19C2" w:rsidP="00AD19C2">
      <w:pPr>
        <w:autoSpaceDE w:val="0"/>
        <w:autoSpaceDN w:val="0"/>
        <w:adjustRightInd w:val="0"/>
        <w:jc w:val="center"/>
        <w:rPr>
          <w:rFonts w:eastAsia="Calibri"/>
          <w:color w:val="000000"/>
          <w:lang w:val="et-EE" w:eastAsia="en-US"/>
        </w:rPr>
      </w:pPr>
    </w:p>
    <w:p w14:paraId="0F4483FB" w14:textId="77777777" w:rsidR="00AD19C2" w:rsidRPr="00AD19C2" w:rsidRDefault="00AD19C2" w:rsidP="00AD19C2"/>
    <w:p w14:paraId="5287F1B3" w14:textId="77777777" w:rsidR="00AD19C2" w:rsidRPr="00AD19C2" w:rsidRDefault="00AD19C2" w:rsidP="00AD19C2">
      <w:pPr>
        <w:tabs>
          <w:tab w:val="left" w:pos="-24212"/>
        </w:tabs>
        <w:jc w:val="right"/>
        <w:rPr>
          <w:b/>
          <w:bCs/>
        </w:rPr>
      </w:pPr>
      <w:r w:rsidRPr="00AD19C2">
        <w:rPr>
          <w:b/>
          <w:bCs/>
        </w:rPr>
        <w:br w:type="page"/>
      </w:r>
    </w:p>
    <w:p w14:paraId="5583A2EA"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86C8AC8" wp14:editId="57150EDE">
            <wp:extent cx="676275" cy="752475"/>
            <wp:effectExtent l="0" t="0" r="9525" b="9525"/>
            <wp:docPr id="197518246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60DC513" w14:textId="77777777" w:rsidR="00AD19C2" w:rsidRPr="00AD19C2" w:rsidRDefault="00AD19C2" w:rsidP="00AD19C2">
      <w:pPr>
        <w:tabs>
          <w:tab w:val="center" w:pos="4153"/>
          <w:tab w:val="right" w:pos="8306"/>
        </w:tabs>
        <w:jc w:val="center"/>
        <w:rPr>
          <w:sz w:val="20"/>
        </w:rPr>
      </w:pPr>
      <w:r w:rsidRPr="00AD19C2">
        <w:rPr>
          <w:sz w:val="20"/>
        </w:rPr>
        <w:t>LATVIJAS REPUBLIKA</w:t>
      </w:r>
    </w:p>
    <w:p w14:paraId="494E2A1E"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56B28DEC"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1AFB8C73"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48" w:history="1">
        <w:r w:rsidRPr="00AD19C2">
          <w:rPr>
            <w:rFonts w:eastAsia="Calibri"/>
            <w:color w:val="000000"/>
            <w:sz w:val="16"/>
            <w:szCs w:val="16"/>
            <w:u w:val="single"/>
          </w:rPr>
          <w:t>dome@dobele.lv</w:t>
        </w:r>
      </w:hyperlink>
    </w:p>
    <w:p w14:paraId="3F47D8F7" w14:textId="77777777" w:rsidR="00AD19C2" w:rsidRPr="00AD19C2" w:rsidRDefault="00AD19C2" w:rsidP="00AD19C2">
      <w:pPr>
        <w:autoSpaceDE w:val="0"/>
        <w:autoSpaceDN w:val="0"/>
        <w:adjustRightInd w:val="0"/>
        <w:jc w:val="center"/>
        <w:rPr>
          <w:rFonts w:eastAsia="Calibri"/>
          <w:b/>
          <w:bCs/>
          <w:color w:val="000000"/>
          <w:lang w:val="et-EE" w:eastAsia="en-US"/>
        </w:rPr>
      </w:pPr>
    </w:p>
    <w:p w14:paraId="425B569E" w14:textId="77777777" w:rsidR="00AD19C2" w:rsidRPr="00AD19C2" w:rsidRDefault="00AD19C2" w:rsidP="00AD19C2">
      <w:pPr>
        <w:jc w:val="center"/>
        <w:rPr>
          <w:rFonts w:eastAsia="Calibri"/>
          <w:b/>
          <w:color w:val="000000" w:themeColor="text1"/>
          <w:lang w:eastAsia="en-US"/>
        </w:rPr>
      </w:pPr>
      <w:r w:rsidRPr="00AD19C2">
        <w:rPr>
          <w:rFonts w:eastAsia="Calibri"/>
          <w:b/>
          <w:color w:val="000000" w:themeColor="text1"/>
          <w:lang w:eastAsia="en-US"/>
        </w:rPr>
        <w:t>LĒMUMS</w:t>
      </w:r>
    </w:p>
    <w:p w14:paraId="4516D1E6" w14:textId="77777777" w:rsidR="00AD19C2" w:rsidRPr="00AD19C2" w:rsidRDefault="00AD19C2" w:rsidP="00AD19C2">
      <w:pPr>
        <w:jc w:val="center"/>
        <w:rPr>
          <w:rFonts w:eastAsia="Calibri"/>
          <w:b/>
          <w:color w:val="000000" w:themeColor="text1"/>
          <w:lang w:eastAsia="en-US"/>
        </w:rPr>
      </w:pPr>
      <w:r w:rsidRPr="00AD19C2">
        <w:rPr>
          <w:rFonts w:eastAsia="Calibri"/>
          <w:b/>
          <w:color w:val="000000" w:themeColor="text1"/>
          <w:lang w:eastAsia="en-US"/>
        </w:rPr>
        <w:t>Dobelē</w:t>
      </w:r>
    </w:p>
    <w:p w14:paraId="177F50FB" w14:textId="77777777" w:rsidR="00AD19C2" w:rsidRPr="00AD19C2" w:rsidRDefault="00AD19C2" w:rsidP="00AD19C2">
      <w:pPr>
        <w:jc w:val="center"/>
        <w:rPr>
          <w:rFonts w:eastAsia="Calibri"/>
          <w:b/>
          <w:color w:val="000000" w:themeColor="text1"/>
          <w:lang w:eastAsia="en-US"/>
        </w:rPr>
      </w:pPr>
    </w:p>
    <w:p w14:paraId="0A525A4B" w14:textId="76DC3BB4" w:rsidR="00AD19C2" w:rsidRPr="00AD19C2" w:rsidRDefault="00AD19C2" w:rsidP="00AD19C2">
      <w:pPr>
        <w:tabs>
          <w:tab w:val="center" w:pos="4153"/>
          <w:tab w:val="left" w:pos="8080"/>
          <w:tab w:val="right" w:pos="9498"/>
        </w:tabs>
        <w:ind w:left="113" w:right="-427"/>
        <w:rPr>
          <w:color w:val="000000" w:themeColor="text1"/>
        </w:rPr>
      </w:pPr>
      <w:r w:rsidRPr="00AD19C2">
        <w:rPr>
          <w:b/>
          <w:color w:val="000000" w:themeColor="text1"/>
          <w:lang w:eastAsia="x-none"/>
        </w:rPr>
        <w:t xml:space="preserve">2024. gada 27. jūnijā                                                                                           </w:t>
      </w:r>
      <w:r w:rsidRPr="00AD19C2">
        <w:rPr>
          <w:b/>
          <w:color w:val="000000" w:themeColor="text1"/>
        </w:rPr>
        <w:t>Nr.</w:t>
      </w:r>
      <w:r w:rsidR="00356BE9">
        <w:rPr>
          <w:b/>
          <w:color w:val="000000" w:themeColor="text1"/>
        </w:rPr>
        <w:t>230</w:t>
      </w:r>
      <w:r w:rsidRPr="00AD19C2">
        <w:rPr>
          <w:b/>
          <w:color w:val="000000" w:themeColor="text1"/>
        </w:rPr>
        <w:t>/8</w:t>
      </w:r>
    </w:p>
    <w:p w14:paraId="145EB010" w14:textId="77777777" w:rsidR="00AD19C2" w:rsidRPr="00AD19C2" w:rsidRDefault="00AD19C2" w:rsidP="00AD19C2">
      <w:pPr>
        <w:jc w:val="center"/>
        <w:rPr>
          <w:rFonts w:eastAsia="Calibri"/>
          <w:color w:val="000000" w:themeColor="text1"/>
          <w:lang w:eastAsia="en-US"/>
        </w:rPr>
      </w:pPr>
      <w:r w:rsidRPr="00AD19C2">
        <w:rPr>
          <w:rFonts w:eastAsia="Calibri"/>
          <w:color w:val="000000" w:themeColor="text1"/>
          <w:lang w:eastAsia="en-US"/>
        </w:rPr>
        <w:t xml:space="preserve">                                                                                                                           </w:t>
      </w:r>
    </w:p>
    <w:p w14:paraId="0F950DDD" w14:textId="77777777" w:rsidR="00AD19C2" w:rsidRPr="00AD19C2" w:rsidRDefault="00AD19C2" w:rsidP="00AD19C2">
      <w:pPr>
        <w:jc w:val="center"/>
        <w:rPr>
          <w:rFonts w:eastAsia="Calibri"/>
          <w:color w:val="000000" w:themeColor="text1"/>
          <w:lang w:eastAsia="en-US"/>
        </w:rPr>
      </w:pPr>
      <w:r w:rsidRPr="00AD19C2">
        <w:rPr>
          <w:rFonts w:eastAsia="Calibri"/>
          <w:b/>
          <w:u w:val="single"/>
          <w:lang w:eastAsia="en-US"/>
        </w:rPr>
        <w:t>Par nekustamā īpašuma Rūpniecības iela 3C, Bēnē, Bēnes pagastā, Dobeles novadā atsavināšanu</w:t>
      </w:r>
    </w:p>
    <w:p w14:paraId="644185AA" w14:textId="77777777" w:rsidR="00AD19C2" w:rsidRPr="00AD19C2" w:rsidRDefault="00AD19C2" w:rsidP="00AD19C2">
      <w:pPr>
        <w:ind w:right="142" w:firstLine="720"/>
        <w:jc w:val="both"/>
      </w:pPr>
    </w:p>
    <w:p w14:paraId="40B1B54E" w14:textId="77777777" w:rsidR="00AD19C2" w:rsidRPr="00AD19C2" w:rsidRDefault="00AD19C2" w:rsidP="00AD19C2">
      <w:pPr>
        <w:tabs>
          <w:tab w:val="num" w:pos="-3686"/>
        </w:tabs>
        <w:ind w:left="-142" w:firstLine="568"/>
        <w:jc w:val="both"/>
      </w:pPr>
      <w:r w:rsidRPr="00AD19C2">
        <w:t xml:space="preserve">Dobeles novada dome ir izskatījusi Īpašumu komisijas ierosinājumu atsavināt Dobeles novada pašvaldībai (turpmāk – pašvaldība) piederošo nekustamo īpašumu </w:t>
      </w:r>
      <w:bookmarkStart w:id="10" w:name="_Hlk166660465"/>
      <w:r w:rsidRPr="00AD19C2">
        <w:t>Rūpniecības iela 3C, Bēnē, Bēnes pagastā, Dobeles novadā</w:t>
      </w:r>
      <w:bookmarkEnd w:id="10"/>
      <w:r w:rsidRPr="00AD19C2">
        <w:t>, kadastra numurs 46500050469 (turpmāk – Īpašums) uz Īpašuma atrodošās ēkas (būves) Rūpniecības iela 3C, Bēnē, Bēnes pagastā, Dobeles novadā, kadastra numurs 46505050045,  kopīpašniekiem.</w:t>
      </w:r>
    </w:p>
    <w:p w14:paraId="7C855669" w14:textId="77777777" w:rsidR="00AD19C2" w:rsidRPr="00AD19C2" w:rsidRDefault="00AD19C2" w:rsidP="00AD19C2">
      <w:pPr>
        <w:ind w:left="-142" w:firstLine="568"/>
        <w:jc w:val="both"/>
      </w:pPr>
      <w:r w:rsidRPr="00AD19C2">
        <w:t>Izskatot ierosinājumu, Dobeles novada dome konstatēja:</w:t>
      </w:r>
    </w:p>
    <w:p w14:paraId="2250FB9F" w14:textId="77777777" w:rsidR="00AD19C2" w:rsidRPr="00AD19C2" w:rsidRDefault="00AD19C2" w:rsidP="00AD19C2">
      <w:pPr>
        <w:ind w:left="-142" w:firstLine="568"/>
        <w:jc w:val="both"/>
      </w:pPr>
      <w:r w:rsidRPr="00AD19C2">
        <w:t>Īpašums reģistrēts Zemgales rajona tiesas Bēnes pagasta zemesgrāmatas nodalījumā Nr. 100000824836 un uz to nostiprinātas īpašuma tiesības pašvaldībai. Īpašums sastāv no vienas apbūvētas zemes vienības ar kadastra apzīmējumu 46500050466, platība 0,1169 ha (1169 m</w:t>
      </w:r>
      <w:r w:rsidRPr="00AD19C2">
        <w:rPr>
          <w:vertAlign w:val="superscript"/>
        </w:rPr>
        <w:t>2</w:t>
      </w:r>
      <w:r w:rsidRPr="00AD19C2">
        <w:t>). Zemesgrāmatas nodalījumā izdarīta atzīme, ka būve saistīta ar zemes vienību, kadastra apzīmējums 46500050442.</w:t>
      </w:r>
    </w:p>
    <w:p w14:paraId="17D1D7CF" w14:textId="1EEB4704" w:rsidR="00AD19C2" w:rsidRPr="00AD19C2" w:rsidRDefault="00AD19C2" w:rsidP="00AD19C2">
      <w:pPr>
        <w:ind w:left="-142" w:firstLine="568"/>
        <w:jc w:val="both"/>
      </w:pPr>
      <w:r w:rsidRPr="00AD19C2">
        <w:t xml:space="preserve">Saskaņā ar Valsts vienotās datorizētās zemesgrāmatas datiem uz Īpašuma atrodas </w:t>
      </w:r>
      <w:r w:rsidR="00DE15E3">
        <w:t>[..]</w:t>
      </w:r>
      <w:r w:rsidRPr="00AD19C2">
        <w:t xml:space="preserve"> piederošs ēku (būvju) īpašums Rūpniecības iela 3C, Bēne, Bēnes pagasts, Dobeles novads, kadastra numurs 46505050045. Ēku (būvju) īpašums reģistrēts Zemgales rajona tiesas Bēnes pagasta zemesgrāmatas nodalījumā Nr. 100000641240 un uz to reģistrētas īpašuma tiesības </w:t>
      </w:r>
      <w:r w:rsidR="00DE15E3">
        <w:t>[..]</w:t>
      </w:r>
      <w:r w:rsidRPr="00AD19C2">
        <w:t xml:space="preserve"> katram uz 1/16 (vienu sešpadsmito) domājamā daļu no ēku (būvju) īpašuma, </w:t>
      </w:r>
      <w:r w:rsidR="00DE15E3">
        <w:t>[..]</w:t>
      </w:r>
      <w:r w:rsidRPr="00AD19C2">
        <w:t xml:space="preserve"> katram uz 2/16 (divām sešpadsmitajām) domājamām daļām no ēku (būvju) īpašuma.</w:t>
      </w:r>
    </w:p>
    <w:p w14:paraId="6850D9E4" w14:textId="77777777" w:rsidR="00AD19C2" w:rsidRPr="00AD19C2" w:rsidRDefault="00AD19C2" w:rsidP="00AD19C2">
      <w:pPr>
        <w:ind w:left="-142" w:firstLine="568"/>
        <w:jc w:val="both"/>
      </w:pPr>
      <w:r w:rsidRPr="00AD19C2">
        <w:t>Pašvaldībā saņemts ēku (būvju) īpašuma kopīpašnieku iesniegums, saskaņā ar kuru viņi ir izteikuši vēlmi izpirkt zemi zem sev piederošā ēku (būvju) īpašuma.</w:t>
      </w:r>
    </w:p>
    <w:p w14:paraId="00C3FACA" w14:textId="77777777" w:rsidR="00AD19C2" w:rsidRPr="00AD19C2" w:rsidRDefault="00AD19C2" w:rsidP="00AD19C2">
      <w:pPr>
        <w:ind w:left="-142" w:firstLine="568"/>
        <w:jc w:val="both"/>
      </w:pPr>
      <w:r w:rsidRPr="00AD19C2">
        <w:rPr>
          <w:bCs/>
        </w:rPr>
        <w:t>Publiskas personas mantas atsavināšanas likuma</w:t>
      </w:r>
      <w:r w:rsidRPr="00AD19C2">
        <w:t xml:space="preserve"> 4. panta ceturtās daļas 4. punkts nosaka, ka noteikumiem, pašvaldības nekustamā īpašuma atsavināšanu var ierosināt zemesgrāmatā ierakstītas ēkas (būves) kopīpašnieks, ja viņš vēlas nopirkt tā zemesgabala domājamo daļu, uz kura atrodas ēka (būve), samērīgi savai ēkas (būves) daļai.</w:t>
      </w:r>
    </w:p>
    <w:p w14:paraId="7978CDA1" w14:textId="77777777" w:rsidR="00AD19C2" w:rsidRPr="00AD19C2" w:rsidRDefault="00AD19C2" w:rsidP="00AD19C2">
      <w:pPr>
        <w:ind w:firstLine="426"/>
        <w:jc w:val="both"/>
      </w:pPr>
      <w:r w:rsidRPr="00AD19C2">
        <w:t>Vadoties no iepriekš minētajiem apstākļiem, ēkas kopīpašniekiem ir tiesības ierosināt Īpašuma atsavināšanu.</w:t>
      </w:r>
    </w:p>
    <w:p w14:paraId="2A7586D0" w14:textId="77777777" w:rsidR="00AD19C2" w:rsidRPr="00AD19C2" w:rsidRDefault="00AD19C2" w:rsidP="00AD19C2">
      <w:pPr>
        <w:ind w:firstLine="426"/>
        <w:jc w:val="both"/>
      </w:pPr>
      <w:r w:rsidRPr="00AD19C2">
        <w:t xml:space="preserve">Pamatojoties uz to, ka iesniedzējam ir tiesības ierosināt zemes atsavināšanu samērīgi savu ēku (būvju) daļai un zemes vienība nav nepieciešama pašvaldības pastāvīgo funkciju nodrošināšanai, lietderīgākā rīcība ir atzīstama zemes atsavināšana būvju īpašniekam tādās domājamās daļās, kādās viņam pieder ēkas (būves). </w:t>
      </w:r>
    </w:p>
    <w:p w14:paraId="79C1992C" w14:textId="77777777" w:rsidR="00AD19C2" w:rsidRPr="00AD19C2" w:rsidRDefault="00AD19C2" w:rsidP="00AD19C2">
      <w:pPr>
        <w:ind w:firstLine="426"/>
        <w:jc w:val="both"/>
      </w:pPr>
      <w:r w:rsidRPr="00AD19C2">
        <w:t xml:space="preserve">Saskaņā ar </w:t>
      </w:r>
      <w:r w:rsidRPr="00AD19C2">
        <w:rPr>
          <w:bCs/>
        </w:rPr>
        <w:t>Publiskas personas mantas atsavināšanas likuma</w:t>
      </w:r>
      <w:r w:rsidRPr="00AD19C2">
        <w:t xml:space="preserve"> 37. panta pirmās daļas 4. punktu, pārdot valsts vai pašvaldības mantu par brīvu cenu var, ja nekustamo īpašumu iegūst šā likuma 4. panta ceturtajā daļā minētā persona. Šajā gadījumā pārdošanas cena ir vienāda ar nosacīto cenu, ko nosaka atbilstoši </w:t>
      </w:r>
      <w:bookmarkStart w:id="11" w:name="_Hlk116462671"/>
      <w:r w:rsidRPr="00AD19C2">
        <w:t xml:space="preserve">Standartizācijas likumā </w:t>
      </w:r>
      <w:bookmarkEnd w:id="11"/>
      <w:r w:rsidRPr="00AD19C2">
        <w:t>paredzētajā kārtībā apstiprinātajiem Latvijas īpašuma vērtēšanas standartiem.</w:t>
      </w:r>
    </w:p>
    <w:p w14:paraId="131E355B" w14:textId="77777777" w:rsidR="00AD19C2" w:rsidRPr="00AD19C2" w:rsidRDefault="00AD19C2" w:rsidP="00AD19C2">
      <w:pPr>
        <w:ind w:firstLine="426"/>
        <w:jc w:val="both"/>
      </w:pPr>
      <w:r w:rsidRPr="00AD19C2">
        <w:lastRenderedPageBreak/>
        <w:t xml:space="preserve">Pamatojoties uz 2024. gada 2.aprīlī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Īpašuma patiesā vērtība ir noteikta 2300 EUR (divi tūkstoši trīs simti </w:t>
      </w:r>
      <w:r w:rsidRPr="00AD19C2">
        <w:rPr>
          <w:i/>
        </w:rPr>
        <w:t>euro</w:t>
      </w:r>
      <w:r w:rsidRPr="00AD19C2">
        <w:t xml:space="preserve">). </w:t>
      </w:r>
    </w:p>
    <w:p w14:paraId="08F1AE04" w14:textId="77777777" w:rsidR="00AD19C2" w:rsidRPr="00AD19C2" w:rsidRDefault="00AD19C2" w:rsidP="00AD19C2">
      <w:pPr>
        <w:ind w:firstLine="426"/>
        <w:jc w:val="both"/>
      </w:pPr>
      <w:r w:rsidRPr="00AD19C2">
        <w:rPr>
          <w:bCs/>
        </w:rPr>
        <w:t>Publiskas personas mantas atsavināšanas likuma</w:t>
      </w:r>
      <w:r w:rsidRPr="00AD19C2">
        <w:t xml:space="preserve"> pārejas noteikumu 11. punkts nosaka, ka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zemes kadastrālo vērtību 2007. gada 31. decembrī. Valsts zemes dienesta Nekustamā īpašuma valsts kadastra informācijas sistēmā norādītie dati apliecina, ka visa nekustamā īpašuma aktuālā kadastrālā vērtība ir 994 EUR (deviņi simti deviņdesmit četri </w:t>
      </w:r>
      <w:r w:rsidRPr="00AD19C2">
        <w:rPr>
          <w:i/>
        </w:rPr>
        <w:t>euro</w:t>
      </w:r>
      <w:r w:rsidRPr="00AD19C2">
        <w:t xml:space="preserve">). Ievērojot minēto, Īpašums atsavināms par cenu ne zemāku kā 2300 EUR (divi tūkstoši trīs simti </w:t>
      </w:r>
      <w:r w:rsidRPr="00AD19C2">
        <w:rPr>
          <w:i/>
        </w:rPr>
        <w:t>euro</w:t>
      </w:r>
      <w:r w:rsidRPr="00AD19C2">
        <w:t>).</w:t>
      </w:r>
    </w:p>
    <w:p w14:paraId="3AAD8DA5" w14:textId="7D0187AF" w:rsidR="00AD19C2" w:rsidRPr="00AD19C2" w:rsidRDefault="00AD19C2" w:rsidP="00AD19C2">
      <w:pPr>
        <w:ind w:firstLine="426"/>
        <w:jc w:val="both"/>
        <w:rPr>
          <w:bCs/>
          <w:lang w:eastAsia="et-EE"/>
        </w:rPr>
      </w:pPr>
      <w:r w:rsidRPr="00AD19C2">
        <w:t>Ņemot vērā iepriekš minēto un pamatojoties uz Pašvaldību likuma 10. panta pirmās daļas 16. punktu, 73. panta ceturto daļu, Publiskas personas mantas atsavināšanas likuma 4. panta ceturtās daļas 4. punktu, 5. panta ceturto daļu, 44.</w:t>
      </w:r>
      <w:r w:rsidRPr="00AD19C2">
        <w:rPr>
          <w:vertAlign w:val="superscript"/>
        </w:rPr>
        <w:t>1</w:t>
      </w:r>
      <w:r w:rsidRPr="00AD19C2">
        <w:t>panta piekto daļu</w:t>
      </w:r>
      <w:r w:rsidRPr="00AD19C2">
        <w:rPr>
          <w:bCs/>
          <w:lang w:eastAsia="et-EE"/>
        </w:rPr>
        <w:t xml:space="preserve">, </w:t>
      </w:r>
      <w:r w:rsidRPr="00AD19C2">
        <w:rPr>
          <w:lang w:eastAsia="ar-SA"/>
        </w:rPr>
        <w:t xml:space="preserve">atklāti balsojot: </w:t>
      </w:r>
      <w:r w:rsidR="00F9421F" w:rsidRPr="00534F33">
        <w:t xml:space="preserve">PAR - </w:t>
      </w:r>
      <w:r w:rsidR="00F9421F">
        <w:t>15</w:t>
      </w:r>
      <w:r w:rsidR="00F9421F" w:rsidRPr="00534F33">
        <w:t xml:space="preserve"> (</w:t>
      </w:r>
      <w:r w:rsidR="00F9421F">
        <w:t xml:space="preserve">Kristīne Briede, Sarmīte Dude, </w:t>
      </w:r>
      <w:r w:rsidR="00F9421F" w:rsidRPr="00534F33">
        <w:rPr>
          <w:bCs/>
          <w:lang w:eastAsia="et-EE"/>
        </w:rPr>
        <w:t xml:space="preserve">Māris Feldmanis, </w:t>
      </w:r>
      <w:r w:rsidR="00F9421F">
        <w:t>Edgars Gaigalis,</w:t>
      </w:r>
      <w:r w:rsidR="00F9421F" w:rsidRPr="00534F33">
        <w:rPr>
          <w:bCs/>
          <w:lang w:eastAsia="et-EE"/>
        </w:rPr>
        <w:t xml:space="preserve"> Ivars Gorskis, </w:t>
      </w:r>
      <w:r w:rsidR="00F9421F">
        <w:rPr>
          <w:bCs/>
          <w:lang w:eastAsia="et-EE"/>
        </w:rPr>
        <w:t xml:space="preserve">Linda Karloviča, </w:t>
      </w:r>
      <w:r w:rsidR="00F9421F" w:rsidRPr="00534F33">
        <w:rPr>
          <w:bCs/>
          <w:lang w:eastAsia="et-EE"/>
        </w:rPr>
        <w:t xml:space="preserve">Edgars Laimiņš, </w:t>
      </w:r>
      <w:r w:rsidR="00F9421F">
        <w:rPr>
          <w:bCs/>
          <w:lang w:eastAsia="et-EE"/>
        </w:rPr>
        <w:t xml:space="preserve">Sintija Liekniņa, Ainārs Meiers, </w:t>
      </w:r>
      <w:r w:rsidR="00F9421F" w:rsidRPr="00534F33">
        <w:rPr>
          <w:bCs/>
          <w:lang w:eastAsia="et-EE"/>
        </w:rPr>
        <w:t xml:space="preserve">Sanita Olševska, </w:t>
      </w:r>
      <w:r w:rsidR="00F9421F">
        <w:rPr>
          <w:bCs/>
          <w:lang w:eastAsia="et-EE"/>
        </w:rPr>
        <w:t xml:space="preserve">Andris Podvinskis, </w:t>
      </w:r>
      <w:r w:rsidR="00F9421F" w:rsidRPr="00534F33">
        <w:rPr>
          <w:bCs/>
          <w:lang w:eastAsia="et-EE"/>
        </w:rPr>
        <w:t>Viesturs Reinfelds</w:t>
      </w:r>
      <w:r w:rsidR="00F9421F">
        <w:rPr>
          <w:bCs/>
          <w:lang w:eastAsia="et-EE"/>
        </w:rPr>
        <w:t>,</w:t>
      </w:r>
      <w:r w:rsidR="00F9421F" w:rsidRPr="00534F33">
        <w:rPr>
          <w:bCs/>
          <w:lang w:eastAsia="et-EE"/>
        </w:rPr>
        <w:t xml:space="preserve"> Dace Reinika, Guntis Safranovičs,</w:t>
      </w:r>
      <w:r w:rsidR="00F9421F" w:rsidRPr="00D71CFB">
        <w:rPr>
          <w:bCs/>
          <w:lang w:eastAsia="et-EE"/>
        </w:rPr>
        <w:t xml:space="preserve"> </w:t>
      </w:r>
      <w:r w:rsidR="00F9421F" w:rsidRPr="00534F33">
        <w:rPr>
          <w:bCs/>
          <w:lang w:eastAsia="et-EE"/>
        </w:rPr>
        <w:t xml:space="preserve">Indra Špela), </w:t>
      </w:r>
      <w:r w:rsidR="00F9421F" w:rsidRPr="00534F33">
        <w:t xml:space="preserve">PRET – nav, ATTURAS – </w:t>
      </w:r>
      <w:r w:rsidR="00F9421F">
        <w:t>nav</w:t>
      </w:r>
      <w:r w:rsidR="00F9421F" w:rsidRPr="00534F33">
        <w:t>,</w:t>
      </w:r>
      <w:r w:rsidR="00F9421F" w:rsidRPr="00AD19C2">
        <w:t xml:space="preserve"> </w:t>
      </w:r>
      <w:r w:rsidRPr="00AD19C2">
        <w:t xml:space="preserve">Dobeles novada dome </w:t>
      </w:r>
      <w:r w:rsidRPr="00AD19C2">
        <w:rPr>
          <w:bCs/>
        </w:rPr>
        <w:t>NOLEMJ</w:t>
      </w:r>
      <w:r w:rsidRPr="00AD19C2">
        <w:t>:</w:t>
      </w:r>
    </w:p>
    <w:p w14:paraId="2F1FC3A4" w14:textId="77777777" w:rsidR="00AD19C2" w:rsidRPr="00AD19C2" w:rsidRDefault="00AD19C2" w:rsidP="00AD19C2">
      <w:pPr>
        <w:ind w:firstLine="709"/>
        <w:jc w:val="both"/>
      </w:pPr>
    </w:p>
    <w:p w14:paraId="70A1361A" w14:textId="77777777" w:rsidR="00AD19C2" w:rsidRPr="00AD19C2" w:rsidRDefault="00AD19C2" w:rsidP="00AD19C2">
      <w:pPr>
        <w:numPr>
          <w:ilvl w:val="0"/>
          <w:numId w:val="68"/>
        </w:numPr>
        <w:ind w:left="426"/>
        <w:contextualSpacing/>
        <w:jc w:val="both"/>
        <w:rPr>
          <w:rFonts w:eastAsia="Lucida Sans Unicode"/>
          <w:kern w:val="1"/>
        </w:rPr>
      </w:pPr>
      <w:r w:rsidRPr="00AD19C2">
        <w:rPr>
          <w:rFonts w:eastAsia="Lucida Sans Unicode"/>
          <w:kern w:val="1"/>
        </w:rPr>
        <w:t xml:space="preserve">Atsavināt Dobeles novada pašvaldībai piederošo nekustamo īpašumu </w:t>
      </w:r>
      <w:r w:rsidRPr="00AD19C2">
        <w:t>Rūpniecības iela 3C, Bēnes pagastā, Dobeles novadā, kadastra numurs 46500050469</w:t>
      </w:r>
      <w:r w:rsidRPr="00AD19C2">
        <w:rPr>
          <w:rFonts w:eastAsia="Lucida Sans Unicode"/>
          <w:kern w:val="1"/>
        </w:rPr>
        <w:t xml:space="preserve">, sastāvošu no </w:t>
      </w:r>
      <w:r w:rsidRPr="00AD19C2">
        <w:t>vienas apbūvētas zemes vienības ar kadastra apzīmējumu 46500050466, platība 0,1169 ha</w:t>
      </w:r>
      <w:r w:rsidRPr="00AD19C2">
        <w:rPr>
          <w:rFonts w:eastAsia="Lucida Sans Unicode"/>
          <w:kern w:val="1"/>
        </w:rPr>
        <w:t xml:space="preserve">, pārdodot to par nosacīto cenu </w:t>
      </w:r>
      <w:r w:rsidRPr="00AD19C2">
        <w:t xml:space="preserve">2320 EUR (divi tūkstoši trīs simti divdesmit </w:t>
      </w:r>
      <w:r w:rsidRPr="00AD19C2">
        <w:rPr>
          <w:i/>
        </w:rPr>
        <w:t>euro</w:t>
      </w:r>
      <w:r w:rsidRPr="00AD19C2">
        <w:t>)  ēku (būvju) īpašuma Rūpniecības iela 3C, Bēne, Bēnes pagasts, Dobeles novads, kadastra numurs 46505050045</w:t>
      </w:r>
      <w:r w:rsidRPr="00AD19C2">
        <w:rPr>
          <w:rFonts w:eastAsia="Lucida Sans Unicode"/>
          <w:kern w:val="1"/>
        </w:rPr>
        <w:t xml:space="preserve">, kopīpašniekiem, </w:t>
      </w:r>
      <w:r w:rsidRPr="00AD19C2">
        <w:t>samērīgi savai ēkas (būves) daļai:</w:t>
      </w:r>
    </w:p>
    <w:p w14:paraId="73A5873E" w14:textId="6E0B2947"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304242D8" w14:textId="2401F92A"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790B32E7" w14:textId="1A5CD8D1"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3DACD156" w14:textId="42F52CDD"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29E7AF2E" w14:textId="3872611A"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38383082" w14:textId="0FBCBC46"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5EA9B8ED" w14:textId="31587C2B"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302843CD" w14:textId="73FDF653"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13BDD1F0" w14:textId="68609CBC"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w:t>
      </w:r>
      <w:r w:rsidR="00AD19C2" w:rsidRPr="00AD19C2">
        <w:rPr>
          <w:rFonts w:eastAsia="Lucida Sans Unicode"/>
          <w:kern w:val="1"/>
        </w:rPr>
        <w:lastRenderedPageBreak/>
        <w:t xml:space="preserve">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742B9C15" w14:textId="72620039"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480FBECD" w14:textId="49612276"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1F178AFA" w14:textId="3DD67F0E"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1/16 (vienu sešpadsmito) domājamo daļu no nekustamā īpašuma Rūpniecības iela 3C, Bēnes pagastā, Dobeles novadā, kadastra numurs 46500050469, nosakot pirkuma maksu 145 EUR (viens simts četrdesmit pieci </w:t>
      </w:r>
      <w:r w:rsidR="00AD19C2" w:rsidRPr="00AD19C2">
        <w:rPr>
          <w:rFonts w:eastAsia="Lucida Sans Unicode"/>
          <w:i/>
          <w:iCs/>
          <w:kern w:val="1"/>
        </w:rPr>
        <w:t>euro</w:t>
      </w:r>
      <w:r w:rsidR="00AD19C2" w:rsidRPr="00AD19C2">
        <w:rPr>
          <w:rFonts w:eastAsia="Lucida Sans Unicode"/>
          <w:kern w:val="1"/>
        </w:rPr>
        <w:t>);</w:t>
      </w:r>
    </w:p>
    <w:p w14:paraId="653B5DC1" w14:textId="52D55A59"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2/16 (divas sešpadsmitās) domājamās daļas no nekustamā īpašuma Rūpniecības iela 3C, Bēnes pagastā, Dobeles novadā, kadastra numurs 46500050469, nosakot pirkuma maksu 290 EUR (divi simti deviņdesmit </w:t>
      </w:r>
      <w:r w:rsidR="00AD19C2" w:rsidRPr="00AD19C2">
        <w:rPr>
          <w:rFonts w:eastAsia="Lucida Sans Unicode"/>
          <w:i/>
          <w:iCs/>
          <w:kern w:val="1"/>
        </w:rPr>
        <w:t>euro</w:t>
      </w:r>
      <w:r w:rsidR="00AD19C2" w:rsidRPr="00AD19C2">
        <w:rPr>
          <w:rFonts w:eastAsia="Lucida Sans Unicode"/>
          <w:kern w:val="1"/>
        </w:rPr>
        <w:t>);</w:t>
      </w:r>
    </w:p>
    <w:p w14:paraId="31889326" w14:textId="155B38F3" w:rsidR="00AD19C2" w:rsidRPr="00AD19C2" w:rsidRDefault="00DE15E3" w:rsidP="00AD19C2">
      <w:pPr>
        <w:widowControl w:val="0"/>
        <w:numPr>
          <w:ilvl w:val="1"/>
          <w:numId w:val="68"/>
        </w:numPr>
        <w:suppressAutoHyphens/>
        <w:ind w:left="993" w:hanging="567"/>
        <w:contextualSpacing/>
        <w:jc w:val="both"/>
        <w:rPr>
          <w:rFonts w:eastAsia="Lucida Sans Unicode"/>
          <w:kern w:val="1"/>
        </w:rPr>
      </w:pPr>
      <w:r>
        <w:rPr>
          <w:rFonts w:eastAsia="Lucida Sans Unicode"/>
          <w:kern w:val="1"/>
        </w:rPr>
        <w:t>[..]</w:t>
      </w:r>
      <w:r w:rsidR="00AD19C2" w:rsidRPr="00AD19C2">
        <w:rPr>
          <w:rFonts w:eastAsia="Lucida Sans Unicode"/>
          <w:kern w:val="1"/>
        </w:rPr>
        <w:t xml:space="preserve">, personas kods </w:t>
      </w:r>
      <w:r>
        <w:rPr>
          <w:rFonts w:eastAsia="Lucida Sans Unicode"/>
          <w:kern w:val="1"/>
        </w:rPr>
        <w:t>[..]</w:t>
      </w:r>
      <w:r w:rsidR="00AD19C2" w:rsidRPr="00AD19C2">
        <w:rPr>
          <w:rFonts w:eastAsia="Lucida Sans Unicode"/>
          <w:kern w:val="1"/>
        </w:rPr>
        <w:t xml:space="preserve">, 2/16 (divas sešpadsmitās) domājamās daļas no nekustamā īpašuma Rūpniecības iela 3C, Bēnes pagastā, Dobeles novadā, kadastra numurs 46500050469, nosakot pirkuma maksu 290 EUR (divi simti deviņdesmit </w:t>
      </w:r>
      <w:r w:rsidR="00AD19C2" w:rsidRPr="00AD19C2">
        <w:rPr>
          <w:rFonts w:eastAsia="Lucida Sans Unicode"/>
          <w:i/>
          <w:iCs/>
          <w:kern w:val="1"/>
        </w:rPr>
        <w:t>euro</w:t>
      </w:r>
      <w:r w:rsidR="00AD19C2" w:rsidRPr="00AD19C2">
        <w:rPr>
          <w:rFonts w:eastAsia="Lucida Sans Unicode"/>
          <w:kern w:val="1"/>
        </w:rPr>
        <w:t>).</w:t>
      </w:r>
    </w:p>
    <w:p w14:paraId="5F81F112" w14:textId="77777777" w:rsidR="00AD19C2" w:rsidRPr="00AD19C2" w:rsidRDefault="00AD19C2" w:rsidP="00AD19C2">
      <w:pPr>
        <w:numPr>
          <w:ilvl w:val="0"/>
          <w:numId w:val="68"/>
        </w:numPr>
        <w:ind w:left="426"/>
        <w:contextualSpacing/>
        <w:jc w:val="both"/>
        <w:rPr>
          <w:rFonts w:eastAsia="Lucida Sans Unicode"/>
          <w:kern w:val="1"/>
        </w:rPr>
      </w:pPr>
      <w:r w:rsidRPr="00AD19C2">
        <w:rPr>
          <w:rFonts w:eastAsia="Lucida Sans Unicode"/>
          <w:kern w:val="1"/>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170A1855" w14:textId="77777777" w:rsidR="00AD19C2" w:rsidRPr="00AD19C2" w:rsidRDefault="00AD19C2" w:rsidP="00AD19C2">
      <w:pPr>
        <w:numPr>
          <w:ilvl w:val="0"/>
          <w:numId w:val="68"/>
        </w:numPr>
        <w:ind w:left="426"/>
        <w:contextualSpacing/>
        <w:jc w:val="both"/>
        <w:rPr>
          <w:rFonts w:eastAsia="Lucida Sans Unicode"/>
          <w:kern w:val="1"/>
        </w:rPr>
      </w:pPr>
      <w:r w:rsidRPr="00AD19C2">
        <w:rPr>
          <w:rFonts w:eastAsia="Lucida Sans Unicode"/>
          <w:kern w:val="1"/>
        </w:rPr>
        <w:t>Lēmums zaudē spēku, ja pirkuma maksa pilnā apjomā vai avanss netiek samaksāts lēmuma 2. punktā noteiktajā termiņā.</w:t>
      </w:r>
    </w:p>
    <w:p w14:paraId="795431B8" w14:textId="77777777" w:rsidR="00AD19C2" w:rsidRPr="00AD19C2" w:rsidRDefault="00AD19C2" w:rsidP="00AD19C2">
      <w:pPr>
        <w:jc w:val="both"/>
        <w:rPr>
          <w:color w:val="FF0000"/>
        </w:rPr>
      </w:pPr>
    </w:p>
    <w:p w14:paraId="2E044C91" w14:textId="77777777" w:rsidR="00AD19C2" w:rsidRPr="00AD19C2" w:rsidRDefault="00AD19C2" w:rsidP="00AD19C2"/>
    <w:p w14:paraId="75FA1FBA" w14:textId="77777777" w:rsidR="00AD19C2" w:rsidRPr="00AD19C2" w:rsidRDefault="00AD19C2" w:rsidP="00AD19C2">
      <w:pPr>
        <w:ind w:left="57" w:right="-694"/>
        <w:contextualSpacing/>
        <w:jc w:val="both"/>
        <w:rPr>
          <w:rFonts w:eastAsiaTheme="minorHAnsi"/>
        </w:rPr>
      </w:pPr>
      <w:r w:rsidRPr="00AD19C2">
        <w:rPr>
          <w:rFonts w:eastAsiaTheme="minorHAnsi"/>
        </w:rPr>
        <w:t xml:space="preserve">Domes priekšsēdētājs                         </w:t>
      </w:r>
      <w:r w:rsidRPr="00AD19C2">
        <w:rPr>
          <w:rFonts w:eastAsiaTheme="minorHAnsi"/>
        </w:rPr>
        <w:tab/>
        <w:t xml:space="preserve">                                                             I. Gorskis</w:t>
      </w:r>
    </w:p>
    <w:p w14:paraId="17A02699" w14:textId="77777777" w:rsidR="00AD19C2" w:rsidRPr="00AD19C2" w:rsidRDefault="00AD19C2" w:rsidP="00AD19C2">
      <w:pPr>
        <w:ind w:left="57" w:right="-694"/>
        <w:contextualSpacing/>
        <w:jc w:val="both"/>
        <w:rPr>
          <w:rFonts w:eastAsiaTheme="minorHAnsi"/>
        </w:rPr>
      </w:pPr>
    </w:p>
    <w:p w14:paraId="75F57127" w14:textId="77777777" w:rsidR="00AD19C2" w:rsidRPr="00AD19C2" w:rsidRDefault="00AD19C2" w:rsidP="00AD19C2">
      <w:pPr>
        <w:ind w:right="-1"/>
        <w:jc w:val="both"/>
      </w:pPr>
    </w:p>
    <w:p w14:paraId="4FE7DF6D" w14:textId="77777777" w:rsidR="00AD19C2" w:rsidRPr="00AD19C2" w:rsidRDefault="00AD19C2" w:rsidP="00AD19C2">
      <w:pPr>
        <w:ind w:left="142" w:right="-694" w:hanging="142"/>
        <w:jc w:val="both"/>
      </w:pPr>
    </w:p>
    <w:p w14:paraId="0D73446C" w14:textId="77777777" w:rsidR="00AD19C2" w:rsidRPr="00AD19C2" w:rsidRDefault="00AD19C2" w:rsidP="00AD19C2">
      <w:pPr>
        <w:ind w:left="142" w:right="-694"/>
        <w:jc w:val="both"/>
      </w:pPr>
    </w:p>
    <w:p w14:paraId="1A14A553" w14:textId="77777777" w:rsidR="00AD19C2" w:rsidRPr="00AD19C2" w:rsidRDefault="00AD19C2" w:rsidP="00AD19C2">
      <w:pPr>
        <w:jc w:val="center"/>
        <w:rPr>
          <w:rFonts w:eastAsia="Calibri"/>
          <w:lang w:eastAsia="en-US"/>
        </w:rPr>
      </w:pPr>
    </w:p>
    <w:p w14:paraId="25171C93" w14:textId="77777777" w:rsidR="00AD19C2" w:rsidRPr="00AD19C2" w:rsidRDefault="00AD19C2" w:rsidP="00AD19C2">
      <w:pPr>
        <w:tabs>
          <w:tab w:val="left" w:pos="-24212"/>
        </w:tabs>
        <w:jc w:val="right"/>
        <w:rPr>
          <w:b/>
          <w:bCs/>
        </w:rPr>
      </w:pPr>
      <w:r w:rsidRPr="00AD19C2">
        <w:rPr>
          <w:b/>
          <w:bCs/>
        </w:rPr>
        <w:br w:type="page"/>
      </w:r>
    </w:p>
    <w:p w14:paraId="317574B2"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DE85049" wp14:editId="345CE11A">
            <wp:extent cx="676275" cy="752475"/>
            <wp:effectExtent l="0" t="0" r="9525" b="9525"/>
            <wp:docPr id="6442736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20AA03F" w14:textId="77777777" w:rsidR="00AD19C2" w:rsidRPr="00AD19C2" w:rsidRDefault="00AD19C2" w:rsidP="00AD19C2">
      <w:pPr>
        <w:tabs>
          <w:tab w:val="center" w:pos="4153"/>
          <w:tab w:val="right" w:pos="8306"/>
        </w:tabs>
        <w:jc w:val="center"/>
        <w:rPr>
          <w:sz w:val="20"/>
        </w:rPr>
      </w:pPr>
      <w:r w:rsidRPr="00AD19C2">
        <w:rPr>
          <w:sz w:val="20"/>
        </w:rPr>
        <w:t>LATVIJAS REPUBLIKA</w:t>
      </w:r>
    </w:p>
    <w:p w14:paraId="6CB23141"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0B187671"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44847FC7"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49" w:history="1">
        <w:r w:rsidRPr="00AD19C2">
          <w:rPr>
            <w:rFonts w:eastAsia="Calibri"/>
            <w:color w:val="000000"/>
            <w:sz w:val="16"/>
            <w:szCs w:val="16"/>
            <w:u w:val="single"/>
          </w:rPr>
          <w:t>dome@dobele.lv</w:t>
        </w:r>
      </w:hyperlink>
    </w:p>
    <w:p w14:paraId="2A26CE02" w14:textId="77777777" w:rsidR="00AD19C2" w:rsidRPr="00AD19C2" w:rsidRDefault="00AD19C2" w:rsidP="00AD19C2">
      <w:pPr>
        <w:autoSpaceDE w:val="0"/>
        <w:autoSpaceDN w:val="0"/>
        <w:adjustRightInd w:val="0"/>
        <w:jc w:val="center"/>
        <w:rPr>
          <w:rFonts w:eastAsia="Calibri"/>
          <w:b/>
          <w:bCs/>
          <w:color w:val="000000"/>
          <w:lang w:val="et-EE" w:eastAsia="en-US"/>
        </w:rPr>
      </w:pPr>
    </w:p>
    <w:p w14:paraId="2DB9FEF7" w14:textId="77777777" w:rsidR="00AD19C2" w:rsidRPr="00AD19C2" w:rsidRDefault="00AD19C2" w:rsidP="00AD19C2">
      <w:pPr>
        <w:jc w:val="center"/>
        <w:rPr>
          <w:rFonts w:eastAsia="Calibri"/>
          <w:b/>
          <w:lang w:eastAsia="en-US"/>
        </w:rPr>
      </w:pPr>
      <w:r w:rsidRPr="00AD19C2">
        <w:rPr>
          <w:rFonts w:eastAsia="Calibri"/>
          <w:b/>
          <w:lang w:eastAsia="en-US"/>
        </w:rPr>
        <w:t>LĒMUMS</w:t>
      </w:r>
    </w:p>
    <w:p w14:paraId="53771435" w14:textId="77777777" w:rsidR="00AD19C2" w:rsidRPr="00AD19C2" w:rsidRDefault="00AD19C2" w:rsidP="00AD19C2">
      <w:pPr>
        <w:jc w:val="center"/>
        <w:rPr>
          <w:rFonts w:eastAsia="Calibri"/>
          <w:b/>
          <w:lang w:eastAsia="en-US"/>
        </w:rPr>
      </w:pPr>
      <w:r w:rsidRPr="00AD19C2">
        <w:rPr>
          <w:rFonts w:eastAsia="Calibri"/>
          <w:b/>
          <w:lang w:eastAsia="en-US"/>
        </w:rPr>
        <w:t>Dobelē</w:t>
      </w:r>
    </w:p>
    <w:p w14:paraId="1A4F243A" w14:textId="77777777" w:rsidR="00AD19C2" w:rsidRPr="00AD19C2" w:rsidRDefault="00AD19C2" w:rsidP="00AD19C2">
      <w:pPr>
        <w:jc w:val="center"/>
        <w:rPr>
          <w:rFonts w:eastAsia="Calibri"/>
          <w:b/>
          <w:lang w:eastAsia="en-US"/>
        </w:rPr>
      </w:pPr>
    </w:p>
    <w:p w14:paraId="692D78EB" w14:textId="273B4614" w:rsidR="00AD19C2" w:rsidRPr="00AD19C2" w:rsidRDefault="00AD19C2" w:rsidP="00AD19C2">
      <w:pPr>
        <w:tabs>
          <w:tab w:val="center" w:pos="4153"/>
          <w:tab w:val="left" w:pos="8080"/>
          <w:tab w:val="right" w:pos="9498"/>
        </w:tabs>
        <w:ind w:left="113" w:right="-427"/>
        <w:rPr>
          <w:b/>
          <w:color w:val="000000" w:themeColor="text1"/>
        </w:rPr>
      </w:pPr>
      <w:r w:rsidRPr="00AD19C2">
        <w:rPr>
          <w:b/>
          <w:color w:val="000000" w:themeColor="text1"/>
          <w:lang w:eastAsia="x-none"/>
        </w:rPr>
        <w:t xml:space="preserve">2024. gada  27. jūnijā                                                                                             </w:t>
      </w:r>
      <w:r w:rsidRPr="00AD19C2">
        <w:rPr>
          <w:b/>
          <w:color w:val="000000" w:themeColor="text1"/>
        </w:rPr>
        <w:t>Nr.</w:t>
      </w:r>
      <w:r w:rsidR="00356BE9">
        <w:rPr>
          <w:b/>
          <w:color w:val="000000" w:themeColor="text1"/>
        </w:rPr>
        <w:t>231</w:t>
      </w:r>
      <w:r w:rsidRPr="00AD19C2">
        <w:rPr>
          <w:b/>
          <w:color w:val="000000" w:themeColor="text1"/>
        </w:rPr>
        <w:t>/8</w:t>
      </w:r>
    </w:p>
    <w:p w14:paraId="1084C3E3" w14:textId="77777777" w:rsidR="00AD19C2" w:rsidRPr="00AD19C2" w:rsidRDefault="00AD19C2" w:rsidP="00AD19C2"/>
    <w:p w14:paraId="505BA040" w14:textId="77777777" w:rsidR="00AD19C2" w:rsidRPr="00AD19C2" w:rsidRDefault="00AD19C2" w:rsidP="00AD19C2">
      <w:pPr>
        <w:tabs>
          <w:tab w:val="center" w:pos="4153"/>
          <w:tab w:val="left" w:pos="8080"/>
          <w:tab w:val="right" w:pos="9498"/>
        </w:tabs>
        <w:ind w:left="113" w:right="-427"/>
        <w:rPr>
          <w:color w:val="000000" w:themeColor="text1"/>
        </w:rPr>
      </w:pPr>
    </w:p>
    <w:p w14:paraId="661F8759" w14:textId="77777777" w:rsidR="00AD19C2" w:rsidRPr="00AD19C2" w:rsidRDefault="00AD19C2" w:rsidP="00AD19C2">
      <w:pPr>
        <w:ind w:right="142"/>
        <w:jc w:val="center"/>
        <w:rPr>
          <w:b/>
          <w:u w:val="single"/>
        </w:rPr>
      </w:pPr>
      <w:r w:rsidRPr="00AD19C2">
        <w:rPr>
          <w:b/>
          <w:u w:val="single"/>
        </w:rPr>
        <w:t>Par nekustamā īpašuma Raiņa iela 11A, Aucē, Dobeles novadā atsavināšanu</w:t>
      </w:r>
    </w:p>
    <w:p w14:paraId="629841D6" w14:textId="77777777" w:rsidR="00AD19C2" w:rsidRPr="00AD19C2" w:rsidRDefault="00AD19C2" w:rsidP="00AD19C2">
      <w:pPr>
        <w:ind w:right="142" w:firstLine="720"/>
        <w:jc w:val="both"/>
      </w:pPr>
    </w:p>
    <w:p w14:paraId="0622AD26" w14:textId="77777777" w:rsidR="00AD19C2" w:rsidRPr="00AD19C2" w:rsidRDefault="00AD19C2" w:rsidP="00AD19C2">
      <w:pPr>
        <w:ind w:right="-1" w:firstLine="426"/>
        <w:jc w:val="both"/>
        <w:rPr>
          <w:color w:val="000000" w:themeColor="text1"/>
        </w:rPr>
      </w:pPr>
      <w:r w:rsidRPr="00AD19C2">
        <w:rPr>
          <w:color w:val="000000" w:themeColor="text1"/>
        </w:rPr>
        <w:t>Dobeles novada dome ir izskatījusi Dobeles novada pašvaldības Īpašumu komisijas ierosinājumu atsavināt Dobeles novada pašvaldībai (turpmāk – pašvaldība) piederošo nekustamo īpašumu Raiņa iela 11A, Aucē, Dobeles novadā, kadastra numurs 46050050512 (turpmāk </w:t>
      </w:r>
      <w:r w:rsidRPr="00AD19C2">
        <w:rPr>
          <w:color w:val="000000" w:themeColor="text1"/>
        </w:rPr>
        <w:noBreakHyphen/>
        <w:t xml:space="preserve"> Īpašums).</w:t>
      </w:r>
    </w:p>
    <w:p w14:paraId="7B594EB0" w14:textId="77777777" w:rsidR="00AD19C2" w:rsidRPr="00AD19C2" w:rsidRDefault="00AD19C2" w:rsidP="00AD19C2">
      <w:pPr>
        <w:tabs>
          <w:tab w:val="num" w:pos="-3686"/>
        </w:tabs>
        <w:ind w:right="-96" w:firstLine="425"/>
        <w:jc w:val="both"/>
      </w:pPr>
      <w:r w:rsidRPr="00AD19C2">
        <w:t>Izskatot minēto ierosinājumu, Dobeles novada dome konstatēja:</w:t>
      </w:r>
    </w:p>
    <w:p w14:paraId="2C2CA582" w14:textId="77777777" w:rsidR="00AD19C2" w:rsidRPr="00AD19C2" w:rsidRDefault="00AD19C2" w:rsidP="00AD19C2">
      <w:pPr>
        <w:ind w:right="-1" w:firstLine="426"/>
        <w:jc w:val="both"/>
        <w:rPr>
          <w:color w:val="000000" w:themeColor="text1"/>
        </w:rPr>
      </w:pPr>
      <w:r w:rsidRPr="00AD19C2">
        <w:rPr>
          <w:color w:val="000000" w:themeColor="text1"/>
        </w:rPr>
        <w:t>Īpašums reģistrēts Zemgales rajona tiesas Auces pilsētas zemesgrāmatas nodalījumā Nr.</w:t>
      </w:r>
      <w:r w:rsidRPr="00AD19C2">
        <w:t> </w:t>
      </w:r>
      <w:r w:rsidRPr="00AD19C2">
        <w:rPr>
          <w:color w:val="000000" w:themeColor="text1"/>
        </w:rPr>
        <w:t>100000595168 un uz to nostiprinātas īpašuma tiesības pašvaldībai. Īpašums sastāv no apbūvētas zemes vienības ar kadastra apzīmējumu  46050050512, platība 0,2032 ha, un uz tās esošas nedzīvojamās ēkas (adrese - Raiņa iela 11B, Auce, Dobeles nov., LV</w:t>
      </w:r>
      <w:r w:rsidRPr="00AD19C2">
        <w:rPr>
          <w:color w:val="000000" w:themeColor="text1"/>
        </w:rPr>
        <w:noBreakHyphen/>
        <w:t>3708), kadastra apzīmējums 46050050512003.</w:t>
      </w:r>
    </w:p>
    <w:p w14:paraId="47D63189" w14:textId="77777777" w:rsidR="00AD19C2" w:rsidRPr="00AD19C2" w:rsidRDefault="00AD19C2" w:rsidP="00AD19C2">
      <w:pPr>
        <w:tabs>
          <w:tab w:val="num" w:pos="-3686"/>
        </w:tabs>
        <w:ind w:right="-96" w:firstLine="425"/>
        <w:jc w:val="both"/>
      </w:pPr>
      <w:r w:rsidRPr="00AD19C2">
        <w:t xml:space="preserve"> Minētajā zemesgrāmatas nodalījumā reģistrētas atzīmes, ka uz zemes vienības atrodas zemes īpašniekam nepiederošas būves vai būves daļas.</w:t>
      </w:r>
    </w:p>
    <w:p w14:paraId="7F372F48" w14:textId="77777777" w:rsidR="00AD19C2" w:rsidRPr="00AD19C2" w:rsidRDefault="00AD19C2" w:rsidP="00AD19C2">
      <w:pPr>
        <w:tabs>
          <w:tab w:val="num" w:pos="-3686"/>
        </w:tabs>
        <w:ind w:right="-96" w:firstLine="425"/>
        <w:jc w:val="both"/>
      </w:pPr>
      <w:r w:rsidRPr="00AD19C2">
        <w:t xml:space="preserve">Saskaņā ar Valsts vienotās datorizētās zemesgrāmatas datiem uz zemes vienības atrodas Ievai Mūrniecei (turpmāk – būves īpašnieks) piederošas 2 (divas) būves (adrese - Raiņa iela 11A, Auce, Dobeles nov. LV-3708), ar kadastra apzīmējumiem: 46050050512001 un 46050050512002, kas reģistrētas Zemgales rajona tiesas Auces pilsētas zemesgrāmatas nodalījumā Nr. 100000667796. Minētajā zemesgrāmatas nodalījumā reģistrēta atzīme – būves saistītas ar zemes vienību, kadastra apzīmējums 46050050512. </w:t>
      </w:r>
    </w:p>
    <w:p w14:paraId="031DC72F" w14:textId="77777777" w:rsidR="00AD19C2" w:rsidRPr="00AD19C2" w:rsidRDefault="00AD19C2" w:rsidP="00AD19C2">
      <w:pPr>
        <w:ind w:right="-96" w:firstLine="425"/>
        <w:jc w:val="both"/>
      </w:pPr>
      <w:r w:rsidRPr="00AD19C2">
        <w:t>2021.gada 26.oktobrī ar būves īpašnieku noslēgts apbūvēta zemes gabala nomas līgums Nr.34/2021 par būvēm piekritīgās zemes vienības nomu. Līguma darbības termiņš 2025.gada 31.decembris.</w:t>
      </w:r>
    </w:p>
    <w:p w14:paraId="286F0A73" w14:textId="77777777" w:rsidR="00AD19C2" w:rsidRPr="00AD19C2" w:rsidRDefault="00AD19C2" w:rsidP="00AD19C2">
      <w:pPr>
        <w:ind w:right="-96" w:firstLine="425"/>
        <w:jc w:val="both"/>
      </w:pPr>
      <w:r w:rsidRPr="00AD19C2">
        <w:t>Pašvaldībā saņemts būvju īpašnieka</w:t>
      </w:r>
      <w:r w:rsidRPr="00AD19C2">
        <w:rPr>
          <w:color w:val="000000" w:themeColor="text1"/>
        </w:rPr>
        <w:t xml:space="preserve"> </w:t>
      </w:r>
      <w:r w:rsidRPr="00AD19C2">
        <w:t xml:space="preserve">ierosinājums atsavināt </w:t>
      </w:r>
      <w:r w:rsidRPr="00AD19C2">
        <w:rPr>
          <w:color w:val="000000" w:themeColor="text1"/>
        </w:rPr>
        <w:t>zemes vienību un būvi</w:t>
      </w:r>
      <w:r w:rsidRPr="00AD19C2">
        <w:t>.</w:t>
      </w:r>
    </w:p>
    <w:p w14:paraId="46F0B658" w14:textId="77777777" w:rsidR="00AD19C2" w:rsidRPr="00AD19C2" w:rsidRDefault="00AD19C2" w:rsidP="00AD19C2">
      <w:pPr>
        <w:ind w:right="49" w:firstLine="425"/>
        <w:jc w:val="both"/>
      </w:pPr>
      <w:r w:rsidRPr="00AD19C2">
        <w:rPr>
          <w:bCs/>
        </w:rPr>
        <w:t>Publiskas personas mantas atsavināšanas likuma</w:t>
      </w:r>
      <w:r w:rsidRPr="00AD19C2">
        <w:t xml:space="preserve"> 4. panta ceturtās daļas 3. punkts nosaka, ka publiskas personas nekustamā īpašuma atsavināšanu var ierosināt zemesgrāmatā ierakstītas ēkas (būves) īpašnieks, ja viņš vēlas nopirkt zemesgabalu uz kura atrodas ēka (būve).</w:t>
      </w:r>
    </w:p>
    <w:p w14:paraId="1B903346" w14:textId="77777777" w:rsidR="00AD19C2" w:rsidRPr="00AD19C2" w:rsidRDefault="00AD19C2" w:rsidP="00AD19C2">
      <w:pPr>
        <w:ind w:right="49" w:firstLine="425"/>
        <w:jc w:val="both"/>
      </w:pPr>
      <w:r w:rsidRPr="00AD19C2">
        <w:t xml:space="preserve">Pamatojoties uz to, ka būves īpašniekam ir tiesības ierosināt zemes vienības atsavināšanu un zemes vienība nav nepieciešama pašvaldības pastāvīgo funkciju nodrošināšanai, lietderīgākā rīcība ir atzīstama zemes vienības atsavināšana būves īpašniekam. </w:t>
      </w:r>
    </w:p>
    <w:p w14:paraId="060BCE17" w14:textId="77777777" w:rsidR="00AD19C2" w:rsidRPr="00AD19C2" w:rsidRDefault="00AD19C2" w:rsidP="00AD19C2">
      <w:pPr>
        <w:ind w:right="49" w:firstLine="425"/>
        <w:jc w:val="both"/>
      </w:pPr>
      <w:r w:rsidRPr="00AD19C2">
        <w:rPr>
          <w:bCs/>
        </w:rPr>
        <w:t>Publiskas personas mantas atsavināšanas likuma</w:t>
      </w:r>
      <w:r w:rsidRPr="00AD19C2">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0DEDEAAD" w14:textId="77777777" w:rsidR="00AD19C2" w:rsidRPr="00AD19C2" w:rsidRDefault="00AD19C2" w:rsidP="00AD19C2">
      <w:pPr>
        <w:ind w:right="51" w:firstLine="425"/>
        <w:jc w:val="both"/>
      </w:pPr>
      <w:r w:rsidRPr="00AD19C2">
        <w:lastRenderedPageBreak/>
        <w:t xml:space="preserve">Saskaņā ar 2024.gada 10.jūnijā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EUR 7400 (septiņi tūkstoši četri simti </w:t>
      </w:r>
      <w:r w:rsidRPr="00AD19C2">
        <w:rPr>
          <w:i/>
          <w:iCs/>
        </w:rPr>
        <w:t>euro</w:t>
      </w:r>
      <w:r w:rsidRPr="00AD19C2">
        <w:t xml:space="preserve">), t.sk., zemes vienībai aprēķinātā tirgus vērtība ir   EUR 3300 (trīs tūkstoši trīs </w:t>
      </w:r>
      <w:r w:rsidRPr="00AD19C2">
        <w:rPr>
          <w:i/>
          <w:iCs/>
        </w:rPr>
        <w:t>euro</w:t>
      </w:r>
      <w:r w:rsidRPr="00AD19C2">
        <w:t xml:space="preserve">) un būvei aprēķinātā tirgus vērtība ir  EUR 4100 (četri tūkstoši viens simts </w:t>
      </w:r>
      <w:r w:rsidRPr="00AD19C2">
        <w:rPr>
          <w:i/>
          <w:iCs/>
        </w:rPr>
        <w:t>euro</w:t>
      </w:r>
      <w:r w:rsidRPr="00AD19C2">
        <w:t>).</w:t>
      </w:r>
    </w:p>
    <w:p w14:paraId="7B50A9AA" w14:textId="77777777" w:rsidR="00AD19C2" w:rsidRPr="00AD19C2" w:rsidRDefault="00AD19C2" w:rsidP="00AD19C2">
      <w:pPr>
        <w:ind w:right="51" w:firstLine="425"/>
        <w:jc w:val="both"/>
        <w:rPr>
          <w:bCs/>
        </w:rPr>
      </w:pPr>
      <w:r w:rsidRPr="00AD19C2">
        <w:rPr>
          <w:bCs/>
        </w:rPr>
        <w:t xml:space="preserve">Publiskas personas mantas atsavināšanas likuma Pārejas noteikumu 11. punkts nosaka, ka </w:t>
      </w:r>
      <w:r w:rsidRPr="00AD19C2">
        <w:rPr>
          <w:bCs/>
          <w:shd w:val="clear" w:color="auto" w:fill="FFFFFF"/>
        </w:rPr>
        <w:t>līdz brīdim, kad spēku zaudē </w:t>
      </w:r>
      <w:hyperlink r:id="rId50" w:tgtFrame="_blank" w:history="1">
        <w:r w:rsidRPr="00AD19C2">
          <w:rPr>
            <w:bCs/>
            <w:shd w:val="clear" w:color="auto" w:fill="FFFFFF"/>
          </w:rPr>
          <w:t>Valsts un pašvaldību īpašuma privatizācijas un privatizācijas sertifikātu izmantošanas pabeigšanas likums</w:t>
        </w:r>
      </w:hyperlink>
      <w:r w:rsidRPr="00AD19C2">
        <w:rPr>
          <w:bCs/>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6089CF26" w14:textId="77777777" w:rsidR="00AD19C2" w:rsidRPr="00AD19C2" w:rsidRDefault="00AD19C2" w:rsidP="00AD19C2">
      <w:pPr>
        <w:ind w:right="51" w:firstLine="425"/>
        <w:jc w:val="both"/>
      </w:pPr>
      <w:r w:rsidRPr="00AD19C2">
        <w:t xml:space="preserve">Valsts zemes dienesta Nekustamā īpašuma valsts kadastra informācijas sistēmā norādītie dati apliecina, ka aktuālā zemes vienības kadastrālā vērtība ir 1991 EUR (viens tūkstotis deviņi simti deviņdesmit viens </w:t>
      </w:r>
      <w:r w:rsidRPr="00AD19C2">
        <w:rPr>
          <w:i/>
          <w:iCs/>
        </w:rPr>
        <w:t>euro)</w:t>
      </w:r>
      <w:r w:rsidRPr="00AD19C2">
        <w:t>.</w:t>
      </w:r>
    </w:p>
    <w:p w14:paraId="21DCD054" w14:textId="5A9AC68E" w:rsidR="00AD19C2" w:rsidRPr="00AD19C2" w:rsidRDefault="00AD19C2" w:rsidP="00AD19C2">
      <w:pPr>
        <w:ind w:right="51" w:firstLine="425"/>
        <w:jc w:val="both"/>
      </w:pPr>
      <w:r w:rsidRPr="00AD19C2">
        <w:t>Pamatojoties uz iepriekš minēto un saskaņā ar likuma Pašvaldību likuma 10. panta pirmās daļas 16. punktu, 73. panta ceturto daļu, Publiskas personas mantas atsavināšanas likuma 4. panta ceturtās daļas 3. punktu, 5.panta ceturto daļu, 8.panta trešo daļu, 41.panta otro daļu, 44.</w:t>
      </w:r>
      <w:r w:rsidRPr="00AD19C2">
        <w:rPr>
          <w:vertAlign w:val="superscript"/>
        </w:rPr>
        <w:t>1</w:t>
      </w:r>
      <w:r w:rsidRPr="00AD19C2">
        <w:t>panta piekto daļu, pārejas noteikumu 11. punktu</w:t>
      </w:r>
      <w:r w:rsidRPr="00AD19C2">
        <w:rPr>
          <w:bCs/>
          <w:lang w:eastAsia="et-EE"/>
        </w:rPr>
        <w:t xml:space="preserve">, </w:t>
      </w:r>
      <w:r w:rsidRPr="00AD19C2">
        <w:rPr>
          <w:lang w:eastAsia="ar-SA"/>
        </w:rPr>
        <w:t>atklāti balsojot:</w:t>
      </w:r>
      <w:r w:rsidRPr="00AD19C2">
        <w:t xml:space="preserve"> </w:t>
      </w:r>
      <w:r w:rsidR="00FC0C41" w:rsidRPr="00534F33">
        <w:t xml:space="preserve">PAR - </w:t>
      </w:r>
      <w:r w:rsidR="00FC0C41">
        <w:t>15</w:t>
      </w:r>
      <w:r w:rsidR="00FC0C41" w:rsidRPr="00534F33">
        <w:t xml:space="preserve"> (</w:t>
      </w:r>
      <w:r w:rsidR="00FC0C41">
        <w:t xml:space="preserve">Kristīne Briede, Sarmīte Dude, </w:t>
      </w:r>
      <w:r w:rsidR="00FC0C41" w:rsidRPr="00534F33">
        <w:rPr>
          <w:bCs/>
          <w:lang w:eastAsia="et-EE"/>
        </w:rPr>
        <w:t xml:space="preserve">Māris Feldmanis, </w:t>
      </w:r>
      <w:r w:rsidR="00FC0C41">
        <w:t>Edgars Gaigalis,</w:t>
      </w:r>
      <w:r w:rsidR="00FC0C41" w:rsidRPr="00534F33">
        <w:rPr>
          <w:bCs/>
          <w:lang w:eastAsia="et-EE"/>
        </w:rPr>
        <w:t xml:space="preserve"> Ivars Gorskis, </w:t>
      </w:r>
      <w:r w:rsidR="00FC0C41">
        <w:rPr>
          <w:bCs/>
          <w:lang w:eastAsia="et-EE"/>
        </w:rPr>
        <w:t xml:space="preserve">Linda Karloviča, </w:t>
      </w:r>
      <w:r w:rsidR="00FC0C41" w:rsidRPr="00534F33">
        <w:rPr>
          <w:bCs/>
          <w:lang w:eastAsia="et-EE"/>
        </w:rPr>
        <w:t xml:space="preserve">Edgars Laimiņš, </w:t>
      </w:r>
      <w:r w:rsidR="00FC0C41">
        <w:rPr>
          <w:bCs/>
          <w:lang w:eastAsia="et-EE"/>
        </w:rPr>
        <w:t xml:space="preserve">Sintija Liekniņa, Ainārs Meiers, </w:t>
      </w:r>
      <w:r w:rsidR="00FC0C41" w:rsidRPr="00534F33">
        <w:rPr>
          <w:bCs/>
          <w:lang w:eastAsia="et-EE"/>
        </w:rPr>
        <w:t xml:space="preserve">Sanita Olševska, </w:t>
      </w:r>
      <w:r w:rsidR="00FC0C41">
        <w:rPr>
          <w:bCs/>
          <w:lang w:eastAsia="et-EE"/>
        </w:rPr>
        <w:t xml:space="preserve">Andris Podvinskis, </w:t>
      </w:r>
      <w:r w:rsidR="00FC0C41" w:rsidRPr="00534F33">
        <w:rPr>
          <w:bCs/>
          <w:lang w:eastAsia="et-EE"/>
        </w:rPr>
        <w:t>Viesturs Reinfelds</w:t>
      </w:r>
      <w:r w:rsidR="00FC0C41">
        <w:rPr>
          <w:bCs/>
          <w:lang w:eastAsia="et-EE"/>
        </w:rPr>
        <w:t>,</w:t>
      </w:r>
      <w:r w:rsidR="00FC0C41" w:rsidRPr="00534F33">
        <w:rPr>
          <w:bCs/>
          <w:lang w:eastAsia="et-EE"/>
        </w:rPr>
        <w:t xml:space="preserve"> Dace Reinika, Guntis Safranovičs,</w:t>
      </w:r>
      <w:r w:rsidR="00FC0C41" w:rsidRPr="00D71CFB">
        <w:rPr>
          <w:bCs/>
          <w:lang w:eastAsia="et-EE"/>
        </w:rPr>
        <w:t xml:space="preserve"> </w:t>
      </w:r>
      <w:r w:rsidR="00FC0C41" w:rsidRPr="00534F33">
        <w:rPr>
          <w:bCs/>
          <w:lang w:eastAsia="et-EE"/>
        </w:rPr>
        <w:t xml:space="preserve">Indra Špela), </w:t>
      </w:r>
      <w:r w:rsidR="00FC0C41" w:rsidRPr="00534F33">
        <w:t xml:space="preserve">PRET – nav, ATTURAS – </w:t>
      </w:r>
      <w:r w:rsidR="00FC0C41">
        <w:t>nav</w:t>
      </w:r>
      <w:r w:rsidR="00FC0C41" w:rsidRPr="00534F33">
        <w:t>,</w:t>
      </w:r>
      <w:r w:rsidR="00FC0C41">
        <w:t xml:space="preserve"> </w:t>
      </w:r>
      <w:r w:rsidRPr="00AD19C2">
        <w:t xml:space="preserve">Dobeles novada dome </w:t>
      </w:r>
      <w:r w:rsidRPr="00AD19C2">
        <w:rPr>
          <w:bCs/>
        </w:rPr>
        <w:t>NOLEMJ</w:t>
      </w:r>
      <w:r w:rsidRPr="00AD19C2">
        <w:t>:</w:t>
      </w:r>
    </w:p>
    <w:p w14:paraId="2F30F318" w14:textId="77777777" w:rsidR="00AD19C2" w:rsidRPr="00AD19C2" w:rsidRDefault="00AD19C2" w:rsidP="00AD19C2">
      <w:pPr>
        <w:ind w:right="51" w:firstLine="425"/>
        <w:jc w:val="both"/>
        <w:rPr>
          <w:bCs/>
          <w:lang w:eastAsia="et-EE"/>
        </w:rPr>
      </w:pPr>
    </w:p>
    <w:p w14:paraId="03EAABA0" w14:textId="1565D652" w:rsidR="00AD19C2" w:rsidRPr="00AD19C2" w:rsidRDefault="00AD19C2" w:rsidP="00AD19C2">
      <w:pPr>
        <w:widowControl w:val="0"/>
        <w:numPr>
          <w:ilvl w:val="0"/>
          <w:numId w:val="63"/>
        </w:numPr>
        <w:suppressAutoHyphens/>
        <w:ind w:left="567"/>
        <w:contextualSpacing/>
        <w:jc w:val="both"/>
        <w:rPr>
          <w:rFonts w:eastAsia="Lucida Sans Unicode"/>
          <w:kern w:val="2"/>
          <w:lang w:eastAsia="en-US"/>
          <w14:ligatures w14:val="standardContextual"/>
        </w:rPr>
      </w:pPr>
      <w:r w:rsidRPr="00AD19C2">
        <w:rPr>
          <w:rFonts w:eastAsia="Lucida Sans Unicode"/>
          <w:kern w:val="2"/>
          <w:lang w:eastAsia="en-US"/>
          <w14:ligatures w14:val="standardContextual"/>
        </w:rPr>
        <w:t xml:space="preserve">Atsavināt nekustamo īpašumu </w:t>
      </w:r>
      <w:r w:rsidRPr="00AD19C2">
        <w:rPr>
          <w:color w:val="000000" w:themeColor="text1"/>
        </w:rPr>
        <w:t>Raiņa iela 11A, Aucē, Dobeles novadā, kadastra numurs 46050050512</w:t>
      </w:r>
      <w:r w:rsidRPr="00AD19C2">
        <w:rPr>
          <w:rFonts w:eastAsia="Lucida Sans Unicode"/>
          <w:kern w:val="2"/>
          <w:lang w:eastAsia="en-US"/>
          <w14:ligatures w14:val="standardContextual"/>
        </w:rPr>
        <w:t xml:space="preserve">, kas sastāv </w:t>
      </w:r>
      <w:r w:rsidRPr="00AD19C2">
        <w:rPr>
          <w:color w:val="000000" w:themeColor="text1"/>
        </w:rPr>
        <w:t>no apbūvētas zemes vienības ar kadastra apzīmējumu  46050050512, platība 0,2032 ha, un uz tās esošas nedzīvojamās ēkas (adrese </w:t>
      </w:r>
      <w:r w:rsidRPr="00AD19C2">
        <w:rPr>
          <w:color w:val="000000" w:themeColor="text1"/>
        </w:rPr>
        <w:noBreakHyphen/>
        <w:t> Raiņa iela 11B, Auce, Dobeles nov., LV</w:t>
      </w:r>
      <w:r w:rsidRPr="00AD19C2">
        <w:rPr>
          <w:color w:val="000000" w:themeColor="text1"/>
        </w:rPr>
        <w:noBreakHyphen/>
        <w:t>3708), kadastra apzīmējums 46050050512003</w:t>
      </w:r>
      <w:r w:rsidRPr="00AD19C2">
        <w:rPr>
          <w:rFonts w:eastAsia="Lucida Sans Unicode"/>
          <w:kern w:val="2"/>
          <w:lang w:eastAsia="en-US"/>
          <w14:ligatures w14:val="standardContextual"/>
        </w:rPr>
        <w:t xml:space="preserve">, pārdodot to par nosacīto cenu </w:t>
      </w:r>
      <w:r w:rsidRPr="00AD19C2">
        <w:t xml:space="preserve">EUR 7400 (septiņi tūkstoši četri simti </w:t>
      </w:r>
      <w:r w:rsidRPr="00AD19C2">
        <w:rPr>
          <w:i/>
          <w:iCs/>
        </w:rPr>
        <w:t>euro</w:t>
      </w:r>
      <w:r w:rsidRPr="00AD19C2">
        <w:t xml:space="preserve">), t.sk., zemes vienības vērtība EUR 3300 (trīs tūkstoši trīs </w:t>
      </w:r>
      <w:r w:rsidRPr="00AD19C2">
        <w:rPr>
          <w:i/>
          <w:iCs/>
        </w:rPr>
        <w:t>euro</w:t>
      </w:r>
      <w:r w:rsidRPr="00AD19C2">
        <w:t xml:space="preserve">) un būvei aprēķinātā vērtība ir  EUR 4100 (četri tūkstoši viens simts </w:t>
      </w:r>
      <w:r w:rsidRPr="00AD19C2">
        <w:rPr>
          <w:i/>
          <w:iCs/>
        </w:rPr>
        <w:t>euro</w:t>
      </w:r>
      <w:r w:rsidRPr="00AD19C2">
        <w:t xml:space="preserve">) </w:t>
      </w:r>
      <w:r w:rsidR="00623B5D">
        <w:rPr>
          <w:rFonts w:eastAsia="Lucida Sans Unicode"/>
          <w:kern w:val="2"/>
          <w:lang w:eastAsia="en-US"/>
          <w14:ligatures w14:val="standardContextual"/>
        </w:rPr>
        <w:t>[..]</w:t>
      </w:r>
      <w:r w:rsidRPr="00AD19C2">
        <w:rPr>
          <w:rFonts w:eastAsia="Lucida Sans Unicode"/>
          <w:kern w:val="2"/>
          <w:lang w:eastAsia="en-US"/>
          <w14:ligatures w14:val="standardContextual"/>
        </w:rPr>
        <w:t xml:space="preserve">, personas kods </w:t>
      </w:r>
      <w:r w:rsidR="00623B5D">
        <w:rPr>
          <w:rFonts w:eastAsia="Lucida Sans Unicode"/>
          <w:kern w:val="2"/>
          <w:lang w:eastAsia="en-US"/>
          <w14:ligatures w14:val="standardContextual"/>
        </w:rPr>
        <w:t>[..]</w:t>
      </w:r>
      <w:r w:rsidRPr="00AD19C2">
        <w:rPr>
          <w:rFonts w:eastAsia="Lucida Sans Unicode"/>
          <w:kern w:val="2"/>
          <w:lang w:eastAsia="en-US"/>
          <w14:ligatures w14:val="standardContextual"/>
        </w:rPr>
        <w:t>.</w:t>
      </w:r>
    </w:p>
    <w:p w14:paraId="5CC6CCAD" w14:textId="77777777" w:rsidR="00AD19C2" w:rsidRPr="00AD19C2" w:rsidRDefault="00AD19C2" w:rsidP="00AD19C2">
      <w:pPr>
        <w:numPr>
          <w:ilvl w:val="0"/>
          <w:numId w:val="63"/>
        </w:numPr>
        <w:ind w:left="567"/>
        <w:contextualSpacing/>
        <w:jc w:val="both"/>
        <w:rPr>
          <w:rFonts w:eastAsia="Lucida Sans Unicode"/>
        </w:rPr>
      </w:pPr>
      <w:r w:rsidRPr="00AD19C2">
        <w:rPr>
          <w:rFonts w:eastAsia="Lucida Sans Unicod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51A6E17D" w14:textId="77777777" w:rsidR="00AD19C2" w:rsidRPr="00AD19C2" w:rsidRDefault="00AD19C2" w:rsidP="00AD19C2">
      <w:pPr>
        <w:numPr>
          <w:ilvl w:val="0"/>
          <w:numId w:val="63"/>
        </w:numPr>
        <w:ind w:left="567"/>
        <w:contextualSpacing/>
        <w:jc w:val="both"/>
        <w:rPr>
          <w:rFonts w:eastAsia="Lucida Sans Unicode"/>
        </w:rPr>
      </w:pPr>
      <w:r w:rsidRPr="00AD19C2">
        <w:rPr>
          <w:rFonts w:eastAsia="Lucida Sans Unicode"/>
        </w:rPr>
        <w:t>Lēmums zaudē spēku, ja pirkuma maksa pilnā apjomā vai avanss netiek samaksāts lēmuma 2. punktā noteiktajā termiņā.</w:t>
      </w:r>
    </w:p>
    <w:p w14:paraId="0A254DAF" w14:textId="77777777" w:rsidR="00AD19C2" w:rsidRPr="00AD19C2" w:rsidRDefault="00AD19C2" w:rsidP="00AD19C2">
      <w:pPr>
        <w:ind w:left="567" w:hanging="360"/>
        <w:jc w:val="both"/>
        <w:rPr>
          <w:rFonts w:eastAsia="Calibri"/>
          <w:color w:val="FF0000"/>
        </w:rPr>
      </w:pPr>
    </w:p>
    <w:p w14:paraId="5421DACF" w14:textId="77777777" w:rsidR="00AD19C2" w:rsidRPr="00AD19C2" w:rsidRDefault="00AD19C2" w:rsidP="00AD19C2"/>
    <w:p w14:paraId="31D425CB" w14:textId="77777777" w:rsidR="00AD19C2" w:rsidRPr="00AD19C2" w:rsidRDefault="00AD19C2" w:rsidP="00AD19C2">
      <w:pPr>
        <w:ind w:left="57" w:right="-694"/>
        <w:contextualSpacing/>
        <w:jc w:val="both"/>
        <w:rPr>
          <w:rFonts w:eastAsiaTheme="minorHAnsi"/>
        </w:rPr>
      </w:pPr>
    </w:p>
    <w:p w14:paraId="32BABA7C" w14:textId="77777777" w:rsidR="00AD19C2" w:rsidRPr="00AD19C2" w:rsidRDefault="00AD19C2" w:rsidP="00AD19C2">
      <w:pPr>
        <w:widowControl w:val="0"/>
        <w:suppressAutoHyphens/>
        <w:ind w:left="57" w:right="-694"/>
        <w:jc w:val="both"/>
        <w:rPr>
          <w:rFonts w:eastAsiaTheme="minorHAnsi"/>
          <w:kern w:val="2"/>
          <w:lang w:eastAsia="en-US"/>
          <w14:ligatures w14:val="standardContextual"/>
        </w:rPr>
      </w:pPr>
      <w:r w:rsidRPr="00AD19C2">
        <w:rPr>
          <w:rFonts w:eastAsia="Lucida Sans Unicode"/>
          <w:kern w:val="2"/>
          <w:lang w:eastAsia="en-US"/>
          <w14:ligatures w14:val="standardContextual"/>
        </w:rPr>
        <w:t>Domes priekšsēdētājs                                                                                                  I.Gorskis</w:t>
      </w:r>
    </w:p>
    <w:p w14:paraId="4090E370" w14:textId="77777777" w:rsidR="00AD19C2" w:rsidRPr="00AD19C2" w:rsidRDefault="00AD19C2" w:rsidP="00AD19C2">
      <w:pPr>
        <w:widowControl w:val="0"/>
        <w:suppressAutoHyphens/>
        <w:ind w:left="57"/>
        <w:jc w:val="both"/>
        <w:rPr>
          <w:rFonts w:eastAsia="Lucida Sans Unicode"/>
          <w:color w:val="FF0000"/>
          <w:kern w:val="2"/>
          <w:szCs w:val="22"/>
          <w:lang w:eastAsia="en-US"/>
          <w14:ligatures w14:val="standardContextual"/>
        </w:rPr>
      </w:pPr>
    </w:p>
    <w:p w14:paraId="388DC4ED" w14:textId="6FDD9929" w:rsidR="00AD19C2" w:rsidRPr="00AD19C2" w:rsidRDefault="00AD19C2" w:rsidP="00AD19C2">
      <w:pPr>
        <w:ind w:right="-1"/>
        <w:jc w:val="both"/>
      </w:pPr>
      <w:r w:rsidRPr="00AD19C2">
        <w:br w:type="page"/>
      </w:r>
    </w:p>
    <w:p w14:paraId="768AD63F"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6A348174" wp14:editId="7B572544">
            <wp:extent cx="676275" cy="752475"/>
            <wp:effectExtent l="0" t="0" r="9525" b="9525"/>
            <wp:docPr id="167132873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74A14A4" w14:textId="77777777" w:rsidR="00AD19C2" w:rsidRPr="00AD19C2" w:rsidRDefault="00AD19C2" w:rsidP="00AD19C2">
      <w:pPr>
        <w:tabs>
          <w:tab w:val="center" w:pos="4153"/>
          <w:tab w:val="right" w:pos="8306"/>
        </w:tabs>
        <w:jc w:val="center"/>
        <w:rPr>
          <w:sz w:val="20"/>
        </w:rPr>
      </w:pPr>
      <w:r w:rsidRPr="00AD19C2">
        <w:rPr>
          <w:sz w:val="20"/>
        </w:rPr>
        <w:t>LATVIJAS REPUBLIKA</w:t>
      </w:r>
    </w:p>
    <w:p w14:paraId="0006A4D5"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19EE3D46"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63B15B41"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51" w:history="1">
        <w:r w:rsidRPr="00AD19C2">
          <w:rPr>
            <w:rFonts w:eastAsia="Calibri"/>
            <w:color w:val="000000"/>
            <w:sz w:val="16"/>
            <w:szCs w:val="16"/>
            <w:u w:val="single"/>
          </w:rPr>
          <w:t>dome@dobele.lv</w:t>
        </w:r>
      </w:hyperlink>
    </w:p>
    <w:p w14:paraId="2606B648" w14:textId="77777777" w:rsidR="00AD19C2" w:rsidRPr="00AD19C2" w:rsidRDefault="00AD19C2" w:rsidP="00AD19C2">
      <w:pPr>
        <w:autoSpaceDE w:val="0"/>
        <w:autoSpaceDN w:val="0"/>
        <w:adjustRightInd w:val="0"/>
        <w:jc w:val="center"/>
        <w:rPr>
          <w:rFonts w:eastAsia="Calibri"/>
          <w:b/>
          <w:bCs/>
          <w:color w:val="000000"/>
          <w:lang w:val="et-EE" w:eastAsia="en-US"/>
        </w:rPr>
      </w:pPr>
    </w:p>
    <w:p w14:paraId="6A8BBE79" w14:textId="77777777" w:rsidR="00AD19C2" w:rsidRPr="00AD19C2" w:rsidRDefault="00AD19C2" w:rsidP="00AD19C2">
      <w:pPr>
        <w:jc w:val="center"/>
        <w:rPr>
          <w:rFonts w:eastAsia="Calibri"/>
          <w:b/>
          <w:lang w:eastAsia="en-US"/>
        </w:rPr>
      </w:pPr>
      <w:r w:rsidRPr="00AD19C2">
        <w:rPr>
          <w:rFonts w:eastAsia="Calibri"/>
          <w:b/>
          <w:lang w:eastAsia="en-US"/>
        </w:rPr>
        <w:t>LĒMUMS</w:t>
      </w:r>
    </w:p>
    <w:p w14:paraId="0E170B64" w14:textId="77777777" w:rsidR="00AD19C2" w:rsidRPr="00AD19C2" w:rsidRDefault="00AD19C2" w:rsidP="00AD19C2">
      <w:pPr>
        <w:jc w:val="center"/>
        <w:rPr>
          <w:rFonts w:eastAsia="Calibri"/>
          <w:b/>
          <w:lang w:eastAsia="en-US"/>
        </w:rPr>
      </w:pPr>
      <w:r w:rsidRPr="00AD19C2">
        <w:rPr>
          <w:rFonts w:eastAsia="Calibri"/>
          <w:b/>
          <w:lang w:eastAsia="en-US"/>
        </w:rPr>
        <w:t>Dobelē</w:t>
      </w:r>
    </w:p>
    <w:p w14:paraId="251CB03B" w14:textId="77777777" w:rsidR="00AD19C2" w:rsidRPr="00AD19C2" w:rsidRDefault="00AD19C2" w:rsidP="00AD19C2">
      <w:pPr>
        <w:jc w:val="both"/>
        <w:rPr>
          <w:rFonts w:eastAsia="Calibri"/>
          <w:b/>
          <w:lang w:eastAsia="en-US"/>
        </w:rPr>
      </w:pPr>
    </w:p>
    <w:p w14:paraId="58A1840D" w14:textId="1F413C7C" w:rsidR="00AD19C2" w:rsidRPr="00AD19C2" w:rsidRDefault="00AD19C2" w:rsidP="00AD19C2">
      <w:pPr>
        <w:tabs>
          <w:tab w:val="center" w:pos="4153"/>
          <w:tab w:val="left" w:pos="8080"/>
          <w:tab w:val="right" w:pos="9498"/>
        </w:tabs>
        <w:ind w:left="113" w:right="-1"/>
        <w:rPr>
          <w:rFonts w:eastAsiaTheme="minorHAnsi"/>
          <w:color w:val="000000"/>
          <w:kern w:val="2"/>
          <w:lang w:eastAsia="en-US"/>
          <w14:ligatures w14:val="standardContextual"/>
        </w:rPr>
      </w:pPr>
      <w:r w:rsidRPr="00AD19C2">
        <w:rPr>
          <w:rFonts w:eastAsiaTheme="minorHAnsi"/>
          <w:b/>
          <w:kern w:val="2"/>
          <w:lang w:eastAsia="x-none"/>
          <w14:ligatures w14:val="standardContextual"/>
        </w:rPr>
        <w:t xml:space="preserve">2024. gada 27. jūnijā                                                                                           </w:t>
      </w:r>
      <w:r w:rsidRPr="00AD19C2">
        <w:rPr>
          <w:rFonts w:eastAsiaTheme="minorHAnsi"/>
          <w:b/>
          <w:color w:val="000000"/>
          <w:kern w:val="2"/>
          <w:lang w:eastAsia="en-US"/>
          <w14:ligatures w14:val="standardContextual"/>
        </w:rPr>
        <w:t>Nr.</w:t>
      </w:r>
      <w:r w:rsidR="00356BE9">
        <w:rPr>
          <w:rFonts w:eastAsiaTheme="minorHAnsi"/>
          <w:b/>
          <w:color w:val="000000"/>
          <w:kern w:val="2"/>
          <w:lang w:eastAsia="en-US"/>
          <w14:ligatures w14:val="standardContextual"/>
        </w:rPr>
        <w:t>232</w:t>
      </w:r>
      <w:r w:rsidRPr="00AD19C2">
        <w:rPr>
          <w:rFonts w:eastAsiaTheme="minorHAnsi"/>
          <w:b/>
          <w:color w:val="000000"/>
          <w:kern w:val="2"/>
          <w:lang w:eastAsia="en-US"/>
          <w14:ligatures w14:val="standardContextual"/>
        </w:rPr>
        <w:t>/8</w:t>
      </w:r>
    </w:p>
    <w:p w14:paraId="4753BE8A" w14:textId="77777777" w:rsidR="00AD19C2" w:rsidRPr="00AD19C2" w:rsidRDefault="00AD19C2" w:rsidP="00AD19C2">
      <w:pPr>
        <w:suppressAutoHyphens/>
        <w:ind w:right="-1"/>
        <w:jc w:val="both"/>
        <w:rPr>
          <w:b/>
          <w:lang w:eastAsia="x-none"/>
        </w:rPr>
      </w:pPr>
    </w:p>
    <w:p w14:paraId="72C18979" w14:textId="77777777" w:rsidR="00AD19C2" w:rsidRPr="00AD19C2" w:rsidRDefault="00AD19C2" w:rsidP="00AD19C2">
      <w:pPr>
        <w:ind w:right="-1"/>
        <w:jc w:val="center"/>
        <w:rPr>
          <w:rFonts w:eastAsiaTheme="minorHAnsi"/>
          <w:b/>
          <w:kern w:val="2"/>
          <w:u w:val="single"/>
          <w:lang w:eastAsia="en-US"/>
          <w14:ligatures w14:val="standardContextual"/>
        </w:rPr>
      </w:pPr>
      <w:r w:rsidRPr="00AD19C2">
        <w:rPr>
          <w:rFonts w:eastAsiaTheme="minorHAnsi"/>
          <w:b/>
          <w:kern w:val="2"/>
          <w:u w:val="single"/>
          <w:lang w:eastAsia="en-US"/>
          <w14:ligatures w14:val="standardContextual"/>
        </w:rPr>
        <w:t>Par nekustamā īpašuma „Jānaiši”, Bukaišu pagastā, Dobeles novadā, atsavināšanu</w:t>
      </w:r>
    </w:p>
    <w:p w14:paraId="05C3E2E4" w14:textId="77777777" w:rsidR="00AD19C2" w:rsidRPr="00AD19C2" w:rsidRDefault="00AD19C2" w:rsidP="00AD19C2">
      <w:pPr>
        <w:ind w:right="-1" w:firstLine="720"/>
        <w:jc w:val="both"/>
        <w:rPr>
          <w:rFonts w:eastAsiaTheme="minorHAnsi"/>
          <w:kern w:val="2"/>
          <w:lang w:eastAsia="en-US"/>
          <w14:ligatures w14:val="standardContextual"/>
        </w:rPr>
      </w:pPr>
    </w:p>
    <w:p w14:paraId="46E40916" w14:textId="77777777" w:rsidR="00AD19C2" w:rsidRPr="00AD19C2" w:rsidRDefault="00AD19C2" w:rsidP="00AD19C2">
      <w:pPr>
        <w:ind w:right="-1" w:firstLine="709"/>
        <w:jc w:val="both"/>
        <w:rPr>
          <w:rFonts w:eastAsiaTheme="minorHAnsi"/>
          <w:kern w:val="2"/>
          <w:lang w:eastAsia="en-US"/>
          <w14:ligatures w14:val="standardContextual"/>
        </w:rPr>
      </w:pPr>
      <w:r w:rsidRPr="00AD19C2">
        <w:rPr>
          <w:rFonts w:eastAsiaTheme="minorHAnsi"/>
          <w:kern w:val="2"/>
          <w:lang w:eastAsia="en-US"/>
          <w14:ligatures w14:val="standardContextual"/>
        </w:rPr>
        <w:t xml:space="preserve">Dobeles novada dome ir izskatījusi Dobeles novada pašvaldības (turpmāk – pašvaldība)  Īpašumu komisijas ierosinājumu atsavināt pašvaldībai piederošo nekustamo īpašumu „Jānaiši”, Bukaišu pagastā, Dobeles novadā, kadastra numurs 46560060538 (turpmāk – Īpašums). </w:t>
      </w:r>
    </w:p>
    <w:p w14:paraId="353D7D0A" w14:textId="77777777" w:rsidR="00AD19C2" w:rsidRPr="00AD19C2" w:rsidRDefault="00AD19C2" w:rsidP="00AD19C2">
      <w:pPr>
        <w:ind w:right="-1" w:firstLine="709"/>
        <w:jc w:val="both"/>
        <w:rPr>
          <w:rFonts w:eastAsiaTheme="minorHAnsi"/>
          <w:kern w:val="2"/>
          <w:lang w:eastAsia="en-US"/>
          <w14:ligatures w14:val="standardContextual"/>
        </w:rPr>
      </w:pPr>
      <w:r w:rsidRPr="00AD19C2">
        <w:rPr>
          <w:rFonts w:eastAsiaTheme="minorHAnsi"/>
          <w:kern w:val="2"/>
          <w:lang w:eastAsia="en-US"/>
          <w14:ligatures w14:val="standardContextual"/>
        </w:rPr>
        <w:t>Izskatot minēto ierosinājumu, Dobeles novada dome konstatēja:</w:t>
      </w:r>
    </w:p>
    <w:p w14:paraId="12F2BFA1" w14:textId="77777777" w:rsidR="00AD19C2" w:rsidRPr="00AD19C2" w:rsidRDefault="00AD19C2" w:rsidP="00AD19C2">
      <w:pPr>
        <w:ind w:right="-1" w:firstLine="709"/>
        <w:jc w:val="both"/>
        <w:rPr>
          <w:rFonts w:eastAsiaTheme="minorHAnsi"/>
          <w:kern w:val="2"/>
          <w:lang w:eastAsia="en-US"/>
          <w14:ligatures w14:val="standardContextual"/>
        </w:rPr>
      </w:pPr>
      <w:r w:rsidRPr="00AD19C2">
        <w:rPr>
          <w:rFonts w:eastAsiaTheme="minorHAnsi"/>
          <w:kern w:val="2"/>
          <w:lang w:eastAsia="en-US"/>
          <w14:ligatures w14:val="standardContextual"/>
        </w:rPr>
        <w:t>Īpašums reģistrēts Zemgales rajona tiesas Bukaišu pagasta zemesgrāmatas nodalījumā Nr.100000757316</w:t>
      </w:r>
      <w:r w:rsidRPr="00AD19C2">
        <w:rPr>
          <w:rFonts w:eastAsiaTheme="minorHAnsi"/>
          <w:b/>
          <w:bCs/>
          <w:i/>
          <w:iCs/>
          <w:kern w:val="2"/>
          <w:lang w:eastAsia="en-US"/>
          <w14:ligatures w14:val="standardContextual"/>
        </w:rPr>
        <w:t xml:space="preserve"> </w:t>
      </w:r>
      <w:r w:rsidRPr="00AD19C2">
        <w:rPr>
          <w:rFonts w:eastAsiaTheme="minorHAnsi"/>
          <w:kern w:val="2"/>
          <w:lang w:eastAsia="en-US"/>
          <w14:ligatures w14:val="standardContextual"/>
        </w:rPr>
        <w:t xml:space="preserve">un uz to nostiprinātas īpašuma tiesības pašvaldībai. Īpašums sastāv no zemes gabala ar kadastra apzīmējumu 46560060343, kopplatība 3,34 ha.  </w:t>
      </w:r>
    </w:p>
    <w:p w14:paraId="05AE328C" w14:textId="61CAAF39" w:rsidR="00AD19C2" w:rsidRPr="00AD19C2" w:rsidRDefault="00AD19C2" w:rsidP="00AD19C2">
      <w:pPr>
        <w:ind w:right="-1" w:firstLine="709"/>
        <w:jc w:val="both"/>
        <w:rPr>
          <w:rFonts w:eastAsiaTheme="minorHAnsi"/>
          <w:kern w:val="2"/>
          <w:lang w:eastAsia="en-US"/>
          <w14:ligatures w14:val="standardContextual"/>
        </w:rPr>
      </w:pPr>
      <w:r w:rsidRPr="00AD19C2">
        <w:rPr>
          <w:rFonts w:eastAsiaTheme="minorHAnsi"/>
          <w:kern w:val="2"/>
          <w:lang w:eastAsia="en-US"/>
          <w14:ligatures w14:val="standardContextual"/>
        </w:rPr>
        <w:t xml:space="preserve">Īpašums ir nodots nomā fiziskai personai </w:t>
      </w:r>
      <w:r w:rsidR="00AC1F2C">
        <w:rPr>
          <w:rFonts w:eastAsiaTheme="minorHAnsi"/>
          <w:kern w:val="2"/>
          <w:lang w:eastAsia="en-US"/>
          <w14:ligatures w14:val="standardContextual"/>
        </w:rPr>
        <w:t>[..]</w:t>
      </w:r>
      <w:r w:rsidRPr="00AD19C2">
        <w:rPr>
          <w:rFonts w:eastAsiaTheme="minorHAnsi"/>
          <w:kern w:val="2"/>
          <w:lang w:eastAsia="en-US"/>
          <w14:ligatures w14:val="standardContextual"/>
        </w:rPr>
        <w:t xml:space="preserve"> (2012.gada 1.septembra lauku apvidus zemes nomas līgums Nr.LA-21-B; 2022.gada 23.septembra lauku apvidus zemes nomas līgums Nr. 9.2/2022/448 ). Zemes nomas līguma termiņš 2028.gada 30.septembris. </w:t>
      </w:r>
    </w:p>
    <w:p w14:paraId="06D5DB09" w14:textId="2CEAF98F" w:rsidR="00AD19C2" w:rsidRPr="00AD19C2" w:rsidRDefault="00AD19C2" w:rsidP="00AD19C2">
      <w:pPr>
        <w:ind w:right="-1" w:firstLine="709"/>
        <w:jc w:val="both"/>
        <w:rPr>
          <w:rFonts w:eastAsiaTheme="minorHAnsi"/>
          <w:kern w:val="2"/>
          <w:lang w:eastAsia="en-US"/>
          <w14:ligatures w14:val="standardContextual"/>
        </w:rPr>
      </w:pPr>
      <w:r w:rsidRPr="00AD19C2">
        <w:rPr>
          <w:rFonts w:eastAsiaTheme="minorHAnsi"/>
          <w:kern w:val="2"/>
          <w:lang w:eastAsia="en-US"/>
          <w14:ligatures w14:val="standardContextual"/>
        </w:rPr>
        <w:t xml:space="preserve">Pašvaldībā saņemts ierosinājums no </w:t>
      </w:r>
      <w:r w:rsidR="00AC1F2C">
        <w:rPr>
          <w:rFonts w:eastAsiaTheme="minorHAnsi"/>
          <w:kern w:val="2"/>
          <w:lang w:eastAsia="en-US"/>
          <w14:ligatures w14:val="standardContextual"/>
        </w:rPr>
        <w:t>[..]</w:t>
      </w:r>
      <w:r w:rsidRPr="00AD19C2">
        <w:rPr>
          <w:rFonts w:eastAsiaTheme="minorHAnsi"/>
          <w:kern w:val="2"/>
          <w:lang w:eastAsia="en-US"/>
          <w14:ligatures w14:val="standardContextual"/>
        </w:rPr>
        <w:t xml:space="preserve"> iegūt īpašumā Īpašumu.</w:t>
      </w:r>
    </w:p>
    <w:p w14:paraId="5540A842" w14:textId="77777777" w:rsidR="00AD19C2" w:rsidRPr="00AD19C2" w:rsidRDefault="00AD19C2" w:rsidP="00AD19C2">
      <w:pPr>
        <w:ind w:right="-1" w:firstLine="709"/>
        <w:jc w:val="both"/>
        <w:rPr>
          <w:rFonts w:eastAsiaTheme="minorHAnsi"/>
          <w:kern w:val="2"/>
          <w:lang w:eastAsia="en-US"/>
          <w14:ligatures w14:val="standardContextual"/>
        </w:rPr>
      </w:pPr>
      <w:r w:rsidRPr="00AD19C2">
        <w:rPr>
          <w:rFonts w:eastAsiaTheme="minorHAnsi"/>
          <w:kern w:val="2"/>
          <w:lang w:eastAsia="en-US"/>
          <w14:ligatures w14:val="standardContextual"/>
        </w:rPr>
        <w:t xml:space="preserve">Saskaņā ar </w:t>
      </w:r>
      <w:r w:rsidRPr="00AD19C2">
        <w:rPr>
          <w:rFonts w:eastAsiaTheme="minorHAnsi"/>
          <w:bCs/>
          <w:kern w:val="2"/>
          <w:lang w:eastAsia="en-US"/>
          <w14:ligatures w14:val="standardContextual"/>
        </w:rPr>
        <w:t>Publiskas personas mantas atsavināšanas likuma</w:t>
      </w:r>
      <w:r w:rsidRPr="00AD19C2">
        <w:rPr>
          <w:rFonts w:eastAsiaTheme="minorHAnsi"/>
          <w:kern w:val="2"/>
          <w:lang w:eastAsia="en-US"/>
          <w14:ligatures w14:val="standardContextual"/>
        </w:rP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 </w:t>
      </w:r>
    </w:p>
    <w:p w14:paraId="2C83CA76" w14:textId="6D6D3591" w:rsidR="00AD19C2" w:rsidRPr="00AD19C2" w:rsidRDefault="00AD19C2" w:rsidP="00AD19C2">
      <w:pPr>
        <w:ind w:right="-1" w:firstLine="709"/>
        <w:jc w:val="both"/>
        <w:rPr>
          <w:rFonts w:eastAsiaTheme="minorHAnsi"/>
          <w:kern w:val="2"/>
          <w:lang w:eastAsia="en-US"/>
          <w14:ligatures w14:val="standardContextual"/>
        </w:rPr>
      </w:pPr>
      <w:r w:rsidRPr="00AD19C2">
        <w:rPr>
          <w:rFonts w:eastAsiaTheme="minorHAnsi"/>
          <w:kern w:val="2"/>
          <w:lang w:eastAsia="en-US"/>
          <w14:ligatures w14:val="standardContextual"/>
        </w:rPr>
        <w:t xml:space="preserve">Saskaņā ar Valsts un pašvaldību īpašuma privatizācijas un privatizācijas sertifikātu izmantošanas pabeigšanas likumā noteikto kārtību, </w:t>
      </w:r>
      <w:r w:rsidR="00AC1F2C">
        <w:rPr>
          <w:rFonts w:eastAsiaTheme="minorHAnsi"/>
          <w:kern w:val="2"/>
          <w:lang w:eastAsia="en-US"/>
          <w14:ligatures w14:val="standardContextual"/>
        </w:rPr>
        <w:t>[..]</w:t>
      </w:r>
      <w:r w:rsidRPr="00AD19C2">
        <w:rPr>
          <w:rFonts w:eastAsiaTheme="minorHAnsi"/>
          <w:kern w:val="2"/>
          <w:lang w:eastAsia="en-US"/>
          <w14:ligatures w14:val="standardContextual"/>
        </w:rPr>
        <w:t xml:space="preserve"> ir izbeigtas zemes lietošanas tiesības un ar </w:t>
      </w:r>
      <w:r w:rsidR="00AC1F2C">
        <w:rPr>
          <w:rFonts w:eastAsiaTheme="minorHAnsi"/>
          <w:kern w:val="2"/>
          <w:lang w:eastAsia="en-US"/>
          <w14:ligatures w14:val="standardContextual"/>
        </w:rPr>
        <w:t>[..]</w:t>
      </w:r>
      <w:r w:rsidRPr="00AD19C2">
        <w:rPr>
          <w:rFonts w:eastAsiaTheme="minorHAnsi"/>
          <w:kern w:val="2"/>
          <w:lang w:eastAsia="en-US"/>
          <w14:ligatures w14:val="standardContextual"/>
        </w:rPr>
        <w:t xml:space="preserve"> noslēgts zemes nomas līgums par minētā zemesgabala lietošanu. Īpašums nav nepieciešams pašvaldības funkciju izpildei, tādējādi, lai lietderīgāk apsaimniekotu pašvaldības nekustamo īpašumu, visizdevīgākā pašvaldības rīcība būtu atzīstama Īpašuma atsavināšana </w:t>
      </w:r>
      <w:r w:rsidR="00AC1F2C">
        <w:rPr>
          <w:rFonts w:eastAsiaTheme="minorHAnsi"/>
          <w:kern w:val="2"/>
          <w:lang w:eastAsia="en-US"/>
          <w14:ligatures w14:val="standardContextual"/>
        </w:rPr>
        <w:t>[..]</w:t>
      </w:r>
      <w:r w:rsidRPr="00AD19C2">
        <w:rPr>
          <w:rFonts w:eastAsiaTheme="minorHAnsi"/>
          <w:kern w:val="2"/>
          <w:lang w:eastAsia="en-US"/>
          <w14:ligatures w14:val="standardContextual"/>
        </w:rPr>
        <w:t>, kuram ir tiesības ierosināt Īpašuma atsavināšanu saskaņā ar Publiskas personas mantas atsavināšanas likumā noteikto.</w:t>
      </w:r>
    </w:p>
    <w:p w14:paraId="56FAEC94" w14:textId="77777777" w:rsidR="00AD19C2" w:rsidRPr="00AD19C2" w:rsidRDefault="00AD19C2" w:rsidP="00AD19C2">
      <w:pPr>
        <w:ind w:right="-1" w:firstLine="709"/>
        <w:jc w:val="both"/>
        <w:rPr>
          <w:rFonts w:eastAsiaTheme="minorHAnsi"/>
          <w:kern w:val="2"/>
          <w:lang w:eastAsia="en-US"/>
          <w14:ligatures w14:val="standardContextual"/>
        </w:rPr>
      </w:pPr>
      <w:r w:rsidRPr="00AD19C2">
        <w:rPr>
          <w:rFonts w:eastAsiaTheme="minorHAnsi"/>
          <w:kern w:val="2"/>
          <w:lang w:eastAsia="en-US"/>
          <w14:ligatures w14:val="standardContextual"/>
        </w:rPr>
        <w:t>Saskaņā ar Publiskas personas mantas atsavināšanas likuma 37.panta pirmās daļas 4.punktu, pārdot valsts vai pašvaldības mantu par brīvu cenu var, ja nekustamo īpašumu iegūst šā likuma 4.panta ceturtajā daļā minētā persona. Šajā gadījumā pārdošanas cena ir vienāda ar nosacīto cenu, ko nosaka atbilstoši Standartizācijas likumā paredzētajā kārtībā apstiprinātajiem Latvijas īpašuma vērtēšanas standartiem.</w:t>
      </w:r>
    </w:p>
    <w:p w14:paraId="7352D031" w14:textId="77777777" w:rsidR="00AD19C2" w:rsidRPr="00AD19C2" w:rsidRDefault="00AD19C2" w:rsidP="00AD19C2">
      <w:pPr>
        <w:ind w:right="-1" w:firstLine="709"/>
        <w:jc w:val="both"/>
        <w:rPr>
          <w:rFonts w:eastAsiaTheme="minorHAnsi"/>
          <w:kern w:val="2"/>
          <w:lang w:eastAsia="en-US"/>
          <w14:ligatures w14:val="standardContextual"/>
        </w:rPr>
      </w:pPr>
      <w:r w:rsidRPr="00AD19C2">
        <w:rPr>
          <w:rFonts w:eastAsiaTheme="minorHAnsi"/>
          <w:kern w:val="2"/>
          <w:lang w:eastAsia="en-US"/>
          <w14:ligatures w14:val="standardContextual"/>
        </w:rPr>
        <w:t xml:space="preserve">Saskaņā ar 2024.gada 5.jūnijā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30000 EUR (trīsdesmit tūkstoši </w:t>
      </w:r>
      <w:r w:rsidRPr="00AD19C2">
        <w:rPr>
          <w:rFonts w:eastAsiaTheme="minorHAnsi"/>
          <w:i/>
          <w:iCs/>
          <w:kern w:val="2"/>
          <w:lang w:eastAsia="en-US"/>
          <w14:ligatures w14:val="standardContextual"/>
        </w:rPr>
        <w:t>euro</w:t>
      </w:r>
      <w:r w:rsidRPr="00AD19C2">
        <w:rPr>
          <w:rFonts w:eastAsiaTheme="minorHAnsi"/>
          <w:kern w:val="2"/>
          <w:lang w:eastAsia="en-US"/>
          <w14:ligatures w14:val="standardContextual"/>
        </w:rPr>
        <w:t>).</w:t>
      </w:r>
    </w:p>
    <w:p w14:paraId="4B09CD41" w14:textId="77777777" w:rsidR="00AD19C2" w:rsidRPr="00AD19C2" w:rsidRDefault="00AD19C2" w:rsidP="00AD19C2">
      <w:pPr>
        <w:ind w:firstLine="567"/>
        <w:jc w:val="both"/>
        <w:rPr>
          <w:rFonts w:eastAsiaTheme="minorHAnsi"/>
          <w:kern w:val="2"/>
          <w:lang w:eastAsia="en-US"/>
          <w14:ligatures w14:val="standardContextual"/>
        </w:rPr>
      </w:pPr>
      <w:r w:rsidRPr="00AD19C2">
        <w:rPr>
          <w:rFonts w:eastAsiaTheme="minorHAnsi"/>
          <w:bCs/>
          <w:kern w:val="2"/>
          <w:lang w:eastAsia="en-US"/>
          <w14:ligatures w14:val="standardContextual"/>
        </w:rPr>
        <w:t>Publiskas personas mantas atsavināšanas likuma</w:t>
      </w:r>
      <w:r w:rsidRPr="00AD19C2">
        <w:rPr>
          <w:rFonts w:eastAsiaTheme="minorHAnsi"/>
          <w:kern w:val="2"/>
          <w:lang w:eastAsia="en-US"/>
          <w14:ligatures w14:val="standardContextual"/>
        </w:rPr>
        <w:t xml:space="preserve"> pārejas noteikumu 12.punkts nosaka, ka līdz brīdim, kad spēku zaudē </w:t>
      </w:r>
      <w:hyperlink r:id="rId52" w:tgtFrame="_top" w:tooltip="Valsts un pašvaldību īpašuma privatizācijas un privatizācijas sertifikātu izmantošanas pabeigšanas likums" w:history="1">
        <w:r w:rsidRPr="00AD19C2">
          <w:rPr>
            <w:rFonts w:eastAsiaTheme="minorHAnsi"/>
            <w:kern w:val="2"/>
            <w:lang w:eastAsia="en-US"/>
            <w14:ligatures w14:val="standardContextual"/>
          </w:rPr>
          <w:t xml:space="preserve">Valsts un pašvaldību īpašuma privatizācijas un privatizācijas </w:t>
        </w:r>
        <w:r w:rsidRPr="00AD19C2">
          <w:rPr>
            <w:rFonts w:eastAsiaTheme="minorHAnsi"/>
            <w:kern w:val="2"/>
            <w:lang w:eastAsia="en-US"/>
            <w14:ligatures w14:val="standardContextual"/>
          </w:rPr>
          <w:lastRenderedPageBreak/>
          <w:t>sertifikātu izmantošanas pabeigšanas likums</w:t>
        </w:r>
      </w:hyperlink>
      <w:r w:rsidRPr="00AD19C2">
        <w:rPr>
          <w:rFonts w:eastAsiaTheme="minorHAnsi"/>
          <w:kern w:val="2"/>
          <w:lang w:eastAsia="en-US"/>
          <w14:ligatures w14:val="standardContextual"/>
        </w:rPr>
        <w:t>, atsavināmā neapbūvētā zemesgabala nosacītā cena nedrīkst būt zemāka par zemāko no šādām vērtībām: attiecīgā zemesgabala kadastrālo vērtību vai zemes kadastrālo vērtību 2007.gada 31.decembrī.</w:t>
      </w:r>
    </w:p>
    <w:p w14:paraId="52140E5B" w14:textId="77777777" w:rsidR="00AD19C2" w:rsidRPr="00AD19C2" w:rsidRDefault="00AD19C2" w:rsidP="00AD19C2">
      <w:pPr>
        <w:ind w:firstLine="567"/>
        <w:jc w:val="both"/>
        <w:rPr>
          <w:rFonts w:eastAsiaTheme="minorHAnsi"/>
          <w:i/>
          <w:iCs/>
          <w:kern w:val="2"/>
          <w:lang w:eastAsia="en-US"/>
          <w14:ligatures w14:val="standardContextual"/>
        </w:rPr>
      </w:pPr>
      <w:r w:rsidRPr="00AD19C2">
        <w:rPr>
          <w:rFonts w:eastAsiaTheme="minorHAnsi"/>
          <w:kern w:val="2"/>
          <w:lang w:eastAsia="en-US"/>
          <w14:ligatures w14:val="standardContextual"/>
        </w:rPr>
        <w:t xml:space="preserve">Valsts zemes dienesta Nekustamā īpašuma valsts kadastra informācijas sistēmā norādītie dati apliecina, ka Īpašuma kadastrālā vērtība 2007. gada 31. decembrī nav noteikta, bet aktuālā kadastrālā vērtība ir 6255 EUR (seši tūkstoši divi simti piecdesmit pieci </w:t>
      </w:r>
      <w:r w:rsidRPr="00AD19C2">
        <w:rPr>
          <w:rFonts w:eastAsiaTheme="minorHAnsi"/>
          <w:i/>
          <w:iCs/>
          <w:kern w:val="2"/>
          <w:lang w:eastAsia="en-US"/>
          <w14:ligatures w14:val="standardContextual"/>
        </w:rPr>
        <w:t>euro</w:t>
      </w:r>
      <w:r w:rsidRPr="00AD19C2">
        <w:rPr>
          <w:rFonts w:eastAsiaTheme="minorHAnsi"/>
          <w:kern w:val="2"/>
          <w:lang w:eastAsia="en-US"/>
          <w14:ligatures w14:val="standardContextual"/>
        </w:rPr>
        <w:t>)</w:t>
      </w:r>
      <w:r w:rsidRPr="00AD19C2">
        <w:rPr>
          <w:rFonts w:eastAsiaTheme="minorHAnsi"/>
          <w:i/>
          <w:iCs/>
          <w:kern w:val="2"/>
          <w:lang w:eastAsia="en-US"/>
          <w14:ligatures w14:val="standardContextual"/>
        </w:rPr>
        <w:t>.</w:t>
      </w:r>
    </w:p>
    <w:p w14:paraId="6677876E" w14:textId="7F0C435F" w:rsidR="00AD19C2" w:rsidRPr="00AD19C2" w:rsidRDefault="00AD19C2" w:rsidP="00AD19C2">
      <w:pPr>
        <w:ind w:firstLine="567"/>
        <w:jc w:val="both"/>
        <w:rPr>
          <w:rFonts w:eastAsiaTheme="minorHAnsi"/>
          <w:kern w:val="2"/>
          <w:lang w:eastAsia="en-US"/>
          <w14:ligatures w14:val="standardContextual"/>
        </w:rPr>
      </w:pPr>
      <w:r w:rsidRPr="00AD19C2">
        <w:rPr>
          <w:rFonts w:eastAsiaTheme="minorHAnsi"/>
          <w:kern w:val="2"/>
          <w:lang w:eastAsia="en-US"/>
          <w14:ligatures w14:val="standardContextual"/>
        </w:rPr>
        <w:t>Ņemot vērā iepriekš minēto un pamatojoties uz Pašvaldību likuma 10.panta pirmās daļas 16.punktu, 73.panta ceturto daļu,</w:t>
      </w:r>
      <w:r w:rsidRPr="00AD19C2">
        <w:rPr>
          <w:rFonts w:eastAsiaTheme="minorHAnsi"/>
          <w:bCs/>
          <w:kern w:val="2"/>
          <w:lang w:eastAsia="en-US"/>
          <w14:ligatures w14:val="standardContextual"/>
        </w:rPr>
        <w:t xml:space="preserve"> Publiskas personas mantas atsavināšanas likuma</w:t>
      </w:r>
      <w:r w:rsidRPr="00AD19C2">
        <w:rPr>
          <w:rFonts w:eastAsiaTheme="minorHAnsi"/>
          <w:kern w:val="2"/>
          <w:lang w:eastAsia="en-US"/>
          <w14:ligatures w14:val="standardContextual"/>
        </w:rPr>
        <w:t xml:space="preserve"> 4.panta ceturtās daļas 8.punktu, 5.panta pirmo daļu, 8.panta trešo daļu, 36.panta trešo daļu, 37.panta pirmās daļas 4 punktu, </w:t>
      </w:r>
      <w:r w:rsidRPr="00AD19C2">
        <w:rPr>
          <w:rFonts w:eastAsiaTheme="minorHAnsi"/>
          <w:kern w:val="2"/>
          <w:lang w:eastAsia="ar-SA"/>
          <w14:ligatures w14:val="standardContextual"/>
        </w:rPr>
        <w:t xml:space="preserve">atklāti balsojot: </w:t>
      </w:r>
      <w:r w:rsidR="009C486B" w:rsidRPr="00534F33">
        <w:t xml:space="preserve">PAR - </w:t>
      </w:r>
      <w:r w:rsidR="009C486B">
        <w:t>15</w:t>
      </w:r>
      <w:r w:rsidR="009C486B" w:rsidRPr="00534F33">
        <w:t xml:space="preserve"> (</w:t>
      </w:r>
      <w:r w:rsidR="009C486B">
        <w:t xml:space="preserve">Kristīne Briede, Sarmīte Dude, </w:t>
      </w:r>
      <w:r w:rsidR="009C486B" w:rsidRPr="00534F33">
        <w:rPr>
          <w:bCs/>
          <w:lang w:eastAsia="et-EE"/>
        </w:rPr>
        <w:t xml:space="preserve">Māris Feldmanis, </w:t>
      </w:r>
      <w:r w:rsidR="009C486B">
        <w:t>Edgars Gaigalis,</w:t>
      </w:r>
      <w:r w:rsidR="009C486B" w:rsidRPr="00534F33">
        <w:rPr>
          <w:bCs/>
          <w:lang w:eastAsia="et-EE"/>
        </w:rPr>
        <w:t xml:space="preserve"> Ivars Gorskis, </w:t>
      </w:r>
      <w:r w:rsidR="009C486B">
        <w:rPr>
          <w:bCs/>
          <w:lang w:eastAsia="et-EE"/>
        </w:rPr>
        <w:t xml:space="preserve">Linda Karloviča, </w:t>
      </w:r>
      <w:r w:rsidR="009C486B" w:rsidRPr="00534F33">
        <w:rPr>
          <w:bCs/>
          <w:lang w:eastAsia="et-EE"/>
        </w:rPr>
        <w:t xml:space="preserve">Edgars Laimiņš, </w:t>
      </w:r>
      <w:r w:rsidR="009C486B">
        <w:rPr>
          <w:bCs/>
          <w:lang w:eastAsia="et-EE"/>
        </w:rPr>
        <w:t xml:space="preserve">Sintija Liekniņa, Ainārs Meiers, </w:t>
      </w:r>
      <w:r w:rsidR="009C486B" w:rsidRPr="00534F33">
        <w:rPr>
          <w:bCs/>
          <w:lang w:eastAsia="et-EE"/>
        </w:rPr>
        <w:t xml:space="preserve">Sanita Olševska, </w:t>
      </w:r>
      <w:r w:rsidR="009C486B">
        <w:rPr>
          <w:bCs/>
          <w:lang w:eastAsia="et-EE"/>
        </w:rPr>
        <w:t xml:space="preserve">Andris Podvinskis, </w:t>
      </w:r>
      <w:r w:rsidR="009C486B" w:rsidRPr="00534F33">
        <w:rPr>
          <w:bCs/>
          <w:lang w:eastAsia="et-EE"/>
        </w:rPr>
        <w:t>Viesturs Reinfelds</w:t>
      </w:r>
      <w:r w:rsidR="009C486B">
        <w:rPr>
          <w:bCs/>
          <w:lang w:eastAsia="et-EE"/>
        </w:rPr>
        <w:t>,</w:t>
      </w:r>
      <w:r w:rsidR="009C486B" w:rsidRPr="00534F33">
        <w:rPr>
          <w:bCs/>
          <w:lang w:eastAsia="et-EE"/>
        </w:rPr>
        <w:t xml:space="preserve"> Dace Reinika, Guntis Safranovičs,</w:t>
      </w:r>
      <w:r w:rsidR="009C486B" w:rsidRPr="00D71CFB">
        <w:rPr>
          <w:bCs/>
          <w:lang w:eastAsia="et-EE"/>
        </w:rPr>
        <w:t xml:space="preserve"> </w:t>
      </w:r>
      <w:r w:rsidR="009C486B" w:rsidRPr="00534F33">
        <w:rPr>
          <w:bCs/>
          <w:lang w:eastAsia="et-EE"/>
        </w:rPr>
        <w:t xml:space="preserve">Indra Špela), </w:t>
      </w:r>
      <w:r w:rsidR="009C486B" w:rsidRPr="00534F33">
        <w:t xml:space="preserve">PRET – nav, ATTURAS – </w:t>
      </w:r>
      <w:r w:rsidR="009C486B">
        <w:t>nav</w:t>
      </w:r>
      <w:r w:rsidR="009C486B" w:rsidRPr="00534F33">
        <w:t>,</w:t>
      </w:r>
      <w:r w:rsidR="009C486B" w:rsidRPr="00AD19C2">
        <w:t xml:space="preserve"> </w:t>
      </w:r>
      <w:r w:rsidRPr="00AD19C2">
        <w:rPr>
          <w:rFonts w:eastAsiaTheme="minorHAnsi"/>
          <w:kern w:val="2"/>
          <w:lang w:eastAsia="en-US"/>
          <w14:ligatures w14:val="standardContextual"/>
        </w:rPr>
        <w:t>Dobeles novada dome NOLEMJ:</w:t>
      </w:r>
    </w:p>
    <w:p w14:paraId="12938704" w14:textId="77777777" w:rsidR="00AD19C2" w:rsidRPr="00AD19C2" w:rsidRDefault="00AD19C2" w:rsidP="00AD19C2">
      <w:pPr>
        <w:ind w:firstLine="567"/>
        <w:jc w:val="both"/>
        <w:rPr>
          <w:rFonts w:eastAsiaTheme="minorHAnsi"/>
          <w:bCs/>
          <w:kern w:val="2"/>
          <w:lang w:eastAsia="en-US"/>
          <w14:ligatures w14:val="standardContextual"/>
        </w:rPr>
      </w:pPr>
    </w:p>
    <w:p w14:paraId="40AF6830" w14:textId="71EACF56" w:rsidR="00AD19C2" w:rsidRPr="00AD19C2" w:rsidRDefault="00AD19C2" w:rsidP="00AD19C2">
      <w:pPr>
        <w:widowControl w:val="0"/>
        <w:numPr>
          <w:ilvl w:val="0"/>
          <w:numId w:val="65"/>
        </w:numPr>
        <w:suppressAutoHyphens/>
        <w:ind w:left="426" w:hanging="436"/>
        <w:jc w:val="both"/>
        <w:rPr>
          <w:rFonts w:eastAsiaTheme="minorHAnsi"/>
          <w:kern w:val="2"/>
          <w:lang w:eastAsia="en-US"/>
        </w:rPr>
      </w:pPr>
      <w:r w:rsidRPr="00AD19C2">
        <w:rPr>
          <w:rFonts w:eastAsia="Lucida Sans Unicode"/>
          <w:kern w:val="2"/>
        </w:rPr>
        <w:t xml:space="preserve">Atsavināt Dobeles novada pašvaldībai piederošo nekustamo īpašumu „Jānaiši”, |Bukaišu pagastā, Dobeles novadā, kadastra numurs 46560060538, kas sastāv no vienas zemes vienības ar kadastra apzīmējumu 46560060343, kopplatība 3,34 ha, pārdodot to par nosacīto cenu  30000 EUR (trīsdesmit tūkstoši </w:t>
      </w:r>
      <w:r w:rsidRPr="00AD19C2">
        <w:rPr>
          <w:rFonts w:eastAsia="Lucida Sans Unicode"/>
          <w:i/>
          <w:iCs/>
          <w:kern w:val="2"/>
        </w:rPr>
        <w:t>euro</w:t>
      </w:r>
      <w:r w:rsidRPr="00AD19C2">
        <w:rPr>
          <w:rFonts w:eastAsia="Lucida Sans Unicode"/>
          <w:kern w:val="2"/>
        </w:rPr>
        <w:t xml:space="preserve">) </w:t>
      </w:r>
      <w:r w:rsidR="00AC1F2C">
        <w:rPr>
          <w:rFonts w:eastAsia="Lucida Sans Unicode"/>
          <w:kern w:val="2"/>
        </w:rPr>
        <w:t>[..]</w:t>
      </w:r>
      <w:r w:rsidRPr="00AD19C2">
        <w:rPr>
          <w:rFonts w:eastAsia="Lucida Sans Unicode"/>
          <w:kern w:val="2"/>
        </w:rPr>
        <w:t xml:space="preserve">, personas kods </w:t>
      </w:r>
      <w:r w:rsidR="00AC1F2C">
        <w:rPr>
          <w:rFonts w:eastAsia="Lucida Sans Unicode"/>
          <w:kern w:val="2"/>
        </w:rPr>
        <w:t>[..]</w:t>
      </w:r>
      <w:r w:rsidRPr="00AD19C2">
        <w:rPr>
          <w:rFonts w:eastAsia="Lucida Sans Unicode"/>
          <w:kern w:val="2"/>
        </w:rPr>
        <w:t>.</w:t>
      </w:r>
    </w:p>
    <w:p w14:paraId="243CDB12" w14:textId="77777777" w:rsidR="00AD19C2" w:rsidRPr="00AD19C2" w:rsidRDefault="00AD19C2" w:rsidP="00AD19C2">
      <w:pPr>
        <w:numPr>
          <w:ilvl w:val="0"/>
          <w:numId w:val="65"/>
        </w:numPr>
        <w:ind w:left="426" w:hanging="436"/>
        <w:jc w:val="both"/>
        <w:rPr>
          <w:rFonts w:eastAsia="Lucida Sans Unicode"/>
          <w:kern w:val="2"/>
        </w:rPr>
      </w:pPr>
      <w:r w:rsidRPr="00AD19C2">
        <w:rPr>
          <w:rFonts w:eastAsia="Lucida Sans Unicode"/>
          <w:kern w:val="2"/>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4DAD0F04" w14:textId="77777777" w:rsidR="00AD19C2" w:rsidRPr="00AD19C2" w:rsidRDefault="00AD19C2" w:rsidP="00AD19C2">
      <w:pPr>
        <w:numPr>
          <w:ilvl w:val="0"/>
          <w:numId w:val="65"/>
        </w:numPr>
        <w:ind w:left="426" w:hanging="436"/>
        <w:jc w:val="both"/>
        <w:rPr>
          <w:rFonts w:eastAsia="Lucida Sans Unicode"/>
          <w:kern w:val="2"/>
        </w:rPr>
      </w:pPr>
      <w:r w:rsidRPr="00AD19C2">
        <w:rPr>
          <w:rFonts w:eastAsia="Lucida Sans Unicode"/>
          <w:kern w:val="2"/>
        </w:rPr>
        <w:t>Lēmums zaudē spēku, ja pirkuma maksa pilnā apjomā vai avanss netiek samaksāts lēmuma 2.punktā noteiktajā termiņā.</w:t>
      </w:r>
    </w:p>
    <w:p w14:paraId="0325DF41" w14:textId="77777777" w:rsidR="00AD19C2" w:rsidRPr="00AD19C2" w:rsidRDefault="00AD19C2" w:rsidP="00AD19C2">
      <w:pPr>
        <w:autoSpaceDN w:val="0"/>
        <w:ind w:left="66" w:right="-1"/>
        <w:contextualSpacing/>
        <w:jc w:val="both"/>
        <w:rPr>
          <w:rFonts w:eastAsia="Arial"/>
          <w:kern w:val="2"/>
          <w:lang w:eastAsia="en-US"/>
          <w14:ligatures w14:val="standardContextual"/>
        </w:rPr>
      </w:pPr>
    </w:p>
    <w:p w14:paraId="5EF26913" w14:textId="77777777" w:rsidR="00AD19C2" w:rsidRPr="00AD19C2" w:rsidRDefault="00AD19C2" w:rsidP="00AD19C2">
      <w:pPr>
        <w:autoSpaceDN w:val="0"/>
        <w:ind w:left="66" w:right="-1"/>
        <w:contextualSpacing/>
        <w:jc w:val="both"/>
        <w:rPr>
          <w:rFonts w:eastAsia="Arial"/>
          <w:kern w:val="2"/>
          <w:lang w:eastAsia="en-US"/>
          <w14:ligatures w14:val="standardContextual"/>
        </w:rPr>
      </w:pPr>
    </w:p>
    <w:p w14:paraId="1F53A8FC" w14:textId="77777777" w:rsidR="00356BE9" w:rsidRPr="00AD19C2" w:rsidRDefault="00356BE9" w:rsidP="00356BE9">
      <w:pPr>
        <w:ind w:right="-483"/>
        <w:jc w:val="both"/>
      </w:pPr>
      <w:r w:rsidRPr="00AD19C2">
        <w:t xml:space="preserve">Domes priekšsēdētājs </w:t>
      </w:r>
      <w:r w:rsidRPr="00AD19C2">
        <w:tab/>
      </w:r>
      <w:r w:rsidRPr="00AD19C2">
        <w:tab/>
      </w:r>
      <w:r w:rsidRPr="00AD19C2">
        <w:tab/>
      </w:r>
      <w:r w:rsidRPr="00AD19C2">
        <w:tab/>
      </w:r>
      <w:r w:rsidRPr="00AD19C2">
        <w:tab/>
      </w:r>
      <w:r w:rsidRPr="00AD19C2">
        <w:tab/>
      </w:r>
      <w:r w:rsidRPr="00AD19C2">
        <w:tab/>
      </w:r>
      <w:r w:rsidRPr="00AD19C2">
        <w:tab/>
        <w:t>I.Gorskis</w:t>
      </w:r>
    </w:p>
    <w:p w14:paraId="678695E0" w14:textId="77777777" w:rsidR="00356BE9" w:rsidRPr="00AD19C2" w:rsidRDefault="00356BE9" w:rsidP="00356BE9">
      <w:pPr>
        <w:ind w:right="-483"/>
        <w:jc w:val="both"/>
      </w:pPr>
    </w:p>
    <w:p w14:paraId="7180155F" w14:textId="2349ADA9" w:rsidR="00AD19C2" w:rsidRPr="00AD19C2" w:rsidRDefault="00AD19C2" w:rsidP="00AD19C2">
      <w:pPr>
        <w:rPr>
          <w:rFonts w:eastAsia="Calibri"/>
          <w:kern w:val="2"/>
          <w:lang w:eastAsia="en-US"/>
          <w14:ligatures w14:val="standardContextual"/>
        </w:rPr>
      </w:pPr>
      <w:r w:rsidRPr="00AD19C2">
        <w:rPr>
          <w:rFonts w:eastAsia="Calibri"/>
          <w:kern w:val="2"/>
          <w:lang w:eastAsia="en-US"/>
          <w14:ligatures w14:val="standardContextual"/>
        </w:rPr>
        <w:br w:type="page"/>
      </w:r>
    </w:p>
    <w:p w14:paraId="570F26EA"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93D91A5" wp14:editId="2A094F2B">
            <wp:extent cx="676275" cy="752475"/>
            <wp:effectExtent l="0" t="0" r="9525" b="9525"/>
            <wp:docPr id="38568746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B54B9F8" w14:textId="77777777" w:rsidR="00AD19C2" w:rsidRPr="00AD19C2" w:rsidRDefault="00AD19C2" w:rsidP="00AD19C2">
      <w:pPr>
        <w:tabs>
          <w:tab w:val="center" w:pos="4153"/>
          <w:tab w:val="right" w:pos="8306"/>
        </w:tabs>
        <w:jc w:val="center"/>
        <w:rPr>
          <w:sz w:val="20"/>
        </w:rPr>
      </w:pPr>
      <w:r w:rsidRPr="00AD19C2">
        <w:rPr>
          <w:sz w:val="20"/>
        </w:rPr>
        <w:t>LATVIJAS REPUBLIKA</w:t>
      </w:r>
    </w:p>
    <w:p w14:paraId="7C6F4C90"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54D918B0"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2794F2D4"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53" w:history="1">
        <w:r w:rsidRPr="00AD19C2">
          <w:rPr>
            <w:rFonts w:eastAsia="Calibri"/>
            <w:color w:val="000000"/>
            <w:sz w:val="16"/>
            <w:szCs w:val="16"/>
            <w:u w:val="single"/>
          </w:rPr>
          <w:t>dome@dobele.lv</w:t>
        </w:r>
      </w:hyperlink>
    </w:p>
    <w:p w14:paraId="18346F28" w14:textId="77777777" w:rsidR="00AD19C2" w:rsidRPr="00AD19C2" w:rsidRDefault="00AD19C2" w:rsidP="00AD19C2">
      <w:pPr>
        <w:ind w:right="-1"/>
        <w:jc w:val="center"/>
        <w:rPr>
          <w:rFonts w:eastAsia="Calibri"/>
          <w:b/>
          <w:lang w:eastAsia="en-US"/>
        </w:rPr>
      </w:pPr>
      <w:r w:rsidRPr="00AD19C2">
        <w:rPr>
          <w:rFonts w:eastAsia="Calibri"/>
          <w:b/>
          <w:lang w:eastAsia="en-US"/>
        </w:rPr>
        <w:t>LĒMUMS</w:t>
      </w:r>
    </w:p>
    <w:p w14:paraId="2E991797" w14:textId="77777777" w:rsidR="00AD19C2" w:rsidRPr="00AD19C2" w:rsidRDefault="00AD19C2" w:rsidP="00AD19C2">
      <w:pPr>
        <w:ind w:right="-1"/>
        <w:jc w:val="center"/>
        <w:rPr>
          <w:rFonts w:eastAsia="Calibri"/>
          <w:b/>
          <w:lang w:eastAsia="en-US"/>
        </w:rPr>
      </w:pPr>
      <w:r w:rsidRPr="00AD19C2">
        <w:rPr>
          <w:rFonts w:eastAsia="Calibri"/>
          <w:b/>
          <w:lang w:eastAsia="en-US"/>
        </w:rPr>
        <w:t>Dobelē</w:t>
      </w:r>
    </w:p>
    <w:p w14:paraId="422ACF53" w14:textId="77777777" w:rsidR="00AD19C2" w:rsidRPr="00AD19C2" w:rsidRDefault="00AD19C2" w:rsidP="00AD19C2">
      <w:pPr>
        <w:ind w:right="-1"/>
        <w:jc w:val="both"/>
        <w:rPr>
          <w:rFonts w:eastAsia="Calibri"/>
          <w:b/>
          <w:lang w:eastAsia="en-US"/>
        </w:rPr>
      </w:pPr>
    </w:p>
    <w:p w14:paraId="7F608A53" w14:textId="77813F43" w:rsidR="00AD19C2" w:rsidRPr="00AD19C2" w:rsidRDefault="00AD19C2" w:rsidP="00AD19C2">
      <w:pPr>
        <w:tabs>
          <w:tab w:val="center" w:pos="4153"/>
          <w:tab w:val="left" w:pos="8080"/>
          <w:tab w:val="right" w:pos="9498"/>
        </w:tabs>
        <w:ind w:left="113" w:right="-1"/>
        <w:rPr>
          <w:color w:val="000000"/>
        </w:rPr>
      </w:pPr>
      <w:r w:rsidRPr="00AD19C2">
        <w:rPr>
          <w:b/>
          <w:lang w:eastAsia="x-none"/>
        </w:rPr>
        <w:t xml:space="preserve">2024. gada 27. jūnijā                                                                                             </w:t>
      </w:r>
      <w:r w:rsidRPr="00AD19C2">
        <w:rPr>
          <w:b/>
          <w:color w:val="000000"/>
        </w:rPr>
        <w:t>Nr.</w:t>
      </w:r>
      <w:r w:rsidR="001D39DD">
        <w:rPr>
          <w:b/>
          <w:color w:val="000000"/>
        </w:rPr>
        <w:t>233</w:t>
      </w:r>
      <w:r w:rsidRPr="00AD19C2">
        <w:rPr>
          <w:b/>
          <w:color w:val="000000"/>
        </w:rPr>
        <w:t>/8</w:t>
      </w:r>
    </w:p>
    <w:p w14:paraId="35A796ED" w14:textId="77777777" w:rsidR="00AD19C2" w:rsidRPr="00AD19C2" w:rsidRDefault="00AD19C2" w:rsidP="00AD19C2">
      <w:pPr>
        <w:ind w:right="-1"/>
        <w:jc w:val="both"/>
        <w:rPr>
          <w:rFonts w:eastAsia="Calibri"/>
          <w:b/>
          <w:lang w:eastAsia="en-US"/>
        </w:rPr>
      </w:pPr>
    </w:p>
    <w:p w14:paraId="7955D6D7" w14:textId="77777777" w:rsidR="00AD19C2" w:rsidRPr="00AD19C2" w:rsidRDefault="00AD19C2" w:rsidP="00AD19C2">
      <w:pPr>
        <w:ind w:right="-694"/>
        <w:jc w:val="center"/>
        <w:rPr>
          <w:b/>
          <w:u w:val="single"/>
        </w:rPr>
      </w:pPr>
      <w:r w:rsidRPr="00AD19C2">
        <w:rPr>
          <w:b/>
          <w:u w:val="single"/>
        </w:rPr>
        <w:t>Par nekustamā īpašuma „Zuši”, Bikstu pagastā, Dobeles novadā, atsavināšanu</w:t>
      </w:r>
    </w:p>
    <w:p w14:paraId="6D1FE0A7" w14:textId="77777777" w:rsidR="00AD19C2" w:rsidRPr="00AD19C2" w:rsidRDefault="00AD19C2" w:rsidP="00AD19C2">
      <w:pPr>
        <w:rPr>
          <w:b/>
          <w:bCs/>
          <w:u w:val="single"/>
        </w:rPr>
      </w:pPr>
    </w:p>
    <w:p w14:paraId="7AFA4BE5" w14:textId="77777777" w:rsidR="00AD19C2" w:rsidRPr="00AD19C2" w:rsidRDefault="00AD19C2" w:rsidP="00AD19C2">
      <w:pPr>
        <w:ind w:right="-2"/>
        <w:jc w:val="both"/>
        <w:rPr>
          <w:b/>
          <w:u w:val="single"/>
        </w:rPr>
      </w:pPr>
      <w:r w:rsidRPr="00AD19C2">
        <w:tab/>
        <w:t>Pamatojoties uz Dobeles novada domes 2024.gada 25.aprīļa lēmumu Nr. 154/5</w:t>
      </w:r>
      <w:r w:rsidRPr="00AD19C2">
        <w:rPr>
          <w:color w:val="000000"/>
        </w:rPr>
        <w:t xml:space="preserve"> </w:t>
      </w:r>
      <w:r w:rsidRPr="00AD19C2">
        <w:t>“</w:t>
      </w:r>
      <w:r w:rsidRPr="00AD19C2">
        <w:rPr>
          <w:bCs/>
        </w:rPr>
        <w:t>Par lauksaimniecībā izmantojamās zemes „Zuši”, Bikstu pagastā, Dobeles novadā, atsavināšanu izsolē</w:t>
      </w:r>
      <w:r w:rsidRPr="00AD19C2">
        <w:t>” 3.punktu, Dobeles novada pašvaldības (turpmāk – pašvaldība) Īpašumu komisija (turpmāk – Īpašumu komisija) apstiprinājusi izsoles noteikumus un organizējusi nekustamā īpašuma „Zuši”, Bikstu pagastā, Dobeles novadā, atsavināšanu likumā noteiktā kārtībā.</w:t>
      </w:r>
    </w:p>
    <w:p w14:paraId="6F3E7950" w14:textId="77777777" w:rsidR="00AD19C2" w:rsidRPr="00AD19C2" w:rsidRDefault="00AD19C2" w:rsidP="00AD19C2">
      <w:pPr>
        <w:ind w:right="-483"/>
        <w:jc w:val="both"/>
      </w:pPr>
      <w:r w:rsidRPr="00AD19C2">
        <w:tab/>
        <w:t>Izskatot Īpašumu komisijas organizētās izsoles rezultātus, Dobeles novada dome konstatē:</w:t>
      </w:r>
    </w:p>
    <w:p w14:paraId="4AC0EC45" w14:textId="77777777" w:rsidR="00AD19C2" w:rsidRPr="00AD19C2" w:rsidRDefault="00AD19C2" w:rsidP="00AD19C2">
      <w:pPr>
        <w:ind w:firstLine="720"/>
        <w:jc w:val="both"/>
      </w:pPr>
      <w:r w:rsidRPr="00AD19C2">
        <w:t xml:space="preserve">Pašvaldībai ir nostiprinātas īpašuma tiesības uz nekustamo īpašumu „Zuši”, Bikstu pagastā, Dobeles novadā (turpmāk – nekustamais īpašums „Zuši”), </w:t>
      </w:r>
      <w:bookmarkStart w:id="12" w:name="_Hlk169012035"/>
      <w:r w:rsidRPr="00AD19C2">
        <w:t xml:space="preserve">kadastra numurs </w:t>
      </w:r>
      <w:bookmarkStart w:id="13" w:name="_Hlk126164118"/>
      <w:r w:rsidRPr="00AD19C2">
        <w:t>46</w:t>
      </w:r>
      <w:bookmarkEnd w:id="13"/>
      <w:r w:rsidRPr="00AD19C2">
        <w:t xml:space="preserve">540050141, kas sastāv no vienas neapbūvētas zemes vienības ar kadastra apzīmējumu 465400050303, platība 28,95 ha, tai skaitā 25,68 ha  lauksaimniecībā izmantojamā zeme </w:t>
      </w:r>
      <w:r w:rsidRPr="00AD19C2">
        <w:rPr>
          <w:rFonts w:eastAsiaTheme="minorHAnsi"/>
          <w:kern w:val="2"/>
          <w:lang w:eastAsia="en-US"/>
          <w14:ligatures w14:val="standardContextual"/>
        </w:rPr>
        <w:t>un 1,45 ha  meža zeme un meža audze.</w:t>
      </w:r>
      <w:r w:rsidRPr="00AD19C2">
        <w:rPr>
          <w:rFonts w:asciiTheme="minorHAnsi" w:eastAsiaTheme="minorHAnsi" w:hAnsiTheme="minorHAnsi" w:cstheme="minorBidi"/>
          <w:kern w:val="2"/>
          <w:sz w:val="22"/>
          <w:szCs w:val="22"/>
          <w:lang w:eastAsia="en-US"/>
          <w14:ligatures w14:val="standardContextual"/>
        </w:rPr>
        <w:t xml:space="preserve"> </w:t>
      </w:r>
      <w:bookmarkEnd w:id="12"/>
      <w:r w:rsidRPr="00AD19C2">
        <w:t>Zemgales rajona tiesas Bikstu pagasta zemesgrāmatas nodalījums Nr.</w:t>
      </w:r>
      <w:r w:rsidRPr="00AD19C2">
        <w:rPr>
          <w:rFonts w:eastAsiaTheme="minorHAnsi"/>
          <w:kern w:val="2"/>
          <w:lang w:eastAsia="en-US"/>
          <w14:ligatures w14:val="standardContextual"/>
        </w:rPr>
        <w:t xml:space="preserve"> 100000693296</w:t>
      </w:r>
      <w:r w:rsidRPr="00AD19C2">
        <w:t xml:space="preserve">. </w:t>
      </w:r>
    </w:p>
    <w:p w14:paraId="6634F6CB" w14:textId="77777777" w:rsidR="00AD19C2" w:rsidRPr="00AD19C2" w:rsidRDefault="00AD19C2" w:rsidP="00AD19C2">
      <w:pPr>
        <w:jc w:val="both"/>
      </w:pPr>
      <w:r w:rsidRPr="00AD19C2">
        <w:rPr>
          <w:rFonts w:eastAsiaTheme="minorHAnsi"/>
          <w:kern w:val="2"/>
          <w:lang w:eastAsia="en-US"/>
          <w14:ligatures w14:val="standardContextual"/>
        </w:rPr>
        <w:t xml:space="preserve">            </w:t>
      </w:r>
      <w:r w:rsidRPr="00AD19C2">
        <w:t xml:space="preserve">Nekustamais īpašums „Zuši” ir nodots nomā diviem nomniekiem: </w:t>
      </w:r>
      <w:bookmarkStart w:id="14" w:name="_Hlk162953340"/>
      <w:bookmarkStart w:id="15" w:name="_Hlk142037543"/>
      <w:bookmarkStart w:id="16" w:name="_Hlk169010433"/>
      <w:r w:rsidRPr="00AD19C2">
        <w:t>Bikstu pagasta “Kokles” zemnieku saimniecība</w:t>
      </w:r>
      <w:bookmarkEnd w:id="14"/>
      <w:r w:rsidRPr="00AD19C2">
        <w:t>i</w:t>
      </w:r>
      <w:bookmarkEnd w:id="15"/>
      <w:r w:rsidRPr="00AD19C2">
        <w:t>,</w:t>
      </w:r>
      <w:bookmarkEnd w:id="16"/>
      <w:r w:rsidRPr="00AD19C2">
        <w:t xml:space="preserve"> reģistrācijas numurs </w:t>
      </w:r>
      <w:r w:rsidRPr="00AD19C2">
        <w:rPr>
          <w:bCs/>
        </w:rPr>
        <w:t xml:space="preserve">48501017901, un </w:t>
      </w:r>
      <w:bookmarkStart w:id="17" w:name="_Hlk162955281"/>
      <w:r w:rsidRPr="00AD19C2">
        <w:t>Dobeles rajona Bikstu pagasta zemnieku saimniecībai “ZIEDIŅI”</w:t>
      </w:r>
      <w:bookmarkEnd w:id="17"/>
      <w:r w:rsidRPr="00AD19C2">
        <w:t xml:space="preserve">, </w:t>
      </w:r>
      <w:r w:rsidRPr="00AD19C2">
        <w:rPr>
          <w:bCs/>
        </w:rPr>
        <w:t>reģistrācijas numurs 58501016221.</w:t>
      </w:r>
    </w:p>
    <w:p w14:paraId="18ECC0E3" w14:textId="77777777" w:rsidR="00AD19C2" w:rsidRPr="00AD19C2" w:rsidRDefault="00AD19C2" w:rsidP="00AD19C2">
      <w:pPr>
        <w:ind w:firstLine="709"/>
        <w:jc w:val="both"/>
      </w:pPr>
      <w:r w:rsidRPr="00AD19C2">
        <w:t>Īpašumu komisija 2024.gada 12.jūnijā rīkoja atklātu mutisku izsoli ar augšupejošu soli. Izsoles procedūra ir veikta atbilstoši normatīvo aktu prasībām.</w:t>
      </w:r>
    </w:p>
    <w:p w14:paraId="4DB07099" w14:textId="77777777" w:rsidR="00AD19C2" w:rsidRPr="00AD19C2" w:rsidRDefault="00AD19C2" w:rsidP="00AD19C2">
      <w:pPr>
        <w:ind w:firstLine="709"/>
        <w:jc w:val="both"/>
      </w:pPr>
      <w:r w:rsidRPr="00AD19C2">
        <w:t>Atbilstoši Publiskas personas mantas atsavināšanas likuma 14.panta pirmajai daļai, izsludinātajā izsoles pieteikšanās termiņā saņemts pirmpirkuma tiesību izmantošanas pieteikums no Bikstu pagasta “Kokles” zemnieku saimniecības, kurai ir pirmpirkuma tiesības iegādāties nekustamo īpašumu „Zuši”.</w:t>
      </w:r>
    </w:p>
    <w:p w14:paraId="04DC76E7" w14:textId="77777777" w:rsidR="00AD19C2" w:rsidRPr="00AD19C2" w:rsidRDefault="00AD19C2" w:rsidP="00AD19C2">
      <w:pPr>
        <w:ind w:firstLine="709"/>
        <w:jc w:val="both"/>
      </w:pPr>
      <w:r w:rsidRPr="00AD19C2">
        <w:t xml:space="preserve">Izsludinātajā izsoles pieteikšanās termiņā nav pieteicies neviens izsoles dalībnieks, tādēļ pirmpirkuma tiesīgajai personai Bikstu pagasta “Kokles” zemnieku saimniecībai, atbilstoši Publiskas personas mantas atsavināšanas likuma 14.panta pirmajai daļai, Dobeles novada domes 2024.gada 25.aprīļa lēmuma Nr.154/5 „Par lauksaimniecībā izmantojamās zemes „Zuši”, Bikstu pagastā, Dobeles novadā, atsavināšanu izsolē” 2.punktu, izsoles noteikumiem, jāpiedāvā iegūt nekustamo īpašumu „Zuši” par izsoles sākumcenu 226200 EUR (divi simti divdesmit seši tūkstoši divi simti </w:t>
      </w:r>
      <w:r w:rsidRPr="00AD19C2">
        <w:rPr>
          <w:i/>
          <w:iCs/>
        </w:rPr>
        <w:t>euro</w:t>
      </w:r>
      <w:r w:rsidRPr="00AD19C2">
        <w:t xml:space="preserve">), kas palielināta par vienu soli 10000 EUR (desmit tūkstoši </w:t>
      </w:r>
      <w:r w:rsidRPr="00AD19C2">
        <w:rPr>
          <w:i/>
          <w:iCs/>
        </w:rPr>
        <w:t>euro</w:t>
      </w:r>
      <w:r w:rsidRPr="00AD19C2">
        <w:t>).</w:t>
      </w:r>
    </w:p>
    <w:p w14:paraId="18CA1CD0" w14:textId="24A041ED" w:rsidR="00AD19C2" w:rsidRPr="00AD19C2" w:rsidRDefault="00AD19C2" w:rsidP="00AD19C2">
      <w:pPr>
        <w:ind w:firstLine="709"/>
        <w:jc w:val="both"/>
      </w:pPr>
      <w:r w:rsidRPr="00AD19C2">
        <w:t xml:space="preserve">Pamatojoties uz likuma Pašvaldību likuma 10.panta pirmās daļas 16.punktu, 73. panta ceturto daļu, Publiskas personas mantas atsavināšanas likuma 14.panta pirmo daļu, 34.panta otro daļu, Dobeles novada domes 2024.gada 25.jūnijā lēmuma Nr.154/5 „Par lauksaimniecībā izmantojamās zemes „Zuši”, Bikstu pagastā, Dobeles novadā, atsavināšanu izsolē” 3.punktu, </w:t>
      </w:r>
      <w:r w:rsidRPr="00AD19C2">
        <w:rPr>
          <w:lang w:eastAsia="en-GB"/>
        </w:rPr>
        <w:t xml:space="preserve">atklāti balsojot: </w:t>
      </w:r>
      <w:bookmarkStart w:id="18" w:name="_Hlk170738565"/>
      <w:r w:rsidR="00D8067B" w:rsidRPr="00534F33">
        <w:t xml:space="preserve">PAR - </w:t>
      </w:r>
      <w:r w:rsidR="00D8067B">
        <w:t>14</w:t>
      </w:r>
      <w:r w:rsidR="00D8067B" w:rsidRPr="00534F33">
        <w:t xml:space="preserve"> (</w:t>
      </w:r>
      <w:r w:rsidR="00D8067B">
        <w:t xml:space="preserve">Sarmīte Dude, </w:t>
      </w:r>
      <w:r w:rsidR="00D8067B" w:rsidRPr="00534F33">
        <w:rPr>
          <w:bCs/>
          <w:lang w:eastAsia="et-EE"/>
        </w:rPr>
        <w:t xml:space="preserve">Māris Feldmanis, </w:t>
      </w:r>
      <w:r w:rsidR="00D8067B">
        <w:t>Edgars Gaigalis,</w:t>
      </w:r>
      <w:r w:rsidR="00D8067B" w:rsidRPr="00534F33">
        <w:rPr>
          <w:bCs/>
          <w:lang w:eastAsia="et-EE"/>
        </w:rPr>
        <w:t xml:space="preserve"> Ivars Gorskis, </w:t>
      </w:r>
      <w:r w:rsidR="00D8067B">
        <w:rPr>
          <w:bCs/>
          <w:lang w:eastAsia="et-EE"/>
        </w:rPr>
        <w:t xml:space="preserve">Linda Karloviča, </w:t>
      </w:r>
      <w:r w:rsidR="00D8067B" w:rsidRPr="00534F33">
        <w:rPr>
          <w:bCs/>
          <w:lang w:eastAsia="et-EE"/>
        </w:rPr>
        <w:t xml:space="preserve">Edgars Laimiņš, </w:t>
      </w:r>
      <w:r w:rsidR="00D8067B">
        <w:rPr>
          <w:bCs/>
          <w:lang w:eastAsia="et-EE"/>
        </w:rPr>
        <w:t xml:space="preserve">Sintija Liekniņa, Ainārs Meiers, </w:t>
      </w:r>
      <w:r w:rsidR="00D8067B" w:rsidRPr="00534F33">
        <w:rPr>
          <w:bCs/>
          <w:lang w:eastAsia="et-EE"/>
        </w:rPr>
        <w:t xml:space="preserve">Sanita Olševska, </w:t>
      </w:r>
      <w:r w:rsidR="00D8067B">
        <w:rPr>
          <w:bCs/>
          <w:lang w:eastAsia="et-EE"/>
        </w:rPr>
        <w:t xml:space="preserve">Andris Podvinskis, </w:t>
      </w:r>
      <w:r w:rsidR="00D8067B" w:rsidRPr="00534F33">
        <w:rPr>
          <w:bCs/>
          <w:lang w:eastAsia="et-EE"/>
        </w:rPr>
        <w:t>Viesturs Reinfelds</w:t>
      </w:r>
      <w:r w:rsidR="00D8067B">
        <w:rPr>
          <w:bCs/>
          <w:lang w:eastAsia="et-EE"/>
        </w:rPr>
        <w:t>,</w:t>
      </w:r>
      <w:r w:rsidR="00D8067B" w:rsidRPr="00534F33">
        <w:rPr>
          <w:bCs/>
          <w:lang w:eastAsia="et-EE"/>
        </w:rPr>
        <w:t xml:space="preserve"> Dace Reinika, Guntis Safranovičs,</w:t>
      </w:r>
      <w:r w:rsidR="00D8067B" w:rsidRPr="00D71CFB">
        <w:rPr>
          <w:bCs/>
          <w:lang w:eastAsia="et-EE"/>
        </w:rPr>
        <w:t xml:space="preserve"> </w:t>
      </w:r>
      <w:r w:rsidR="00D8067B" w:rsidRPr="00534F33">
        <w:rPr>
          <w:bCs/>
          <w:lang w:eastAsia="et-EE"/>
        </w:rPr>
        <w:t xml:space="preserve">Indra Špela), </w:t>
      </w:r>
      <w:r w:rsidR="00D8067B" w:rsidRPr="00534F33">
        <w:t xml:space="preserve">PRET – </w:t>
      </w:r>
      <w:r w:rsidR="00D8067B">
        <w:t>1 (Kristīne Briede)</w:t>
      </w:r>
      <w:r w:rsidR="00D8067B" w:rsidRPr="00534F33">
        <w:t xml:space="preserve">, ATTURAS – </w:t>
      </w:r>
      <w:r w:rsidR="00D8067B">
        <w:t>nav</w:t>
      </w:r>
      <w:r w:rsidR="00D8067B" w:rsidRPr="00534F33">
        <w:t>,</w:t>
      </w:r>
      <w:r w:rsidR="00D8067B" w:rsidRPr="00AD19C2">
        <w:t xml:space="preserve"> </w:t>
      </w:r>
      <w:bookmarkEnd w:id="18"/>
      <w:r w:rsidRPr="00AD19C2">
        <w:t>Dobeles novada dome NOLEMJ:</w:t>
      </w:r>
    </w:p>
    <w:p w14:paraId="1CC02770" w14:textId="77777777" w:rsidR="00AD19C2" w:rsidRPr="00AD19C2" w:rsidRDefault="00AD19C2" w:rsidP="00AD19C2">
      <w:pPr>
        <w:ind w:right="-483"/>
        <w:jc w:val="both"/>
      </w:pPr>
    </w:p>
    <w:p w14:paraId="12B5BF4B" w14:textId="77777777" w:rsidR="00AD19C2" w:rsidRPr="00AD19C2" w:rsidRDefault="00AD19C2" w:rsidP="00AD19C2">
      <w:pPr>
        <w:ind w:right="-2"/>
        <w:jc w:val="both"/>
      </w:pPr>
      <w:r w:rsidRPr="00AD19C2">
        <w:lastRenderedPageBreak/>
        <w:t xml:space="preserve">Apstiprināt 2024.gada 12.jūnija izsoles rezultātu par nekustamā īpašuma „Zuši” atsavināšanu un atsavināt nekustamo īpašumu </w:t>
      </w:r>
      <w:bookmarkStart w:id="19" w:name="_Hlk114129322"/>
      <w:r w:rsidRPr="00AD19C2">
        <w:t>„</w:t>
      </w:r>
      <w:bookmarkEnd w:id="19"/>
      <w:r w:rsidRPr="00AD19C2">
        <w:t xml:space="preserve">Zuši”, Bikstu pagastā, Dobeles novadā, kadastra numurs 46540050141, kas sastāv no vienas neapbūvētas zemes vienības ar kadastra apzīmējumu 465400050303, platība 28,95 ha, tai skaitā 25,68 ha  lauksaimniecībā izmantojamā zeme </w:t>
      </w:r>
      <w:r w:rsidRPr="00AD19C2">
        <w:rPr>
          <w:rFonts w:eastAsiaTheme="minorHAnsi"/>
          <w:kern w:val="2"/>
          <w:lang w:eastAsia="en-US"/>
          <w14:ligatures w14:val="standardContextual"/>
        </w:rPr>
        <w:t>un 1,45 ha  meža zeme un meža audze</w:t>
      </w:r>
      <w:r w:rsidRPr="00AD19C2">
        <w:t xml:space="preserve">, par cenu 236200 EUR (divi simti trīsdesmit seši tūkstoši divi simti </w:t>
      </w:r>
      <w:r w:rsidRPr="00AD19C2">
        <w:rPr>
          <w:i/>
          <w:iCs/>
        </w:rPr>
        <w:t>euro</w:t>
      </w:r>
      <w:r w:rsidRPr="00AD19C2">
        <w:t>), nosakot pirkuma maksas samaksas termiņu 2024.gada 30.septembri.</w:t>
      </w:r>
    </w:p>
    <w:p w14:paraId="61785E49" w14:textId="77777777" w:rsidR="00AD19C2" w:rsidRPr="00AD19C2" w:rsidRDefault="00AD19C2" w:rsidP="00AD19C2">
      <w:pPr>
        <w:ind w:right="-483"/>
        <w:jc w:val="both"/>
      </w:pPr>
    </w:p>
    <w:p w14:paraId="61C5FFA4" w14:textId="77777777" w:rsidR="00AD19C2" w:rsidRPr="00AD19C2" w:rsidRDefault="00AD19C2" w:rsidP="00AD19C2">
      <w:pPr>
        <w:ind w:right="-483"/>
        <w:jc w:val="both"/>
      </w:pPr>
    </w:p>
    <w:p w14:paraId="03ED30B7" w14:textId="77777777" w:rsidR="00AD19C2" w:rsidRPr="00AD19C2" w:rsidRDefault="00AD19C2" w:rsidP="00AD19C2">
      <w:pPr>
        <w:ind w:right="-483"/>
        <w:jc w:val="both"/>
      </w:pPr>
    </w:p>
    <w:p w14:paraId="3D7292CE" w14:textId="77777777" w:rsidR="00AD19C2" w:rsidRPr="00AD19C2" w:rsidRDefault="00AD19C2" w:rsidP="00AD19C2">
      <w:pPr>
        <w:ind w:right="-483"/>
        <w:jc w:val="both"/>
      </w:pPr>
    </w:p>
    <w:p w14:paraId="6F76B6C2" w14:textId="77777777" w:rsidR="00AD19C2" w:rsidRPr="00AD19C2" w:rsidRDefault="00AD19C2" w:rsidP="00AD19C2">
      <w:pPr>
        <w:ind w:right="-483"/>
        <w:jc w:val="both"/>
      </w:pPr>
      <w:r w:rsidRPr="00AD19C2">
        <w:t xml:space="preserve">Domes priekšsēdētājs </w:t>
      </w:r>
      <w:r w:rsidRPr="00AD19C2">
        <w:tab/>
      </w:r>
      <w:r w:rsidRPr="00AD19C2">
        <w:tab/>
      </w:r>
      <w:r w:rsidRPr="00AD19C2">
        <w:tab/>
      </w:r>
      <w:r w:rsidRPr="00AD19C2">
        <w:tab/>
      </w:r>
      <w:r w:rsidRPr="00AD19C2">
        <w:tab/>
      </w:r>
      <w:r w:rsidRPr="00AD19C2">
        <w:tab/>
      </w:r>
      <w:r w:rsidRPr="00AD19C2">
        <w:tab/>
      </w:r>
      <w:r w:rsidRPr="00AD19C2">
        <w:tab/>
        <w:t>I.Gorskis</w:t>
      </w:r>
    </w:p>
    <w:p w14:paraId="384E2D15" w14:textId="77777777" w:rsidR="00AD19C2" w:rsidRPr="00AD19C2" w:rsidRDefault="00AD19C2" w:rsidP="00AD19C2">
      <w:pPr>
        <w:ind w:right="-483"/>
        <w:jc w:val="both"/>
      </w:pPr>
    </w:p>
    <w:p w14:paraId="59EB64BB" w14:textId="77777777" w:rsidR="00AD19C2" w:rsidRPr="00AD19C2" w:rsidRDefault="00AD19C2" w:rsidP="00AD19C2"/>
    <w:p w14:paraId="36843187" w14:textId="77777777" w:rsidR="00AD19C2" w:rsidRPr="00AD19C2" w:rsidRDefault="00AD19C2" w:rsidP="00AD19C2"/>
    <w:p w14:paraId="086CC87C" w14:textId="77777777" w:rsidR="00AD19C2" w:rsidRPr="00AD19C2" w:rsidRDefault="00AD19C2" w:rsidP="00AD19C2"/>
    <w:p w14:paraId="5053F89D" w14:textId="77777777" w:rsidR="00AD19C2" w:rsidRPr="00AD19C2" w:rsidRDefault="00AD19C2" w:rsidP="00AD19C2"/>
    <w:p w14:paraId="40758862" w14:textId="77777777" w:rsidR="00AD19C2" w:rsidRPr="00AD19C2" w:rsidRDefault="00AD19C2" w:rsidP="00AD19C2">
      <w:pPr>
        <w:autoSpaceDE w:val="0"/>
        <w:autoSpaceDN w:val="0"/>
        <w:adjustRightInd w:val="0"/>
        <w:jc w:val="center"/>
        <w:rPr>
          <w:rFonts w:eastAsia="Calibri"/>
          <w:b/>
          <w:bCs/>
          <w:color w:val="000000"/>
          <w:lang w:val="et-EE" w:eastAsia="en-US"/>
        </w:rPr>
      </w:pPr>
    </w:p>
    <w:p w14:paraId="77FE0046" w14:textId="77777777" w:rsidR="00AD19C2" w:rsidRPr="00AD19C2" w:rsidRDefault="00AD19C2" w:rsidP="00AD19C2">
      <w:pPr>
        <w:tabs>
          <w:tab w:val="left" w:pos="-24212"/>
        </w:tabs>
        <w:jc w:val="right"/>
        <w:rPr>
          <w:b/>
          <w:bCs/>
        </w:rPr>
      </w:pPr>
      <w:r w:rsidRPr="00AD19C2">
        <w:rPr>
          <w:b/>
          <w:bCs/>
        </w:rPr>
        <w:br w:type="page"/>
      </w:r>
    </w:p>
    <w:p w14:paraId="2A3C71F3"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422EF17F" wp14:editId="1DF37CEA">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BEC42F4" w14:textId="77777777" w:rsidR="00AD19C2" w:rsidRPr="00AD19C2" w:rsidRDefault="00AD19C2" w:rsidP="00AD19C2">
      <w:pPr>
        <w:tabs>
          <w:tab w:val="center" w:pos="4153"/>
          <w:tab w:val="right" w:pos="8306"/>
        </w:tabs>
        <w:jc w:val="center"/>
        <w:rPr>
          <w:sz w:val="20"/>
        </w:rPr>
      </w:pPr>
      <w:r w:rsidRPr="00AD19C2">
        <w:rPr>
          <w:sz w:val="20"/>
        </w:rPr>
        <w:t>LATVIJAS REPUBLIKA</w:t>
      </w:r>
    </w:p>
    <w:p w14:paraId="61D17603"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3BA9362B"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658FEABB"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54" w:history="1">
        <w:r w:rsidRPr="00AD19C2">
          <w:rPr>
            <w:rFonts w:eastAsia="Calibri"/>
            <w:color w:val="000000"/>
            <w:sz w:val="16"/>
            <w:szCs w:val="16"/>
            <w:u w:val="single"/>
          </w:rPr>
          <w:t>dome@dobele.lv</w:t>
        </w:r>
      </w:hyperlink>
    </w:p>
    <w:p w14:paraId="5D2D0357" w14:textId="77777777" w:rsidR="00AD19C2" w:rsidRPr="00AD19C2" w:rsidRDefault="00AD19C2" w:rsidP="00AD19C2">
      <w:pPr>
        <w:jc w:val="center"/>
        <w:rPr>
          <w:rFonts w:eastAsia="Calibri"/>
          <w:b/>
          <w:color w:val="000000" w:themeColor="text1"/>
          <w:lang w:eastAsia="en-US"/>
        </w:rPr>
      </w:pPr>
      <w:r w:rsidRPr="00AD19C2">
        <w:rPr>
          <w:rFonts w:eastAsia="Calibri"/>
          <w:b/>
          <w:color w:val="000000" w:themeColor="text1"/>
          <w:lang w:eastAsia="en-US"/>
        </w:rPr>
        <w:t>LĒMUMS</w:t>
      </w:r>
    </w:p>
    <w:p w14:paraId="22E600AA" w14:textId="77777777" w:rsidR="00AD19C2" w:rsidRPr="00AD19C2" w:rsidRDefault="00AD19C2" w:rsidP="00AD19C2">
      <w:pPr>
        <w:jc w:val="center"/>
        <w:rPr>
          <w:rFonts w:eastAsia="Calibri"/>
          <w:b/>
          <w:color w:val="000000" w:themeColor="text1"/>
          <w:lang w:eastAsia="en-US"/>
        </w:rPr>
      </w:pPr>
      <w:r w:rsidRPr="00AD19C2">
        <w:rPr>
          <w:rFonts w:eastAsia="Calibri"/>
          <w:b/>
          <w:color w:val="000000" w:themeColor="text1"/>
          <w:lang w:eastAsia="en-US"/>
        </w:rPr>
        <w:t>Dobelē</w:t>
      </w:r>
    </w:p>
    <w:p w14:paraId="6CB44E59" w14:textId="77777777" w:rsidR="00AD19C2" w:rsidRPr="00AD19C2" w:rsidRDefault="00AD19C2" w:rsidP="00AD19C2">
      <w:pPr>
        <w:jc w:val="center"/>
        <w:rPr>
          <w:rFonts w:eastAsia="Calibri"/>
          <w:b/>
          <w:color w:val="000000" w:themeColor="text1"/>
          <w:lang w:eastAsia="en-US"/>
        </w:rPr>
      </w:pPr>
    </w:p>
    <w:p w14:paraId="5C2EAF4E" w14:textId="10F3389F" w:rsidR="00AD19C2" w:rsidRPr="00AD19C2" w:rsidRDefault="00AD19C2" w:rsidP="00AD19C2">
      <w:pPr>
        <w:tabs>
          <w:tab w:val="center" w:pos="4153"/>
          <w:tab w:val="left" w:pos="8080"/>
          <w:tab w:val="right" w:pos="9498"/>
        </w:tabs>
        <w:ind w:left="113" w:right="-427"/>
        <w:rPr>
          <w:color w:val="000000" w:themeColor="text1"/>
        </w:rPr>
      </w:pPr>
      <w:r w:rsidRPr="00AD19C2">
        <w:rPr>
          <w:b/>
          <w:color w:val="000000" w:themeColor="text1"/>
          <w:lang w:eastAsia="x-none"/>
        </w:rPr>
        <w:t xml:space="preserve">2024. gada 27. jūnijā                                                                                          </w:t>
      </w:r>
      <w:r w:rsidRPr="00AD19C2">
        <w:rPr>
          <w:b/>
          <w:color w:val="000000" w:themeColor="text1"/>
          <w:lang w:eastAsia="x-none"/>
        </w:rPr>
        <w:tab/>
      </w:r>
      <w:r w:rsidRPr="00AD19C2">
        <w:rPr>
          <w:b/>
          <w:color w:val="000000" w:themeColor="text1"/>
        </w:rPr>
        <w:t>Nr.</w:t>
      </w:r>
      <w:r w:rsidR="001D39DD">
        <w:rPr>
          <w:b/>
          <w:color w:val="000000" w:themeColor="text1"/>
        </w:rPr>
        <w:t>234</w:t>
      </w:r>
      <w:r w:rsidRPr="00AD19C2">
        <w:rPr>
          <w:b/>
          <w:color w:val="000000" w:themeColor="text1"/>
        </w:rPr>
        <w:t>/8</w:t>
      </w:r>
    </w:p>
    <w:p w14:paraId="060830A9" w14:textId="77777777" w:rsidR="00AD19C2" w:rsidRPr="00AD19C2" w:rsidRDefault="00AD19C2" w:rsidP="00AD19C2">
      <w:pPr>
        <w:jc w:val="both"/>
        <w:rPr>
          <w:rFonts w:eastAsia="Calibri"/>
          <w:b/>
          <w:lang w:eastAsia="en-US"/>
        </w:rPr>
      </w:pPr>
    </w:p>
    <w:p w14:paraId="033F7766" w14:textId="77777777" w:rsidR="00AD19C2" w:rsidRPr="00AD19C2" w:rsidRDefault="00AD19C2" w:rsidP="00AD19C2">
      <w:pPr>
        <w:jc w:val="both"/>
        <w:rPr>
          <w:rFonts w:eastAsia="Calibri"/>
          <w:b/>
          <w:lang w:eastAsia="en-US"/>
        </w:rPr>
      </w:pPr>
    </w:p>
    <w:p w14:paraId="34D439C7" w14:textId="77777777" w:rsidR="00AD19C2" w:rsidRPr="00AD19C2" w:rsidRDefault="00AD19C2" w:rsidP="00AD19C2">
      <w:pPr>
        <w:ind w:right="142"/>
        <w:jc w:val="center"/>
        <w:rPr>
          <w:b/>
          <w:u w:val="single"/>
        </w:rPr>
      </w:pPr>
      <w:r w:rsidRPr="00AD19C2">
        <w:rPr>
          <w:b/>
          <w:u w:val="single"/>
        </w:rPr>
        <w:t>Par nekustamā īpašuma Saules iela 2, Dobelē, Dobeles novadā atsavināšanu</w:t>
      </w:r>
    </w:p>
    <w:p w14:paraId="4CB96A33" w14:textId="77777777" w:rsidR="00AD19C2" w:rsidRPr="00AD19C2" w:rsidRDefault="00AD19C2" w:rsidP="00AD19C2">
      <w:pPr>
        <w:ind w:right="142" w:firstLine="720"/>
        <w:jc w:val="both"/>
      </w:pPr>
    </w:p>
    <w:p w14:paraId="002C0E62" w14:textId="77777777" w:rsidR="00AD19C2" w:rsidRPr="00AD19C2" w:rsidRDefault="00AD19C2" w:rsidP="00AD19C2">
      <w:pPr>
        <w:tabs>
          <w:tab w:val="num" w:pos="-3686"/>
        </w:tabs>
        <w:ind w:right="-96" w:firstLine="426"/>
        <w:jc w:val="both"/>
      </w:pPr>
      <w:r w:rsidRPr="00AD19C2">
        <w:t>Dobeles novada dome ir izskatījusi Dobeles novada pašvaldības (turpmāk – pašvaldība) Īpašumu komisijas ierosinājumu atsavināt pašvaldībai piederošo nekustamo īpašumu Saules iela 2, Dobelē, Dobeles novadā, kadastra numurs 46010108012.</w:t>
      </w:r>
    </w:p>
    <w:p w14:paraId="35306FA3" w14:textId="77777777" w:rsidR="00AD19C2" w:rsidRPr="00AD19C2" w:rsidRDefault="00AD19C2" w:rsidP="00AD19C2">
      <w:pPr>
        <w:ind w:right="-96" w:firstLine="426"/>
        <w:jc w:val="both"/>
      </w:pPr>
      <w:r w:rsidRPr="00AD19C2">
        <w:t>Izskatot minēto ierosinājumu, Dobeles novada dome konstatēja:</w:t>
      </w:r>
    </w:p>
    <w:p w14:paraId="1E37963D" w14:textId="77777777" w:rsidR="00AD19C2" w:rsidRPr="00AD19C2" w:rsidRDefault="00AD19C2" w:rsidP="00AD19C2">
      <w:pPr>
        <w:ind w:firstLine="426"/>
        <w:jc w:val="both"/>
      </w:pPr>
      <w:r w:rsidRPr="00AD19C2">
        <w:t>Nekustamais īpašums ar kadastra numuru 46010108012 –  zemes vienība 0,1165 ha platībā Saules iela 2, Dobelē, Dobeles novadā reģistrēta Zemgales rajona tiesas Dobeles pilsētas zemesgrāmatas nodalījumā Nr.100000808556 (turpmāk – zemes vienība) un uz to nostiprinātas īpašuma tiesības pašvaldībai.</w:t>
      </w:r>
    </w:p>
    <w:p w14:paraId="558B51BD" w14:textId="04369E4C" w:rsidR="00AD19C2" w:rsidRPr="00AD19C2" w:rsidRDefault="00AD19C2" w:rsidP="00AD19C2">
      <w:pPr>
        <w:ind w:firstLine="426"/>
        <w:jc w:val="both"/>
      </w:pPr>
      <w:r w:rsidRPr="00AD19C2">
        <w:t xml:space="preserve">Saskaņā ar Valsts vienotās datorizētās zemesgrāmatas datiem uz zemes vienības atrodas </w:t>
      </w:r>
      <w:r w:rsidR="0090581B">
        <w:t>[..]</w:t>
      </w:r>
      <w:r w:rsidRPr="00AD19C2">
        <w:t xml:space="preserve"> un </w:t>
      </w:r>
      <w:r w:rsidR="0090581B">
        <w:t>[..]</w:t>
      </w:r>
      <w:r w:rsidRPr="00AD19C2">
        <w:t xml:space="preserve"> (turpmāk – būves īpašnieki) līdzīgās daļās (katram ½ domājamā daļa) piederoša 1 (viena) būve ar kadastra apzīmējumu 46010108012001, kura reģistrēta Zemgales rajona tiesas Dobeles pilsētas zemesgrāmatas nodalījumā Nr.100000577112. Minētajā zemesgrāmatas nodalījumā reģistrēta atzīme – būve saistīta ar zemes vienību, kadastra apzīmējums 46010108012.</w:t>
      </w:r>
    </w:p>
    <w:p w14:paraId="5CCBA69C" w14:textId="77777777" w:rsidR="00AD19C2" w:rsidRPr="00AD19C2" w:rsidRDefault="00AD19C2" w:rsidP="00AD19C2">
      <w:pPr>
        <w:ind w:firstLine="426"/>
        <w:jc w:val="both"/>
      </w:pPr>
      <w:r w:rsidRPr="00AD19C2">
        <w:t>2019.gada 3.decembrī ar būves īpašniekiem noslēgts Zemes nomas līgums Nr.9.2/401 par būvei piekritīgās zemes vienības nomu. Līguma darbības termiņš 2029.gada 31.decembris. Saskaņā ar Dobeles novada pašvaldības Nekustamo īpašumu iznomāšanas komisijas 2024. gada 20. martā lēmumu (protokols Nr.1.20/2024/6) “Par likumisko zemes lietošanas tiesību normu piemērošanu Dobeles novada pašvaldībai piekritīgajai un īpašumā esošajai zemei”, zemes vienībai noteiktas likumiskās zemes lietošanas tiesības.</w:t>
      </w:r>
    </w:p>
    <w:p w14:paraId="0BC39E8B" w14:textId="39EACD9E" w:rsidR="00AD19C2" w:rsidRPr="00AD19C2" w:rsidRDefault="00AD19C2" w:rsidP="00AD19C2">
      <w:pPr>
        <w:ind w:firstLine="426"/>
        <w:jc w:val="both"/>
      </w:pPr>
      <w:r w:rsidRPr="00AD19C2">
        <w:t xml:space="preserve">Pašvaldībā saņemts ierosinājums atsavināt zemes vienību no būvju īpašnieka </w:t>
      </w:r>
      <w:r w:rsidR="0090581B">
        <w:t>[..]</w:t>
      </w:r>
      <w:r w:rsidRPr="00AD19C2">
        <w:t xml:space="preserve">, kurš pārstāv arī savu nepilngadīgo meitu </w:t>
      </w:r>
      <w:r w:rsidR="0090581B">
        <w:t>[..]</w:t>
      </w:r>
      <w:r w:rsidRPr="00AD19C2">
        <w:t>.</w:t>
      </w:r>
    </w:p>
    <w:p w14:paraId="6AA5F53D" w14:textId="77777777" w:rsidR="00AD19C2" w:rsidRPr="00AD19C2" w:rsidRDefault="00AD19C2" w:rsidP="00AD19C2">
      <w:pPr>
        <w:ind w:firstLine="426"/>
        <w:jc w:val="both"/>
      </w:pPr>
      <w:r w:rsidRPr="00AD19C2">
        <w:t xml:space="preserve">Publiskas personas mantas atsavināšanas likuma 4.panta ceturtās daļas 4.punkts nosaka, ka publiskas personas nekustamā īpašuma atsavināšanu var ierosināt </w:t>
      </w:r>
      <w:r w:rsidRPr="00AD19C2">
        <w:rPr>
          <w:shd w:val="clear" w:color="auto" w:fill="FFFFFF"/>
        </w:rPr>
        <w:t>zemesgrāmatā ierakstītas ēkas (būves) kopīpašnieks, ja viņš vēlas nopirkt tā zemesgabala domājamo daļu, uz kura atrodas ēka (būve), samērīgi savai ēkas (būves) daļai</w:t>
      </w:r>
      <w:r w:rsidRPr="00AD19C2">
        <w:t>.</w:t>
      </w:r>
    </w:p>
    <w:p w14:paraId="7BBE0E95" w14:textId="77777777" w:rsidR="00AD19C2" w:rsidRPr="00AD19C2" w:rsidRDefault="00AD19C2" w:rsidP="00AD19C2">
      <w:pPr>
        <w:ind w:firstLine="426"/>
        <w:jc w:val="both"/>
      </w:pPr>
      <w:r w:rsidRPr="00AD19C2">
        <w:t xml:space="preserve">Pamatojoties uz to, ka būves īpašniekiem ir tiesības ierosināt zemes vienības atsavināšanu un zemes vienība nav nepieciešama pašvaldības pastāvīgo funkciju nodrošināšanai, lietderīgākā rīcība ir atzīstama zemes vienības atsavināšana būves īpašniekiem. </w:t>
      </w:r>
    </w:p>
    <w:p w14:paraId="454259C6" w14:textId="57787EE5" w:rsidR="00AD19C2" w:rsidRPr="00AD19C2" w:rsidRDefault="00AD19C2" w:rsidP="00AD19C2">
      <w:pPr>
        <w:suppressAutoHyphens/>
        <w:ind w:right="-1" w:firstLine="720"/>
        <w:jc w:val="both"/>
      </w:pPr>
      <w:r w:rsidRPr="00AD19C2">
        <w:t xml:space="preserve">Pamatojoties uz to, ka </w:t>
      </w:r>
      <w:r w:rsidR="0090581B">
        <w:t>[..]</w:t>
      </w:r>
      <w:r w:rsidRPr="00AD19C2">
        <w:t xml:space="preserve"> ir nepilngadīga un Bāriņtiesu likuma 17.panta 1.punktu, kas nosaka, ka bāriņtiesa aizstāv bērna [..] personiskās un mantiskās intereses un tiesības, savukārt, šī paša likuma 21.panta 5.punkts, kas nosaka, ka </w:t>
      </w:r>
      <w:r w:rsidRPr="00AD19C2">
        <w:rPr>
          <w:shd w:val="clear" w:color="auto" w:fill="FFFFFF"/>
        </w:rPr>
        <w:t>bāriņtiesa, aizstāvot bērna mantiskās intereses </w:t>
      </w:r>
      <w:hyperlink r:id="rId55" w:tgtFrame="_blank" w:history="1">
        <w:r w:rsidRPr="00AD19C2">
          <w:rPr>
            <w:shd w:val="clear" w:color="auto" w:fill="FFFFFF"/>
          </w:rPr>
          <w:t>Civillikumā</w:t>
        </w:r>
      </w:hyperlink>
      <w:r w:rsidRPr="00AD19C2">
        <w:rPr>
          <w:shd w:val="clear" w:color="auto" w:fill="FFFFFF"/>
        </w:rPr>
        <w:t xml:space="preserve"> paredzētajos gadījumos lemj par īpašuma iegūšanu bērnam, </w:t>
      </w:r>
      <w:r w:rsidRPr="00AD19C2">
        <w:t xml:space="preserve">Dobeles novada bāriņtiesa 2024. gada 23. aprīlī ir pieņēmusi lēmumu Nr.1.3/2024/57 “Par atļaujas došanu </w:t>
      </w:r>
      <w:r w:rsidR="0090581B">
        <w:t>[..]</w:t>
      </w:r>
      <w:r w:rsidRPr="00AD19C2">
        <w:t xml:space="preserve"> nepilngadīgās </w:t>
      </w:r>
      <w:r w:rsidR="0090581B">
        <w:t>[..]</w:t>
      </w:r>
      <w:r w:rsidRPr="00AD19C2">
        <w:t xml:space="preserve"> vārdā izpirkt zemi zem būvēm”, saskaņā ar kuru nolemts atļaut </w:t>
      </w:r>
      <w:r w:rsidR="0090581B">
        <w:t>[..]</w:t>
      </w:r>
      <w:r w:rsidRPr="00AD19C2">
        <w:t xml:space="preserve"> nepilngadīgās </w:t>
      </w:r>
      <w:r w:rsidR="0090581B">
        <w:t>[..]</w:t>
      </w:r>
      <w:r w:rsidRPr="00AD19C2">
        <w:t xml:space="preserve"> vārdā izpirkt zemi zem ½ domājamās daļas būvēm, kas atrodas Saules iela 2, Dobele, Dobeles novads no pašvaldības.</w:t>
      </w:r>
    </w:p>
    <w:p w14:paraId="1D7ACD49" w14:textId="43DB65EA" w:rsidR="00AD19C2" w:rsidRPr="00AD19C2" w:rsidRDefault="00AD19C2" w:rsidP="00AD19C2">
      <w:pPr>
        <w:suppressAutoHyphens/>
        <w:ind w:right="-1" w:firstLine="720"/>
        <w:jc w:val="both"/>
      </w:pPr>
      <w:r w:rsidRPr="00AD19C2">
        <w:lastRenderedPageBreak/>
        <w:t xml:space="preserve">Civillikuma 223. pants nosaka, ka </w:t>
      </w:r>
      <w:r w:rsidRPr="00AD19C2">
        <w:rPr>
          <w:shd w:val="clear" w:color="auto" w:fill="FFFFFF"/>
        </w:rPr>
        <w:t>tēvs un māte uz aizgādības tiesību pamata ir sava nepilngadīgā bērna dabiskie aizbildņi, savukārt šī paša likuma</w:t>
      </w:r>
      <w:r w:rsidRPr="00AD19C2">
        <w:t xml:space="preserve">  293. pants nosaka, ka </w:t>
      </w:r>
      <w:r w:rsidRPr="00AD19C2">
        <w:rPr>
          <w:shd w:val="clear" w:color="auto" w:fill="FFFFFF"/>
        </w:rPr>
        <w:t>aizbildnis var nepilngadīgā lietās un viņa interesēs noslēgt visādus līgumus, kā arī pieņemt un izdarīt maksājumus. Visa tāda darbība saista nepilngadīgo, ja vien aizbildnis to izdarījis labā ticībā, palikdams turklāt saimnieciskās pārvaldības ietvaros un nesaistīdams nepilngadīgo bez sevišķas vajadzības uz ilgāku laiku kā līdz viņa pilngadībai.</w:t>
      </w:r>
      <w:r w:rsidRPr="00AD19C2">
        <w:t xml:space="preserve"> Līdz ar to, Dobeles novada bāriņtiesā tika iesniegts Pirkuma līguma projekts, saskaņā ar kuru pirkuma maksa tiek samaksāta saskaņā ar maksājuma grafiku līdz </w:t>
      </w:r>
      <w:r w:rsidR="0090581B">
        <w:t>[..]</w:t>
      </w:r>
      <w:r w:rsidRPr="00AD19C2">
        <w:t xml:space="preserve"> pilngadības sasniegšanai. Zemes vienības daļa tiek reģistrēta uz </w:t>
      </w:r>
      <w:r w:rsidR="00845953">
        <w:t>[..]</w:t>
      </w:r>
      <w:r w:rsidRPr="00AD19C2">
        <w:t xml:space="preserve"> vārda pēc pilnas pirkuma samaksas.</w:t>
      </w:r>
    </w:p>
    <w:p w14:paraId="0B222085" w14:textId="77777777" w:rsidR="00AD19C2" w:rsidRPr="00AD19C2" w:rsidRDefault="00AD19C2" w:rsidP="00AD19C2">
      <w:pPr>
        <w:suppressAutoHyphens/>
        <w:ind w:right="-1" w:firstLine="720"/>
        <w:jc w:val="both"/>
      </w:pPr>
      <w:r w:rsidRPr="00AD19C2">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īpašniekiem nerīkojot izsoli.</w:t>
      </w:r>
    </w:p>
    <w:p w14:paraId="37464E3B" w14:textId="77777777" w:rsidR="00AD19C2" w:rsidRPr="00AD19C2" w:rsidRDefault="00AD19C2" w:rsidP="00AD19C2">
      <w:pPr>
        <w:ind w:firstLine="426"/>
        <w:jc w:val="both"/>
      </w:pPr>
      <w:r w:rsidRPr="00AD19C2">
        <w:t xml:space="preserve">Saskaņā ar 2024. gada 29. februārī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6900 EUR (seši tūkstoši deviņi simti </w:t>
      </w:r>
      <w:r w:rsidRPr="00AD19C2">
        <w:rPr>
          <w:i/>
          <w:iCs/>
        </w:rPr>
        <w:t>euro</w:t>
      </w:r>
      <w:r w:rsidRPr="00AD19C2">
        <w:t>).</w:t>
      </w:r>
    </w:p>
    <w:p w14:paraId="1F3404F4" w14:textId="77777777" w:rsidR="00AD19C2" w:rsidRPr="00AD19C2" w:rsidRDefault="00AD19C2" w:rsidP="00AD19C2">
      <w:pPr>
        <w:ind w:firstLine="426"/>
        <w:jc w:val="both"/>
      </w:pPr>
      <w:r w:rsidRPr="00AD19C2">
        <w:t xml:space="preserve">Publiskas personas mantas atsavināšanas likuma Pārejas noteikumu 11. punkts nosaka, ka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 </w:t>
      </w:r>
    </w:p>
    <w:p w14:paraId="29AEBE1D" w14:textId="77777777" w:rsidR="00AD19C2" w:rsidRPr="00AD19C2" w:rsidRDefault="00AD19C2" w:rsidP="00AD19C2">
      <w:pPr>
        <w:ind w:firstLine="426"/>
        <w:jc w:val="both"/>
      </w:pPr>
      <w:r w:rsidRPr="00AD19C2">
        <w:t xml:space="preserve">Valsts zemes dienesta Nekustamā īpašuma valsts kadastra informācijas sistēmā norādītie dati apliecina, ka aktuālā zemes vienības kadastrālā vērtība ir 4776 EUR (četri tūkstoši septiņi simti septiņdesmit seši </w:t>
      </w:r>
      <w:r w:rsidRPr="00AD19C2">
        <w:rPr>
          <w:i/>
          <w:iCs/>
        </w:rPr>
        <w:t>euro</w:t>
      </w:r>
      <w:r w:rsidRPr="00AD19C2">
        <w:t>).</w:t>
      </w:r>
    </w:p>
    <w:p w14:paraId="2FC01E3A" w14:textId="77777777" w:rsidR="00AD19C2" w:rsidRPr="00AD19C2" w:rsidRDefault="00AD19C2" w:rsidP="00AD19C2">
      <w:pPr>
        <w:ind w:firstLine="426"/>
        <w:jc w:val="both"/>
      </w:pPr>
      <w:r w:rsidRPr="00AD19C2">
        <w:t xml:space="preserve">Publiskas personas mantas atsavināšanas likuma 36. panta trešā daļa paredz, ka </w:t>
      </w:r>
      <w:r w:rsidRPr="00AD19C2">
        <w:rPr>
          <w:shd w:val="clear" w:color="auto" w:fill="FFFFFF"/>
        </w:rPr>
        <w:t>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 Minētie nosacījumi ir iekļauti pirkuma līguma projektā.</w:t>
      </w:r>
    </w:p>
    <w:p w14:paraId="785459AE" w14:textId="5C44FF3F" w:rsidR="00AD19C2" w:rsidRPr="00AD19C2" w:rsidRDefault="00AD19C2" w:rsidP="00AD19C2">
      <w:pPr>
        <w:ind w:firstLine="426"/>
        <w:jc w:val="both"/>
      </w:pPr>
      <w:r w:rsidRPr="00AD19C2">
        <w:t>Saskaņā ar likuma Pašvaldību likuma 10. panta pirmās daļas 16. punktu, 73.panta ceturto daļu, Publiskas personas mantas atsavināšanas likuma 4. panta ceturtās daļas 4.punktu, 5.panta ceturto daļu, 8.panta trešo daļu, 41.panta otro daļu, 44.</w:t>
      </w:r>
      <w:r w:rsidRPr="00AD19C2">
        <w:rPr>
          <w:vertAlign w:val="superscript"/>
        </w:rPr>
        <w:t>1</w:t>
      </w:r>
      <w:r w:rsidRPr="00AD19C2">
        <w:t>panta piekto daļu, pārejas noteikumu 11.punktu</w:t>
      </w:r>
      <w:r w:rsidRPr="00AD19C2">
        <w:rPr>
          <w:bCs/>
          <w:lang w:eastAsia="et-EE"/>
        </w:rPr>
        <w:t xml:space="preserve">, </w:t>
      </w:r>
      <w:r w:rsidRPr="00AD19C2">
        <w:rPr>
          <w:lang w:eastAsia="ar-SA"/>
        </w:rPr>
        <w:t>atklāti balsojot</w:t>
      </w:r>
      <w:r w:rsidRPr="00AD19C2">
        <w:t xml:space="preserve">, atklāti balsojot: </w:t>
      </w:r>
      <w:r w:rsidR="006E6BB8" w:rsidRPr="00534F33">
        <w:t xml:space="preserve">PAR - </w:t>
      </w:r>
      <w:r w:rsidR="006E6BB8">
        <w:t>15</w:t>
      </w:r>
      <w:r w:rsidR="006E6BB8" w:rsidRPr="00534F33">
        <w:t xml:space="preserve"> (</w:t>
      </w:r>
      <w:r w:rsidR="006E6BB8">
        <w:t xml:space="preserve">Kristīne Briede, Sarmīte Dude, </w:t>
      </w:r>
      <w:r w:rsidR="006E6BB8" w:rsidRPr="00534F33">
        <w:rPr>
          <w:bCs/>
          <w:lang w:eastAsia="et-EE"/>
        </w:rPr>
        <w:t xml:space="preserve">Māris Feldmanis, </w:t>
      </w:r>
      <w:r w:rsidR="006E6BB8">
        <w:t>Edgars Gaigalis,</w:t>
      </w:r>
      <w:r w:rsidR="006E6BB8" w:rsidRPr="00534F33">
        <w:rPr>
          <w:bCs/>
          <w:lang w:eastAsia="et-EE"/>
        </w:rPr>
        <w:t xml:space="preserve"> Ivars Gorskis, </w:t>
      </w:r>
      <w:r w:rsidR="006E6BB8">
        <w:rPr>
          <w:bCs/>
          <w:lang w:eastAsia="et-EE"/>
        </w:rPr>
        <w:t xml:space="preserve">Linda Karloviča, </w:t>
      </w:r>
      <w:r w:rsidR="006E6BB8" w:rsidRPr="00534F33">
        <w:rPr>
          <w:bCs/>
          <w:lang w:eastAsia="et-EE"/>
        </w:rPr>
        <w:t xml:space="preserve">Edgars Laimiņš, </w:t>
      </w:r>
      <w:r w:rsidR="006E6BB8">
        <w:rPr>
          <w:bCs/>
          <w:lang w:eastAsia="et-EE"/>
        </w:rPr>
        <w:t xml:space="preserve">Sintija Liekniņa, Ainārs Meiers, </w:t>
      </w:r>
      <w:r w:rsidR="006E6BB8" w:rsidRPr="00534F33">
        <w:rPr>
          <w:bCs/>
          <w:lang w:eastAsia="et-EE"/>
        </w:rPr>
        <w:t xml:space="preserve">Sanita Olševska, </w:t>
      </w:r>
      <w:r w:rsidR="006E6BB8">
        <w:rPr>
          <w:bCs/>
          <w:lang w:eastAsia="et-EE"/>
        </w:rPr>
        <w:t xml:space="preserve">Andris Podvinskis, </w:t>
      </w:r>
      <w:r w:rsidR="006E6BB8" w:rsidRPr="00534F33">
        <w:rPr>
          <w:bCs/>
          <w:lang w:eastAsia="et-EE"/>
        </w:rPr>
        <w:t>Viesturs Reinfelds</w:t>
      </w:r>
      <w:r w:rsidR="006E6BB8">
        <w:rPr>
          <w:bCs/>
          <w:lang w:eastAsia="et-EE"/>
        </w:rPr>
        <w:t>,</w:t>
      </w:r>
      <w:r w:rsidR="006E6BB8" w:rsidRPr="00534F33">
        <w:rPr>
          <w:bCs/>
          <w:lang w:eastAsia="et-EE"/>
        </w:rPr>
        <w:t xml:space="preserve"> Dace Reinika, Guntis Safranovičs,</w:t>
      </w:r>
      <w:r w:rsidR="006E6BB8" w:rsidRPr="00D71CFB">
        <w:rPr>
          <w:bCs/>
          <w:lang w:eastAsia="et-EE"/>
        </w:rPr>
        <w:t xml:space="preserve"> </w:t>
      </w:r>
      <w:r w:rsidR="006E6BB8" w:rsidRPr="00534F33">
        <w:rPr>
          <w:bCs/>
          <w:lang w:eastAsia="et-EE"/>
        </w:rPr>
        <w:t xml:space="preserve">Indra Špela), </w:t>
      </w:r>
      <w:r w:rsidR="006E6BB8" w:rsidRPr="00534F33">
        <w:t xml:space="preserve">PRET – nav, ATTURAS – </w:t>
      </w:r>
      <w:r w:rsidR="006E6BB8">
        <w:t>nav</w:t>
      </w:r>
      <w:r w:rsidR="006E6BB8" w:rsidRPr="00534F33">
        <w:t>,</w:t>
      </w:r>
      <w:r w:rsidR="006E6BB8" w:rsidRPr="00AD19C2">
        <w:t xml:space="preserve"> </w:t>
      </w:r>
      <w:r w:rsidRPr="00AD19C2">
        <w:t xml:space="preserve">Dobeles novada dome </w:t>
      </w:r>
      <w:r w:rsidRPr="00AD19C2">
        <w:rPr>
          <w:bCs/>
        </w:rPr>
        <w:t>NOLEMJ</w:t>
      </w:r>
      <w:r w:rsidRPr="00AD19C2">
        <w:t>:</w:t>
      </w:r>
    </w:p>
    <w:p w14:paraId="57015468" w14:textId="77777777" w:rsidR="00AD19C2" w:rsidRPr="00AD19C2" w:rsidRDefault="00AD19C2" w:rsidP="00AD19C2">
      <w:pPr>
        <w:ind w:firstLine="709"/>
        <w:jc w:val="both"/>
      </w:pPr>
    </w:p>
    <w:p w14:paraId="690FFEB5" w14:textId="43408F5A" w:rsidR="00AD19C2" w:rsidRPr="00AD19C2" w:rsidRDefault="00AD19C2" w:rsidP="00AD19C2">
      <w:pPr>
        <w:widowControl w:val="0"/>
        <w:numPr>
          <w:ilvl w:val="3"/>
          <w:numId w:val="55"/>
        </w:numPr>
        <w:suppressAutoHyphens/>
        <w:ind w:left="426" w:right="-1" w:hanging="426"/>
        <w:jc w:val="both"/>
        <w:rPr>
          <w:rFonts w:eastAsia="Arial"/>
        </w:rPr>
      </w:pPr>
      <w:r w:rsidRPr="00AD19C2">
        <w:rPr>
          <w:rFonts w:eastAsia="Lucida Sans Unicode"/>
          <w:kern w:val="2"/>
          <w:lang w:eastAsia="en-US"/>
          <w14:ligatures w14:val="standardContextual"/>
        </w:rPr>
        <w:t xml:space="preserve">Atsavināt ½ (vienu pusi) domājamo daļu no nekustamā īpašuma </w:t>
      </w:r>
      <w:bookmarkStart w:id="20" w:name="_Hlk160191057"/>
      <w:r w:rsidRPr="00AD19C2">
        <w:rPr>
          <w:rFonts w:eastAsia="Lucida Sans Unicode"/>
          <w:kern w:val="2"/>
          <w:lang w:eastAsia="en-US"/>
          <w14:ligatures w14:val="standardContextual"/>
        </w:rPr>
        <w:t xml:space="preserve">Saules iela 2, Dobelē, Dobeles novadā, kadastra numurs 46010108012, sastāvošu no vienas zemes vienības ar kadastra apzīmējumu 46010108012, platība 0,1165 ha, pārdodot to par nosacīto cenu 3450 EUR (trīs tūkstoši četri simti piecdesmit </w:t>
      </w:r>
      <w:r w:rsidRPr="00AD19C2">
        <w:rPr>
          <w:rFonts w:eastAsia="Lucida Sans Unicode"/>
          <w:i/>
          <w:kern w:val="2"/>
          <w:lang w:eastAsia="en-US"/>
          <w14:ligatures w14:val="standardContextual"/>
        </w:rPr>
        <w:t>euro</w:t>
      </w:r>
      <w:r w:rsidRPr="00AD19C2">
        <w:rPr>
          <w:rFonts w:eastAsia="Lucida Sans Unicode"/>
          <w:kern w:val="2"/>
          <w:lang w:eastAsia="en-US"/>
          <w14:ligatures w14:val="standardContextual"/>
        </w:rPr>
        <w:t>)</w:t>
      </w:r>
      <w:r w:rsidRPr="00AD19C2">
        <w:t xml:space="preserve"> nepilngadīgajai</w:t>
      </w:r>
      <w:r w:rsidRPr="00AD19C2">
        <w:rPr>
          <w:rFonts w:eastAsia="Lucida Sans Unicode"/>
          <w:kern w:val="2"/>
          <w:lang w:eastAsia="en-US"/>
          <w14:ligatures w14:val="standardContextual"/>
        </w:rPr>
        <w:t xml:space="preserve"> </w:t>
      </w:r>
      <w:r w:rsidR="00845953">
        <w:rPr>
          <w:rFonts w:eastAsia="Lucida Sans Unicode"/>
          <w:kern w:val="2"/>
          <w:lang w:eastAsia="en-US"/>
          <w14:ligatures w14:val="standardContextual"/>
        </w:rPr>
        <w:t>[..]</w:t>
      </w:r>
      <w:r w:rsidRPr="00AD19C2">
        <w:rPr>
          <w:rFonts w:eastAsia="Lucida Sans Unicode"/>
          <w:kern w:val="2"/>
          <w:lang w:eastAsia="en-US"/>
          <w14:ligatures w14:val="standardContextual"/>
        </w:rPr>
        <w:t xml:space="preserve">, personas kods </w:t>
      </w:r>
      <w:r w:rsidR="00845953">
        <w:rPr>
          <w:rFonts w:eastAsia="Lucida Sans Unicode"/>
          <w:kern w:val="2"/>
          <w:lang w:eastAsia="en-US"/>
          <w14:ligatures w14:val="standardContextual"/>
        </w:rPr>
        <w:t>[..]</w:t>
      </w:r>
      <w:r w:rsidRPr="00AD19C2">
        <w:t xml:space="preserve">, kuras vārdā saskaņā ar Dobeles novada bāriņtiesas lēmumu Nr.1.3/2024/57 “Par atļaujas došanu </w:t>
      </w:r>
      <w:r w:rsidR="00845953">
        <w:t>[..]</w:t>
      </w:r>
      <w:r w:rsidRPr="00AD19C2">
        <w:t xml:space="preserve"> nepilngadīgās </w:t>
      </w:r>
      <w:r w:rsidR="00845953">
        <w:t>[..]</w:t>
      </w:r>
      <w:r w:rsidRPr="00AD19C2">
        <w:t xml:space="preserve"> vārdā izpirkt zemi zem būvēm” rīkojas viņas tēvs </w:t>
      </w:r>
      <w:r w:rsidR="00845953">
        <w:t>[..]</w:t>
      </w:r>
      <w:r w:rsidRPr="00AD19C2">
        <w:t xml:space="preserve">, personas kods </w:t>
      </w:r>
      <w:bookmarkEnd w:id="20"/>
      <w:r w:rsidR="00845953">
        <w:t>[..]</w:t>
      </w:r>
      <w:r w:rsidRPr="00AD19C2">
        <w:t>, noslēdzot attiecīgu pirkuma līgumu (lēmuma pielikumā).</w:t>
      </w:r>
    </w:p>
    <w:p w14:paraId="25AB594C" w14:textId="14B17CB4" w:rsidR="00AD19C2" w:rsidRPr="00AD19C2" w:rsidRDefault="00AD19C2" w:rsidP="00AD19C2">
      <w:pPr>
        <w:widowControl w:val="0"/>
        <w:numPr>
          <w:ilvl w:val="3"/>
          <w:numId w:val="55"/>
        </w:numPr>
        <w:suppressAutoHyphens/>
        <w:ind w:left="426" w:right="-1" w:hanging="426"/>
        <w:jc w:val="both"/>
        <w:rPr>
          <w:rFonts w:eastAsia="Arial"/>
        </w:rPr>
      </w:pPr>
      <w:r w:rsidRPr="00AD19C2">
        <w:rPr>
          <w:kern w:val="2"/>
          <w:lang w:eastAsia="en-US"/>
          <w14:ligatures w14:val="standardContextual"/>
        </w:rPr>
        <w:t xml:space="preserve">Atsavināt ½ (vienu pusi) domājamo daļu no nekustamā īpašuma Saules iela 2, Dobelē, Dobeles novadā, kadastra numurs 46010108012, sastāvošu no vienas zemes vienības ar kadastra apzīmējumu 46010108012, platība 0,1165 ha, pārdodot to par nosacīto cenu 3450 </w:t>
      </w:r>
      <w:r w:rsidRPr="00AD19C2">
        <w:rPr>
          <w:kern w:val="2"/>
          <w:lang w:eastAsia="en-US"/>
          <w14:ligatures w14:val="standardContextual"/>
        </w:rPr>
        <w:lastRenderedPageBreak/>
        <w:t xml:space="preserve">EUR (trīs tūkstoši četri simti piecdesmit euro)  </w:t>
      </w:r>
      <w:r w:rsidR="00845953">
        <w:rPr>
          <w:kern w:val="2"/>
          <w:lang w:eastAsia="en-US"/>
          <w14:ligatures w14:val="standardContextual"/>
        </w:rPr>
        <w:t>[..]</w:t>
      </w:r>
      <w:r w:rsidRPr="00AD19C2">
        <w:rPr>
          <w:kern w:val="2"/>
          <w:lang w:eastAsia="en-US"/>
          <w14:ligatures w14:val="standardContextual"/>
        </w:rPr>
        <w:t xml:space="preserve">, personas kods </w:t>
      </w:r>
      <w:r w:rsidR="00845953">
        <w:rPr>
          <w:kern w:val="2"/>
          <w:lang w:eastAsia="en-US"/>
          <w14:ligatures w14:val="standardContextual"/>
        </w:rPr>
        <w:t>[..]</w:t>
      </w:r>
      <w:r w:rsidRPr="00AD19C2">
        <w:rPr>
          <w:kern w:val="2"/>
          <w:lang w:eastAsia="en-US"/>
          <w14:ligatures w14:val="standardContextual"/>
        </w:rPr>
        <w:t>.</w:t>
      </w:r>
    </w:p>
    <w:p w14:paraId="398D6F88" w14:textId="77777777" w:rsidR="00AD19C2" w:rsidRPr="00AD19C2" w:rsidRDefault="00AD19C2" w:rsidP="00AD19C2">
      <w:pPr>
        <w:widowControl w:val="0"/>
        <w:numPr>
          <w:ilvl w:val="3"/>
          <w:numId w:val="55"/>
        </w:numPr>
        <w:suppressAutoHyphens/>
        <w:ind w:left="426" w:right="-1" w:hanging="426"/>
        <w:jc w:val="both"/>
        <w:rPr>
          <w:rFonts w:eastAsia="Arial"/>
        </w:rPr>
      </w:pPr>
      <w:r w:rsidRPr="00AD19C2">
        <w:rPr>
          <w:rFonts w:eastAsia="Arial"/>
        </w:rPr>
        <w:t xml:space="preserve">Lēmuma 2. punktā minētā </w:t>
      </w:r>
      <w:r w:rsidRPr="00AD19C2">
        <w:rPr>
          <w:rFonts w:eastAsia="Lucida Sans Unicode"/>
          <w:kern w:val="2"/>
          <w:lang w:eastAsia="en-US"/>
        </w:rPr>
        <w:t>pirkuma maksa pilnā apmērā samaksājama viena mēneša laikā no atsavināšanas lēmuma saņemšanas dienas. Ja īpašuma domājamā daļa tiek pirkta uz nomaksu līdz pieciem gadiem, tad viena mēneša laikā no lēmuma saņemšanas dienas samaksājams avanss 10% apmērā no pirkuma maksas.</w:t>
      </w:r>
    </w:p>
    <w:p w14:paraId="01FC93B8" w14:textId="77777777" w:rsidR="00AD19C2" w:rsidRPr="00AD19C2" w:rsidRDefault="00AD19C2" w:rsidP="00AD19C2">
      <w:pPr>
        <w:widowControl w:val="0"/>
        <w:numPr>
          <w:ilvl w:val="3"/>
          <w:numId w:val="55"/>
        </w:numPr>
        <w:suppressAutoHyphens/>
        <w:ind w:left="426" w:right="-1" w:hanging="426"/>
        <w:jc w:val="both"/>
        <w:rPr>
          <w:rFonts w:eastAsia="Arial"/>
        </w:rPr>
      </w:pPr>
      <w:r w:rsidRPr="00AD19C2">
        <w:rPr>
          <w:rFonts w:eastAsia="Lucida Sans Unicode"/>
          <w:kern w:val="2"/>
          <w:lang w:eastAsia="en-US"/>
        </w:rPr>
        <w:t>Lēmums zaudē spēku, ja pirkuma maksa pilnā apjomā vai avanss netiek samaksāts lēmuma 3. punktā noteiktajā termiņā.</w:t>
      </w:r>
    </w:p>
    <w:p w14:paraId="51BBAF1E" w14:textId="77777777" w:rsidR="00AD19C2" w:rsidRPr="00AD19C2" w:rsidRDefault="00AD19C2" w:rsidP="00AD19C2">
      <w:pPr>
        <w:spacing w:line="256" w:lineRule="auto"/>
        <w:ind w:left="567" w:hanging="360"/>
        <w:jc w:val="both"/>
        <w:rPr>
          <w:rFonts w:eastAsia="Calibri"/>
          <w:color w:val="FF0000"/>
          <w:lang w:eastAsia="en-US"/>
        </w:rPr>
      </w:pPr>
    </w:p>
    <w:p w14:paraId="2839F15C" w14:textId="77777777" w:rsidR="00AD19C2" w:rsidRPr="00AD19C2" w:rsidRDefault="00AD19C2" w:rsidP="00AD19C2">
      <w:pPr>
        <w:jc w:val="both"/>
        <w:rPr>
          <w:color w:val="FF0000"/>
        </w:rPr>
      </w:pPr>
    </w:p>
    <w:p w14:paraId="51ED30A3" w14:textId="77777777" w:rsidR="00AD19C2" w:rsidRPr="00AD19C2" w:rsidRDefault="00AD19C2" w:rsidP="00AD19C2"/>
    <w:p w14:paraId="136FAB5E" w14:textId="77777777" w:rsidR="00AD19C2" w:rsidRPr="00AD19C2" w:rsidRDefault="00AD19C2" w:rsidP="00AD19C2">
      <w:pPr>
        <w:ind w:left="57" w:right="-694"/>
        <w:contextualSpacing/>
        <w:jc w:val="both"/>
        <w:rPr>
          <w:rFonts w:eastAsiaTheme="minorHAnsi"/>
        </w:rPr>
      </w:pPr>
      <w:r w:rsidRPr="00AD19C2">
        <w:rPr>
          <w:rFonts w:eastAsiaTheme="minorHAnsi"/>
        </w:rPr>
        <w:t xml:space="preserve">Domes priekšsēdētājs                                                                   </w:t>
      </w:r>
      <w:r w:rsidRPr="00AD19C2">
        <w:rPr>
          <w:rFonts w:eastAsiaTheme="minorHAnsi"/>
        </w:rPr>
        <w:tab/>
      </w:r>
      <w:r w:rsidRPr="00AD19C2">
        <w:rPr>
          <w:rFonts w:eastAsiaTheme="minorHAnsi"/>
        </w:rPr>
        <w:tab/>
        <w:t xml:space="preserve">                   I. Gorskis</w:t>
      </w:r>
    </w:p>
    <w:p w14:paraId="3E0DF9EF" w14:textId="77777777" w:rsidR="00AD19C2" w:rsidRPr="00AD19C2" w:rsidRDefault="00AD19C2" w:rsidP="00AD19C2">
      <w:pPr>
        <w:ind w:left="57" w:right="-694"/>
        <w:contextualSpacing/>
        <w:jc w:val="both"/>
        <w:rPr>
          <w:rFonts w:eastAsiaTheme="minorHAnsi"/>
        </w:rPr>
      </w:pPr>
    </w:p>
    <w:p w14:paraId="393A15EC" w14:textId="77777777" w:rsidR="00AD19C2" w:rsidRPr="00AD19C2" w:rsidRDefault="00AD19C2" w:rsidP="00AD19C2">
      <w:pPr>
        <w:ind w:left="57" w:right="-694"/>
        <w:contextualSpacing/>
        <w:jc w:val="both"/>
        <w:rPr>
          <w:rFonts w:eastAsiaTheme="minorHAnsi"/>
        </w:rPr>
      </w:pPr>
    </w:p>
    <w:p w14:paraId="0467DF3F" w14:textId="77777777" w:rsidR="00AD19C2" w:rsidRPr="00AD19C2" w:rsidRDefault="00AD19C2" w:rsidP="00AD19C2">
      <w:pPr>
        <w:ind w:right="-694"/>
        <w:jc w:val="both"/>
      </w:pPr>
    </w:p>
    <w:p w14:paraId="6C846C6C" w14:textId="77777777" w:rsidR="00AD19C2" w:rsidRPr="00AD19C2" w:rsidRDefault="00AD19C2" w:rsidP="00AD19C2">
      <w:pPr>
        <w:ind w:right="-2"/>
        <w:jc w:val="both"/>
      </w:pPr>
    </w:p>
    <w:p w14:paraId="2F404C7E" w14:textId="77777777" w:rsidR="00AD19C2" w:rsidRPr="00AD19C2" w:rsidRDefault="00AD19C2" w:rsidP="00AD19C2">
      <w:pPr>
        <w:ind w:right="-2"/>
        <w:jc w:val="both"/>
      </w:pPr>
    </w:p>
    <w:p w14:paraId="50C34EEC" w14:textId="77777777" w:rsidR="00AD19C2" w:rsidRPr="00AD19C2" w:rsidRDefault="00AD19C2" w:rsidP="00AD19C2">
      <w:pPr>
        <w:ind w:right="-2"/>
        <w:jc w:val="both"/>
      </w:pPr>
    </w:p>
    <w:p w14:paraId="6FB782B5" w14:textId="77777777" w:rsidR="00AD19C2" w:rsidRPr="00AD19C2" w:rsidRDefault="00AD19C2" w:rsidP="00AD19C2">
      <w:pPr>
        <w:ind w:right="-2"/>
        <w:jc w:val="both"/>
      </w:pPr>
    </w:p>
    <w:p w14:paraId="6E1E44D3" w14:textId="77777777" w:rsidR="00AD19C2" w:rsidRPr="00AD19C2" w:rsidRDefault="00AD19C2" w:rsidP="00AD19C2">
      <w:pPr>
        <w:ind w:right="-2"/>
        <w:jc w:val="both"/>
      </w:pPr>
    </w:p>
    <w:p w14:paraId="1A434239" w14:textId="77777777" w:rsidR="00AD19C2" w:rsidRPr="00AD19C2" w:rsidRDefault="00AD19C2" w:rsidP="00AD19C2">
      <w:pPr>
        <w:ind w:right="-2"/>
        <w:jc w:val="both"/>
      </w:pPr>
    </w:p>
    <w:p w14:paraId="21504A05" w14:textId="77777777" w:rsidR="00AD19C2" w:rsidRPr="00AD19C2" w:rsidRDefault="00AD19C2" w:rsidP="00AD19C2">
      <w:pPr>
        <w:ind w:right="-2"/>
        <w:jc w:val="both"/>
      </w:pPr>
    </w:p>
    <w:p w14:paraId="203455F8" w14:textId="77777777" w:rsidR="00AD19C2" w:rsidRPr="00AD19C2" w:rsidRDefault="00AD19C2" w:rsidP="00AD19C2">
      <w:pPr>
        <w:ind w:right="-2"/>
        <w:jc w:val="both"/>
      </w:pPr>
    </w:p>
    <w:p w14:paraId="12D2CEC2" w14:textId="77777777" w:rsidR="00AD19C2" w:rsidRPr="00AD19C2" w:rsidRDefault="00AD19C2" w:rsidP="00AD19C2">
      <w:pPr>
        <w:ind w:right="-2"/>
        <w:jc w:val="both"/>
      </w:pPr>
    </w:p>
    <w:p w14:paraId="3C529CC7" w14:textId="77777777" w:rsidR="00AD19C2" w:rsidRPr="00AD19C2" w:rsidRDefault="00AD19C2" w:rsidP="00AD19C2">
      <w:pPr>
        <w:ind w:right="-2"/>
        <w:jc w:val="both"/>
      </w:pPr>
    </w:p>
    <w:p w14:paraId="48554FE4" w14:textId="77777777" w:rsidR="00AD19C2" w:rsidRPr="00AD19C2" w:rsidRDefault="00AD19C2" w:rsidP="00AD19C2">
      <w:pPr>
        <w:ind w:right="-2"/>
        <w:jc w:val="both"/>
      </w:pPr>
    </w:p>
    <w:p w14:paraId="0BE6B041" w14:textId="77777777" w:rsidR="00AD19C2" w:rsidRPr="00AD19C2" w:rsidRDefault="00AD19C2" w:rsidP="00AD19C2">
      <w:pPr>
        <w:ind w:right="-2"/>
        <w:jc w:val="both"/>
      </w:pPr>
    </w:p>
    <w:p w14:paraId="2C045999" w14:textId="77777777" w:rsidR="00AD19C2" w:rsidRPr="00AD19C2" w:rsidRDefault="00AD19C2" w:rsidP="00AD19C2">
      <w:pPr>
        <w:ind w:right="-2"/>
        <w:jc w:val="both"/>
      </w:pPr>
    </w:p>
    <w:p w14:paraId="3DEE0DF6" w14:textId="77777777" w:rsidR="00AD19C2" w:rsidRPr="00AD19C2" w:rsidRDefault="00AD19C2" w:rsidP="00AD19C2">
      <w:pPr>
        <w:ind w:right="-2"/>
        <w:jc w:val="both"/>
      </w:pPr>
    </w:p>
    <w:p w14:paraId="709A65DD" w14:textId="77777777" w:rsidR="00AD19C2" w:rsidRPr="00AD19C2" w:rsidRDefault="00AD19C2" w:rsidP="00AD19C2">
      <w:pPr>
        <w:ind w:right="-2"/>
        <w:jc w:val="both"/>
      </w:pPr>
    </w:p>
    <w:p w14:paraId="6E42C4C5" w14:textId="77777777" w:rsidR="00AD19C2" w:rsidRPr="00AD19C2" w:rsidRDefault="00AD19C2" w:rsidP="00AD19C2">
      <w:pPr>
        <w:ind w:right="-2"/>
        <w:jc w:val="both"/>
      </w:pPr>
    </w:p>
    <w:p w14:paraId="1283B294" w14:textId="77777777" w:rsidR="00AD19C2" w:rsidRPr="00AD19C2" w:rsidRDefault="00AD19C2" w:rsidP="00AD19C2">
      <w:pPr>
        <w:ind w:right="-2"/>
        <w:jc w:val="both"/>
      </w:pPr>
    </w:p>
    <w:p w14:paraId="616698BA" w14:textId="77777777" w:rsidR="00AD19C2" w:rsidRPr="00AD19C2" w:rsidRDefault="00AD19C2" w:rsidP="00AD19C2">
      <w:pPr>
        <w:ind w:right="-2"/>
        <w:jc w:val="both"/>
      </w:pPr>
    </w:p>
    <w:p w14:paraId="37FE03EB" w14:textId="77777777" w:rsidR="00AD19C2" w:rsidRPr="00AD19C2" w:rsidRDefault="00AD19C2" w:rsidP="00AD19C2">
      <w:pPr>
        <w:ind w:right="-2"/>
        <w:jc w:val="both"/>
      </w:pPr>
    </w:p>
    <w:p w14:paraId="26E91AE0" w14:textId="77777777" w:rsidR="00AD19C2" w:rsidRPr="00AD19C2" w:rsidRDefault="00AD19C2" w:rsidP="00AD19C2">
      <w:pPr>
        <w:ind w:right="-2"/>
        <w:jc w:val="both"/>
      </w:pPr>
    </w:p>
    <w:p w14:paraId="57B8C84F" w14:textId="77777777" w:rsidR="00AD19C2" w:rsidRPr="00AD19C2" w:rsidRDefault="00AD19C2" w:rsidP="00AD19C2">
      <w:pPr>
        <w:ind w:right="-2"/>
        <w:jc w:val="both"/>
      </w:pPr>
    </w:p>
    <w:p w14:paraId="66E95CBB" w14:textId="77777777" w:rsidR="00AD19C2" w:rsidRPr="00AD19C2" w:rsidRDefault="00AD19C2" w:rsidP="00AD19C2">
      <w:pPr>
        <w:ind w:right="-2"/>
        <w:jc w:val="both"/>
      </w:pPr>
    </w:p>
    <w:p w14:paraId="21977091" w14:textId="77777777" w:rsidR="00AD19C2" w:rsidRPr="00AD19C2" w:rsidRDefault="00AD19C2" w:rsidP="00AD19C2">
      <w:pPr>
        <w:ind w:right="-2"/>
        <w:jc w:val="both"/>
      </w:pPr>
    </w:p>
    <w:p w14:paraId="49C61D1A" w14:textId="77777777" w:rsidR="00AD19C2" w:rsidRPr="00AD19C2" w:rsidRDefault="00AD19C2" w:rsidP="00AD19C2">
      <w:pPr>
        <w:ind w:right="-2"/>
        <w:jc w:val="both"/>
      </w:pPr>
    </w:p>
    <w:p w14:paraId="505751A6" w14:textId="77777777" w:rsidR="00AD19C2" w:rsidRPr="00AD19C2" w:rsidRDefault="00AD19C2" w:rsidP="00AD19C2">
      <w:pPr>
        <w:ind w:right="-2"/>
        <w:jc w:val="both"/>
      </w:pPr>
    </w:p>
    <w:p w14:paraId="40E43A07" w14:textId="77777777" w:rsidR="00AD19C2" w:rsidRDefault="00AD19C2" w:rsidP="00AD19C2">
      <w:pPr>
        <w:ind w:right="-2"/>
        <w:jc w:val="both"/>
      </w:pPr>
    </w:p>
    <w:p w14:paraId="253E6AD9" w14:textId="77777777" w:rsidR="00763003" w:rsidRDefault="00763003" w:rsidP="00AD19C2">
      <w:pPr>
        <w:ind w:right="-2"/>
        <w:jc w:val="both"/>
      </w:pPr>
    </w:p>
    <w:p w14:paraId="1D748832" w14:textId="77777777" w:rsidR="00763003" w:rsidRDefault="00763003" w:rsidP="00AD19C2">
      <w:pPr>
        <w:ind w:right="-2"/>
        <w:jc w:val="both"/>
      </w:pPr>
    </w:p>
    <w:p w14:paraId="136E25D2" w14:textId="77777777" w:rsidR="00763003" w:rsidRPr="00AD19C2" w:rsidRDefault="00763003" w:rsidP="00AD19C2">
      <w:pPr>
        <w:ind w:right="-2"/>
        <w:jc w:val="both"/>
      </w:pPr>
    </w:p>
    <w:p w14:paraId="0E92E787" w14:textId="77777777" w:rsidR="00AD19C2" w:rsidRDefault="00AD19C2" w:rsidP="00AD19C2">
      <w:pPr>
        <w:ind w:right="-2"/>
        <w:jc w:val="both"/>
      </w:pPr>
    </w:p>
    <w:p w14:paraId="4D1D5586" w14:textId="77777777" w:rsidR="00651A76" w:rsidRDefault="00651A76" w:rsidP="00AD19C2">
      <w:pPr>
        <w:ind w:right="-2"/>
        <w:jc w:val="both"/>
      </w:pPr>
    </w:p>
    <w:p w14:paraId="7805F50E" w14:textId="77777777" w:rsidR="00651A76" w:rsidRDefault="00651A76" w:rsidP="00AD19C2">
      <w:pPr>
        <w:ind w:right="-2"/>
        <w:jc w:val="both"/>
      </w:pPr>
    </w:p>
    <w:p w14:paraId="192EEDC6" w14:textId="77777777" w:rsidR="00651A76" w:rsidRDefault="00651A76" w:rsidP="00AD19C2">
      <w:pPr>
        <w:ind w:right="-2"/>
        <w:jc w:val="both"/>
      </w:pPr>
    </w:p>
    <w:p w14:paraId="01D09AEE" w14:textId="77777777" w:rsidR="00651A76" w:rsidRDefault="00651A76" w:rsidP="00AD19C2">
      <w:pPr>
        <w:ind w:right="-2"/>
        <w:jc w:val="both"/>
      </w:pPr>
    </w:p>
    <w:p w14:paraId="7F5BCCBA" w14:textId="77777777" w:rsidR="00651A76" w:rsidRDefault="00651A76" w:rsidP="00AD19C2">
      <w:pPr>
        <w:ind w:right="-2"/>
        <w:jc w:val="both"/>
      </w:pPr>
    </w:p>
    <w:p w14:paraId="02E96B63" w14:textId="77777777" w:rsidR="00651A76" w:rsidRDefault="00651A76" w:rsidP="00AD19C2">
      <w:pPr>
        <w:ind w:right="-2"/>
        <w:jc w:val="both"/>
      </w:pPr>
    </w:p>
    <w:p w14:paraId="7D484241" w14:textId="77777777" w:rsidR="00651A76" w:rsidRPr="00AD19C2" w:rsidRDefault="00651A76" w:rsidP="00AD19C2">
      <w:pPr>
        <w:ind w:right="-2"/>
        <w:jc w:val="both"/>
      </w:pPr>
    </w:p>
    <w:p w14:paraId="34C8D65F" w14:textId="77777777" w:rsidR="00AD19C2" w:rsidRPr="00AD19C2" w:rsidRDefault="00AD19C2" w:rsidP="00AD19C2">
      <w:pPr>
        <w:ind w:right="-2"/>
        <w:jc w:val="both"/>
      </w:pPr>
    </w:p>
    <w:p w14:paraId="205CC6D0"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210BE671" wp14:editId="609430D3">
            <wp:extent cx="676275" cy="752475"/>
            <wp:effectExtent l="0" t="0" r="9525" b="9525"/>
            <wp:docPr id="2301930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243D9C7" w14:textId="77777777" w:rsidR="00AD19C2" w:rsidRPr="00AD19C2" w:rsidRDefault="00AD19C2" w:rsidP="00AD19C2">
      <w:pPr>
        <w:tabs>
          <w:tab w:val="center" w:pos="4153"/>
          <w:tab w:val="right" w:pos="8306"/>
        </w:tabs>
        <w:jc w:val="center"/>
        <w:rPr>
          <w:sz w:val="20"/>
        </w:rPr>
      </w:pPr>
      <w:r w:rsidRPr="00AD19C2">
        <w:rPr>
          <w:sz w:val="20"/>
        </w:rPr>
        <w:t>LATVIJAS REPUBLIKA</w:t>
      </w:r>
    </w:p>
    <w:p w14:paraId="20067452"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32A93D24"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219B4F45"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56" w:history="1">
        <w:r w:rsidRPr="00AD19C2">
          <w:rPr>
            <w:rFonts w:eastAsia="Calibri"/>
            <w:color w:val="000000"/>
            <w:sz w:val="16"/>
            <w:szCs w:val="16"/>
            <w:u w:val="single"/>
          </w:rPr>
          <w:t>dome@dobele.lv</w:t>
        </w:r>
      </w:hyperlink>
    </w:p>
    <w:p w14:paraId="5E3CBE97" w14:textId="77777777" w:rsidR="00AD19C2" w:rsidRPr="00AD19C2" w:rsidRDefault="00AD19C2" w:rsidP="00AD19C2">
      <w:pPr>
        <w:autoSpaceDE w:val="0"/>
        <w:autoSpaceDN w:val="0"/>
        <w:adjustRightInd w:val="0"/>
        <w:jc w:val="center"/>
        <w:rPr>
          <w:rFonts w:eastAsia="Calibri"/>
          <w:b/>
          <w:bCs/>
          <w:color w:val="000000"/>
          <w:lang w:val="et-EE" w:eastAsia="en-US"/>
        </w:rPr>
      </w:pPr>
    </w:p>
    <w:p w14:paraId="5B688D5B" w14:textId="77777777" w:rsidR="00AD19C2" w:rsidRPr="00AD19C2" w:rsidRDefault="00AD19C2" w:rsidP="00AD19C2">
      <w:pPr>
        <w:jc w:val="center"/>
        <w:rPr>
          <w:rFonts w:eastAsia="Calibri"/>
          <w:b/>
          <w:lang w:eastAsia="en-US"/>
        </w:rPr>
      </w:pPr>
      <w:r w:rsidRPr="00AD19C2">
        <w:rPr>
          <w:rFonts w:eastAsia="Calibri"/>
          <w:b/>
          <w:lang w:eastAsia="en-US"/>
        </w:rPr>
        <w:t>LĒMUMS</w:t>
      </w:r>
    </w:p>
    <w:p w14:paraId="5503C87B" w14:textId="77777777" w:rsidR="00AD19C2" w:rsidRPr="00AD19C2" w:rsidRDefault="00AD19C2" w:rsidP="00AD19C2">
      <w:pPr>
        <w:jc w:val="center"/>
        <w:rPr>
          <w:rFonts w:eastAsia="Calibri"/>
          <w:b/>
          <w:lang w:eastAsia="en-US"/>
        </w:rPr>
      </w:pPr>
      <w:r w:rsidRPr="00AD19C2">
        <w:rPr>
          <w:rFonts w:eastAsia="Calibri"/>
          <w:b/>
          <w:lang w:eastAsia="en-US"/>
        </w:rPr>
        <w:t>Dobelē</w:t>
      </w:r>
    </w:p>
    <w:p w14:paraId="0D2EEA28" w14:textId="4781BA8B" w:rsidR="00AD19C2" w:rsidRPr="00AD19C2" w:rsidRDefault="00AD19C2" w:rsidP="00AD19C2">
      <w:pPr>
        <w:tabs>
          <w:tab w:val="center" w:pos="4153"/>
          <w:tab w:val="left" w:pos="8080"/>
          <w:tab w:val="right" w:pos="9498"/>
        </w:tabs>
        <w:ind w:left="113" w:right="-427"/>
        <w:rPr>
          <w:color w:val="000000"/>
        </w:rPr>
      </w:pPr>
      <w:r w:rsidRPr="00AD19C2">
        <w:rPr>
          <w:b/>
          <w:color w:val="000000"/>
          <w:lang w:eastAsia="x-none"/>
        </w:rPr>
        <w:t xml:space="preserve">2024. gada 27. jūnijā                                                                                          </w:t>
      </w:r>
      <w:r w:rsidRPr="00AD19C2">
        <w:rPr>
          <w:b/>
          <w:color w:val="000000"/>
        </w:rPr>
        <w:t>Nr.</w:t>
      </w:r>
      <w:r w:rsidR="001D39DD">
        <w:rPr>
          <w:b/>
          <w:color w:val="000000"/>
        </w:rPr>
        <w:t>235</w:t>
      </w:r>
      <w:r w:rsidRPr="00AD19C2">
        <w:rPr>
          <w:b/>
          <w:color w:val="000000"/>
        </w:rPr>
        <w:t>/8</w:t>
      </w:r>
    </w:p>
    <w:p w14:paraId="5BD9C158" w14:textId="77777777" w:rsidR="00AD19C2" w:rsidRPr="00AD19C2" w:rsidRDefault="00AD19C2" w:rsidP="00AD19C2">
      <w:pPr>
        <w:jc w:val="both"/>
        <w:rPr>
          <w:rFonts w:eastAsia="Calibri"/>
          <w:b/>
          <w:lang w:eastAsia="en-US"/>
        </w:rPr>
      </w:pPr>
    </w:p>
    <w:p w14:paraId="4BDB2B61" w14:textId="77777777" w:rsidR="00AD19C2" w:rsidRPr="00AD19C2" w:rsidRDefault="00AD19C2" w:rsidP="00AD19C2">
      <w:pPr>
        <w:jc w:val="both"/>
        <w:rPr>
          <w:rFonts w:eastAsia="Calibri"/>
          <w:b/>
          <w:lang w:eastAsia="en-US"/>
        </w:rPr>
      </w:pPr>
    </w:p>
    <w:p w14:paraId="321BFCFC" w14:textId="77777777" w:rsidR="00AD19C2" w:rsidRPr="00AD19C2" w:rsidRDefault="00AD19C2" w:rsidP="00AD19C2">
      <w:pPr>
        <w:jc w:val="center"/>
        <w:rPr>
          <w:b/>
          <w:u w:val="single"/>
        </w:rPr>
      </w:pPr>
      <w:r w:rsidRPr="00AD19C2">
        <w:rPr>
          <w:b/>
          <w:u w:val="single"/>
        </w:rPr>
        <w:t>Par nekustamā īpašuma – dzīvokļa Nr.1 Draudzības iela 3, Kaķeniekos, Annenieku pagastā,  Dobeles novadā atsavināšanu izsolē</w:t>
      </w:r>
    </w:p>
    <w:p w14:paraId="76C513BB" w14:textId="77777777" w:rsidR="00AD19C2" w:rsidRPr="00AD19C2" w:rsidRDefault="00AD19C2" w:rsidP="00AD19C2">
      <w:pPr>
        <w:spacing w:line="256" w:lineRule="auto"/>
        <w:ind w:right="43" w:firstLine="720"/>
        <w:jc w:val="both"/>
      </w:pPr>
    </w:p>
    <w:p w14:paraId="0192D204" w14:textId="77777777" w:rsidR="00AD19C2" w:rsidRPr="00AD19C2" w:rsidRDefault="00AD19C2" w:rsidP="00AD19C2">
      <w:pPr>
        <w:spacing w:line="256" w:lineRule="auto"/>
        <w:ind w:right="-1" w:firstLine="720"/>
        <w:jc w:val="both"/>
      </w:pPr>
      <w:r w:rsidRPr="00AD19C2">
        <w:t>Dobeles novada dome ir izskatījusi Dobeles novada pašvaldības (turpmāk - pašvaldība) Īpašumu komisijas ierosinājumu atsavināt Dobeles novada pašvaldībai piederošo nekustamo īpašumu - dzīvokli Nr. 1 Draudzības iela 3, Kaķeniekos, Annenieku pagastā, Dobeles novadā, platība 23,8 m</w:t>
      </w:r>
      <w:r w:rsidRPr="00AD19C2">
        <w:rPr>
          <w:vertAlign w:val="superscript"/>
        </w:rPr>
        <w:t>2</w:t>
      </w:r>
      <w:r w:rsidRPr="00AD19C2">
        <w:t>, un pie dzīvokļa īpašuma piederošās kopīpašuma 238/2806 domājamās daļas no būves un zemes un 28/445 domājamās daļas no šķūņa, kadastra numurs 46429000274 (turpmāk – Īpašums).</w:t>
      </w:r>
    </w:p>
    <w:p w14:paraId="788F9846" w14:textId="77777777" w:rsidR="00AD19C2" w:rsidRPr="00AD19C2" w:rsidRDefault="00AD19C2" w:rsidP="00AD19C2">
      <w:pPr>
        <w:spacing w:line="256" w:lineRule="auto"/>
        <w:ind w:right="-1" w:firstLine="720"/>
        <w:jc w:val="both"/>
      </w:pPr>
      <w:r w:rsidRPr="00AD19C2">
        <w:t>Izskatot minēto ierosinājumu, Dobeles novada dome konstatēja:</w:t>
      </w:r>
    </w:p>
    <w:p w14:paraId="37D1B7CF" w14:textId="77777777" w:rsidR="00AD19C2" w:rsidRPr="00AD19C2" w:rsidRDefault="00AD19C2" w:rsidP="00AD19C2">
      <w:pPr>
        <w:spacing w:line="256" w:lineRule="auto"/>
        <w:ind w:right="-1" w:firstLine="720"/>
        <w:jc w:val="both"/>
      </w:pPr>
      <w:r w:rsidRPr="00AD19C2">
        <w:t xml:space="preserve">Īpašums reģistrēts Zemgales rajona tiesas Annenieku pagasta zemesgrāmatas nodalījumā Nr. 100000102572 1 un uz to nostiprinātas īpašuma tiesības pašvaldībai. </w:t>
      </w:r>
    </w:p>
    <w:p w14:paraId="03854151" w14:textId="77777777" w:rsidR="00AD19C2" w:rsidRPr="00AD19C2" w:rsidRDefault="00AD19C2" w:rsidP="00AD19C2">
      <w:pPr>
        <w:spacing w:line="256" w:lineRule="auto"/>
        <w:ind w:right="-1" w:firstLine="720"/>
        <w:jc w:val="both"/>
      </w:pPr>
      <w:r w:rsidRPr="00AD19C2">
        <w:t>Pašvaldībai piederošais Īpašums nav izīrēts un tas nav nepieciešams pašvaldības funkciju nodrošināšanai.  Īpašums atrodas 12 dzīvokļu daudzdzīvokļu mājā un 3 dzīvokļu īpašumi reģistrēti zemesgrāmatā uz citu personu vārda</w:t>
      </w:r>
    </w:p>
    <w:p w14:paraId="2A276DFC" w14:textId="77777777" w:rsidR="00AD19C2" w:rsidRPr="00AD19C2" w:rsidRDefault="00AD19C2" w:rsidP="00AD19C2">
      <w:pPr>
        <w:ind w:firstLine="720"/>
        <w:jc w:val="both"/>
        <w:rPr>
          <w:b/>
          <w:color w:val="000000" w:themeColor="text1"/>
          <w:lang w:eastAsia="ar-SA"/>
        </w:rPr>
      </w:pPr>
      <w:r w:rsidRPr="00AD19C2">
        <w:rPr>
          <w:color w:val="000000" w:themeColor="text1"/>
        </w:rPr>
        <w:t xml:space="preserve">Saskaņā ar 2024. gada 10.jūnijā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1200 EUR (viens tūkstotis divi simti </w:t>
      </w:r>
      <w:r w:rsidRPr="00AD19C2">
        <w:rPr>
          <w:i/>
          <w:iCs/>
          <w:color w:val="000000" w:themeColor="text1"/>
        </w:rPr>
        <w:t>euro</w:t>
      </w:r>
      <w:r w:rsidRPr="00AD19C2">
        <w:rPr>
          <w:color w:val="000000" w:themeColor="text1"/>
        </w:rPr>
        <w:t>).</w:t>
      </w:r>
    </w:p>
    <w:p w14:paraId="45B320CE" w14:textId="48F8B8F1" w:rsidR="00AD19C2" w:rsidRPr="00AD19C2" w:rsidRDefault="00AD19C2" w:rsidP="00AD19C2">
      <w:pPr>
        <w:spacing w:line="256" w:lineRule="auto"/>
        <w:ind w:right="-1" w:firstLine="720"/>
        <w:jc w:val="both"/>
        <w:rPr>
          <w:lang w:eastAsia="ar-SA"/>
        </w:rPr>
      </w:pPr>
      <w:r w:rsidRPr="00AD19C2">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rsidRPr="00AD19C2">
        <w:t xml:space="preserve">, </w:t>
      </w:r>
      <w:r w:rsidRPr="00AD19C2">
        <w:rPr>
          <w:lang w:eastAsia="ar-SA"/>
        </w:rPr>
        <w:t xml:space="preserve">atklāti balsojot: </w:t>
      </w:r>
      <w:r w:rsidR="000C0E3D" w:rsidRPr="00534F33">
        <w:t xml:space="preserve">PAR - </w:t>
      </w:r>
      <w:r w:rsidR="000C0E3D">
        <w:t>14</w:t>
      </w:r>
      <w:r w:rsidR="000C0E3D" w:rsidRPr="00534F33">
        <w:t xml:space="preserve"> (</w:t>
      </w:r>
      <w:r w:rsidR="000C0E3D">
        <w:t xml:space="preserve">Kristīne Briede, Sarmīte Dude, </w:t>
      </w:r>
      <w:r w:rsidR="000C0E3D" w:rsidRPr="00534F33">
        <w:rPr>
          <w:bCs/>
          <w:lang w:eastAsia="et-EE"/>
        </w:rPr>
        <w:t xml:space="preserve">Māris Feldmanis, </w:t>
      </w:r>
      <w:r w:rsidR="000C0E3D">
        <w:t>Edgars Gaigalis,</w:t>
      </w:r>
      <w:r w:rsidR="000C0E3D" w:rsidRPr="00534F33">
        <w:rPr>
          <w:bCs/>
          <w:lang w:eastAsia="et-EE"/>
        </w:rPr>
        <w:t xml:space="preserve"> Ivars Gorskis, </w:t>
      </w:r>
      <w:r w:rsidR="000C0E3D">
        <w:rPr>
          <w:bCs/>
          <w:lang w:eastAsia="et-EE"/>
        </w:rPr>
        <w:t xml:space="preserve">Linda Karloviča, </w:t>
      </w:r>
      <w:r w:rsidR="000C0E3D" w:rsidRPr="00534F33">
        <w:rPr>
          <w:bCs/>
          <w:lang w:eastAsia="et-EE"/>
        </w:rPr>
        <w:t xml:space="preserve">Edgars Laimiņš, </w:t>
      </w:r>
      <w:r w:rsidR="000C0E3D">
        <w:rPr>
          <w:bCs/>
          <w:lang w:eastAsia="et-EE"/>
        </w:rPr>
        <w:t xml:space="preserve">Sintija Liekniņa, </w:t>
      </w:r>
      <w:r w:rsidR="000C0E3D" w:rsidRPr="00534F33">
        <w:rPr>
          <w:bCs/>
          <w:lang w:eastAsia="et-EE"/>
        </w:rPr>
        <w:t xml:space="preserve">Sanita Olševska, </w:t>
      </w:r>
      <w:r w:rsidR="000C0E3D">
        <w:rPr>
          <w:bCs/>
          <w:lang w:eastAsia="et-EE"/>
        </w:rPr>
        <w:t xml:space="preserve">Andris Podvinskis, </w:t>
      </w:r>
      <w:r w:rsidR="000C0E3D" w:rsidRPr="00534F33">
        <w:rPr>
          <w:bCs/>
          <w:lang w:eastAsia="et-EE"/>
        </w:rPr>
        <w:t>Viesturs Reinfelds</w:t>
      </w:r>
      <w:r w:rsidR="000C0E3D">
        <w:rPr>
          <w:bCs/>
          <w:lang w:eastAsia="et-EE"/>
        </w:rPr>
        <w:t>,</w:t>
      </w:r>
      <w:r w:rsidR="000C0E3D" w:rsidRPr="00534F33">
        <w:rPr>
          <w:bCs/>
          <w:lang w:eastAsia="et-EE"/>
        </w:rPr>
        <w:t xml:space="preserve"> Dace Reinika, Guntis Safranovičs,</w:t>
      </w:r>
      <w:r w:rsidR="000C0E3D" w:rsidRPr="00D71CFB">
        <w:rPr>
          <w:bCs/>
          <w:lang w:eastAsia="et-EE"/>
        </w:rPr>
        <w:t xml:space="preserve"> </w:t>
      </w:r>
      <w:r w:rsidR="000C0E3D" w:rsidRPr="00534F33">
        <w:rPr>
          <w:bCs/>
          <w:lang w:eastAsia="et-EE"/>
        </w:rPr>
        <w:t xml:space="preserve">Indra Špela), </w:t>
      </w:r>
      <w:r w:rsidR="000C0E3D" w:rsidRPr="00534F33">
        <w:t xml:space="preserve">PRET – nav, ATTURAS – </w:t>
      </w:r>
      <w:r w:rsidR="000C0E3D">
        <w:t>1 (</w:t>
      </w:r>
      <w:r w:rsidR="000C0E3D">
        <w:rPr>
          <w:bCs/>
          <w:lang w:eastAsia="et-EE"/>
        </w:rPr>
        <w:t>Ainārs Meiers)</w:t>
      </w:r>
      <w:r w:rsidR="000C0E3D" w:rsidRPr="00534F33">
        <w:t>,</w:t>
      </w:r>
      <w:r w:rsidR="000C0E3D" w:rsidRPr="00AD19C2">
        <w:t xml:space="preserve"> </w:t>
      </w:r>
      <w:r w:rsidRPr="00AD19C2">
        <w:rPr>
          <w:lang w:eastAsia="ar-SA"/>
        </w:rPr>
        <w:t>Dobeles novada dome NOLEMJ:</w:t>
      </w:r>
    </w:p>
    <w:p w14:paraId="76E96922" w14:textId="123032E8" w:rsidR="00AD19C2" w:rsidRPr="00AD19C2" w:rsidRDefault="00AD19C2" w:rsidP="007528C7">
      <w:pPr>
        <w:numPr>
          <w:ilvl w:val="0"/>
          <w:numId w:val="5"/>
        </w:numPr>
        <w:spacing w:line="256" w:lineRule="auto"/>
        <w:ind w:right="-1"/>
        <w:contextualSpacing/>
        <w:jc w:val="both"/>
      </w:pPr>
      <w:r w:rsidRPr="00AD19C2">
        <w:t>Atsavināt nekustamo īpašumu – dzīvokli Nr.1 Draudzības iela 3, Kaķeniekos, Annenieku pagastā, Dobeles novadā, platība 23,8 m</w:t>
      </w:r>
      <w:r w:rsidRPr="00AD19C2">
        <w:rPr>
          <w:vertAlign w:val="superscript"/>
        </w:rPr>
        <w:t>2</w:t>
      </w:r>
      <w:r w:rsidRPr="00AD19C2">
        <w:t xml:space="preserve">, un pie dzīvokļa īpašuma piederošās kopīpašuma 238/2806 domājamās daļas no būves un zemes un 28/445 domājamās daļas no šķūņa, kadastra numurs 46429000274, pārdot to atklātā mutiskā izsolē ar augšupejošu soli ar sākumcenu 1200 EUR (viens tūkstotis divi simti </w:t>
      </w:r>
      <w:r w:rsidRPr="00AD19C2">
        <w:rPr>
          <w:i/>
          <w:iCs/>
        </w:rPr>
        <w:t>euro</w:t>
      </w:r>
      <w:r w:rsidRPr="00AD19C2">
        <w:rPr>
          <w:iCs/>
        </w:rPr>
        <w:t>)</w:t>
      </w:r>
      <w:r w:rsidRPr="00AD19C2">
        <w:t xml:space="preserve">. Gadījumā, ja pirmā izsole ir nesekmīga, rīkot otro izsoli elektronisko izsoļu vietnē ar sākumcenu 1200 EUR (viens tūkstotis divi simti </w:t>
      </w:r>
      <w:r w:rsidRPr="00AD19C2">
        <w:rPr>
          <w:i/>
          <w:iCs/>
        </w:rPr>
        <w:t>euro</w:t>
      </w:r>
      <w:r w:rsidRPr="00AD19C2">
        <w:rPr>
          <w:iCs/>
        </w:rPr>
        <w:t>)</w:t>
      </w:r>
      <w:r w:rsidRPr="00AD19C2">
        <w:rPr>
          <w:rFonts w:eastAsia="Arial"/>
          <w:i/>
          <w:iCs/>
        </w:rPr>
        <w:t>.</w:t>
      </w:r>
    </w:p>
    <w:p w14:paraId="73734040" w14:textId="77777777" w:rsidR="00AD19C2" w:rsidRPr="00AD19C2" w:rsidRDefault="00AD19C2" w:rsidP="00AD19C2">
      <w:pPr>
        <w:numPr>
          <w:ilvl w:val="0"/>
          <w:numId w:val="5"/>
        </w:numPr>
        <w:spacing w:line="256" w:lineRule="auto"/>
        <w:ind w:right="-1"/>
        <w:contextualSpacing/>
        <w:jc w:val="both"/>
      </w:pPr>
      <w:r w:rsidRPr="00AD19C2">
        <w:rPr>
          <w:rFonts w:eastAsia="Arial"/>
        </w:rPr>
        <w:lastRenderedPageBreak/>
        <w:t>Uzdot Dobeles novada pašvaldības Īpašumu komisijai apstiprināt izsoles noteikumus un organizēt nekustamā īpašuma atsavināšanu Publiskas personas atsavināšanas likumā noteiktā kārtībā.</w:t>
      </w:r>
    </w:p>
    <w:p w14:paraId="2774BDAE" w14:textId="77777777" w:rsidR="00AD19C2" w:rsidRPr="00AD19C2" w:rsidRDefault="00AD19C2" w:rsidP="00AD19C2">
      <w:pPr>
        <w:ind w:right="-1"/>
        <w:jc w:val="both"/>
        <w:rPr>
          <w:color w:val="FF0000"/>
        </w:rPr>
      </w:pPr>
    </w:p>
    <w:p w14:paraId="449D7B60" w14:textId="77777777" w:rsidR="00AD19C2" w:rsidRDefault="00AD19C2" w:rsidP="00AD19C2">
      <w:pPr>
        <w:ind w:left="57" w:right="-1"/>
        <w:contextualSpacing/>
        <w:jc w:val="both"/>
        <w:rPr>
          <w:rFonts w:eastAsiaTheme="minorHAnsi"/>
          <w:lang w:eastAsia="en-US"/>
        </w:rPr>
      </w:pPr>
      <w:r w:rsidRPr="00AD19C2">
        <w:rPr>
          <w:rFonts w:eastAsiaTheme="minorHAnsi"/>
          <w:lang w:eastAsia="en-US"/>
        </w:rPr>
        <w:t>Domes priekšsēdētājs                                                                                                  I. Gorskis</w:t>
      </w:r>
    </w:p>
    <w:p w14:paraId="368125EC" w14:textId="77777777" w:rsidR="009514FF" w:rsidRDefault="009514FF" w:rsidP="00AD19C2">
      <w:pPr>
        <w:ind w:left="57" w:right="-1"/>
        <w:contextualSpacing/>
        <w:jc w:val="both"/>
        <w:rPr>
          <w:rFonts w:eastAsiaTheme="minorHAnsi"/>
          <w:lang w:eastAsia="en-US"/>
        </w:rPr>
      </w:pPr>
    </w:p>
    <w:p w14:paraId="60125D65" w14:textId="7EBBC210" w:rsidR="009514FF" w:rsidRDefault="009514FF" w:rsidP="00AD19C2">
      <w:pPr>
        <w:ind w:left="57" w:right="-1"/>
        <w:contextualSpacing/>
        <w:jc w:val="both"/>
        <w:rPr>
          <w:rFonts w:eastAsiaTheme="minorHAnsi"/>
          <w:lang w:eastAsia="en-US"/>
        </w:rPr>
      </w:pPr>
      <w:r>
        <w:rPr>
          <w:rFonts w:eastAsiaTheme="minorHAnsi"/>
          <w:lang w:eastAsia="en-US"/>
        </w:rPr>
        <w:br w:type="page"/>
      </w:r>
    </w:p>
    <w:p w14:paraId="6B62DAC6"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3021FC33" wp14:editId="22D4F96F">
            <wp:extent cx="676275" cy="752475"/>
            <wp:effectExtent l="0" t="0" r="9525" b="9525"/>
            <wp:docPr id="81874739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A6FCF25" w14:textId="77777777" w:rsidR="00AD19C2" w:rsidRPr="00AD19C2" w:rsidRDefault="00AD19C2" w:rsidP="00AD19C2">
      <w:pPr>
        <w:tabs>
          <w:tab w:val="center" w:pos="4153"/>
          <w:tab w:val="right" w:pos="8306"/>
        </w:tabs>
        <w:jc w:val="center"/>
        <w:rPr>
          <w:sz w:val="20"/>
        </w:rPr>
      </w:pPr>
      <w:r w:rsidRPr="00AD19C2">
        <w:rPr>
          <w:sz w:val="20"/>
        </w:rPr>
        <w:t>LATVIJAS REPUBLIKA</w:t>
      </w:r>
    </w:p>
    <w:p w14:paraId="3E6AA9F7"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1D07354F"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3894E39A"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57" w:history="1">
        <w:r w:rsidRPr="00AD19C2">
          <w:rPr>
            <w:rFonts w:eastAsia="Calibri"/>
            <w:color w:val="000000"/>
            <w:sz w:val="16"/>
            <w:szCs w:val="16"/>
            <w:u w:val="single"/>
          </w:rPr>
          <w:t>dome@dobele.lv</w:t>
        </w:r>
      </w:hyperlink>
    </w:p>
    <w:p w14:paraId="42EC64DC" w14:textId="77777777" w:rsidR="00AD19C2" w:rsidRPr="00AD19C2" w:rsidRDefault="00AD19C2" w:rsidP="00AD19C2">
      <w:pPr>
        <w:autoSpaceDE w:val="0"/>
        <w:autoSpaceDN w:val="0"/>
        <w:adjustRightInd w:val="0"/>
        <w:jc w:val="center"/>
        <w:rPr>
          <w:rFonts w:eastAsia="Calibri"/>
          <w:b/>
          <w:bCs/>
          <w:color w:val="000000"/>
          <w:lang w:val="et-EE" w:eastAsia="en-US"/>
        </w:rPr>
      </w:pPr>
    </w:p>
    <w:p w14:paraId="01E62491" w14:textId="77777777" w:rsidR="00AD19C2" w:rsidRPr="00AD19C2" w:rsidRDefault="00AD19C2" w:rsidP="00AD19C2">
      <w:pPr>
        <w:jc w:val="center"/>
        <w:rPr>
          <w:rFonts w:eastAsia="Calibri"/>
          <w:b/>
          <w:lang w:eastAsia="en-US"/>
        </w:rPr>
      </w:pPr>
      <w:r w:rsidRPr="00AD19C2">
        <w:rPr>
          <w:rFonts w:eastAsia="Calibri"/>
          <w:b/>
          <w:lang w:eastAsia="en-US"/>
        </w:rPr>
        <w:t>LĒMUMS</w:t>
      </w:r>
    </w:p>
    <w:p w14:paraId="75157D94" w14:textId="77777777" w:rsidR="00AD19C2" w:rsidRPr="00AD19C2" w:rsidRDefault="00AD19C2" w:rsidP="00AD19C2">
      <w:pPr>
        <w:jc w:val="center"/>
        <w:rPr>
          <w:rFonts w:eastAsia="Calibri"/>
          <w:b/>
          <w:lang w:eastAsia="en-US"/>
        </w:rPr>
      </w:pPr>
      <w:r w:rsidRPr="00AD19C2">
        <w:rPr>
          <w:rFonts w:eastAsia="Calibri"/>
          <w:b/>
          <w:lang w:eastAsia="en-US"/>
        </w:rPr>
        <w:t>Dobelē</w:t>
      </w:r>
    </w:p>
    <w:p w14:paraId="547F8BBB" w14:textId="2D358C98" w:rsidR="00AD19C2" w:rsidRPr="00AD19C2" w:rsidRDefault="00AD19C2" w:rsidP="00AD19C2">
      <w:pPr>
        <w:tabs>
          <w:tab w:val="center" w:pos="4153"/>
          <w:tab w:val="left" w:pos="8080"/>
          <w:tab w:val="right" w:pos="9498"/>
        </w:tabs>
        <w:ind w:left="113" w:right="-427"/>
        <w:rPr>
          <w:b/>
          <w:color w:val="000000"/>
        </w:rPr>
      </w:pPr>
      <w:r w:rsidRPr="00AD19C2">
        <w:rPr>
          <w:b/>
          <w:color w:val="000000"/>
          <w:lang w:eastAsia="x-none"/>
        </w:rPr>
        <w:t xml:space="preserve">2024. gada 27. jūnijā                                                                                          </w:t>
      </w:r>
      <w:r w:rsidRPr="00AD19C2">
        <w:rPr>
          <w:b/>
          <w:color w:val="000000"/>
        </w:rPr>
        <w:t>Nr.</w:t>
      </w:r>
      <w:r w:rsidR="001D39DD">
        <w:rPr>
          <w:b/>
          <w:color w:val="000000"/>
        </w:rPr>
        <w:t>236</w:t>
      </w:r>
      <w:r w:rsidRPr="00AD19C2">
        <w:rPr>
          <w:b/>
          <w:color w:val="000000"/>
        </w:rPr>
        <w:t>/8</w:t>
      </w:r>
    </w:p>
    <w:p w14:paraId="3C20642B" w14:textId="77777777" w:rsidR="00AD19C2" w:rsidRPr="00AD19C2" w:rsidRDefault="00AD19C2" w:rsidP="00AD19C2">
      <w:pPr>
        <w:tabs>
          <w:tab w:val="center" w:pos="4153"/>
          <w:tab w:val="left" w:pos="8080"/>
          <w:tab w:val="right" w:pos="9498"/>
        </w:tabs>
        <w:ind w:left="113" w:right="-427"/>
        <w:rPr>
          <w:color w:val="000000"/>
        </w:rPr>
      </w:pPr>
    </w:p>
    <w:p w14:paraId="41AF9A4A" w14:textId="77777777" w:rsidR="00AD19C2" w:rsidRPr="00AD19C2" w:rsidRDefault="00AD19C2" w:rsidP="00AD19C2">
      <w:pPr>
        <w:jc w:val="center"/>
        <w:rPr>
          <w:b/>
          <w:u w:val="single"/>
        </w:rPr>
      </w:pPr>
      <w:r w:rsidRPr="00AD19C2">
        <w:rPr>
          <w:b/>
          <w:u w:val="single"/>
        </w:rPr>
        <w:t>Par nekustamā īpašuma – dzīvokļa Nr.3 Draudzības iela 3, Kaķeniekos, Annenieku pagastā,  Dobeles novadā atsavināšanu izsolē</w:t>
      </w:r>
    </w:p>
    <w:p w14:paraId="08BEEC77" w14:textId="77777777" w:rsidR="00AD19C2" w:rsidRPr="00AD19C2" w:rsidRDefault="00AD19C2" w:rsidP="00AD19C2">
      <w:pPr>
        <w:spacing w:line="256" w:lineRule="auto"/>
        <w:ind w:right="43" w:firstLine="720"/>
        <w:jc w:val="both"/>
      </w:pPr>
    </w:p>
    <w:p w14:paraId="1F825412" w14:textId="77777777" w:rsidR="00AD19C2" w:rsidRPr="00AD19C2" w:rsidRDefault="00AD19C2" w:rsidP="00AD19C2">
      <w:pPr>
        <w:spacing w:line="256" w:lineRule="auto"/>
        <w:ind w:right="-1" w:firstLine="720"/>
        <w:jc w:val="both"/>
      </w:pPr>
      <w:r w:rsidRPr="00AD19C2">
        <w:t>Dobeles novada dome ir izskatījusi Dobeles novada pašvaldības (turpmāk -pašvaldība)  Īpašumu komisijas ierosinājumu atsavināt Dobeles novada pašvaldībai piederošā nekustamā īpašuma - dzīvokļa Nr. 3 Draudzības iela 3, Kaķeniekos, Annenieku pagastā, Dobeles novadā, platība 17,6 m</w:t>
      </w:r>
      <w:r w:rsidRPr="00AD19C2">
        <w:rPr>
          <w:vertAlign w:val="superscript"/>
        </w:rPr>
        <w:t>2</w:t>
      </w:r>
      <w:r w:rsidRPr="00AD19C2">
        <w:t>, un pie dzīvokļa īpašuma piederošās kopīpašuma 176/2806 domājamās daļas no būves un zemes un 31/445 domājamās daļas no šķūņa, kadastra numurs 46429000273 (turpmāk – Īpašums).</w:t>
      </w:r>
    </w:p>
    <w:p w14:paraId="65DFEAE9" w14:textId="77777777" w:rsidR="00AD19C2" w:rsidRPr="00AD19C2" w:rsidRDefault="00AD19C2" w:rsidP="00AD19C2">
      <w:pPr>
        <w:spacing w:line="256" w:lineRule="auto"/>
        <w:ind w:right="-1" w:firstLine="720"/>
        <w:jc w:val="both"/>
      </w:pPr>
      <w:r w:rsidRPr="00AD19C2">
        <w:t>Izskatot minēto ierosinājumu, Dobeles novada dome konstatēja:</w:t>
      </w:r>
    </w:p>
    <w:p w14:paraId="5A43EB92" w14:textId="77777777" w:rsidR="00AD19C2" w:rsidRPr="00AD19C2" w:rsidRDefault="00AD19C2" w:rsidP="00AD19C2">
      <w:pPr>
        <w:spacing w:line="256" w:lineRule="auto"/>
        <w:ind w:right="-1" w:firstLine="720"/>
        <w:jc w:val="both"/>
      </w:pPr>
      <w:r w:rsidRPr="00AD19C2">
        <w:t xml:space="preserve">Īpašums reģistrēts Zemgales rajona tiesas Annenieku pagasta zemesgrāmatas nodalījumā Nr. 100000102572 3 un uz to nostiprinātas īpašuma tiesības pašvaldībai. </w:t>
      </w:r>
    </w:p>
    <w:p w14:paraId="7AB134B3" w14:textId="77777777" w:rsidR="00AD19C2" w:rsidRPr="00AD19C2" w:rsidRDefault="00AD19C2" w:rsidP="00AD19C2">
      <w:pPr>
        <w:spacing w:line="256" w:lineRule="auto"/>
        <w:ind w:right="-1" w:firstLine="720"/>
        <w:jc w:val="both"/>
      </w:pPr>
      <w:r w:rsidRPr="00AD19C2">
        <w:t>Pašvaldībai piederošais Īpašums nav izīrēts un tas nav nepieciešams pašvaldības funkciju nodrošināšanai.  Īpašums atrodas 12 dzīvokļu daudzdzīvokļu mājā un 3 dzīvokļu īpašumi reģistrēti zemesgrāmatā uz citu personu vārda</w:t>
      </w:r>
    </w:p>
    <w:p w14:paraId="7B3FB01C" w14:textId="77777777" w:rsidR="00AD19C2" w:rsidRPr="00AD19C2" w:rsidRDefault="00AD19C2" w:rsidP="00AD19C2">
      <w:pPr>
        <w:ind w:firstLine="720"/>
        <w:jc w:val="both"/>
        <w:rPr>
          <w:b/>
          <w:color w:val="000000" w:themeColor="text1"/>
          <w:lang w:eastAsia="ar-SA"/>
        </w:rPr>
      </w:pPr>
      <w:r w:rsidRPr="00AD19C2">
        <w:rPr>
          <w:color w:val="000000" w:themeColor="text1"/>
        </w:rPr>
        <w:t xml:space="preserve">Saskaņā ar 2024. gada 10.jūnijā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800 EUR (astoņi simti </w:t>
      </w:r>
      <w:r w:rsidRPr="00AD19C2">
        <w:rPr>
          <w:i/>
          <w:iCs/>
          <w:color w:val="000000" w:themeColor="text1"/>
        </w:rPr>
        <w:t>euro</w:t>
      </w:r>
      <w:r w:rsidRPr="00AD19C2">
        <w:rPr>
          <w:color w:val="000000" w:themeColor="text1"/>
        </w:rPr>
        <w:t>).</w:t>
      </w:r>
    </w:p>
    <w:p w14:paraId="55541064" w14:textId="1FEB3B27" w:rsidR="00AD19C2" w:rsidRPr="00AD19C2" w:rsidRDefault="00AD19C2" w:rsidP="00AD19C2">
      <w:pPr>
        <w:spacing w:line="256" w:lineRule="auto"/>
        <w:ind w:right="-1" w:firstLine="720"/>
        <w:jc w:val="both"/>
        <w:rPr>
          <w:lang w:eastAsia="ar-SA"/>
        </w:rPr>
      </w:pPr>
      <w:r w:rsidRPr="00AD19C2">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rsidRPr="00AD19C2">
        <w:t xml:space="preserve">, </w:t>
      </w:r>
      <w:r w:rsidRPr="00AD19C2">
        <w:rPr>
          <w:lang w:eastAsia="ar-SA"/>
        </w:rPr>
        <w:t xml:space="preserve">atklāti balsojot: </w:t>
      </w:r>
      <w:r w:rsidR="009514FF" w:rsidRPr="00534F33">
        <w:t xml:space="preserve">PAR - </w:t>
      </w:r>
      <w:r w:rsidR="009514FF">
        <w:t>15</w:t>
      </w:r>
      <w:r w:rsidR="009514FF" w:rsidRPr="00534F33">
        <w:t xml:space="preserve"> (</w:t>
      </w:r>
      <w:r w:rsidR="009514FF">
        <w:t xml:space="preserve">Kristīne Briede, Sarmīte Dude, </w:t>
      </w:r>
      <w:r w:rsidR="009514FF" w:rsidRPr="00534F33">
        <w:rPr>
          <w:bCs/>
          <w:lang w:eastAsia="et-EE"/>
        </w:rPr>
        <w:t xml:space="preserve">Māris Feldmanis, </w:t>
      </w:r>
      <w:r w:rsidR="009514FF">
        <w:t>Edgars Gaigalis,</w:t>
      </w:r>
      <w:r w:rsidR="009514FF" w:rsidRPr="00534F33">
        <w:rPr>
          <w:bCs/>
          <w:lang w:eastAsia="et-EE"/>
        </w:rPr>
        <w:t xml:space="preserve"> Ivars Gorskis, </w:t>
      </w:r>
      <w:r w:rsidR="009514FF">
        <w:rPr>
          <w:bCs/>
          <w:lang w:eastAsia="et-EE"/>
        </w:rPr>
        <w:t xml:space="preserve">Linda Karloviča, </w:t>
      </w:r>
      <w:r w:rsidR="009514FF" w:rsidRPr="00534F33">
        <w:rPr>
          <w:bCs/>
          <w:lang w:eastAsia="et-EE"/>
        </w:rPr>
        <w:t xml:space="preserve">Edgars Laimiņš, </w:t>
      </w:r>
      <w:r w:rsidR="009514FF">
        <w:rPr>
          <w:bCs/>
          <w:lang w:eastAsia="et-EE"/>
        </w:rPr>
        <w:t xml:space="preserve">Sintija Liekniņa, Ainārs Meiers, </w:t>
      </w:r>
      <w:r w:rsidR="009514FF" w:rsidRPr="00534F33">
        <w:rPr>
          <w:bCs/>
          <w:lang w:eastAsia="et-EE"/>
        </w:rPr>
        <w:t xml:space="preserve">Sanita Olševska, </w:t>
      </w:r>
      <w:r w:rsidR="009514FF">
        <w:rPr>
          <w:bCs/>
          <w:lang w:eastAsia="et-EE"/>
        </w:rPr>
        <w:t xml:space="preserve">Andris Podvinskis, </w:t>
      </w:r>
      <w:r w:rsidR="009514FF" w:rsidRPr="00534F33">
        <w:rPr>
          <w:bCs/>
          <w:lang w:eastAsia="et-EE"/>
        </w:rPr>
        <w:t>Viesturs Reinfelds</w:t>
      </w:r>
      <w:r w:rsidR="009514FF">
        <w:rPr>
          <w:bCs/>
          <w:lang w:eastAsia="et-EE"/>
        </w:rPr>
        <w:t>,</w:t>
      </w:r>
      <w:r w:rsidR="009514FF" w:rsidRPr="00534F33">
        <w:rPr>
          <w:bCs/>
          <w:lang w:eastAsia="et-EE"/>
        </w:rPr>
        <w:t xml:space="preserve"> Dace Reinika, Guntis Safranovičs,</w:t>
      </w:r>
      <w:r w:rsidR="009514FF" w:rsidRPr="00D71CFB">
        <w:rPr>
          <w:bCs/>
          <w:lang w:eastAsia="et-EE"/>
        </w:rPr>
        <w:t xml:space="preserve"> </w:t>
      </w:r>
      <w:r w:rsidR="009514FF" w:rsidRPr="00534F33">
        <w:rPr>
          <w:bCs/>
          <w:lang w:eastAsia="et-EE"/>
        </w:rPr>
        <w:t xml:space="preserve">Indra Špela), </w:t>
      </w:r>
      <w:r w:rsidR="009514FF" w:rsidRPr="00534F33">
        <w:t xml:space="preserve">PRET – nav, ATTURAS – </w:t>
      </w:r>
      <w:r w:rsidR="009514FF">
        <w:t>nav</w:t>
      </w:r>
      <w:r w:rsidR="009514FF" w:rsidRPr="00534F33">
        <w:t>,</w:t>
      </w:r>
      <w:r w:rsidR="009514FF" w:rsidRPr="00AD19C2">
        <w:t xml:space="preserve"> </w:t>
      </w:r>
      <w:r w:rsidRPr="00AD19C2">
        <w:rPr>
          <w:lang w:eastAsia="ar-SA"/>
        </w:rPr>
        <w:t>Dobeles novada dome NOLEMJ:</w:t>
      </w:r>
    </w:p>
    <w:p w14:paraId="1505ADAA" w14:textId="77777777" w:rsidR="00AD19C2" w:rsidRPr="009514FF" w:rsidRDefault="00AD19C2" w:rsidP="00AD19C2">
      <w:pPr>
        <w:widowControl w:val="0"/>
        <w:numPr>
          <w:ilvl w:val="0"/>
          <w:numId w:val="78"/>
        </w:numPr>
        <w:suppressAutoHyphens/>
        <w:spacing w:line="256" w:lineRule="auto"/>
        <w:ind w:right="-1"/>
        <w:contextualSpacing/>
        <w:jc w:val="both"/>
        <w:rPr>
          <w:rFonts w:eastAsia="Lucida Sans Unicode"/>
          <w:kern w:val="1"/>
        </w:rPr>
      </w:pPr>
      <w:r w:rsidRPr="00AD19C2">
        <w:rPr>
          <w:rFonts w:eastAsia="Lucida Sans Unicode"/>
          <w:kern w:val="1"/>
        </w:rPr>
        <w:t>Atsavināt nekustamo īpašumu – dzīvokli Nr.3 Draudzības iela 3, Kaķeniekos, Annenieku pagastā, Dobeles novadā, platība 17,6 m</w:t>
      </w:r>
      <w:r w:rsidRPr="00AD19C2">
        <w:rPr>
          <w:rFonts w:eastAsia="Lucida Sans Unicode"/>
          <w:kern w:val="1"/>
          <w:vertAlign w:val="superscript"/>
        </w:rPr>
        <w:t>2</w:t>
      </w:r>
      <w:r w:rsidRPr="00AD19C2">
        <w:rPr>
          <w:rFonts w:eastAsia="Lucida Sans Unicode"/>
          <w:kern w:val="1"/>
        </w:rPr>
        <w:t xml:space="preserve">, un pie dzīvokļa īpašuma piederošās kopīpašuma 176/2806 domājamās daļas no būves un zemes un 31/445 domājamās daļas no šķūņa, kadastra numurs 46429000273, pārdot to atklātā mutiskā izsolē ar augšupejošu soli ar sākumcenu 800 EUR (astoņi simti </w:t>
      </w:r>
      <w:r w:rsidRPr="00AD19C2">
        <w:rPr>
          <w:rFonts w:eastAsia="Lucida Sans Unicode"/>
          <w:i/>
          <w:iCs/>
          <w:kern w:val="1"/>
        </w:rPr>
        <w:t>euro</w:t>
      </w:r>
      <w:r w:rsidRPr="00AD19C2">
        <w:rPr>
          <w:rFonts w:eastAsia="Lucida Sans Unicode"/>
          <w:iCs/>
          <w:kern w:val="1"/>
        </w:rPr>
        <w:t>)</w:t>
      </w:r>
      <w:r w:rsidRPr="00AD19C2">
        <w:rPr>
          <w:rFonts w:eastAsia="Lucida Sans Unicode"/>
          <w:kern w:val="1"/>
        </w:rPr>
        <w:t xml:space="preserve">. Gadījumā, ja pirmā izsole ir nesekmīga, rīkot otro izsoli elektronisko izsoļu vietnē ar sākumcenu 800 EUR (astoņi simti </w:t>
      </w:r>
      <w:r w:rsidRPr="00AD19C2">
        <w:rPr>
          <w:rFonts w:eastAsia="Lucida Sans Unicode"/>
          <w:i/>
          <w:iCs/>
          <w:kern w:val="1"/>
        </w:rPr>
        <w:t>euro</w:t>
      </w:r>
      <w:r w:rsidRPr="00AD19C2">
        <w:rPr>
          <w:rFonts w:eastAsia="Lucida Sans Unicode"/>
          <w:iCs/>
          <w:kern w:val="1"/>
        </w:rPr>
        <w:t>)</w:t>
      </w:r>
      <w:r w:rsidRPr="00AD19C2">
        <w:rPr>
          <w:rFonts w:eastAsia="Arial"/>
          <w:i/>
          <w:iCs/>
          <w:kern w:val="1"/>
        </w:rPr>
        <w:t>.</w:t>
      </w:r>
    </w:p>
    <w:p w14:paraId="3663F11B" w14:textId="77777777" w:rsidR="009514FF" w:rsidRDefault="009514FF" w:rsidP="009514FF">
      <w:pPr>
        <w:widowControl w:val="0"/>
        <w:suppressAutoHyphens/>
        <w:spacing w:line="256" w:lineRule="auto"/>
        <w:ind w:right="-1"/>
        <w:contextualSpacing/>
        <w:jc w:val="both"/>
        <w:rPr>
          <w:rFonts w:eastAsia="Arial"/>
          <w:i/>
          <w:iCs/>
          <w:kern w:val="1"/>
        </w:rPr>
      </w:pPr>
    </w:p>
    <w:p w14:paraId="3CDA70EE" w14:textId="77777777" w:rsidR="009514FF" w:rsidRPr="00AD19C2" w:rsidRDefault="009514FF" w:rsidP="009514FF">
      <w:pPr>
        <w:widowControl w:val="0"/>
        <w:suppressAutoHyphens/>
        <w:spacing w:line="256" w:lineRule="auto"/>
        <w:ind w:right="-1"/>
        <w:contextualSpacing/>
        <w:jc w:val="both"/>
        <w:rPr>
          <w:rFonts w:eastAsia="Lucida Sans Unicode"/>
          <w:kern w:val="1"/>
        </w:rPr>
      </w:pPr>
    </w:p>
    <w:p w14:paraId="15E4045D" w14:textId="77777777" w:rsidR="00AD19C2" w:rsidRPr="00AD19C2" w:rsidRDefault="00AD19C2" w:rsidP="00AD19C2">
      <w:pPr>
        <w:numPr>
          <w:ilvl w:val="0"/>
          <w:numId w:val="78"/>
        </w:numPr>
        <w:spacing w:line="256" w:lineRule="auto"/>
        <w:ind w:right="-1"/>
        <w:contextualSpacing/>
        <w:jc w:val="both"/>
      </w:pPr>
      <w:r w:rsidRPr="00AD19C2">
        <w:rPr>
          <w:rFonts w:eastAsia="Arial"/>
        </w:rPr>
        <w:lastRenderedPageBreak/>
        <w:t>Uzdot Dobeles novada pašvaldības Īpašumu komisijai apstiprināt izsoles noteikumus un organizēt nekustamā īpašuma atsavināšanu Publiskas personas atsavināšanas likumā noteiktā kārtībā.</w:t>
      </w:r>
    </w:p>
    <w:p w14:paraId="678820B3" w14:textId="77777777" w:rsidR="00AD19C2" w:rsidRPr="00AD19C2" w:rsidRDefault="00AD19C2" w:rsidP="00AD19C2">
      <w:pPr>
        <w:ind w:right="-1"/>
        <w:jc w:val="both"/>
        <w:rPr>
          <w:color w:val="FF0000"/>
        </w:rPr>
      </w:pPr>
    </w:p>
    <w:p w14:paraId="6C5B66B7" w14:textId="77777777" w:rsidR="00AD19C2" w:rsidRDefault="00AD19C2" w:rsidP="00AD19C2">
      <w:pPr>
        <w:ind w:left="57" w:right="-1"/>
        <w:contextualSpacing/>
        <w:jc w:val="both"/>
        <w:rPr>
          <w:rFonts w:eastAsiaTheme="minorHAnsi"/>
          <w:lang w:eastAsia="en-US"/>
        </w:rPr>
      </w:pPr>
      <w:r w:rsidRPr="00AD19C2">
        <w:rPr>
          <w:rFonts w:eastAsiaTheme="minorHAnsi"/>
          <w:lang w:eastAsia="en-US"/>
        </w:rPr>
        <w:t>Domes priekšsēdētājs                                                                                                  I. Gorskis</w:t>
      </w:r>
    </w:p>
    <w:p w14:paraId="719ED3C8" w14:textId="77777777" w:rsidR="009514FF" w:rsidRDefault="009514FF" w:rsidP="00AD19C2">
      <w:pPr>
        <w:ind w:left="57" w:right="-1"/>
        <w:contextualSpacing/>
        <w:jc w:val="both"/>
        <w:rPr>
          <w:rFonts w:eastAsiaTheme="minorHAnsi"/>
          <w:lang w:eastAsia="en-US"/>
        </w:rPr>
      </w:pPr>
    </w:p>
    <w:p w14:paraId="3E11D84F" w14:textId="2CC85269" w:rsidR="009514FF" w:rsidRDefault="009514FF" w:rsidP="00AD19C2">
      <w:pPr>
        <w:ind w:left="57" w:right="-1"/>
        <w:contextualSpacing/>
        <w:jc w:val="both"/>
        <w:rPr>
          <w:rFonts w:eastAsiaTheme="minorHAnsi"/>
          <w:lang w:eastAsia="en-US"/>
        </w:rPr>
      </w:pPr>
      <w:r>
        <w:rPr>
          <w:rFonts w:eastAsiaTheme="minorHAnsi"/>
          <w:lang w:eastAsia="en-US"/>
        </w:rPr>
        <w:br w:type="page"/>
      </w:r>
    </w:p>
    <w:p w14:paraId="0B122CA7"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F71E70C" wp14:editId="2FB99B64">
            <wp:extent cx="676275" cy="752475"/>
            <wp:effectExtent l="0" t="0" r="9525" b="9525"/>
            <wp:docPr id="198964498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347C162" w14:textId="77777777" w:rsidR="00AD19C2" w:rsidRPr="00AD19C2" w:rsidRDefault="00AD19C2" w:rsidP="00AD19C2">
      <w:pPr>
        <w:tabs>
          <w:tab w:val="center" w:pos="4153"/>
          <w:tab w:val="right" w:pos="8306"/>
        </w:tabs>
        <w:jc w:val="center"/>
        <w:rPr>
          <w:sz w:val="20"/>
        </w:rPr>
      </w:pPr>
      <w:r w:rsidRPr="00AD19C2">
        <w:rPr>
          <w:sz w:val="20"/>
        </w:rPr>
        <w:t>LATVIJAS REPUBLIKA</w:t>
      </w:r>
    </w:p>
    <w:p w14:paraId="02D2A7B8"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6678EC86"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4816B0BD"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58" w:history="1">
        <w:r w:rsidRPr="00AD19C2">
          <w:rPr>
            <w:rFonts w:eastAsia="Calibri"/>
            <w:color w:val="000000"/>
            <w:sz w:val="16"/>
            <w:szCs w:val="16"/>
            <w:u w:val="single"/>
          </w:rPr>
          <w:t>dome@dobele.lv</w:t>
        </w:r>
      </w:hyperlink>
    </w:p>
    <w:p w14:paraId="29872E42" w14:textId="77777777" w:rsidR="00AD19C2" w:rsidRPr="00AD19C2" w:rsidRDefault="00AD19C2" w:rsidP="00AD19C2">
      <w:pPr>
        <w:autoSpaceDE w:val="0"/>
        <w:autoSpaceDN w:val="0"/>
        <w:adjustRightInd w:val="0"/>
        <w:jc w:val="center"/>
        <w:rPr>
          <w:rFonts w:eastAsia="Calibri"/>
          <w:b/>
          <w:bCs/>
          <w:color w:val="000000"/>
          <w:lang w:val="et-EE" w:eastAsia="en-US"/>
        </w:rPr>
      </w:pPr>
    </w:p>
    <w:p w14:paraId="42066D86" w14:textId="77777777" w:rsidR="00AD19C2" w:rsidRPr="00AD19C2" w:rsidRDefault="00AD19C2" w:rsidP="00AD19C2">
      <w:pPr>
        <w:ind w:right="-1"/>
        <w:jc w:val="center"/>
        <w:rPr>
          <w:rFonts w:eastAsia="Calibri"/>
          <w:b/>
          <w:lang w:eastAsia="en-US"/>
        </w:rPr>
      </w:pPr>
      <w:r w:rsidRPr="00AD19C2">
        <w:rPr>
          <w:rFonts w:eastAsia="Calibri"/>
          <w:b/>
          <w:lang w:eastAsia="en-US"/>
        </w:rPr>
        <w:t>LĒMUMS</w:t>
      </w:r>
    </w:p>
    <w:p w14:paraId="0BA47577" w14:textId="77777777" w:rsidR="00AD19C2" w:rsidRPr="00AD19C2" w:rsidRDefault="00AD19C2" w:rsidP="00AD19C2">
      <w:pPr>
        <w:ind w:right="-1"/>
        <w:jc w:val="center"/>
        <w:rPr>
          <w:rFonts w:eastAsia="Calibri"/>
          <w:b/>
          <w:lang w:eastAsia="en-US"/>
        </w:rPr>
      </w:pPr>
      <w:r w:rsidRPr="00AD19C2">
        <w:rPr>
          <w:rFonts w:eastAsia="Calibri"/>
          <w:b/>
          <w:lang w:eastAsia="en-US"/>
        </w:rPr>
        <w:t>Dobelē</w:t>
      </w:r>
    </w:p>
    <w:p w14:paraId="3F3B0A28" w14:textId="77777777" w:rsidR="00AD19C2" w:rsidRPr="00AD19C2" w:rsidRDefault="00AD19C2" w:rsidP="00AD19C2">
      <w:pPr>
        <w:ind w:right="-1"/>
        <w:jc w:val="both"/>
        <w:rPr>
          <w:rFonts w:eastAsia="Calibri"/>
          <w:b/>
          <w:lang w:eastAsia="en-US"/>
        </w:rPr>
      </w:pPr>
    </w:p>
    <w:p w14:paraId="570175A6" w14:textId="3F688D12" w:rsidR="00AD19C2" w:rsidRPr="00AD19C2" w:rsidRDefault="00AD19C2" w:rsidP="00AD19C2">
      <w:pPr>
        <w:tabs>
          <w:tab w:val="center" w:pos="4153"/>
          <w:tab w:val="left" w:pos="5103"/>
          <w:tab w:val="left" w:pos="7513"/>
          <w:tab w:val="left" w:pos="8647"/>
          <w:tab w:val="right" w:pos="8931"/>
        </w:tabs>
        <w:ind w:left="113"/>
      </w:pPr>
      <w:r w:rsidRPr="00AD19C2">
        <w:rPr>
          <w:b/>
          <w:lang w:eastAsia="x-none"/>
        </w:rPr>
        <w:t xml:space="preserve">2024. gada 27. jūnijā                  </w:t>
      </w:r>
      <w:r w:rsidRPr="00AD19C2">
        <w:rPr>
          <w:b/>
          <w:lang w:eastAsia="x-none"/>
        </w:rPr>
        <w:tab/>
        <w:t xml:space="preserve">                                                                      </w:t>
      </w:r>
      <w:r w:rsidRPr="00AD19C2">
        <w:rPr>
          <w:b/>
          <w:color w:val="000000"/>
        </w:rPr>
        <w:t>Nr.</w:t>
      </w:r>
      <w:r w:rsidR="001D39DD">
        <w:rPr>
          <w:b/>
          <w:color w:val="000000"/>
        </w:rPr>
        <w:t>237</w:t>
      </w:r>
      <w:r w:rsidRPr="00AD19C2">
        <w:rPr>
          <w:b/>
          <w:color w:val="000000"/>
        </w:rPr>
        <w:t>/8</w:t>
      </w:r>
    </w:p>
    <w:p w14:paraId="6E0B4854" w14:textId="77777777" w:rsidR="00AD19C2" w:rsidRPr="00AD19C2" w:rsidRDefault="00AD19C2" w:rsidP="00AD19C2">
      <w:pPr>
        <w:ind w:right="-1"/>
        <w:jc w:val="both"/>
        <w:rPr>
          <w:rFonts w:eastAsia="Calibri"/>
          <w:b/>
          <w:lang w:eastAsia="en-US"/>
        </w:rPr>
      </w:pPr>
    </w:p>
    <w:p w14:paraId="41E2B55A" w14:textId="77777777" w:rsidR="00AD19C2" w:rsidRPr="00AD19C2" w:rsidRDefault="00AD19C2" w:rsidP="00AD19C2">
      <w:pPr>
        <w:ind w:right="-1"/>
        <w:jc w:val="center"/>
        <w:rPr>
          <w:b/>
          <w:u w:val="single"/>
        </w:rPr>
      </w:pPr>
      <w:r w:rsidRPr="00AD19C2">
        <w:rPr>
          <w:b/>
          <w:u w:val="single"/>
        </w:rPr>
        <w:t>Par nekustamā īpašuma Vītiņu iela 57A, Aucē, Dobeles novadā atsavināšanu izsolē</w:t>
      </w:r>
    </w:p>
    <w:p w14:paraId="31541AD5" w14:textId="77777777" w:rsidR="00AD19C2" w:rsidRPr="00AD19C2" w:rsidRDefault="00AD19C2" w:rsidP="00AD19C2">
      <w:pPr>
        <w:ind w:right="-1" w:firstLine="720"/>
        <w:jc w:val="both"/>
      </w:pPr>
    </w:p>
    <w:p w14:paraId="02962EC1" w14:textId="77777777" w:rsidR="00AD19C2" w:rsidRPr="00AD19C2" w:rsidRDefault="00AD19C2" w:rsidP="00AD19C2">
      <w:pPr>
        <w:ind w:right="-2" w:firstLine="426"/>
        <w:jc w:val="both"/>
      </w:pPr>
      <w:r w:rsidRPr="00AD19C2">
        <w:t xml:space="preserve">Dobeles novada dome ir izskatījusi Dobeles novada pašvaldības Īpašumu komisijas ierosinājumu atsavināt Dobeles novada pašvaldībai (turpmāk – pašvaldība) piederošo nekustamo īpašumu Vītiņu iela 57A, Aucē, Dobeles novadā, kadastra numurs 46050404022 (turpmāk – Īpašums). </w:t>
      </w:r>
    </w:p>
    <w:p w14:paraId="568C5FA1" w14:textId="77777777" w:rsidR="00AD19C2" w:rsidRPr="00AD19C2" w:rsidRDefault="00AD19C2" w:rsidP="00AD19C2">
      <w:pPr>
        <w:ind w:right="-2" w:firstLine="426"/>
        <w:jc w:val="both"/>
      </w:pPr>
      <w:r w:rsidRPr="00AD19C2">
        <w:t>Izskatot minēto ierosinājumu, Dobeles novada dome konstatēja:</w:t>
      </w:r>
    </w:p>
    <w:p w14:paraId="623D8233" w14:textId="77777777" w:rsidR="00AD19C2" w:rsidRPr="00AD19C2" w:rsidRDefault="00AD19C2" w:rsidP="00AD19C2">
      <w:pPr>
        <w:ind w:right="-1" w:firstLine="426"/>
        <w:jc w:val="both"/>
      </w:pPr>
      <w:r w:rsidRPr="00AD19C2">
        <w:t xml:space="preserve">Īpašums reģistrēts Zemgales rajona tiesas </w:t>
      </w:r>
      <w:r w:rsidRPr="00AD19C2">
        <w:rPr>
          <w:bCs/>
        </w:rPr>
        <w:t>Auces pilsētas</w:t>
      </w:r>
      <w:r w:rsidRPr="00AD19C2">
        <w:t xml:space="preserve"> zemesgrāmatas nodalījumā Nr. 100000778337 un uz to nostiprinātas īpašuma tiesības pašvaldībai. Īpašums sastāv no neapbūvētas zemes vienības ar kadastra apzīmējumu 46050404022, platība 0,1893 ha (1893 m</w:t>
      </w:r>
      <w:r w:rsidRPr="00AD19C2">
        <w:rPr>
          <w:vertAlign w:val="superscript"/>
        </w:rPr>
        <w:t>2</w:t>
      </w:r>
      <w:r w:rsidRPr="00AD19C2">
        <w:t>).</w:t>
      </w:r>
    </w:p>
    <w:p w14:paraId="6CB8BFC8" w14:textId="77777777" w:rsidR="00AD19C2" w:rsidRPr="00AD19C2" w:rsidRDefault="00AD19C2" w:rsidP="00AD19C2">
      <w:pPr>
        <w:ind w:right="-1" w:firstLine="426"/>
        <w:jc w:val="both"/>
        <w:rPr>
          <w:lang w:eastAsia="en-US"/>
        </w:rPr>
      </w:pPr>
      <w:r w:rsidRPr="00AD19C2">
        <w:rPr>
          <w:lang w:eastAsia="en-US"/>
        </w:rPr>
        <w:t>Saskaņā ar Dobeles novada domes 2024.gada 25.aprīļa lēmumu Nr.127/5  “Par zemes vienības Vītiņu ielā 57A, Auce, Dobeles novads, atzīšanu par starpgabalu”, zemes vienība Vītiņu iela 57A, Aucē, Dobeles novadā, kadastra apzīmējums 46050404022, platība 0,1893 ha (1893 m</w:t>
      </w:r>
      <w:r w:rsidRPr="00AD19C2">
        <w:rPr>
          <w:vertAlign w:val="superscript"/>
          <w:lang w:eastAsia="en-US"/>
        </w:rPr>
        <w:t>2</w:t>
      </w:r>
      <w:r w:rsidRPr="00AD19C2">
        <w:rPr>
          <w:lang w:eastAsia="en-US"/>
        </w:rPr>
        <w:t>), atzīta par starpgabalu.</w:t>
      </w:r>
    </w:p>
    <w:p w14:paraId="06A25305" w14:textId="77777777" w:rsidR="00AD19C2" w:rsidRPr="00AD19C2" w:rsidRDefault="00AD19C2" w:rsidP="00AD19C2">
      <w:pPr>
        <w:ind w:firstLine="426"/>
        <w:jc w:val="both"/>
      </w:pPr>
      <w:r w:rsidRPr="00AD19C2">
        <w:t>Īpašums netiek izmantots un nav nepieciešams pašvaldībai tās patstāvīgo funkciju izpildei.</w:t>
      </w:r>
    </w:p>
    <w:p w14:paraId="1C57A7EE" w14:textId="77777777" w:rsidR="00AD19C2" w:rsidRPr="00AD19C2" w:rsidRDefault="00AD19C2" w:rsidP="00AD19C2">
      <w:pPr>
        <w:ind w:firstLine="426"/>
        <w:jc w:val="both"/>
      </w:pPr>
      <w:r w:rsidRPr="00AD19C2">
        <w:t xml:space="preserve">Saskaņā ar </w:t>
      </w:r>
      <w:r w:rsidRPr="00AD19C2">
        <w:rPr>
          <w:bCs/>
        </w:rPr>
        <w:t xml:space="preserve">Publiskas personas mantas atsavināšanas likuma 37.panta pirmās daļas 4.punktu, </w:t>
      </w:r>
      <w:r w:rsidRPr="00AD19C2">
        <w:t xml:space="preserve">pārdot publiskas personas mantu par brīvu cenu var, ja nekustamo īpašumu iegūst šā likuma </w:t>
      </w:r>
      <w:hyperlink r:id="rId59" w:anchor="p4" w:history="1">
        <w:r w:rsidRPr="00AD19C2">
          <w:t>4.panta</w:t>
        </w:r>
      </w:hyperlink>
      <w:r w:rsidRPr="00AD19C2">
        <w:t xml:space="preserve"> ceturtajā daļā minētā persona.</w:t>
      </w:r>
    </w:p>
    <w:p w14:paraId="69D22961" w14:textId="77777777" w:rsidR="00AD19C2" w:rsidRPr="00AD19C2" w:rsidRDefault="00AD19C2" w:rsidP="00AD19C2">
      <w:pPr>
        <w:ind w:firstLine="426"/>
        <w:jc w:val="both"/>
      </w:pPr>
      <w:r w:rsidRPr="00AD19C2">
        <w:rPr>
          <w:bCs/>
        </w:rPr>
        <w:t xml:space="preserve">Publiskas personas mantas atsavināšanas likuma 4.panta ceturtās daļas 1.punkts nosaka, ka </w:t>
      </w:r>
      <w:r w:rsidRPr="00AD19C2">
        <w:t>atsevišķos gadījumos publiskas personas nekustamā īpašuma atsavināšanu var ierosināt zemes īpašnieks vai visi kopīpašnieki, ja viņi vēlas nopirkt zemes starpgabalu, kas piegul viņu zemei.</w:t>
      </w:r>
    </w:p>
    <w:p w14:paraId="3E8A58DD" w14:textId="77777777" w:rsidR="00AD19C2" w:rsidRPr="00AD19C2" w:rsidRDefault="00AD19C2" w:rsidP="00AD19C2">
      <w:pPr>
        <w:ind w:firstLine="426"/>
        <w:jc w:val="both"/>
      </w:pPr>
      <w:r w:rsidRPr="00AD19C2">
        <w:rPr>
          <w:rFonts w:eastAsiaTheme="minorHAnsi"/>
          <w:lang w:eastAsia="en-US"/>
        </w:rPr>
        <w:t xml:space="preserve">Īpašumam piegulošie nekustamie īpašumi ir:  </w:t>
      </w:r>
    </w:p>
    <w:p w14:paraId="5C7FDBF8" w14:textId="48F3B1D5" w:rsidR="00AD19C2" w:rsidRPr="00AD19C2" w:rsidRDefault="00AD19C2" w:rsidP="00AD19C2">
      <w:pPr>
        <w:numPr>
          <w:ilvl w:val="0"/>
          <w:numId w:val="66"/>
        </w:numPr>
        <w:autoSpaceDE w:val="0"/>
        <w:autoSpaceDN w:val="0"/>
        <w:adjustRightInd w:val="0"/>
        <w:jc w:val="both"/>
        <w:rPr>
          <w:rFonts w:eastAsiaTheme="minorHAnsi"/>
          <w:lang w:eastAsia="en-US"/>
        </w:rPr>
      </w:pPr>
      <w:bookmarkStart w:id="21" w:name="_Hlk152761713"/>
      <w:bookmarkStart w:id="22" w:name="_Hlk127870264"/>
      <w:r w:rsidRPr="00AD19C2">
        <w:rPr>
          <w:rFonts w:eastAsiaTheme="minorHAnsi"/>
          <w:lang w:eastAsia="en-US"/>
        </w:rPr>
        <w:t xml:space="preserve">Vītiņu iela 57, Auce, Dobeles novads, kadastra numurs 46050404005, īpašnieks </w:t>
      </w:r>
      <w:r w:rsidR="00AB4BB4">
        <w:rPr>
          <w:rFonts w:eastAsiaTheme="minorHAnsi"/>
          <w:lang w:eastAsia="en-US"/>
        </w:rPr>
        <w:t>[..]</w:t>
      </w:r>
      <w:r w:rsidRPr="00AD19C2">
        <w:rPr>
          <w:rFonts w:eastAsiaTheme="minorHAnsi"/>
          <w:lang w:eastAsia="en-US"/>
        </w:rPr>
        <w:t xml:space="preserve">, personas kods </w:t>
      </w:r>
      <w:bookmarkEnd w:id="21"/>
      <w:r w:rsidR="00AB4BB4">
        <w:rPr>
          <w:rFonts w:eastAsiaTheme="minorHAnsi"/>
          <w:lang w:eastAsia="en-US"/>
        </w:rPr>
        <w:t>[..]</w:t>
      </w:r>
      <w:r w:rsidRPr="00AD19C2">
        <w:rPr>
          <w:rFonts w:eastAsiaTheme="minorHAnsi"/>
          <w:lang w:eastAsia="en-US"/>
        </w:rPr>
        <w:t xml:space="preserve">; </w:t>
      </w:r>
    </w:p>
    <w:bookmarkEnd w:id="22"/>
    <w:p w14:paraId="30269016" w14:textId="3F07D9A2" w:rsidR="00AD19C2" w:rsidRPr="00AD19C2" w:rsidRDefault="00AD19C2" w:rsidP="00AD19C2">
      <w:pPr>
        <w:numPr>
          <w:ilvl w:val="0"/>
          <w:numId w:val="66"/>
        </w:numPr>
        <w:autoSpaceDE w:val="0"/>
        <w:autoSpaceDN w:val="0"/>
        <w:adjustRightInd w:val="0"/>
        <w:jc w:val="both"/>
        <w:rPr>
          <w:rFonts w:eastAsiaTheme="minorHAnsi"/>
          <w:lang w:eastAsia="en-US"/>
        </w:rPr>
      </w:pPr>
      <w:r w:rsidRPr="00AD19C2">
        <w:rPr>
          <w:rFonts w:eastAsiaTheme="minorHAnsi"/>
          <w:lang w:eastAsia="en-US"/>
        </w:rPr>
        <w:t xml:space="preserve">Vītiņu iela 55, Auce, Dobeles novads, kadastra numurs 46050404023, īpašnieks </w:t>
      </w:r>
      <w:r w:rsidR="00AB4BB4">
        <w:rPr>
          <w:rFonts w:eastAsiaTheme="minorHAnsi"/>
          <w:lang w:eastAsia="en-US"/>
        </w:rPr>
        <w:t>[..]</w:t>
      </w:r>
      <w:r w:rsidRPr="00AD19C2">
        <w:rPr>
          <w:rFonts w:eastAsiaTheme="minorHAnsi"/>
          <w:lang w:eastAsia="en-US"/>
        </w:rPr>
        <w:t xml:space="preserve">, personas kods </w:t>
      </w:r>
      <w:r w:rsidR="00AB4BB4">
        <w:rPr>
          <w:rFonts w:eastAsiaTheme="minorHAnsi"/>
          <w:lang w:eastAsia="en-US"/>
        </w:rPr>
        <w:t>[..]</w:t>
      </w:r>
      <w:r w:rsidRPr="00AD19C2">
        <w:rPr>
          <w:rFonts w:eastAsiaTheme="minorHAnsi"/>
          <w:lang w:eastAsia="en-US"/>
        </w:rPr>
        <w:t xml:space="preserve">; </w:t>
      </w:r>
    </w:p>
    <w:p w14:paraId="52727169" w14:textId="77777777" w:rsidR="00AD19C2" w:rsidRPr="00AD19C2" w:rsidRDefault="00AD19C2" w:rsidP="00AD19C2">
      <w:pPr>
        <w:numPr>
          <w:ilvl w:val="0"/>
          <w:numId w:val="66"/>
        </w:numPr>
        <w:autoSpaceDE w:val="0"/>
        <w:autoSpaceDN w:val="0"/>
        <w:adjustRightInd w:val="0"/>
        <w:jc w:val="both"/>
        <w:rPr>
          <w:rFonts w:eastAsiaTheme="minorHAnsi"/>
          <w:lang w:eastAsia="en-US"/>
        </w:rPr>
      </w:pPr>
      <w:r w:rsidRPr="00AD19C2">
        <w:rPr>
          <w:rFonts w:eastAsiaTheme="minorHAnsi"/>
          <w:lang w:eastAsia="en-US"/>
        </w:rPr>
        <w:t>Lauku iela 12A, Auce, Dobeles novads, kadastra numurs 46050404026, īpašnieks pašvaldība;</w:t>
      </w:r>
    </w:p>
    <w:p w14:paraId="0B75A5AF" w14:textId="77777777" w:rsidR="00AD19C2" w:rsidRPr="00AD19C2" w:rsidRDefault="00AD19C2" w:rsidP="00AD19C2">
      <w:pPr>
        <w:numPr>
          <w:ilvl w:val="0"/>
          <w:numId w:val="66"/>
        </w:numPr>
        <w:autoSpaceDE w:val="0"/>
        <w:autoSpaceDN w:val="0"/>
        <w:adjustRightInd w:val="0"/>
        <w:jc w:val="both"/>
        <w:rPr>
          <w:rFonts w:eastAsiaTheme="minorHAnsi"/>
          <w:lang w:eastAsia="en-US"/>
        </w:rPr>
      </w:pPr>
      <w:r w:rsidRPr="00AD19C2">
        <w:rPr>
          <w:rFonts w:eastAsiaTheme="minorHAnsi"/>
          <w:lang w:eastAsia="en-US"/>
        </w:rPr>
        <w:t>Puškina iela 43A, Auce, Dobeles novads, kadastra numurs 46050404019, īpašnieks pašvaldība;</w:t>
      </w:r>
    </w:p>
    <w:p w14:paraId="3B61EA90" w14:textId="048C17C2" w:rsidR="00AD19C2" w:rsidRPr="00AD19C2" w:rsidRDefault="00AD19C2" w:rsidP="00AD19C2">
      <w:pPr>
        <w:numPr>
          <w:ilvl w:val="0"/>
          <w:numId w:val="66"/>
        </w:numPr>
        <w:autoSpaceDE w:val="0"/>
        <w:autoSpaceDN w:val="0"/>
        <w:adjustRightInd w:val="0"/>
        <w:jc w:val="both"/>
        <w:rPr>
          <w:rFonts w:eastAsiaTheme="minorHAnsi"/>
          <w:lang w:eastAsia="en-US"/>
        </w:rPr>
      </w:pPr>
      <w:r w:rsidRPr="00AD19C2">
        <w:rPr>
          <w:rFonts w:eastAsiaTheme="minorHAnsi"/>
          <w:lang w:eastAsia="en-US"/>
        </w:rPr>
        <w:t xml:space="preserve">Vītiņu iela 59, Auce, Dobeles novads, kadastra numurs 46050404021, īpašnieks </w:t>
      </w:r>
      <w:r w:rsidR="00AB4BB4">
        <w:rPr>
          <w:rFonts w:eastAsiaTheme="minorHAnsi"/>
          <w:lang w:eastAsia="en-US"/>
        </w:rPr>
        <w:t>[..]</w:t>
      </w:r>
      <w:r w:rsidRPr="00AD19C2">
        <w:rPr>
          <w:rFonts w:eastAsiaTheme="minorHAnsi"/>
          <w:lang w:eastAsia="en-US"/>
        </w:rPr>
        <w:t xml:space="preserve">, personas kods </w:t>
      </w:r>
      <w:r w:rsidR="00AB4BB4">
        <w:rPr>
          <w:rFonts w:eastAsiaTheme="minorHAnsi"/>
          <w:lang w:eastAsia="en-US"/>
        </w:rPr>
        <w:t>[..]</w:t>
      </w:r>
      <w:r w:rsidRPr="00AD19C2">
        <w:rPr>
          <w:rFonts w:eastAsiaTheme="minorHAnsi"/>
          <w:lang w:eastAsia="en-US"/>
        </w:rPr>
        <w:t>.</w:t>
      </w:r>
    </w:p>
    <w:p w14:paraId="367074CC" w14:textId="77777777" w:rsidR="00AD19C2" w:rsidRPr="00AD19C2" w:rsidRDefault="00AD19C2" w:rsidP="00AD19C2">
      <w:pPr>
        <w:shd w:val="clear" w:color="auto" w:fill="FFFFFF"/>
        <w:ind w:firstLine="567"/>
        <w:jc w:val="both"/>
      </w:pPr>
      <w:r w:rsidRPr="00AD19C2">
        <w:t xml:space="preserve">Saskaņā ar </w:t>
      </w:r>
      <w:r w:rsidRPr="00AD19C2">
        <w:rPr>
          <w:bCs/>
        </w:rPr>
        <w:t>Publiskas personas mantas atsavināšanas likuma 5.panta pirmo daļu,</w:t>
      </w:r>
      <w:r w:rsidRPr="00AD19C2">
        <w:rPr>
          <w:b/>
          <w:bCs/>
        </w:rPr>
        <w:t xml:space="preserve"> </w:t>
      </w:r>
      <w:r w:rsidRPr="00AD19C2">
        <w:t>atļauju atsavināt atvasinātu publisku personu nekustamo īpašumu dod attiecīgās atvasinātās publiskās personas lēmējinstitūcija, kas konkrētajā situācijā ir Dobeles novada dome.</w:t>
      </w:r>
    </w:p>
    <w:p w14:paraId="133D91D3" w14:textId="77777777" w:rsidR="00AD19C2" w:rsidRPr="00AD19C2" w:rsidRDefault="00AD19C2" w:rsidP="00AD19C2">
      <w:pPr>
        <w:shd w:val="clear" w:color="auto" w:fill="FFFFFF"/>
        <w:ind w:firstLine="567"/>
        <w:jc w:val="both"/>
      </w:pPr>
      <w:r w:rsidRPr="00AD19C2">
        <w:t xml:space="preserve">Saskaņā ar </w:t>
      </w:r>
      <w:r w:rsidRPr="00AD19C2">
        <w:rPr>
          <w:bCs/>
        </w:rPr>
        <w:t>Publiskas personas mantas atsavināšanas likuma 5.panta piekto daļu</w:t>
      </w:r>
      <w:r w:rsidRPr="00AD19C2">
        <w:t>, lēmumā par nekustamā īpašuma atsavināšanu tiek noteikts arī atsavināšanas veids.</w:t>
      </w:r>
    </w:p>
    <w:p w14:paraId="3C100BB7" w14:textId="77777777" w:rsidR="00AD19C2" w:rsidRPr="00AD19C2" w:rsidRDefault="00AD19C2" w:rsidP="00AD19C2">
      <w:pPr>
        <w:ind w:firstLine="567"/>
        <w:jc w:val="both"/>
      </w:pPr>
      <w:r w:rsidRPr="00AD19C2">
        <w:lastRenderedPageBreak/>
        <w:t xml:space="preserve">Saskaņā ar </w:t>
      </w:r>
      <w:r w:rsidRPr="00AD19C2">
        <w:rPr>
          <w:bCs/>
        </w:rPr>
        <w:t xml:space="preserve">Publiskas personas mantas atsavināšanas likuma 14.panta otro daļu, </w:t>
      </w:r>
      <w:hyperlink r:id="rId60" w:anchor="p4" w:history="1">
        <w:r w:rsidRPr="00AD19C2">
          <w:t>4.panta</w:t>
        </w:r>
      </w:hyperlink>
      <w:r w:rsidRPr="00AD19C2">
        <w:t xml:space="preserve"> ceturtajā daļā minētās mantas atsavināšana izsludināma šajā likumā noteiktajā kārtībā (</w:t>
      </w:r>
      <w:hyperlink r:id="rId61" w:anchor="p11" w:history="1">
        <w:r w:rsidRPr="00AD19C2">
          <w:t>11.pants</w:t>
        </w:r>
      </w:hyperlink>
      <w:r w:rsidRPr="00AD19C2">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4E9E50EF" w14:textId="77777777" w:rsidR="00AD19C2" w:rsidRPr="00AD19C2" w:rsidRDefault="00AD19C2" w:rsidP="00AD19C2">
      <w:pPr>
        <w:ind w:firstLine="567"/>
        <w:jc w:val="both"/>
      </w:pPr>
      <w:r w:rsidRPr="00AD19C2">
        <w:t xml:space="preserve">Saskaņā ar </w:t>
      </w:r>
      <w:r w:rsidRPr="00AD19C2">
        <w:rPr>
          <w:bCs/>
        </w:rPr>
        <w:t>Publiskas personas mantas atsavināšanas likuma 14.panta trešo daļu</w:t>
      </w:r>
      <w:r w:rsidRPr="00AD19C2">
        <w:t xml:space="preserve">, ja pieteikumu par nekustamā īpašuma pirkšanu noteiktajā termiņā iesniegušas vairākas šā likuma </w:t>
      </w:r>
      <w:hyperlink r:id="rId62" w:anchor="p4" w:history="1">
        <w:r w:rsidRPr="00AD19C2">
          <w:t>4.panta</w:t>
        </w:r>
      </w:hyperlink>
      <w:r w:rsidRPr="00AD19C2">
        <w:t xml:space="preserve"> ceturtajā daļā minētās personas (izņemot šā likuma </w:t>
      </w:r>
      <w:hyperlink r:id="rId63" w:anchor="p44" w:history="1">
        <w:r w:rsidRPr="00AD19C2">
          <w:t>44.panta</w:t>
        </w:r>
      </w:hyperlink>
      <w:r w:rsidRPr="00AD19C2">
        <w:t xml:space="preserve"> ceturtajā daļā un </w:t>
      </w:r>
      <w:hyperlink r:id="rId64" w:anchor="p45" w:history="1">
        <w:r w:rsidRPr="00AD19C2">
          <w:t>45.pantā</w:t>
        </w:r>
      </w:hyperlink>
      <w:r w:rsidRPr="00AD19C2">
        <w:t xml:space="preserve"> minētos gadījumus), tiek rīkota izsole starp šīm personām šajā likumā noteiktajā kārtībā.</w:t>
      </w:r>
    </w:p>
    <w:p w14:paraId="2A93B86B" w14:textId="77777777" w:rsidR="00AD19C2" w:rsidRPr="00AD19C2" w:rsidRDefault="00AD19C2" w:rsidP="00AD19C2">
      <w:pPr>
        <w:ind w:firstLine="567"/>
        <w:jc w:val="both"/>
      </w:pPr>
      <w:r w:rsidRPr="00AD19C2">
        <w:t xml:space="preserve">Saskaņā ar </w:t>
      </w:r>
      <w:r w:rsidRPr="00AD19C2">
        <w:rPr>
          <w:bCs/>
        </w:rPr>
        <w:t xml:space="preserve">Publiskas personas mantas atsavināšanas likuma 14.panta </w:t>
      </w:r>
      <w:r w:rsidRPr="00AD19C2">
        <w:t>ceturto daļu, ja izsludinātajā termiņā (</w:t>
      </w:r>
      <w:hyperlink r:id="rId65" w:anchor="p11" w:history="1">
        <w:r w:rsidRPr="00AD19C2">
          <w:t>11.pants</w:t>
        </w:r>
      </w:hyperlink>
      <w:r w:rsidRPr="00AD19C2">
        <w:t xml:space="preserve">) šā likuma </w:t>
      </w:r>
      <w:hyperlink r:id="rId66" w:anchor="p4" w:history="1">
        <w:r w:rsidRPr="00AD19C2">
          <w:t>4.panta</w:t>
        </w:r>
      </w:hyperlink>
      <w:r w:rsidRPr="00AD19C2">
        <w:t xml:space="preserve"> ceturtajā daļā minētās personas nav iesniegušas pieteikumu par nekustamā īpašuma pirkšanu vai iesniegušas atteikumu, rīkojama izsole (izņemot šā likuma </w:t>
      </w:r>
      <w:hyperlink r:id="rId67" w:anchor="p44" w:history="1">
        <w:r w:rsidRPr="00AD19C2">
          <w:t>44.panta</w:t>
        </w:r>
      </w:hyperlink>
      <w:r w:rsidRPr="00AD19C2">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0016A150" w14:textId="77777777" w:rsidR="00AD19C2" w:rsidRPr="00AD19C2" w:rsidRDefault="00AD19C2" w:rsidP="00AD19C2">
      <w:pPr>
        <w:ind w:firstLine="567"/>
        <w:jc w:val="both"/>
        <w:rPr>
          <w:lang w:eastAsia="en-US"/>
        </w:rPr>
      </w:pPr>
      <w:bookmarkStart w:id="23" w:name="bkm58"/>
      <w:r w:rsidRPr="00AD19C2">
        <w:t xml:space="preserve">Saskaņā ar 2024. gada 27. martā veikto tirgus novērtējumu, ko atbilstoši </w:t>
      </w:r>
      <w:hyperlink r:id="rId68" w:tgtFrame="_top" w:tooltip="Standartizācijas likums" w:history="1">
        <w:r w:rsidRPr="00AD19C2">
          <w:t>Standartizācijas likumā</w:t>
        </w:r>
      </w:hyperlink>
      <w:r w:rsidRPr="00AD19C2">
        <w:t xml:space="preserve"> paredzētajā kārtībā apstiprinātajiem Latvijas īpašuma vērtēšanas standartiem veikuši sertificēta nekustamo īpašumu vērtētāja Anita Vēdiķe (LĪVA profesionālās kvalifikācijas sertifikāts Nr.76), Īpašuma tirgus vērtība ir noteikta 2600 EUR (divi tūkstoši seši simti </w:t>
      </w:r>
      <w:r w:rsidRPr="00AD19C2">
        <w:rPr>
          <w:i/>
          <w:iCs/>
        </w:rPr>
        <w:t>euro</w:t>
      </w:r>
      <w:r w:rsidRPr="00AD19C2">
        <w:t>) apmērā.</w:t>
      </w:r>
    </w:p>
    <w:p w14:paraId="7F3735A1" w14:textId="77777777" w:rsidR="00AD19C2" w:rsidRPr="00AD19C2" w:rsidRDefault="00AD19C2" w:rsidP="00AD19C2">
      <w:pPr>
        <w:ind w:firstLine="567"/>
        <w:jc w:val="both"/>
      </w:pPr>
      <w:r w:rsidRPr="00AD19C2">
        <w:rPr>
          <w:bCs/>
        </w:rPr>
        <w:t>Publiskas personas mantas atsavināšanas likuma</w:t>
      </w:r>
      <w:r w:rsidRPr="00AD19C2">
        <w:t xml:space="preserve"> Pārejas noteikumu 12.punkts nosaka, ka līdz brīdim, kad spēku zaudē</w:t>
      </w:r>
      <w:bookmarkEnd w:id="23"/>
      <w:r w:rsidRPr="00AD19C2">
        <w:t xml:space="preserve"> </w:t>
      </w:r>
      <w:hyperlink r:id="rId69"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04114AD8" w14:textId="77777777" w:rsidR="00AD19C2" w:rsidRPr="00AD19C2" w:rsidRDefault="00AD19C2" w:rsidP="00AD19C2">
      <w:pPr>
        <w:ind w:firstLine="567"/>
        <w:jc w:val="both"/>
      </w:pPr>
      <w:r w:rsidRPr="00AD19C2">
        <w:t xml:space="preserve">Valsts zemes dienesta Nekustamā īpašuma valsts kadastra informācijas sistēmā norādītie dati apliecina, ka Īpašuma kadastrālā vērtība 2007.gada 31.decembrī nav noteikta, bet aktuālā kadastrālā vērtība ir 1036 EUR (viens tūkstotis trīsdesmit seši </w:t>
      </w:r>
      <w:r w:rsidRPr="00AD19C2">
        <w:rPr>
          <w:i/>
          <w:iCs/>
        </w:rPr>
        <w:t>euro</w:t>
      </w:r>
      <w:r w:rsidRPr="00AD19C2">
        <w:t>).</w:t>
      </w:r>
    </w:p>
    <w:p w14:paraId="2670EA35" w14:textId="77777777" w:rsidR="00AD19C2" w:rsidRPr="00AD19C2" w:rsidRDefault="00AD19C2" w:rsidP="00AD19C2">
      <w:pPr>
        <w:ind w:firstLine="567"/>
        <w:jc w:val="both"/>
      </w:pPr>
      <w:r w:rsidRPr="00AD19C2">
        <w:t xml:space="preserve">Ievērojot minēto, Īpašums atsavināms par cenu ne zemāku kā 2600 EUR (divi tūkstoši seši simti </w:t>
      </w:r>
      <w:r w:rsidRPr="00AD19C2">
        <w:rPr>
          <w:i/>
          <w:iCs/>
        </w:rPr>
        <w:t>euro</w:t>
      </w:r>
      <w:r w:rsidRPr="00AD19C2">
        <w:t>) apmērā.</w:t>
      </w:r>
    </w:p>
    <w:p w14:paraId="54D5AD66" w14:textId="257CC150" w:rsidR="00AD19C2" w:rsidRPr="00AD19C2" w:rsidRDefault="00AD19C2" w:rsidP="00AD19C2">
      <w:pPr>
        <w:ind w:firstLine="567"/>
        <w:jc w:val="both"/>
      </w:pPr>
      <w:r w:rsidRPr="00AD19C2">
        <w:t>Ņemot vērā iepriekš norādīto un pamatojoties uz Pašvaldību likuma 10. panta pirmās daļas 16. punktu,</w:t>
      </w:r>
      <w:r w:rsidRPr="00AD19C2">
        <w:rPr>
          <w:bCs/>
        </w:rPr>
        <w:t xml:space="preserve"> 73. panta ceturto daļu, Publiskas personas mantas atsavināšanas likuma</w:t>
      </w:r>
      <w:r w:rsidRPr="00AD19C2">
        <w:t xml:space="preserve"> 4. panta ceturtās daļas 1.punktu, 5.panta pirmo un piekto daļu, 8. panta trešo daļu, 14. panta otro un trešo daļu, 37. panta pirmās daļas 4. punktu un 44. panta astotās daļas 1. punktu, atklāti balsojot</w:t>
      </w:r>
      <w:r w:rsidR="008742C6">
        <w:t>:</w:t>
      </w:r>
      <w:r w:rsidRPr="00AD19C2">
        <w:t xml:space="preserve"> </w:t>
      </w:r>
      <w:r w:rsidR="00B521D0" w:rsidRPr="00534F33">
        <w:t xml:space="preserve">PAR - </w:t>
      </w:r>
      <w:r w:rsidR="00B521D0">
        <w:t>15</w:t>
      </w:r>
      <w:r w:rsidR="00B521D0" w:rsidRPr="00534F33">
        <w:t xml:space="preserve"> (</w:t>
      </w:r>
      <w:r w:rsidR="00B521D0">
        <w:t xml:space="preserve">Kristīne Briede, Sarmīte Dude, </w:t>
      </w:r>
      <w:r w:rsidR="00B521D0" w:rsidRPr="00534F33">
        <w:rPr>
          <w:bCs/>
          <w:lang w:eastAsia="et-EE"/>
        </w:rPr>
        <w:t xml:space="preserve">Māris Feldmanis, </w:t>
      </w:r>
      <w:r w:rsidR="00B521D0">
        <w:t>Edgars Gaigalis,</w:t>
      </w:r>
      <w:r w:rsidR="00B521D0" w:rsidRPr="00534F33">
        <w:rPr>
          <w:bCs/>
          <w:lang w:eastAsia="et-EE"/>
        </w:rPr>
        <w:t xml:space="preserve"> Ivars Gorskis, </w:t>
      </w:r>
      <w:r w:rsidR="00B521D0">
        <w:rPr>
          <w:bCs/>
          <w:lang w:eastAsia="et-EE"/>
        </w:rPr>
        <w:t xml:space="preserve">Linda Karloviča, </w:t>
      </w:r>
      <w:r w:rsidR="00B521D0" w:rsidRPr="00534F33">
        <w:rPr>
          <w:bCs/>
          <w:lang w:eastAsia="et-EE"/>
        </w:rPr>
        <w:t xml:space="preserve">Edgars Laimiņš, </w:t>
      </w:r>
      <w:r w:rsidR="00B521D0">
        <w:rPr>
          <w:bCs/>
          <w:lang w:eastAsia="et-EE"/>
        </w:rPr>
        <w:t xml:space="preserve">Sintija Liekniņa, Ainārs Meiers, </w:t>
      </w:r>
      <w:r w:rsidR="00B521D0" w:rsidRPr="00534F33">
        <w:rPr>
          <w:bCs/>
          <w:lang w:eastAsia="et-EE"/>
        </w:rPr>
        <w:t xml:space="preserve">Sanita Olševska, </w:t>
      </w:r>
      <w:r w:rsidR="00B521D0">
        <w:rPr>
          <w:bCs/>
          <w:lang w:eastAsia="et-EE"/>
        </w:rPr>
        <w:t xml:space="preserve">Andris Podvinskis, </w:t>
      </w:r>
      <w:r w:rsidR="00B521D0" w:rsidRPr="00534F33">
        <w:rPr>
          <w:bCs/>
          <w:lang w:eastAsia="et-EE"/>
        </w:rPr>
        <w:t>Viesturs Reinfelds</w:t>
      </w:r>
      <w:r w:rsidR="00B521D0">
        <w:rPr>
          <w:bCs/>
          <w:lang w:eastAsia="et-EE"/>
        </w:rPr>
        <w:t>,</w:t>
      </w:r>
      <w:r w:rsidR="00B521D0" w:rsidRPr="00534F33">
        <w:rPr>
          <w:bCs/>
          <w:lang w:eastAsia="et-EE"/>
        </w:rPr>
        <w:t xml:space="preserve"> Dace Reinika, Guntis Safranovičs,</w:t>
      </w:r>
      <w:r w:rsidR="00B521D0" w:rsidRPr="00D71CFB">
        <w:rPr>
          <w:bCs/>
          <w:lang w:eastAsia="et-EE"/>
        </w:rPr>
        <w:t xml:space="preserve"> </w:t>
      </w:r>
      <w:r w:rsidR="00B521D0" w:rsidRPr="00534F33">
        <w:rPr>
          <w:bCs/>
          <w:lang w:eastAsia="et-EE"/>
        </w:rPr>
        <w:t xml:space="preserve">Indra Špela), </w:t>
      </w:r>
      <w:r w:rsidR="00B521D0" w:rsidRPr="00534F33">
        <w:t xml:space="preserve">PRET – nav, ATTURAS – </w:t>
      </w:r>
      <w:r w:rsidR="00B521D0">
        <w:t>nav</w:t>
      </w:r>
      <w:r w:rsidR="00B521D0" w:rsidRPr="00534F33">
        <w:t>,</w:t>
      </w:r>
      <w:r w:rsidR="00B521D0" w:rsidRPr="00AD19C2">
        <w:t xml:space="preserve"> </w:t>
      </w:r>
      <w:r w:rsidRPr="00AD19C2">
        <w:t>Dobeles novada dome NOLEMJ:</w:t>
      </w:r>
    </w:p>
    <w:p w14:paraId="2469FA19" w14:textId="77777777" w:rsidR="00AD19C2" w:rsidRPr="00AD19C2" w:rsidRDefault="00AD19C2" w:rsidP="00AD19C2">
      <w:pPr>
        <w:numPr>
          <w:ilvl w:val="0"/>
          <w:numId w:val="67"/>
        </w:numPr>
        <w:ind w:left="284" w:hanging="284"/>
        <w:jc w:val="both"/>
      </w:pPr>
      <w:r w:rsidRPr="00AD19C2">
        <w:t>Atsavināt Dobeles novada pašvaldībai piederošo nekustamo īpašumu Vītiņu iela 57A, Aucē, Dobeles novadā, kadastra numurs 46050404022, kas sastāv no vienas neapbūvētas zemes vienības ar kadastra apzīmējumu 46050404022, platība 0,1893 ha (1893 m</w:t>
      </w:r>
      <w:r w:rsidRPr="00AD19C2">
        <w:rPr>
          <w:vertAlign w:val="superscript"/>
        </w:rPr>
        <w:t>2</w:t>
      </w:r>
      <w:r w:rsidRPr="00AD19C2">
        <w:t>), pārdodot to mutiskā izsolē ar augšupejošu soli un organizējot to starp personām, kuru īpašumi piegul atsavināmajam īpašumam.</w:t>
      </w:r>
    </w:p>
    <w:p w14:paraId="10AC54F8" w14:textId="77777777" w:rsidR="00AD19C2" w:rsidRPr="00AD19C2" w:rsidRDefault="00AD19C2" w:rsidP="00AD19C2">
      <w:pPr>
        <w:numPr>
          <w:ilvl w:val="0"/>
          <w:numId w:val="67"/>
        </w:numPr>
        <w:ind w:left="284" w:hanging="284"/>
        <w:jc w:val="both"/>
      </w:pPr>
      <w:r w:rsidRPr="00AD19C2">
        <w:t>Noteikt lēmuma 1. punktā atsavināmā nekustamā īpašuma izsoles sākumcenu</w:t>
      </w:r>
      <w:r w:rsidRPr="00AD19C2">
        <w:rPr>
          <w:color w:val="FF0000"/>
        </w:rPr>
        <w:t xml:space="preserve"> </w:t>
      </w:r>
      <w:r w:rsidRPr="00AD19C2">
        <w:t xml:space="preserve">2600 EUR (divi tūkstoši seši simti </w:t>
      </w:r>
      <w:r w:rsidRPr="00AD19C2">
        <w:rPr>
          <w:i/>
          <w:iCs/>
        </w:rPr>
        <w:t>euro</w:t>
      </w:r>
      <w:r w:rsidRPr="00AD19C2">
        <w:t>).</w:t>
      </w:r>
    </w:p>
    <w:p w14:paraId="3E44774D" w14:textId="77777777" w:rsidR="00AD19C2" w:rsidRPr="00AD19C2" w:rsidRDefault="00AD19C2" w:rsidP="00AD19C2">
      <w:pPr>
        <w:numPr>
          <w:ilvl w:val="0"/>
          <w:numId w:val="67"/>
        </w:numPr>
        <w:ind w:left="284" w:hanging="284"/>
        <w:jc w:val="both"/>
      </w:pPr>
      <w:r w:rsidRPr="00AD19C2">
        <w:rPr>
          <w:rFonts w:eastAsia="Arial"/>
          <w:kern w:val="1"/>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AD19C2">
        <w:rPr>
          <w:rFonts w:eastAsia="Lucida Sans Unicode"/>
          <w:kern w:val="1"/>
        </w:rPr>
        <w:t>kuru īpašumi piegul atsavināmajam īpašumam.</w:t>
      </w:r>
    </w:p>
    <w:p w14:paraId="63A18A34" w14:textId="77777777" w:rsidR="00AD19C2" w:rsidRPr="00AD19C2" w:rsidRDefault="00AD19C2" w:rsidP="00AD19C2">
      <w:pPr>
        <w:numPr>
          <w:ilvl w:val="0"/>
          <w:numId w:val="67"/>
        </w:numPr>
        <w:ind w:left="284" w:hanging="284"/>
        <w:jc w:val="both"/>
      </w:pPr>
      <w:r w:rsidRPr="00AD19C2">
        <w:rPr>
          <w:rFonts w:eastAsia="Lucida Sans Unicode"/>
          <w:kern w:val="1"/>
        </w:rPr>
        <w:lastRenderedPageBreak/>
        <w:t xml:space="preserve">Atsavināt lēmuma 1. punktā minēto īpašumu personai, kuras īpašums piegul atsavināmajam īpašumam, pārdodot to par nosacīto cenu </w:t>
      </w:r>
      <w:r w:rsidRPr="00AD19C2">
        <w:t xml:space="preserve">2600 EUR (divi tūkstoši seši simti </w:t>
      </w:r>
      <w:r w:rsidRPr="00AD19C2">
        <w:rPr>
          <w:i/>
          <w:iCs/>
        </w:rPr>
        <w:t>euro</w:t>
      </w:r>
      <w:r w:rsidRPr="00AD19C2">
        <w:t>)</w:t>
      </w:r>
      <w:r w:rsidRPr="00AD19C2">
        <w:rPr>
          <w:rFonts w:eastAsia="Lucida Sans Unicode"/>
          <w:kern w:val="1"/>
        </w:rPr>
        <w:t>, ja šī persona ir vienīgā, kas iesniegusi pieteikumu par īpašuma pirkšanu</w:t>
      </w:r>
      <w:r w:rsidRPr="00AD19C2">
        <w:rPr>
          <w:rFonts w:eastAsia="Arial"/>
          <w:kern w:val="1"/>
        </w:rPr>
        <w:t>.</w:t>
      </w:r>
    </w:p>
    <w:p w14:paraId="473FE6CD" w14:textId="77777777" w:rsidR="00AD19C2" w:rsidRPr="00AD19C2" w:rsidRDefault="00AD19C2" w:rsidP="00AD19C2">
      <w:pPr>
        <w:autoSpaceDN w:val="0"/>
        <w:ind w:left="66" w:right="-1"/>
        <w:jc w:val="both"/>
        <w:rPr>
          <w:rFonts w:eastAsia="Arial"/>
          <w:kern w:val="2"/>
        </w:rPr>
      </w:pPr>
    </w:p>
    <w:p w14:paraId="79860E40" w14:textId="77777777" w:rsidR="00AD19C2" w:rsidRDefault="00AD19C2" w:rsidP="00AD19C2">
      <w:pPr>
        <w:autoSpaceDN w:val="0"/>
        <w:ind w:left="66" w:right="-1"/>
        <w:jc w:val="both"/>
        <w:rPr>
          <w:rFonts w:eastAsiaTheme="minorHAnsi"/>
        </w:rPr>
      </w:pPr>
      <w:r w:rsidRPr="00AD19C2">
        <w:rPr>
          <w:rFonts w:eastAsiaTheme="minorHAnsi"/>
        </w:rPr>
        <w:t>Domes priekšsēdētājs                                                                                                  I.Gorskis</w:t>
      </w:r>
    </w:p>
    <w:p w14:paraId="6CAC2500" w14:textId="77777777" w:rsidR="00B521D0" w:rsidRDefault="00B521D0" w:rsidP="00AD19C2">
      <w:pPr>
        <w:autoSpaceDN w:val="0"/>
        <w:ind w:left="66" w:right="-1"/>
        <w:jc w:val="both"/>
        <w:rPr>
          <w:rFonts w:eastAsiaTheme="minorHAnsi"/>
        </w:rPr>
      </w:pPr>
    </w:p>
    <w:p w14:paraId="5F9E685C" w14:textId="0AC6A558" w:rsidR="00B521D0" w:rsidRDefault="00B521D0" w:rsidP="00AD19C2">
      <w:pPr>
        <w:autoSpaceDN w:val="0"/>
        <w:ind w:left="66" w:right="-1"/>
        <w:jc w:val="both"/>
        <w:rPr>
          <w:rFonts w:eastAsiaTheme="minorHAnsi"/>
        </w:rPr>
      </w:pPr>
      <w:r>
        <w:rPr>
          <w:rFonts w:eastAsiaTheme="minorHAnsi"/>
        </w:rPr>
        <w:br w:type="page"/>
      </w:r>
    </w:p>
    <w:p w14:paraId="0EA633FB"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7E8B119B" wp14:editId="382F760C">
            <wp:extent cx="676275" cy="752475"/>
            <wp:effectExtent l="0" t="0" r="9525" b="9525"/>
            <wp:docPr id="164850295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924E73F" w14:textId="77777777" w:rsidR="00AD19C2" w:rsidRPr="00AD19C2" w:rsidRDefault="00AD19C2" w:rsidP="00AD19C2">
      <w:pPr>
        <w:tabs>
          <w:tab w:val="center" w:pos="4153"/>
          <w:tab w:val="right" w:pos="8306"/>
        </w:tabs>
        <w:jc w:val="center"/>
        <w:rPr>
          <w:sz w:val="20"/>
        </w:rPr>
      </w:pPr>
      <w:r w:rsidRPr="00AD19C2">
        <w:rPr>
          <w:sz w:val="20"/>
        </w:rPr>
        <w:t>LATVIJAS REPUBLIKA</w:t>
      </w:r>
    </w:p>
    <w:p w14:paraId="37C8252B"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1446AED3"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76ADA413"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70" w:history="1">
        <w:r w:rsidRPr="00AD19C2">
          <w:rPr>
            <w:rFonts w:eastAsia="Calibri"/>
            <w:color w:val="000000"/>
            <w:sz w:val="16"/>
            <w:szCs w:val="16"/>
            <w:u w:val="single"/>
          </w:rPr>
          <w:t>dome@dobele.lv</w:t>
        </w:r>
      </w:hyperlink>
    </w:p>
    <w:p w14:paraId="7E7C5B6B" w14:textId="77777777" w:rsidR="00AD19C2" w:rsidRPr="00AD19C2" w:rsidRDefault="00AD19C2" w:rsidP="00AD19C2">
      <w:pPr>
        <w:autoSpaceDE w:val="0"/>
        <w:autoSpaceDN w:val="0"/>
        <w:adjustRightInd w:val="0"/>
        <w:jc w:val="center"/>
        <w:rPr>
          <w:rFonts w:eastAsia="Calibri"/>
          <w:b/>
          <w:bCs/>
          <w:color w:val="000000"/>
          <w:lang w:val="et-EE" w:eastAsia="en-US"/>
        </w:rPr>
      </w:pPr>
    </w:p>
    <w:p w14:paraId="03CC1515" w14:textId="77777777" w:rsidR="00AD19C2" w:rsidRPr="00AD19C2" w:rsidRDefault="00AD19C2" w:rsidP="00AD19C2">
      <w:pPr>
        <w:ind w:right="-1"/>
        <w:jc w:val="center"/>
        <w:rPr>
          <w:rFonts w:eastAsia="Calibri"/>
          <w:b/>
          <w:color w:val="000000" w:themeColor="text1"/>
          <w:lang w:eastAsia="en-US"/>
        </w:rPr>
      </w:pPr>
      <w:r w:rsidRPr="00AD19C2">
        <w:rPr>
          <w:rFonts w:eastAsia="Calibri"/>
          <w:b/>
          <w:color w:val="000000" w:themeColor="text1"/>
          <w:lang w:eastAsia="en-US"/>
        </w:rPr>
        <w:t>LĒMUMS</w:t>
      </w:r>
    </w:p>
    <w:p w14:paraId="475167D2" w14:textId="77777777" w:rsidR="00AD19C2" w:rsidRPr="00AD19C2" w:rsidRDefault="00AD19C2" w:rsidP="00AD19C2">
      <w:pPr>
        <w:ind w:right="-1"/>
        <w:jc w:val="center"/>
        <w:rPr>
          <w:rFonts w:eastAsia="Calibri"/>
          <w:b/>
          <w:color w:val="000000" w:themeColor="text1"/>
          <w:lang w:eastAsia="en-US"/>
        </w:rPr>
      </w:pPr>
      <w:r w:rsidRPr="00AD19C2">
        <w:rPr>
          <w:rFonts w:eastAsia="Calibri"/>
          <w:b/>
          <w:color w:val="000000" w:themeColor="text1"/>
          <w:lang w:eastAsia="en-US"/>
        </w:rPr>
        <w:t>Dobelē</w:t>
      </w:r>
    </w:p>
    <w:p w14:paraId="1908CF0A" w14:textId="77777777" w:rsidR="00AD19C2" w:rsidRPr="00AD19C2" w:rsidRDefault="00AD19C2" w:rsidP="00AD19C2">
      <w:pPr>
        <w:ind w:right="-1"/>
        <w:jc w:val="both"/>
        <w:rPr>
          <w:rFonts w:eastAsia="Calibri"/>
          <w:b/>
          <w:color w:val="000000" w:themeColor="text1"/>
          <w:lang w:eastAsia="en-US"/>
        </w:rPr>
      </w:pPr>
    </w:p>
    <w:p w14:paraId="01FB6DC1" w14:textId="662CC1F0" w:rsidR="00AD19C2" w:rsidRPr="00AD19C2" w:rsidRDefault="00AD19C2" w:rsidP="00AD19C2">
      <w:pPr>
        <w:tabs>
          <w:tab w:val="center" w:pos="4153"/>
          <w:tab w:val="left" w:pos="5103"/>
          <w:tab w:val="left" w:pos="7513"/>
          <w:tab w:val="left" w:pos="8647"/>
          <w:tab w:val="right" w:pos="8931"/>
        </w:tabs>
        <w:ind w:left="113"/>
        <w:rPr>
          <w:b/>
          <w:color w:val="000000" w:themeColor="text1"/>
        </w:rPr>
      </w:pPr>
      <w:r w:rsidRPr="00AD19C2">
        <w:rPr>
          <w:b/>
          <w:color w:val="000000" w:themeColor="text1"/>
          <w:lang w:eastAsia="x-none"/>
        </w:rPr>
        <w:t>2024. gada 27. jūnijā</w:t>
      </w:r>
      <w:r w:rsidRPr="00AD19C2">
        <w:rPr>
          <w:b/>
          <w:color w:val="000000" w:themeColor="text1"/>
          <w:lang w:eastAsia="x-none"/>
        </w:rPr>
        <w:tab/>
        <w:t xml:space="preserve">                                                                                              </w:t>
      </w:r>
      <w:r w:rsidRPr="00AD19C2">
        <w:rPr>
          <w:b/>
          <w:color w:val="000000" w:themeColor="text1"/>
        </w:rPr>
        <w:t>Nr.</w:t>
      </w:r>
      <w:r w:rsidR="001D39DD">
        <w:rPr>
          <w:b/>
          <w:color w:val="000000" w:themeColor="text1"/>
        </w:rPr>
        <w:t>238</w:t>
      </w:r>
      <w:r w:rsidRPr="00AD19C2">
        <w:rPr>
          <w:b/>
          <w:color w:val="000000" w:themeColor="text1"/>
        </w:rPr>
        <w:t>/8</w:t>
      </w:r>
    </w:p>
    <w:p w14:paraId="25AE44A8" w14:textId="77777777" w:rsidR="00AD19C2" w:rsidRPr="00AD19C2" w:rsidRDefault="00AD19C2" w:rsidP="00AD19C2">
      <w:pPr>
        <w:tabs>
          <w:tab w:val="center" w:pos="4153"/>
          <w:tab w:val="left" w:pos="5103"/>
          <w:tab w:val="left" w:pos="7513"/>
          <w:tab w:val="left" w:pos="8647"/>
          <w:tab w:val="right" w:pos="8931"/>
        </w:tabs>
        <w:ind w:left="113"/>
        <w:rPr>
          <w:color w:val="000000" w:themeColor="text1"/>
        </w:rPr>
      </w:pPr>
    </w:p>
    <w:p w14:paraId="298C95B6" w14:textId="77777777" w:rsidR="00AD19C2" w:rsidRPr="00AD19C2" w:rsidRDefault="00AD19C2" w:rsidP="00AD19C2">
      <w:pPr>
        <w:ind w:firstLine="51"/>
        <w:jc w:val="center"/>
        <w:rPr>
          <w:b/>
          <w:color w:val="000000" w:themeColor="text1"/>
          <w:u w:val="single"/>
        </w:rPr>
      </w:pPr>
      <w:r w:rsidRPr="00AD19C2">
        <w:rPr>
          <w:b/>
          <w:color w:val="000000" w:themeColor="text1"/>
          <w:u w:val="single"/>
        </w:rPr>
        <w:t>Par nekustamā īpašuma Jelgavas iela 2B, Bēnes pagastā, Dobeles novadā atsavināšanu izsolē</w:t>
      </w:r>
    </w:p>
    <w:p w14:paraId="115825D6" w14:textId="77777777" w:rsidR="00AD19C2" w:rsidRPr="00AD19C2" w:rsidRDefault="00AD19C2" w:rsidP="00AD19C2">
      <w:pPr>
        <w:ind w:right="43" w:firstLine="720"/>
        <w:jc w:val="both"/>
        <w:rPr>
          <w:color w:val="000000" w:themeColor="text1"/>
        </w:rPr>
      </w:pPr>
    </w:p>
    <w:p w14:paraId="7DB0377D" w14:textId="77777777" w:rsidR="00AD19C2" w:rsidRPr="00AD19C2" w:rsidRDefault="00AD19C2" w:rsidP="00AD19C2">
      <w:pPr>
        <w:ind w:right="-1" w:firstLine="426"/>
        <w:jc w:val="both"/>
        <w:rPr>
          <w:color w:val="000000" w:themeColor="text1"/>
        </w:rPr>
      </w:pPr>
      <w:r w:rsidRPr="00AD19C2">
        <w:rPr>
          <w:color w:val="000000" w:themeColor="text1"/>
        </w:rPr>
        <w:t>Dobeles novada dome ir izskatījusi Dobeles novada pašvaldības (turpmāk – pašvaldība) Īpašumu komisijas ierosinājumu atsavināt Dobeles novada pašvaldībai piederošo nekustamo īpašumu Jelgavas iela 2B, Bēnes pagastā, Dobeles novadā, kadastra numurs 46500050348 (turpmāk – Īpašums).</w:t>
      </w:r>
    </w:p>
    <w:p w14:paraId="6C4DB1D1" w14:textId="77777777" w:rsidR="00AD19C2" w:rsidRPr="00AD19C2" w:rsidRDefault="00AD19C2" w:rsidP="00AD19C2">
      <w:pPr>
        <w:ind w:right="-1" w:firstLine="426"/>
        <w:jc w:val="both"/>
        <w:rPr>
          <w:color w:val="000000" w:themeColor="text1"/>
        </w:rPr>
      </w:pPr>
      <w:r w:rsidRPr="00AD19C2">
        <w:rPr>
          <w:color w:val="000000" w:themeColor="text1"/>
        </w:rPr>
        <w:t>Izskatot minēto ierosinājumu, Dobeles novada dome konstatēja:</w:t>
      </w:r>
    </w:p>
    <w:p w14:paraId="7BAB7F0E" w14:textId="77777777" w:rsidR="00AD19C2" w:rsidRPr="00AD19C2" w:rsidRDefault="00AD19C2" w:rsidP="00AD19C2">
      <w:pPr>
        <w:ind w:right="-1" w:firstLine="426"/>
        <w:jc w:val="both"/>
        <w:rPr>
          <w:color w:val="000000" w:themeColor="text1"/>
        </w:rPr>
      </w:pPr>
      <w:r w:rsidRPr="00AD19C2">
        <w:rPr>
          <w:color w:val="000000" w:themeColor="text1"/>
        </w:rPr>
        <w:t>Īpašums reģistrēts Zemgales rajona tiesas Bēnes pagasta zemesgrāmatas nodalījumā Nr.</w:t>
      </w:r>
      <w:r w:rsidRPr="00AD19C2">
        <w:t> </w:t>
      </w:r>
      <w:r w:rsidRPr="00AD19C2">
        <w:rPr>
          <w:color w:val="000000" w:themeColor="text1"/>
        </w:rPr>
        <w:t>100000848297 un uz to nostiprinātas īpašuma tiesības pašvaldībai. Īpašums sastāv no zemes vienības ar kadastra apzīmējumu 46500050348, platība 0,1303 ha (1303 m</w:t>
      </w:r>
      <w:r w:rsidRPr="00AD19C2">
        <w:rPr>
          <w:color w:val="000000" w:themeColor="text1"/>
          <w:vertAlign w:val="superscript"/>
        </w:rPr>
        <w:t>2</w:t>
      </w:r>
      <w:r w:rsidRPr="00AD19C2">
        <w:rPr>
          <w:color w:val="000000" w:themeColor="text1"/>
        </w:rPr>
        <w:t>). Saskaņā ar Valsts zemes dienesta Kadastra informācijas sistēmas datiem, uz zemes gabala atrodas pirmsreģistrēta apvidū esoša būve ar kadastra apzīmējumu 46500050348001.</w:t>
      </w:r>
    </w:p>
    <w:p w14:paraId="7D363E15" w14:textId="77777777" w:rsidR="00AD19C2" w:rsidRPr="00AD19C2" w:rsidRDefault="00AD19C2" w:rsidP="00AD19C2">
      <w:pPr>
        <w:ind w:right="-1" w:firstLine="426"/>
        <w:jc w:val="both"/>
      </w:pPr>
      <w:r w:rsidRPr="00AD19C2">
        <w:rPr>
          <w:color w:val="000000" w:themeColor="text1"/>
        </w:rPr>
        <w:t>Pašvaldībai piederošā Īpašuma daļa ir iznomāta - fiziskai personai (12.09.2012. zemes nomas līgums Nr.</w:t>
      </w:r>
      <w:r w:rsidRPr="00AD19C2">
        <w:rPr>
          <w:b/>
          <w:bCs/>
          <w:sz w:val="22"/>
          <w:szCs w:val="22"/>
        </w:rPr>
        <w:t> </w:t>
      </w:r>
      <w:r w:rsidRPr="00AD19C2">
        <w:rPr>
          <w:sz w:val="22"/>
          <w:szCs w:val="22"/>
        </w:rPr>
        <w:t xml:space="preserve">70/2012), </w:t>
      </w:r>
      <w:r w:rsidRPr="00AD19C2">
        <w:t xml:space="preserve">zemes nomas līguma termiņš 2025.gada 31.decembris. </w:t>
      </w:r>
    </w:p>
    <w:p w14:paraId="24F8B187" w14:textId="77777777" w:rsidR="00AD19C2" w:rsidRPr="00AD19C2" w:rsidRDefault="00AD19C2" w:rsidP="00AD19C2">
      <w:pPr>
        <w:ind w:right="-1" w:firstLine="426"/>
        <w:jc w:val="both"/>
        <w:rPr>
          <w:rFonts w:eastAsiaTheme="minorHAnsi"/>
          <w:kern w:val="2"/>
          <w:lang w:eastAsia="en-US"/>
          <w14:ligatures w14:val="standardContextual"/>
        </w:rPr>
      </w:pPr>
      <w:r w:rsidRPr="00AD19C2">
        <w:t xml:space="preserve">Īpašums nav nepieciešams </w:t>
      </w:r>
      <w:r w:rsidRPr="00AD19C2">
        <w:rPr>
          <w:color w:val="000000" w:themeColor="text1"/>
        </w:rPr>
        <w:t>pašvaldības funkciju nodrošināšanai. Līdz ar to lietderīgākā rīcība ir Īpašuma atsavināšana izsolē ar augšupejošu soli.</w:t>
      </w:r>
    </w:p>
    <w:p w14:paraId="73BF524B" w14:textId="77777777" w:rsidR="00AD19C2" w:rsidRPr="00AD19C2" w:rsidRDefault="00AD19C2" w:rsidP="00AD19C2">
      <w:pPr>
        <w:ind w:right="-1" w:firstLine="426"/>
        <w:jc w:val="both"/>
        <w:rPr>
          <w:color w:val="000000" w:themeColor="text1"/>
        </w:rPr>
      </w:pPr>
      <w:r w:rsidRPr="00AD19C2">
        <w:rPr>
          <w:color w:val="000000" w:themeColor="text1"/>
        </w:rPr>
        <w:t xml:space="preserve">Saskaņā ar 2024.gada 5.jūnijā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2000 EUR (divi tūkstoši </w:t>
      </w:r>
      <w:r w:rsidRPr="00AD19C2">
        <w:rPr>
          <w:i/>
          <w:iCs/>
          <w:color w:val="000000" w:themeColor="text1"/>
        </w:rPr>
        <w:t>euro</w:t>
      </w:r>
      <w:r w:rsidRPr="00AD19C2">
        <w:rPr>
          <w:color w:val="000000" w:themeColor="text1"/>
        </w:rPr>
        <w:t>).</w:t>
      </w:r>
    </w:p>
    <w:p w14:paraId="0DC507AD" w14:textId="77777777" w:rsidR="00AD19C2" w:rsidRPr="00AD19C2" w:rsidRDefault="00AD19C2" w:rsidP="00AD19C2">
      <w:pPr>
        <w:ind w:right="51" w:firstLine="425"/>
        <w:jc w:val="both"/>
        <w:rPr>
          <w:bCs/>
          <w:color w:val="000000" w:themeColor="text1"/>
        </w:rPr>
      </w:pPr>
      <w:r w:rsidRPr="00AD19C2">
        <w:rPr>
          <w:bCs/>
          <w:color w:val="000000" w:themeColor="text1"/>
        </w:rPr>
        <w:t xml:space="preserve">Publiskas personas mantas atsavināšanas likuma Pārejas noteikumu 12. punkts nosaka, ka </w:t>
      </w:r>
      <w:r w:rsidRPr="00AD19C2">
        <w:rPr>
          <w:bCs/>
          <w:color w:val="000000" w:themeColor="text1"/>
          <w:shd w:val="clear" w:color="auto" w:fill="FFFFFF"/>
        </w:rPr>
        <w:t>līdz brīdim, kad spēku zaudē </w:t>
      </w:r>
      <w:hyperlink r:id="rId71" w:tgtFrame="_blank" w:history="1">
        <w:r w:rsidRPr="00AD19C2">
          <w:rPr>
            <w:bCs/>
            <w:color w:val="000000" w:themeColor="text1"/>
            <w:shd w:val="clear" w:color="auto" w:fill="FFFFFF"/>
          </w:rPr>
          <w:t>Valsts un pašvaldību īpašuma privatizācijas un privatizācijas sertifikātu izmantošanas pabeigšanas likums</w:t>
        </w:r>
      </w:hyperlink>
      <w:r w:rsidRPr="00AD19C2">
        <w:rPr>
          <w:bCs/>
          <w:color w:val="000000" w:themeColor="text1"/>
          <w:shd w:val="clear" w:color="auto" w:fill="FFFFFF"/>
        </w:rPr>
        <w:t xml:space="preserve">, atsavināmā neapbūvētā zemesgabala nosacītā cena nedrīkst būt zemāka par zemāko no šādām vērtībām: attiecīgā zemesgabala kadastrālo vērtību vai attiecīgā zemesgabala kadastrālo vērtību 2007.gada 31.decembrī. </w:t>
      </w:r>
    </w:p>
    <w:p w14:paraId="5AC43836" w14:textId="77777777" w:rsidR="00AD19C2" w:rsidRPr="00AD19C2" w:rsidRDefault="00AD19C2" w:rsidP="00AD19C2">
      <w:pPr>
        <w:ind w:right="51" w:firstLine="425"/>
        <w:jc w:val="both"/>
        <w:rPr>
          <w:color w:val="000000" w:themeColor="text1"/>
        </w:rPr>
      </w:pPr>
      <w:r w:rsidRPr="00AD19C2">
        <w:rPr>
          <w:color w:val="000000" w:themeColor="text1"/>
        </w:rPr>
        <w:t xml:space="preserve">Valsts zemes dienesta Nekustamā īpašuma valsts kadastra informācijas sistēmā norādītie dati apliecina, ka Īpašuma kadastrālā vērtība 2007. gada 31. decembrī nav noteikta, bet aktuālā Īpašuma kadastrālā vērtība ir 1303 EUR (viens tūkstotis trīs simti trīs </w:t>
      </w:r>
      <w:r w:rsidRPr="00AD19C2">
        <w:rPr>
          <w:i/>
          <w:iCs/>
          <w:color w:val="000000" w:themeColor="text1"/>
        </w:rPr>
        <w:t>euro)</w:t>
      </w:r>
      <w:r w:rsidRPr="00AD19C2">
        <w:rPr>
          <w:color w:val="000000" w:themeColor="text1"/>
        </w:rPr>
        <w:t>.</w:t>
      </w:r>
    </w:p>
    <w:p w14:paraId="34AD4A95" w14:textId="153AC060" w:rsidR="00AD19C2" w:rsidRPr="00AD19C2" w:rsidRDefault="00AD19C2" w:rsidP="00AD19C2">
      <w:pPr>
        <w:ind w:right="51" w:firstLine="425"/>
        <w:jc w:val="both"/>
        <w:rPr>
          <w:color w:val="000000" w:themeColor="text1"/>
        </w:rPr>
      </w:pPr>
      <w:r w:rsidRPr="00AD19C2">
        <w:rPr>
          <w:color w:val="000000" w:themeColor="text1"/>
        </w:rPr>
        <w:t xml:space="preserve">Pamatojoties uz iepriekš minēto un saskaņā ar Pašvaldību likuma 10. panta pirmās daļas 16. punktu, 73. panta ceturto daļu, Publiskas personas mantas atsavināšanas likuma 4.panta pirmo daļu, 5.panta pirmo daļu, 8.panta trešo daļu, 9.panta otro daļu, 10.pantu, 15. pantu, 32. panta pirmās daļas 1. punktu, pārejas noteikumu 12. punktu, </w:t>
      </w:r>
      <w:r w:rsidRPr="00AD19C2">
        <w:rPr>
          <w:color w:val="000000" w:themeColor="text1"/>
          <w:lang w:eastAsia="ar-SA"/>
        </w:rPr>
        <w:t xml:space="preserve">atklāti balsojot: </w:t>
      </w:r>
      <w:r w:rsidR="00790B4F" w:rsidRPr="00534F33">
        <w:t xml:space="preserve">PAR - </w:t>
      </w:r>
      <w:r w:rsidR="00790B4F">
        <w:t>14</w:t>
      </w:r>
      <w:r w:rsidR="00790B4F" w:rsidRPr="00534F33">
        <w:t xml:space="preserve"> (</w:t>
      </w:r>
      <w:r w:rsidR="00790B4F">
        <w:t xml:space="preserve">Sarmīte Dude, </w:t>
      </w:r>
      <w:r w:rsidR="00790B4F" w:rsidRPr="00534F33">
        <w:rPr>
          <w:bCs/>
          <w:lang w:eastAsia="et-EE"/>
        </w:rPr>
        <w:t xml:space="preserve">Māris Feldmanis, </w:t>
      </w:r>
      <w:r w:rsidR="00790B4F">
        <w:t>Edgars Gaigalis,</w:t>
      </w:r>
      <w:r w:rsidR="00790B4F" w:rsidRPr="00534F33">
        <w:rPr>
          <w:bCs/>
          <w:lang w:eastAsia="et-EE"/>
        </w:rPr>
        <w:t xml:space="preserve"> Ivars Gorskis, </w:t>
      </w:r>
      <w:r w:rsidR="00790B4F">
        <w:rPr>
          <w:bCs/>
          <w:lang w:eastAsia="et-EE"/>
        </w:rPr>
        <w:t xml:space="preserve">Linda Karloviča, </w:t>
      </w:r>
      <w:r w:rsidR="00790B4F" w:rsidRPr="00534F33">
        <w:rPr>
          <w:bCs/>
          <w:lang w:eastAsia="et-EE"/>
        </w:rPr>
        <w:t xml:space="preserve">Edgars Laimiņš, </w:t>
      </w:r>
      <w:r w:rsidR="00790B4F">
        <w:rPr>
          <w:bCs/>
          <w:lang w:eastAsia="et-EE"/>
        </w:rPr>
        <w:t xml:space="preserve">Sintija Liekniņa, Ainārs Meiers, </w:t>
      </w:r>
      <w:r w:rsidR="00790B4F" w:rsidRPr="00534F33">
        <w:rPr>
          <w:bCs/>
          <w:lang w:eastAsia="et-EE"/>
        </w:rPr>
        <w:t xml:space="preserve">Sanita Olševska, </w:t>
      </w:r>
      <w:r w:rsidR="00790B4F">
        <w:rPr>
          <w:bCs/>
          <w:lang w:eastAsia="et-EE"/>
        </w:rPr>
        <w:t xml:space="preserve">Andris Podvinskis, </w:t>
      </w:r>
      <w:r w:rsidR="00790B4F" w:rsidRPr="00534F33">
        <w:rPr>
          <w:bCs/>
          <w:lang w:eastAsia="et-EE"/>
        </w:rPr>
        <w:t>Viesturs Reinfelds</w:t>
      </w:r>
      <w:r w:rsidR="00790B4F">
        <w:rPr>
          <w:bCs/>
          <w:lang w:eastAsia="et-EE"/>
        </w:rPr>
        <w:t>,</w:t>
      </w:r>
      <w:r w:rsidR="00790B4F" w:rsidRPr="00534F33">
        <w:rPr>
          <w:bCs/>
          <w:lang w:eastAsia="et-EE"/>
        </w:rPr>
        <w:t xml:space="preserve"> Dace Reinika, Guntis Safranovičs,</w:t>
      </w:r>
      <w:r w:rsidR="00790B4F" w:rsidRPr="00D71CFB">
        <w:rPr>
          <w:bCs/>
          <w:lang w:eastAsia="et-EE"/>
        </w:rPr>
        <w:t xml:space="preserve"> </w:t>
      </w:r>
      <w:r w:rsidR="00790B4F" w:rsidRPr="00534F33">
        <w:rPr>
          <w:bCs/>
          <w:lang w:eastAsia="et-EE"/>
        </w:rPr>
        <w:t xml:space="preserve">Indra Špela), </w:t>
      </w:r>
      <w:r w:rsidR="00790B4F" w:rsidRPr="00534F33">
        <w:t xml:space="preserve">PRET – </w:t>
      </w:r>
      <w:r w:rsidR="00790B4F">
        <w:t>1 (Kristīne Briede)</w:t>
      </w:r>
      <w:r w:rsidR="00790B4F" w:rsidRPr="00534F33">
        <w:t xml:space="preserve">, ATTURAS – </w:t>
      </w:r>
      <w:r w:rsidR="00790B4F">
        <w:t>nav</w:t>
      </w:r>
      <w:r w:rsidR="00790B4F" w:rsidRPr="00534F33">
        <w:t>,</w:t>
      </w:r>
      <w:r w:rsidR="00790B4F" w:rsidRPr="00AD19C2">
        <w:t xml:space="preserve"> </w:t>
      </w:r>
      <w:r w:rsidRPr="00AD19C2">
        <w:rPr>
          <w:color w:val="000000" w:themeColor="text1"/>
          <w:lang w:eastAsia="ar-SA"/>
        </w:rPr>
        <w:t>Dobeles novada dome NOLEMJ:</w:t>
      </w:r>
    </w:p>
    <w:p w14:paraId="7712FD3C" w14:textId="77777777" w:rsidR="00AD19C2" w:rsidRPr="00AD19C2" w:rsidRDefault="00AD19C2" w:rsidP="00AD19C2">
      <w:pPr>
        <w:ind w:right="-1" w:firstLine="426"/>
        <w:jc w:val="both"/>
        <w:rPr>
          <w:color w:val="000000" w:themeColor="text1"/>
        </w:rPr>
      </w:pPr>
    </w:p>
    <w:p w14:paraId="2E89CF19" w14:textId="77777777" w:rsidR="00AD19C2" w:rsidRPr="00AD19C2" w:rsidRDefault="00AD19C2" w:rsidP="00AD19C2">
      <w:pPr>
        <w:numPr>
          <w:ilvl w:val="0"/>
          <w:numId w:val="2"/>
        </w:numPr>
        <w:ind w:left="426" w:right="-1"/>
        <w:contextualSpacing/>
        <w:jc w:val="both"/>
        <w:rPr>
          <w:color w:val="000000" w:themeColor="text1"/>
        </w:rPr>
      </w:pPr>
      <w:r w:rsidRPr="00AD19C2">
        <w:rPr>
          <w:color w:val="000000" w:themeColor="text1"/>
        </w:rPr>
        <w:lastRenderedPageBreak/>
        <w:t>Atsavināt nekustamo īpašumu Jelgavas iela 2B, Bēnes pagastā, Dobeles novadā, kadastra numurs 46500050348, kas sastāv no zemes vienības ar kadastra apzīmējumu 46500050348, platība 0,1303 ha (1303 m</w:t>
      </w:r>
      <w:r w:rsidRPr="00AD19C2">
        <w:rPr>
          <w:color w:val="000000" w:themeColor="text1"/>
          <w:vertAlign w:val="superscript"/>
        </w:rPr>
        <w:t>2</w:t>
      </w:r>
      <w:r w:rsidRPr="00AD19C2">
        <w:rPr>
          <w:color w:val="000000" w:themeColor="text1"/>
        </w:rPr>
        <w:t xml:space="preserve">), pārdot to atklātā mutiskā izsolē ar augšupejošu soli ar sākumcenu 2000 EUR (divi tūkstoši </w:t>
      </w:r>
      <w:r w:rsidRPr="00AD19C2">
        <w:rPr>
          <w:i/>
          <w:iCs/>
          <w:color w:val="000000" w:themeColor="text1"/>
        </w:rPr>
        <w:t>euro</w:t>
      </w:r>
      <w:r w:rsidRPr="00AD19C2">
        <w:rPr>
          <w:color w:val="000000" w:themeColor="text1"/>
        </w:rPr>
        <w:t xml:space="preserve">). Gadījumā, ja pirmā izsole ir nesekmīga, rīkot otro izsoli elektronisko izsoļu vietnē ar sākumcenu 2000 EUR (divi tūkstoši </w:t>
      </w:r>
      <w:r w:rsidRPr="00AD19C2">
        <w:rPr>
          <w:i/>
          <w:iCs/>
          <w:color w:val="000000" w:themeColor="text1"/>
        </w:rPr>
        <w:t>euro</w:t>
      </w:r>
      <w:r w:rsidRPr="00AD19C2">
        <w:rPr>
          <w:color w:val="000000" w:themeColor="text1"/>
        </w:rPr>
        <w:t>)</w:t>
      </w:r>
      <w:r w:rsidRPr="00AD19C2">
        <w:rPr>
          <w:rFonts w:eastAsia="Arial"/>
          <w:i/>
          <w:iCs/>
          <w:color w:val="000000" w:themeColor="text1"/>
        </w:rPr>
        <w:t>.</w:t>
      </w:r>
    </w:p>
    <w:p w14:paraId="77DAC5EC" w14:textId="77777777" w:rsidR="00AD19C2" w:rsidRPr="00AD19C2" w:rsidRDefault="00AD19C2" w:rsidP="00AD19C2">
      <w:pPr>
        <w:numPr>
          <w:ilvl w:val="0"/>
          <w:numId w:val="2"/>
        </w:numPr>
        <w:ind w:left="426" w:right="-1"/>
        <w:contextualSpacing/>
        <w:jc w:val="both"/>
        <w:rPr>
          <w:color w:val="000000" w:themeColor="text1"/>
        </w:rPr>
      </w:pPr>
      <w:r w:rsidRPr="00AD19C2">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1EE7F8C1" w14:textId="77777777" w:rsidR="00AD19C2" w:rsidRPr="00AD19C2" w:rsidRDefault="00AD19C2" w:rsidP="00AD19C2">
      <w:pPr>
        <w:ind w:right="-1"/>
        <w:jc w:val="both"/>
        <w:rPr>
          <w:color w:val="FF0000"/>
        </w:rPr>
      </w:pPr>
    </w:p>
    <w:p w14:paraId="443ECE11" w14:textId="77777777" w:rsidR="00AD19C2" w:rsidRPr="00AD19C2" w:rsidRDefault="00AD19C2" w:rsidP="00AD19C2">
      <w:pPr>
        <w:ind w:left="57" w:right="-1"/>
        <w:contextualSpacing/>
        <w:jc w:val="both"/>
        <w:rPr>
          <w:rFonts w:eastAsiaTheme="minorHAnsi"/>
          <w:color w:val="FF0000"/>
          <w:szCs w:val="22"/>
          <w:lang w:eastAsia="en-US"/>
        </w:rPr>
      </w:pPr>
      <w:r w:rsidRPr="00AD19C2">
        <w:rPr>
          <w:rFonts w:eastAsiaTheme="minorHAnsi"/>
          <w:lang w:eastAsia="en-US"/>
        </w:rPr>
        <w:t>Domes priekšsēdētājs                                                                                                  I. Gorskis</w:t>
      </w:r>
    </w:p>
    <w:p w14:paraId="387446BB" w14:textId="77777777" w:rsidR="00AD19C2" w:rsidRPr="00AD19C2" w:rsidRDefault="00AD19C2" w:rsidP="00AD19C2">
      <w:pPr>
        <w:ind w:left="57"/>
        <w:contextualSpacing/>
        <w:jc w:val="both"/>
        <w:rPr>
          <w:rFonts w:eastAsiaTheme="minorHAnsi"/>
          <w:color w:val="FF0000"/>
          <w:szCs w:val="22"/>
          <w:lang w:eastAsia="en-US"/>
        </w:rPr>
      </w:pPr>
    </w:p>
    <w:p w14:paraId="3CE4B433" w14:textId="1AE1AE9B" w:rsidR="00AD19C2" w:rsidRPr="00AD19C2" w:rsidRDefault="00AD19C2" w:rsidP="00AD19C2">
      <w:pPr>
        <w:ind w:right="-1"/>
        <w:jc w:val="both"/>
      </w:pPr>
      <w:r w:rsidRPr="00AD19C2">
        <w:br w:type="page"/>
      </w:r>
    </w:p>
    <w:p w14:paraId="710C3DF0"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0FD08540" wp14:editId="4D94A863">
            <wp:extent cx="676275" cy="752475"/>
            <wp:effectExtent l="0" t="0" r="9525" b="9525"/>
            <wp:docPr id="161382423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DB11765" w14:textId="77777777" w:rsidR="00AD19C2" w:rsidRPr="00AD19C2" w:rsidRDefault="00AD19C2" w:rsidP="00AD19C2">
      <w:pPr>
        <w:tabs>
          <w:tab w:val="center" w:pos="4153"/>
          <w:tab w:val="right" w:pos="8306"/>
        </w:tabs>
        <w:jc w:val="center"/>
        <w:rPr>
          <w:sz w:val="20"/>
        </w:rPr>
      </w:pPr>
      <w:r w:rsidRPr="00AD19C2">
        <w:rPr>
          <w:sz w:val="20"/>
        </w:rPr>
        <w:t>LATVIJAS REPUBLIKA</w:t>
      </w:r>
    </w:p>
    <w:p w14:paraId="0DDB7D99"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386E0C75"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70E0AEFB"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72" w:history="1">
        <w:r w:rsidRPr="00AD19C2">
          <w:rPr>
            <w:rFonts w:eastAsia="Calibri"/>
            <w:color w:val="000000"/>
            <w:sz w:val="16"/>
            <w:szCs w:val="16"/>
            <w:u w:val="single"/>
          </w:rPr>
          <w:t>dome@dobele.lv</w:t>
        </w:r>
      </w:hyperlink>
    </w:p>
    <w:p w14:paraId="76A5C226" w14:textId="77777777" w:rsidR="00AD19C2" w:rsidRPr="00AD19C2" w:rsidRDefault="00AD19C2" w:rsidP="00AD19C2">
      <w:pPr>
        <w:autoSpaceDE w:val="0"/>
        <w:autoSpaceDN w:val="0"/>
        <w:adjustRightInd w:val="0"/>
        <w:jc w:val="center"/>
        <w:rPr>
          <w:rFonts w:eastAsia="Calibri"/>
          <w:b/>
          <w:bCs/>
          <w:color w:val="000000"/>
          <w:lang w:val="et-EE" w:eastAsia="en-US"/>
        </w:rPr>
      </w:pPr>
    </w:p>
    <w:p w14:paraId="50162C75" w14:textId="77777777" w:rsidR="00AD19C2" w:rsidRPr="00AD19C2" w:rsidRDefault="00AD19C2" w:rsidP="00AD19C2">
      <w:pPr>
        <w:jc w:val="center"/>
        <w:rPr>
          <w:rFonts w:eastAsia="Calibri"/>
          <w:b/>
          <w:lang w:eastAsia="en-US"/>
        </w:rPr>
      </w:pPr>
      <w:r w:rsidRPr="00AD19C2">
        <w:rPr>
          <w:rFonts w:eastAsia="Calibri"/>
          <w:b/>
          <w:lang w:eastAsia="en-US"/>
        </w:rPr>
        <w:t>LĒMUMS</w:t>
      </w:r>
    </w:p>
    <w:p w14:paraId="7DB459B2" w14:textId="77777777" w:rsidR="00AD19C2" w:rsidRPr="00AD19C2" w:rsidRDefault="00AD19C2" w:rsidP="00AD19C2">
      <w:pPr>
        <w:jc w:val="center"/>
        <w:rPr>
          <w:rFonts w:eastAsia="Calibri"/>
          <w:b/>
          <w:lang w:eastAsia="en-US"/>
        </w:rPr>
      </w:pPr>
      <w:r w:rsidRPr="00AD19C2">
        <w:rPr>
          <w:rFonts w:eastAsia="Calibri"/>
          <w:b/>
          <w:lang w:eastAsia="en-US"/>
        </w:rPr>
        <w:t>Dobelē</w:t>
      </w:r>
    </w:p>
    <w:p w14:paraId="0AE1EFAA" w14:textId="77777777" w:rsidR="00AD19C2" w:rsidRPr="00AD19C2" w:rsidRDefault="00AD19C2" w:rsidP="00AD19C2">
      <w:pPr>
        <w:jc w:val="both"/>
        <w:rPr>
          <w:rFonts w:eastAsia="Calibri"/>
          <w:b/>
          <w:lang w:eastAsia="en-US"/>
        </w:rPr>
      </w:pPr>
    </w:p>
    <w:p w14:paraId="18B3F2C0" w14:textId="1FD13914" w:rsidR="00AD19C2" w:rsidRPr="00AD19C2" w:rsidRDefault="00AD19C2" w:rsidP="00AD19C2">
      <w:pPr>
        <w:tabs>
          <w:tab w:val="center" w:pos="4153"/>
          <w:tab w:val="left" w:pos="8080"/>
          <w:tab w:val="right" w:pos="9498"/>
        </w:tabs>
        <w:ind w:left="113" w:right="-427"/>
        <w:rPr>
          <w:b/>
          <w:color w:val="000000" w:themeColor="text1"/>
        </w:rPr>
      </w:pPr>
      <w:r w:rsidRPr="00AD19C2">
        <w:rPr>
          <w:b/>
          <w:color w:val="000000" w:themeColor="text1"/>
          <w:lang w:eastAsia="x-none"/>
        </w:rPr>
        <w:t xml:space="preserve">2024. gada 27. jūnijā                                                                                       </w:t>
      </w:r>
      <w:r w:rsidRPr="00AD19C2">
        <w:rPr>
          <w:b/>
          <w:color w:val="000000" w:themeColor="text1"/>
        </w:rPr>
        <w:t>Nr.</w:t>
      </w:r>
      <w:r w:rsidR="001D39DD">
        <w:rPr>
          <w:b/>
          <w:color w:val="000000" w:themeColor="text1"/>
        </w:rPr>
        <w:t>239</w:t>
      </w:r>
      <w:r w:rsidRPr="00AD19C2">
        <w:rPr>
          <w:b/>
          <w:color w:val="000000" w:themeColor="text1"/>
        </w:rPr>
        <w:t>/8</w:t>
      </w:r>
    </w:p>
    <w:p w14:paraId="4A7466BF" w14:textId="77777777" w:rsidR="00AD19C2" w:rsidRPr="00AD19C2" w:rsidRDefault="00AD19C2" w:rsidP="00AD19C2">
      <w:pPr>
        <w:tabs>
          <w:tab w:val="center" w:pos="4153"/>
          <w:tab w:val="left" w:pos="5103"/>
          <w:tab w:val="left" w:pos="7513"/>
          <w:tab w:val="left" w:pos="8647"/>
          <w:tab w:val="right" w:pos="8931"/>
        </w:tabs>
        <w:ind w:left="113"/>
        <w:rPr>
          <w:color w:val="000000" w:themeColor="text1"/>
        </w:rPr>
      </w:pPr>
    </w:p>
    <w:p w14:paraId="6E9693A9" w14:textId="77777777" w:rsidR="00AD19C2" w:rsidRPr="00AD19C2" w:rsidRDefault="00AD19C2" w:rsidP="00AD19C2">
      <w:pPr>
        <w:ind w:firstLine="51"/>
        <w:jc w:val="center"/>
        <w:rPr>
          <w:b/>
          <w:color w:val="000000" w:themeColor="text1"/>
          <w:u w:val="single"/>
        </w:rPr>
      </w:pPr>
      <w:r w:rsidRPr="00AD19C2">
        <w:rPr>
          <w:b/>
          <w:color w:val="000000" w:themeColor="text1"/>
          <w:u w:val="single"/>
        </w:rPr>
        <w:t>Par nekustamā īpašuma Puškina ielā 26, Aucē, Dobeles novadā atsavināšanu izsolē</w:t>
      </w:r>
    </w:p>
    <w:p w14:paraId="21ABB847" w14:textId="77777777" w:rsidR="00AD19C2" w:rsidRPr="00AD19C2" w:rsidRDefault="00AD19C2" w:rsidP="00AD19C2">
      <w:pPr>
        <w:ind w:right="43" w:firstLine="720"/>
        <w:jc w:val="both"/>
        <w:rPr>
          <w:color w:val="000000" w:themeColor="text1"/>
        </w:rPr>
      </w:pPr>
    </w:p>
    <w:p w14:paraId="53C93543" w14:textId="77777777" w:rsidR="00AD19C2" w:rsidRPr="00AD19C2" w:rsidRDefault="00AD19C2" w:rsidP="00AD19C2">
      <w:pPr>
        <w:ind w:right="-1" w:firstLine="426"/>
        <w:jc w:val="both"/>
        <w:rPr>
          <w:color w:val="000000" w:themeColor="text1"/>
        </w:rPr>
      </w:pPr>
      <w:r w:rsidRPr="00AD19C2">
        <w:rPr>
          <w:color w:val="000000" w:themeColor="text1"/>
        </w:rPr>
        <w:t>Dobeles novada dome ir izskatījusi Dobeles novada pašvaldības (turpmāk – pašvaldība) Īpašumu komisijas ierosinājumu atsavināt Dobeles novada pašvaldībai piederošo nekustamo īpašumu Puškina iela 26, Aucē, Dobeles novadā, kadastra numurs 46050535324 (turpmāk – Īpašums).</w:t>
      </w:r>
    </w:p>
    <w:p w14:paraId="690D3164" w14:textId="77777777" w:rsidR="00AD19C2" w:rsidRPr="00AD19C2" w:rsidRDefault="00AD19C2" w:rsidP="00AD19C2">
      <w:pPr>
        <w:ind w:right="-1" w:firstLine="426"/>
        <w:jc w:val="both"/>
        <w:rPr>
          <w:color w:val="000000" w:themeColor="text1"/>
        </w:rPr>
      </w:pPr>
      <w:r w:rsidRPr="00AD19C2">
        <w:rPr>
          <w:color w:val="000000" w:themeColor="text1"/>
        </w:rPr>
        <w:t>Izskatot minēto ierosinājumu, Dobeles novada dome konstatēja:</w:t>
      </w:r>
    </w:p>
    <w:p w14:paraId="3A2CB24E" w14:textId="77777777" w:rsidR="00AD19C2" w:rsidRPr="00AD19C2" w:rsidRDefault="00AD19C2" w:rsidP="00AD19C2">
      <w:pPr>
        <w:ind w:right="-1" w:firstLine="426"/>
        <w:jc w:val="both"/>
        <w:rPr>
          <w:color w:val="000000" w:themeColor="text1"/>
        </w:rPr>
      </w:pPr>
      <w:r w:rsidRPr="00AD19C2">
        <w:rPr>
          <w:color w:val="000000" w:themeColor="text1"/>
        </w:rPr>
        <w:t>Īpašums reģistrēts Zemgales rajona tiesas Auces pilsētas zemesgrāmatas nodalījumā Nr.</w:t>
      </w:r>
      <w:r w:rsidRPr="00AD19C2">
        <w:t> </w:t>
      </w:r>
      <w:r w:rsidRPr="00AD19C2">
        <w:rPr>
          <w:color w:val="000000" w:themeColor="text1"/>
        </w:rPr>
        <w:t>100000848418 un uz to nostiprinātas īpašuma tiesības pašvaldībai. Īpašums sastāv no neapbūvētas zemes vienības ar kadastra apzīmējumu 46050535324, platība 0,7463 ha (7463 m</w:t>
      </w:r>
      <w:r w:rsidRPr="00AD19C2">
        <w:rPr>
          <w:color w:val="000000" w:themeColor="text1"/>
          <w:vertAlign w:val="superscript"/>
        </w:rPr>
        <w:t>2</w:t>
      </w:r>
      <w:r w:rsidRPr="00AD19C2">
        <w:rPr>
          <w:color w:val="000000" w:themeColor="text1"/>
        </w:rPr>
        <w:t>).</w:t>
      </w:r>
    </w:p>
    <w:p w14:paraId="5FC1202B" w14:textId="77777777" w:rsidR="00AD19C2" w:rsidRPr="00AD19C2" w:rsidRDefault="00AD19C2" w:rsidP="00AD19C2">
      <w:pPr>
        <w:ind w:right="-1" w:firstLine="426"/>
        <w:jc w:val="both"/>
        <w:rPr>
          <w:color w:val="000000" w:themeColor="text1"/>
        </w:rPr>
      </w:pPr>
      <w:r w:rsidRPr="00AD19C2">
        <w:rPr>
          <w:color w:val="000000" w:themeColor="text1"/>
        </w:rPr>
        <w:t>Pašvaldībai piederošais Īpašums ir iznomāts fiziskai personai (31.10.2023. zemes nomas līgums Nr.</w:t>
      </w:r>
      <w:r w:rsidRPr="00AD19C2">
        <w:rPr>
          <w:b/>
          <w:bCs/>
          <w:sz w:val="22"/>
          <w:szCs w:val="22"/>
        </w:rPr>
        <w:t> </w:t>
      </w:r>
      <w:r w:rsidRPr="00AD19C2">
        <w:rPr>
          <w:sz w:val="22"/>
          <w:szCs w:val="22"/>
        </w:rPr>
        <w:t>9.2/2023/789),</w:t>
      </w:r>
      <w:r w:rsidRPr="00AD19C2">
        <w:rPr>
          <w:color w:val="FF0000"/>
        </w:rPr>
        <w:t xml:space="preserve">  </w:t>
      </w:r>
      <w:r w:rsidRPr="00AD19C2">
        <w:t>zemes nomas līguma termiņš 2028.gada 30.septembris</w:t>
      </w:r>
      <w:r w:rsidRPr="00AD19C2">
        <w:rPr>
          <w:rFonts w:eastAsiaTheme="minorHAnsi"/>
          <w:kern w:val="2"/>
          <w:lang w:eastAsia="en-US"/>
          <w14:ligatures w14:val="standardContextual"/>
        </w:rPr>
        <w:t>.</w:t>
      </w:r>
      <w:r w:rsidRPr="00AD19C2">
        <w:rPr>
          <w:color w:val="000000" w:themeColor="text1"/>
        </w:rPr>
        <w:t xml:space="preserve"> </w:t>
      </w:r>
    </w:p>
    <w:p w14:paraId="0EFBF68E" w14:textId="77777777" w:rsidR="00AD19C2" w:rsidRPr="00AD19C2" w:rsidRDefault="00AD19C2" w:rsidP="00AD19C2">
      <w:pPr>
        <w:ind w:firstLine="426"/>
        <w:jc w:val="both"/>
      </w:pPr>
      <w:r w:rsidRPr="00AD19C2">
        <w:t>Īpašums nav nepieciešams pašvaldības funkciju nodrošināšanai.</w:t>
      </w:r>
    </w:p>
    <w:p w14:paraId="732E4C65" w14:textId="77777777" w:rsidR="00AD19C2" w:rsidRPr="00AD19C2" w:rsidRDefault="00AD19C2" w:rsidP="00AD19C2">
      <w:pPr>
        <w:ind w:firstLine="426"/>
        <w:jc w:val="both"/>
      </w:pPr>
      <w:r w:rsidRPr="00AD19C2">
        <w:t>Ņemot vērā norādītos apstākļus, lietderīgākā rīcība ir atzīstama Īpašuma atsavināšana izsolē ar augšupejošu soli.</w:t>
      </w:r>
    </w:p>
    <w:p w14:paraId="5235C257" w14:textId="77777777" w:rsidR="00AD19C2" w:rsidRPr="00AD19C2" w:rsidRDefault="00AD19C2" w:rsidP="00AD19C2">
      <w:pPr>
        <w:ind w:right="-1" w:firstLine="426"/>
        <w:jc w:val="both"/>
        <w:rPr>
          <w:color w:val="000000" w:themeColor="text1"/>
        </w:rPr>
      </w:pPr>
      <w:r w:rsidRPr="00AD19C2">
        <w:rPr>
          <w:color w:val="000000" w:themeColor="text1"/>
        </w:rPr>
        <w:t xml:space="preserve">Saskaņā ar 2024.gada 5.jūnijā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6500 EUR (seši tūkstoši pieci simti </w:t>
      </w:r>
      <w:r w:rsidRPr="00AD19C2">
        <w:rPr>
          <w:i/>
          <w:iCs/>
          <w:color w:val="000000" w:themeColor="text1"/>
        </w:rPr>
        <w:t>euro</w:t>
      </w:r>
      <w:r w:rsidRPr="00AD19C2">
        <w:rPr>
          <w:color w:val="000000" w:themeColor="text1"/>
        </w:rPr>
        <w:t>).</w:t>
      </w:r>
    </w:p>
    <w:p w14:paraId="736D62FD" w14:textId="77777777" w:rsidR="00AD19C2" w:rsidRPr="00AD19C2" w:rsidRDefault="00AD19C2" w:rsidP="00AD19C2">
      <w:pPr>
        <w:ind w:firstLine="426"/>
        <w:jc w:val="both"/>
      </w:pPr>
      <w:r w:rsidRPr="00AD19C2">
        <w:rPr>
          <w:bCs/>
        </w:rPr>
        <w:t>Publiskas personas mantas atsavināšanas likuma</w:t>
      </w:r>
      <w:r w:rsidRPr="00AD19C2">
        <w:t xml:space="preserve"> pārejas noteikumu 12.punkts nosaka, ka līdz brīdim, kad spēku zaudē </w:t>
      </w:r>
      <w:hyperlink r:id="rId73"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467B6684" w14:textId="77777777" w:rsidR="00AD19C2" w:rsidRPr="00AD19C2" w:rsidRDefault="00AD19C2" w:rsidP="00AD19C2">
      <w:pPr>
        <w:ind w:firstLine="426"/>
        <w:jc w:val="both"/>
      </w:pPr>
      <w:r w:rsidRPr="00AD19C2">
        <w:t xml:space="preserve">Valsts zemes dienesta Nekustamā īpašuma valsts kadastra informācijas sistēmā norādītie dati apliecina, ka Īpašuma kadastrālā vērtība 2007. gada 31. decembrī nav noteikta, bet Īpašuma aktuālā kadastrālā vērtība ir 502 EUR (pieci simti divi </w:t>
      </w:r>
      <w:r w:rsidRPr="00AD19C2">
        <w:rPr>
          <w:i/>
          <w:iCs/>
        </w:rPr>
        <w:t>euro</w:t>
      </w:r>
      <w:r w:rsidRPr="00AD19C2">
        <w:t>).</w:t>
      </w:r>
    </w:p>
    <w:p w14:paraId="0718B14B" w14:textId="032C3DF3" w:rsidR="00AD19C2" w:rsidRDefault="00AD19C2" w:rsidP="00AD19C2">
      <w:pPr>
        <w:ind w:firstLine="426"/>
        <w:jc w:val="both"/>
        <w:rPr>
          <w:color w:val="000000" w:themeColor="text1"/>
          <w:lang w:eastAsia="ar-SA"/>
        </w:rPr>
      </w:pPr>
      <w:r w:rsidRPr="00AD19C2">
        <w:rPr>
          <w:color w:val="000000" w:themeColor="text1"/>
        </w:rPr>
        <w:t xml:space="preserve">Pamatojoties uz iepriekš minēto un saskaņā ar Pašvaldību likuma 10. panta pirmās daļas 16. punktu, 73. panta ceturto daļu, Publiskas personas mantas atsavināšanas likuma 4.panta pirmo daļu, 5.panta pirmo daļu, 8.panta trešo daļu, 9.panta otro daļu, 10.pantu, 15. pantu, 32. panta pirmās daļas 1. punktu, pārejas noteikumu 12. punktu, </w:t>
      </w:r>
      <w:r w:rsidRPr="00AD19C2">
        <w:rPr>
          <w:color w:val="000000" w:themeColor="text1"/>
          <w:lang w:eastAsia="ar-SA"/>
        </w:rPr>
        <w:t xml:space="preserve">atklāti balsojot: </w:t>
      </w:r>
      <w:r w:rsidR="00A357E6" w:rsidRPr="00534F33">
        <w:t xml:space="preserve">PAR - </w:t>
      </w:r>
      <w:r w:rsidR="00A357E6">
        <w:t>14</w:t>
      </w:r>
      <w:r w:rsidR="00A357E6" w:rsidRPr="00534F33">
        <w:t xml:space="preserve"> (</w:t>
      </w:r>
      <w:r w:rsidR="00A357E6">
        <w:t xml:space="preserve">Sarmīte Dude, </w:t>
      </w:r>
      <w:r w:rsidR="00A357E6" w:rsidRPr="00534F33">
        <w:rPr>
          <w:bCs/>
          <w:lang w:eastAsia="et-EE"/>
        </w:rPr>
        <w:t xml:space="preserve">Māris Feldmanis, </w:t>
      </w:r>
      <w:r w:rsidR="00A357E6">
        <w:t>Edgars Gaigalis,</w:t>
      </w:r>
      <w:r w:rsidR="00A357E6" w:rsidRPr="00534F33">
        <w:rPr>
          <w:bCs/>
          <w:lang w:eastAsia="et-EE"/>
        </w:rPr>
        <w:t xml:space="preserve"> Ivars Gorskis, </w:t>
      </w:r>
      <w:r w:rsidR="00A357E6">
        <w:rPr>
          <w:bCs/>
          <w:lang w:eastAsia="et-EE"/>
        </w:rPr>
        <w:t xml:space="preserve">Linda Karloviča, </w:t>
      </w:r>
      <w:r w:rsidR="00A357E6" w:rsidRPr="00534F33">
        <w:rPr>
          <w:bCs/>
          <w:lang w:eastAsia="et-EE"/>
        </w:rPr>
        <w:t xml:space="preserve">Edgars Laimiņš, </w:t>
      </w:r>
      <w:r w:rsidR="00A357E6">
        <w:rPr>
          <w:bCs/>
          <w:lang w:eastAsia="et-EE"/>
        </w:rPr>
        <w:t xml:space="preserve">Sintija Liekniņa, Ainārs Meiers, </w:t>
      </w:r>
      <w:r w:rsidR="00A357E6" w:rsidRPr="00534F33">
        <w:rPr>
          <w:bCs/>
          <w:lang w:eastAsia="et-EE"/>
        </w:rPr>
        <w:t xml:space="preserve">Sanita Olševska, </w:t>
      </w:r>
      <w:r w:rsidR="00A357E6">
        <w:rPr>
          <w:bCs/>
          <w:lang w:eastAsia="et-EE"/>
        </w:rPr>
        <w:t xml:space="preserve">Andris Podvinskis, </w:t>
      </w:r>
      <w:r w:rsidR="00A357E6" w:rsidRPr="00534F33">
        <w:rPr>
          <w:bCs/>
          <w:lang w:eastAsia="et-EE"/>
        </w:rPr>
        <w:t>Viesturs Reinfelds</w:t>
      </w:r>
      <w:r w:rsidR="00A357E6">
        <w:rPr>
          <w:bCs/>
          <w:lang w:eastAsia="et-EE"/>
        </w:rPr>
        <w:t>,</w:t>
      </w:r>
      <w:r w:rsidR="00A357E6" w:rsidRPr="00534F33">
        <w:rPr>
          <w:bCs/>
          <w:lang w:eastAsia="et-EE"/>
        </w:rPr>
        <w:t xml:space="preserve"> Dace Reinika, Guntis Safranovičs,</w:t>
      </w:r>
      <w:r w:rsidR="00A357E6" w:rsidRPr="00D71CFB">
        <w:rPr>
          <w:bCs/>
          <w:lang w:eastAsia="et-EE"/>
        </w:rPr>
        <w:t xml:space="preserve"> </w:t>
      </w:r>
      <w:r w:rsidR="00A357E6" w:rsidRPr="00534F33">
        <w:rPr>
          <w:bCs/>
          <w:lang w:eastAsia="et-EE"/>
        </w:rPr>
        <w:t xml:space="preserve">Indra Špela), </w:t>
      </w:r>
      <w:r w:rsidR="00A357E6" w:rsidRPr="00534F33">
        <w:t xml:space="preserve">PRET – </w:t>
      </w:r>
      <w:r w:rsidR="00A357E6">
        <w:t>1 (Kristīne Briede)</w:t>
      </w:r>
      <w:r w:rsidR="00A357E6" w:rsidRPr="00534F33">
        <w:t xml:space="preserve">, ATTURAS – </w:t>
      </w:r>
      <w:r w:rsidR="00A357E6">
        <w:t>nav</w:t>
      </w:r>
      <w:r w:rsidR="00A357E6" w:rsidRPr="00534F33">
        <w:t>,</w:t>
      </w:r>
      <w:r w:rsidR="00A357E6" w:rsidRPr="00AD19C2">
        <w:t xml:space="preserve"> </w:t>
      </w:r>
      <w:r w:rsidRPr="00AD19C2">
        <w:rPr>
          <w:color w:val="000000" w:themeColor="text1"/>
          <w:lang w:eastAsia="ar-SA"/>
        </w:rPr>
        <w:t>Dobeles novada dome NOLEMJ:</w:t>
      </w:r>
    </w:p>
    <w:p w14:paraId="6E597FB3" w14:textId="77777777" w:rsidR="00A357E6" w:rsidRPr="00AD19C2" w:rsidRDefault="00A357E6" w:rsidP="00AD19C2">
      <w:pPr>
        <w:ind w:firstLine="426"/>
        <w:jc w:val="both"/>
      </w:pPr>
    </w:p>
    <w:p w14:paraId="59564DD5" w14:textId="77777777" w:rsidR="00AD19C2" w:rsidRPr="00AD19C2" w:rsidRDefault="00AD19C2" w:rsidP="00AD19C2">
      <w:pPr>
        <w:ind w:right="-1" w:firstLine="426"/>
        <w:jc w:val="both"/>
        <w:rPr>
          <w:color w:val="000000" w:themeColor="text1"/>
        </w:rPr>
      </w:pPr>
    </w:p>
    <w:p w14:paraId="5EF4B812" w14:textId="77777777" w:rsidR="00AD19C2" w:rsidRPr="00AD19C2" w:rsidRDefault="00AD19C2" w:rsidP="005E4099">
      <w:pPr>
        <w:widowControl w:val="0"/>
        <w:numPr>
          <w:ilvl w:val="0"/>
          <w:numId w:val="95"/>
        </w:numPr>
        <w:suppressAutoHyphens/>
        <w:ind w:right="-1"/>
        <w:contextualSpacing/>
        <w:jc w:val="both"/>
        <w:rPr>
          <w:rFonts w:eastAsia="Lucida Sans Unicode"/>
          <w:color w:val="000000" w:themeColor="text1"/>
          <w:kern w:val="1"/>
        </w:rPr>
      </w:pPr>
      <w:r w:rsidRPr="00AD19C2">
        <w:rPr>
          <w:rFonts w:eastAsia="Lucida Sans Unicode"/>
          <w:color w:val="000000" w:themeColor="text1"/>
          <w:kern w:val="1"/>
        </w:rPr>
        <w:lastRenderedPageBreak/>
        <w:t>Atsavināt nekustamo īpašumu Puškina iela 26, Aucē, Dobeles novadā, kadastra numurs 46050535324, kas sastāv no neapbūvētas zemes vienības ar kadastra apzīmējumu 46050535324, platība 0,7463 ha (7463 m</w:t>
      </w:r>
      <w:r w:rsidRPr="00AD19C2">
        <w:rPr>
          <w:rFonts w:eastAsia="Lucida Sans Unicode"/>
          <w:color w:val="000000" w:themeColor="text1"/>
          <w:kern w:val="1"/>
          <w:vertAlign w:val="superscript"/>
        </w:rPr>
        <w:t>2</w:t>
      </w:r>
      <w:r w:rsidRPr="00AD19C2">
        <w:rPr>
          <w:rFonts w:eastAsia="Lucida Sans Unicode"/>
          <w:color w:val="000000" w:themeColor="text1"/>
          <w:kern w:val="1"/>
        </w:rPr>
        <w:t xml:space="preserve">), pārdot to atklātā mutiskā izsolē ar augšupejošu soli ar sākumcenu 6500 EUR (seši tūkstoši pieci simti </w:t>
      </w:r>
      <w:r w:rsidRPr="00AD19C2">
        <w:rPr>
          <w:rFonts w:eastAsia="Lucida Sans Unicode"/>
          <w:i/>
          <w:iCs/>
          <w:color w:val="000000" w:themeColor="text1"/>
          <w:kern w:val="1"/>
        </w:rPr>
        <w:t>euro</w:t>
      </w:r>
      <w:r w:rsidRPr="00AD19C2">
        <w:rPr>
          <w:rFonts w:eastAsia="Lucida Sans Unicode"/>
          <w:color w:val="000000" w:themeColor="text1"/>
          <w:kern w:val="1"/>
        </w:rPr>
        <w:t xml:space="preserve">). Gadījumā, ja pirmā izsole ir nesekmīga, rīkot otro izsoli elektronisko izsoļu vietnē ar sākumcenu 6500 EUR (seši tūkstoši pieci simti </w:t>
      </w:r>
      <w:r w:rsidRPr="00AD19C2">
        <w:rPr>
          <w:rFonts w:eastAsia="Lucida Sans Unicode"/>
          <w:i/>
          <w:iCs/>
          <w:color w:val="000000" w:themeColor="text1"/>
          <w:kern w:val="1"/>
        </w:rPr>
        <w:t>euro</w:t>
      </w:r>
      <w:r w:rsidRPr="00AD19C2">
        <w:rPr>
          <w:rFonts w:eastAsia="Lucida Sans Unicode"/>
          <w:color w:val="000000" w:themeColor="text1"/>
          <w:kern w:val="1"/>
        </w:rPr>
        <w:t>)</w:t>
      </w:r>
      <w:r w:rsidRPr="00AD19C2">
        <w:rPr>
          <w:rFonts w:eastAsia="Arial"/>
          <w:i/>
          <w:iCs/>
          <w:color w:val="000000" w:themeColor="text1"/>
          <w:kern w:val="1"/>
        </w:rPr>
        <w:t>.</w:t>
      </w:r>
    </w:p>
    <w:p w14:paraId="6D46869E" w14:textId="77777777" w:rsidR="00AD19C2" w:rsidRPr="00AD19C2" w:rsidRDefault="00AD19C2" w:rsidP="005E4099">
      <w:pPr>
        <w:numPr>
          <w:ilvl w:val="0"/>
          <w:numId w:val="95"/>
        </w:numPr>
        <w:ind w:right="-1"/>
        <w:contextualSpacing/>
        <w:jc w:val="both"/>
        <w:rPr>
          <w:color w:val="000000" w:themeColor="text1"/>
        </w:rPr>
      </w:pPr>
      <w:r w:rsidRPr="00AD19C2">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45A753CF" w14:textId="77777777" w:rsidR="00AD19C2" w:rsidRPr="00AD19C2" w:rsidRDefault="00AD19C2" w:rsidP="00AD19C2">
      <w:pPr>
        <w:ind w:right="-1"/>
        <w:jc w:val="both"/>
        <w:rPr>
          <w:color w:val="FF0000"/>
        </w:rPr>
      </w:pPr>
    </w:p>
    <w:p w14:paraId="3F470224" w14:textId="77777777" w:rsidR="00AD19C2" w:rsidRPr="00AD19C2" w:rsidRDefault="00AD19C2" w:rsidP="00AD19C2">
      <w:pPr>
        <w:ind w:left="57" w:right="-1"/>
        <w:contextualSpacing/>
        <w:jc w:val="both"/>
        <w:rPr>
          <w:rFonts w:eastAsiaTheme="minorHAnsi"/>
          <w:color w:val="FF0000"/>
          <w:szCs w:val="22"/>
          <w:lang w:eastAsia="en-US"/>
        </w:rPr>
      </w:pPr>
      <w:r w:rsidRPr="00AD19C2">
        <w:rPr>
          <w:rFonts w:eastAsiaTheme="minorHAnsi"/>
          <w:lang w:eastAsia="en-US"/>
        </w:rPr>
        <w:t>Domes priekšsēdētājs                                                                                                  I. Gorskis</w:t>
      </w:r>
    </w:p>
    <w:p w14:paraId="222A0608" w14:textId="77777777" w:rsidR="00AD19C2" w:rsidRPr="00AD19C2" w:rsidRDefault="00AD19C2" w:rsidP="00AD19C2">
      <w:pPr>
        <w:ind w:left="57"/>
        <w:contextualSpacing/>
        <w:jc w:val="both"/>
        <w:rPr>
          <w:rFonts w:eastAsiaTheme="minorHAnsi"/>
          <w:color w:val="FF0000"/>
          <w:szCs w:val="22"/>
          <w:lang w:eastAsia="en-US"/>
        </w:rPr>
      </w:pPr>
    </w:p>
    <w:p w14:paraId="0369533B" w14:textId="77777777" w:rsidR="00AD19C2" w:rsidRPr="00AD19C2" w:rsidRDefault="00AD19C2" w:rsidP="00AD19C2">
      <w:pPr>
        <w:jc w:val="center"/>
        <w:rPr>
          <w:rFonts w:eastAsia="Calibri"/>
          <w:lang w:eastAsia="en-US"/>
        </w:rPr>
      </w:pPr>
    </w:p>
    <w:p w14:paraId="7AAAAED6" w14:textId="77777777" w:rsidR="00AD19C2" w:rsidRPr="00AD19C2" w:rsidRDefault="00AD19C2" w:rsidP="00AD19C2">
      <w:pPr>
        <w:ind w:right="-1"/>
        <w:jc w:val="both"/>
      </w:pPr>
    </w:p>
    <w:p w14:paraId="01022E9F" w14:textId="77777777" w:rsidR="00AD19C2" w:rsidRPr="00AD19C2" w:rsidRDefault="00AD19C2" w:rsidP="00AD19C2">
      <w:pPr>
        <w:ind w:left="57"/>
        <w:contextualSpacing/>
        <w:jc w:val="both"/>
        <w:rPr>
          <w:rFonts w:eastAsiaTheme="minorHAnsi"/>
          <w:szCs w:val="22"/>
          <w:lang w:eastAsia="en-US"/>
        </w:rPr>
      </w:pPr>
    </w:p>
    <w:p w14:paraId="4BC34C5F" w14:textId="77777777" w:rsidR="00AD19C2" w:rsidRPr="00AD19C2" w:rsidRDefault="00AD19C2" w:rsidP="00AD19C2">
      <w:pPr>
        <w:jc w:val="center"/>
        <w:rPr>
          <w:rFonts w:eastAsia="Calibri"/>
          <w:lang w:eastAsia="en-US"/>
        </w:rPr>
      </w:pPr>
    </w:p>
    <w:p w14:paraId="1E55C4B6" w14:textId="77777777" w:rsidR="00AD19C2" w:rsidRPr="00AD19C2" w:rsidRDefault="00AD19C2" w:rsidP="00AD19C2">
      <w:pPr>
        <w:ind w:right="-1"/>
        <w:jc w:val="both"/>
      </w:pPr>
      <w:r w:rsidRPr="00AD19C2">
        <w:br w:type="page"/>
      </w:r>
    </w:p>
    <w:p w14:paraId="4A0B2AF7"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B0CCA62" wp14:editId="14BD0B70">
            <wp:extent cx="676275" cy="752475"/>
            <wp:effectExtent l="0" t="0" r="9525" b="9525"/>
            <wp:docPr id="79139422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97C124F" w14:textId="77777777" w:rsidR="00AD19C2" w:rsidRPr="00AD19C2" w:rsidRDefault="00AD19C2" w:rsidP="00AD19C2">
      <w:pPr>
        <w:tabs>
          <w:tab w:val="center" w:pos="4153"/>
          <w:tab w:val="right" w:pos="8306"/>
        </w:tabs>
        <w:jc w:val="center"/>
        <w:rPr>
          <w:sz w:val="20"/>
        </w:rPr>
      </w:pPr>
      <w:r w:rsidRPr="00AD19C2">
        <w:rPr>
          <w:sz w:val="20"/>
        </w:rPr>
        <w:t>LATVIJAS REPUBLIKA</w:t>
      </w:r>
    </w:p>
    <w:p w14:paraId="17D72C9B"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34D6E9DC"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33D67590"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74" w:history="1">
        <w:r w:rsidRPr="00AD19C2">
          <w:rPr>
            <w:rFonts w:eastAsia="Calibri"/>
            <w:color w:val="000000"/>
            <w:sz w:val="16"/>
            <w:szCs w:val="16"/>
            <w:u w:val="single"/>
          </w:rPr>
          <w:t>dome@dobele.lv</w:t>
        </w:r>
      </w:hyperlink>
    </w:p>
    <w:p w14:paraId="4568EA95" w14:textId="77777777" w:rsidR="00AD19C2" w:rsidRPr="00AD19C2" w:rsidRDefault="00AD19C2" w:rsidP="00AD19C2">
      <w:pPr>
        <w:autoSpaceDE w:val="0"/>
        <w:autoSpaceDN w:val="0"/>
        <w:adjustRightInd w:val="0"/>
        <w:jc w:val="center"/>
        <w:rPr>
          <w:rFonts w:eastAsia="Calibri"/>
          <w:b/>
          <w:bCs/>
          <w:color w:val="000000"/>
          <w:lang w:val="et-EE" w:eastAsia="en-US"/>
        </w:rPr>
      </w:pPr>
    </w:p>
    <w:p w14:paraId="64FC24BA" w14:textId="77777777" w:rsidR="00AD19C2" w:rsidRPr="00AD19C2" w:rsidRDefault="00AD19C2" w:rsidP="00AD19C2">
      <w:pPr>
        <w:jc w:val="center"/>
        <w:rPr>
          <w:rFonts w:eastAsia="Calibri"/>
          <w:b/>
          <w:lang w:eastAsia="en-US"/>
        </w:rPr>
      </w:pPr>
      <w:r w:rsidRPr="00AD19C2">
        <w:rPr>
          <w:rFonts w:eastAsia="Calibri"/>
          <w:b/>
          <w:lang w:eastAsia="en-US"/>
        </w:rPr>
        <w:t>LĒMUMS</w:t>
      </w:r>
    </w:p>
    <w:p w14:paraId="3819E22A" w14:textId="77777777" w:rsidR="00AD19C2" w:rsidRPr="00AD19C2" w:rsidRDefault="00AD19C2" w:rsidP="00AD19C2">
      <w:pPr>
        <w:jc w:val="center"/>
        <w:rPr>
          <w:rFonts w:eastAsia="Calibri"/>
          <w:b/>
          <w:lang w:eastAsia="en-US"/>
        </w:rPr>
      </w:pPr>
      <w:r w:rsidRPr="00AD19C2">
        <w:rPr>
          <w:rFonts w:eastAsia="Calibri"/>
          <w:b/>
          <w:lang w:eastAsia="en-US"/>
        </w:rPr>
        <w:t>Dobelē</w:t>
      </w:r>
    </w:p>
    <w:p w14:paraId="540642FE" w14:textId="77777777" w:rsidR="00AD19C2" w:rsidRPr="00AD19C2" w:rsidRDefault="00AD19C2" w:rsidP="00AD19C2">
      <w:pPr>
        <w:jc w:val="both"/>
        <w:rPr>
          <w:rFonts w:eastAsia="Calibri"/>
          <w:b/>
          <w:lang w:eastAsia="en-US"/>
        </w:rPr>
      </w:pPr>
    </w:p>
    <w:p w14:paraId="0F44ED08" w14:textId="7566925C" w:rsidR="00AD19C2" w:rsidRPr="00AD19C2" w:rsidRDefault="00AD19C2" w:rsidP="00AD19C2">
      <w:pPr>
        <w:tabs>
          <w:tab w:val="center" w:pos="4153"/>
          <w:tab w:val="left" w:pos="8080"/>
          <w:tab w:val="right" w:pos="9498"/>
        </w:tabs>
        <w:ind w:left="113" w:right="-427"/>
        <w:rPr>
          <w:b/>
          <w:color w:val="000000" w:themeColor="text1"/>
        </w:rPr>
      </w:pPr>
      <w:r w:rsidRPr="00AD19C2">
        <w:rPr>
          <w:b/>
          <w:color w:val="000000" w:themeColor="text1"/>
          <w:lang w:eastAsia="x-none"/>
        </w:rPr>
        <w:t xml:space="preserve">2024. gada 27. jūnijā                                                                                       </w:t>
      </w:r>
      <w:r w:rsidRPr="00AD19C2">
        <w:rPr>
          <w:b/>
          <w:color w:val="000000" w:themeColor="text1"/>
        </w:rPr>
        <w:t>Nr.</w:t>
      </w:r>
      <w:r w:rsidR="001D39DD">
        <w:rPr>
          <w:b/>
          <w:color w:val="000000" w:themeColor="text1"/>
        </w:rPr>
        <w:t>240</w:t>
      </w:r>
      <w:r w:rsidRPr="00AD19C2">
        <w:rPr>
          <w:b/>
          <w:color w:val="000000" w:themeColor="text1"/>
        </w:rPr>
        <w:t>/8</w:t>
      </w:r>
    </w:p>
    <w:p w14:paraId="62460ED1" w14:textId="77777777" w:rsidR="00AD19C2" w:rsidRPr="00AD19C2" w:rsidRDefault="00AD19C2" w:rsidP="00AD19C2">
      <w:pPr>
        <w:tabs>
          <w:tab w:val="center" w:pos="4153"/>
          <w:tab w:val="left" w:pos="8080"/>
          <w:tab w:val="right" w:pos="9498"/>
        </w:tabs>
        <w:ind w:left="113" w:right="-427"/>
        <w:rPr>
          <w:color w:val="000000" w:themeColor="text1"/>
        </w:rPr>
      </w:pPr>
    </w:p>
    <w:p w14:paraId="34B349A2" w14:textId="77777777" w:rsidR="00AD19C2" w:rsidRPr="00AD19C2" w:rsidRDefault="00AD19C2" w:rsidP="00AD19C2">
      <w:pPr>
        <w:ind w:right="-1"/>
        <w:jc w:val="center"/>
        <w:rPr>
          <w:b/>
          <w:color w:val="000000" w:themeColor="text1"/>
          <w:u w:val="single"/>
        </w:rPr>
      </w:pPr>
      <w:r w:rsidRPr="00AD19C2">
        <w:rPr>
          <w:b/>
          <w:color w:val="000000" w:themeColor="text1"/>
          <w:u w:val="single"/>
        </w:rPr>
        <w:t>Par nekustamā īpašuma Gaismas iela 22A, Dobelē, Dobeles novadā atsavināšanu izsolē</w:t>
      </w:r>
    </w:p>
    <w:p w14:paraId="5D1CA04B" w14:textId="77777777" w:rsidR="00AD19C2" w:rsidRPr="00AD19C2" w:rsidRDefault="00AD19C2" w:rsidP="00AD19C2">
      <w:pPr>
        <w:ind w:right="-1" w:firstLine="720"/>
        <w:jc w:val="both"/>
        <w:rPr>
          <w:color w:val="000000" w:themeColor="text1"/>
        </w:rPr>
      </w:pPr>
    </w:p>
    <w:p w14:paraId="2E3E5249" w14:textId="77777777" w:rsidR="00AD19C2" w:rsidRPr="00AD19C2" w:rsidRDefault="00AD19C2" w:rsidP="00AD19C2">
      <w:pPr>
        <w:ind w:right="-1" w:firstLine="709"/>
        <w:jc w:val="both"/>
        <w:rPr>
          <w:color w:val="000000" w:themeColor="text1"/>
        </w:rPr>
      </w:pPr>
      <w:r w:rsidRPr="00AD19C2">
        <w:rPr>
          <w:color w:val="000000" w:themeColor="text1"/>
        </w:rPr>
        <w:t xml:space="preserve">Dobeles novada dome ir izskatījusi Dobeles novada pašvaldības (turpmāk – pašvaldība) Īpašumu komisijas ierosinājumu atsavināt pašvaldībai piederošo nekustamo īpašumu Gaismas iela 22A, Dobelē, Dobeles novadā, kadastra numurs 46010011306 (turpmāk – Īpašums). </w:t>
      </w:r>
    </w:p>
    <w:p w14:paraId="27E789B8" w14:textId="77777777" w:rsidR="00AD19C2" w:rsidRPr="00AD19C2" w:rsidRDefault="00AD19C2" w:rsidP="00AD19C2">
      <w:pPr>
        <w:ind w:right="-1" w:firstLine="709"/>
        <w:jc w:val="both"/>
        <w:rPr>
          <w:color w:val="000000" w:themeColor="text1"/>
        </w:rPr>
      </w:pPr>
      <w:r w:rsidRPr="00AD19C2">
        <w:rPr>
          <w:color w:val="000000" w:themeColor="text1"/>
        </w:rPr>
        <w:t>Izskatot minēto ierosinājumu, Dobeles novada dome konstatēja:</w:t>
      </w:r>
    </w:p>
    <w:p w14:paraId="789B3174" w14:textId="77777777" w:rsidR="00AD19C2" w:rsidRPr="00AD19C2" w:rsidRDefault="00AD19C2" w:rsidP="00AD19C2">
      <w:pPr>
        <w:ind w:right="-1" w:firstLine="709"/>
        <w:jc w:val="both"/>
        <w:rPr>
          <w:color w:val="000000" w:themeColor="text1"/>
        </w:rPr>
      </w:pPr>
      <w:r w:rsidRPr="00AD19C2">
        <w:rPr>
          <w:color w:val="000000" w:themeColor="text1"/>
        </w:rPr>
        <w:t>Īpašums reģistrēts Zemgales rajona tiesas Dobeles pilsētas zemesgrāmatas nodalījumā Nr. 100000183001 un uz to nostiprinātas īpašuma tiesības pašvaldībai. Īpašums sastāv no neapbūvētas zemes vienības ar kadastra apzīmējumu 46010011306 </w:t>
      </w:r>
      <w:r w:rsidRPr="00AD19C2">
        <w:rPr>
          <w:color w:val="000000" w:themeColor="text1"/>
        </w:rPr>
        <w:noBreakHyphen/>
        <w:t xml:space="preserve"> 0,0704 ha (704 m²) kopplatībā.  </w:t>
      </w:r>
    </w:p>
    <w:p w14:paraId="74C538A2" w14:textId="77777777" w:rsidR="00AD19C2" w:rsidRPr="00AD19C2" w:rsidRDefault="00AD19C2" w:rsidP="00AD19C2">
      <w:pPr>
        <w:ind w:right="-1" w:firstLine="709"/>
        <w:jc w:val="both"/>
        <w:rPr>
          <w:color w:val="000000" w:themeColor="text1"/>
        </w:rPr>
      </w:pPr>
      <w:r w:rsidRPr="00AD19C2">
        <w:rPr>
          <w:color w:val="000000" w:themeColor="text1"/>
        </w:rPr>
        <w:t>Īpašums nav nepieciešams pašvaldības funkciju nodrošināšanai.</w:t>
      </w:r>
    </w:p>
    <w:p w14:paraId="4D1A84AE" w14:textId="77777777" w:rsidR="00AD19C2" w:rsidRPr="00AD19C2" w:rsidRDefault="00AD19C2" w:rsidP="00AD19C2">
      <w:pPr>
        <w:ind w:right="-1" w:firstLine="709"/>
        <w:jc w:val="both"/>
        <w:rPr>
          <w:color w:val="000000" w:themeColor="text1"/>
        </w:rPr>
      </w:pPr>
      <w:r w:rsidRPr="00AD19C2">
        <w:rPr>
          <w:color w:val="000000" w:themeColor="text1"/>
        </w:rPr>
        <w:t>Ņemot vērā norādītos apstākļus, lietderīgākā rīcība ir atzīstama Īpašuma atsavināšana atklātā izsolē ar augšupejošu soli.</w:t>
      </w:r>
    </w:p>
    <w:p w14:paraId="0D60DB5C" w14:textId="77777777" w:rsidR="00AD19C2" w:rsidRPr="00AD19C2" w:rsidRDefault="00AD19C2" w:rsidP="00AD19C2">
      <w:pPr>
        <w:ind w:right="-1" w:firstLine="709"/>
        <w:jc w:val="both"/>
        <w:rPr>
          <w:color w:val="000000" w:themeColor="text1"/>
        </w:rPr>
      </w:pPr>
      <w:r w:rsidRPr="00AD19C2">
        <w:rPr>
          <w:color w:val="000000" w:themeColor="text1"/>
        </w:rPr>
        <w:t xml:space="preserve">Saskaņā ar 2024. gada 10. 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4900 EUR (četri tūkstoši deviņi simti </w:t>
      </w:r>
      <w:r w:rsidRPr="00AD19C2">
        <w:rPr>
          <w:i/>
          <w:iCs/>
          <w:color w:val="000000" w:themeColor="text1"/>
        </w:rPr>
        <w:t>euro</w:t>
      </w:r>
      <w:r w:rsidRPr="00AD19C2">
        <w:rPr>
          <w:color w:val="000000" w:themeColor="text1"/>
        </w:rPr>
        <w:t>).</w:t>
      </w:r>
    </w:p>
    <w:p w14:paraId="57CC0B39" w14:textId="77777777" w:rsidR="00AD19C2" w:rsidRPr="00AD19C2" w:rsidRDefault="00AD19C2" w:rsidP="00AD19C2">
      <w:pPr>
        <w:ind w:right="-2" w:firstLine="709"/>
        <w:jc w:val="both"/>
        <w:rPr>
          <w:rFonts w:eastAsia="Calibri"/>
          <w:color w:val="000000" w:themeColor="text1"/>
          <w:lang w:eastAsia="en-US"/>
        </w:rPr>
      </w:pPr>
      <w:r w:rsidRPr="00AD19C2">
        <w:rPr>
          <w:rFonts w:eastAsia="Calibri"/>
          <w:color w:val="000000" w:themeColor="text1"/>
          <w:lang w:eastAsia="en-US"/>
        </w:rPr>
        <w:t>Publiskas personas mantas atsavināšanas likuma pārejas noteikumu 12. punkts nosaka,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49D76964" w14:textId="77777777" w:rsidR="00AD19C2" w:rsidRPr="00AD19C2" w:rsidRDefault="00AD19C2" w:rsidP="00AD19C2">
      <w:pPr>
        <w:ind w:right="-2" w:firstLine="709"/>
        <w:jc w:val="both"/>
        <w:rPr>
          <w:rFonts w:eastAsia="Calibri"/>
          <w:color w:val="000000" w:themeColor="text1"/>
          <w:lang w:eastAsia="en-US"/>
        </w:rPr>
      </w:pPr>
      <w:r w:rsidRPr="00AD19C2">
        <w:rPr>
          <w:rFonts w:eastAsia="Calibri"/>
          <w:color w:val="000000" w:themeColor="text1"/>
          <w:lang w:eastAsia="en-US"/>
        </w:rPr>
        <w:t xml:space="preserve">Valsts zemes dienesta Nekustamā īpašuma valsts kadastra informācijas sistēmā norādītie dati apliecina, ka Īpašuma aktuālā kadastrālā vērtība ir 148 EUR (viens simts četrdesmit astoņi </w:t>
      </w:r>
      <w:r w:rsidRPr="00AD19C2">
        <w:rPr>
          <w:rFonts w:eastAsia="Calibri"/>
          <w:i/>
          <w:iCs/>
          <w:color w:val="000000" w:themeColor="text1"/>
          <w:lang w:eastAsia="en-US"/>
        </w:rPr>
        <w:t>euro</w:t>
      </w:r>
      <w:r w:rsidRPr="00AD19C2">
        <w:rPr>
          <w:rFonts w:eastAsia="Calibri"/>
          <w:color w:val="000000" w:themeColor="text1"/>
          <w:lang w:eastAsia="en-US"/>
        </w:rPr>
        <w:t>).</w:t>
      </w:r>
    </w:p>
    <w:p w14:paraId="67F2F971" w14:textId="34CC0D00" w:rsidR="00AD19C2" w:rsidRPr="00AD19C2" w:rsidRDefault="00AD19C2" w:rsidP="00AD19C2">
      <w:pPr>
        <w:ind w:right="-1" w:firstLine="709"/>
        <w:jc w:val="both"/>
        <w:rPr>
          <w:color w:val="000000" w:themeColor="text1"/>
        </w:rPr>
      </w:pPr>
      <w:r w:rsidRPr="00AD19C2">
        <w:rPr>
          <w:color w:val="000000" w:themeColor="text1"/>
        </w:rPr>
        <w:tab/>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 </w:t>
      </w:r>
      <w:r w:rsidRPr="00AD19C2">
        <w:rPr>
          <w:color w:val="000000" w:themeColor="text1"/>
          <w:lang w:eastAsia="ar-SA"/>
        </w:rPr>
        <w:t xml:space="preserve">atklāti balsojot: </w:t>
      </w:r>
      <w:r w:rsidR="00106328" w:rsidRPr="00534F33">
        <w:t xml:space="preserve">PAR - </w:t>
      </w:r>
      <w:r w:rsidR="00106328">
        <w:t>10</w:t>
      </w:r>
      <w:r w:rsidR="00106328" w:rsidRPr="00534F33">
        <w:t xml:space="preserve"> (</w:t>
      </w:r>
      <w:r w:rsidR="00106328">
        <w:t xml:space="preserve">Sarmīte Dude, </w:t>
      </w:r>
      <w:r w:rsidR="00106328" w:rsidRPr="00534F33">
        <w:rPr>
          <w:bCs/>
          <w:lang w:eastAsia="et-EE"/>
        </w:rPr>
        <w:t xml:space="preserve">Māris Feldmanis, Ivars Gorskis, </w:t>
      </w:r>
      <w:r w:rsidR="00106328">
        <w:rPr>
          <w:bCs/>
          <w:lang w:eastAsia="et-EE"/>
        </w:rPr>
        <w:t xml:space="preserve">Linda Karloviča, </w:t>
      </w:r>
      <w:r w:rsidR="00106328" w:rsidRPr="00534F33">
        <w:rPr>
          <w:bCs/>
          <w:lang w:eastAsia="et-EE"/>
        </w:rPr>
        <w:t xml:space="preserve">Edgars Laimiņš, </w:t>
      </w:r>
      <w:r w:rsidR="00106328">
        <w:rPr>
          <w:bCs/>
          <w:lang w:eastAsia="et-EE"/>
        </w:rPr>
        <w:t xml:space="preserve">Sintija Liekniņa, </w:t>
      </w:r>
      <w:r w:rsidR="00106328" w:rsidRPr="00534F33">
        <w:rPr>
          <w:bCs/>
          <w:lang w:eastAsia="et-EE"/>
        </w:rPr>
        <w:t>Sanita Olševska, Dace Reinika, Guntis Safranovičs,</w:t>
      </w:r>
      <w:r w:rsidR="00106328" w:rsidRPr="00D71CFB">
        <w:rPr>
          <w:bCs/>
          <w:lang w:eastAsia="et-EE"/>
        </w:rPr>
        <w:t xml:space="preserve"> </w:t>
      </w:r>
      <w:r w:rsidR="00106328" w:rsidRPr="00534F33">
        <w:rPr>
          <w:bCs/>
          <w:lang w:eastAsia="et-EE"/>
        </w:rPr>
        <w:t xml:space="preserve">Indra Špela), </w:t>
      </w:r>
      <w:r w:rsidR="00106328" w:rsidRPr="00534F33">
        <w:t xml:space="preserve">PRET – </w:t>
      </w:r>
      <w:r w:rsidR="00293F3C">
        <w:t>4</w:t>
      </w:r>
      <w:r w:rsidR="00106328">
        <w:t xml:space="preserve"> (Kristīne Briede,</w:t>
      </w:r>
      <w:r w:rsidR="00106328" w:rsidRPr="00106328">
        <w:rPr>
          <w:bCs/>
          <w:lang w:eastAsia="et-EE"/>
        </w:rPr>
        <w:t xml:space="preserve"> </w:t>
      </w:r>
      <w:r w:rsidR="00106328">
        <w:rPr>
          <w:bCs/>
          <w:lang w:eastAsia="et-EE"/>
        </w:rPr>
        <w:t>Andris Podvinskis,</w:t>
      </w:r>
      <w:r w:rsidR="00106328" w:rsidRPr="00106328">
        <w:rPr>
          <w:bCs/>
          <w:lang w:eastAsia="et-EE"/>
        </w:rPr>
        <w:t xml:space="preserve"> </w:t>
      </w:r>
      <w:r w:rsidR="00106328" w:rsidRPr="00534F33">
        <w:rPr>
          <w:bCs/>
          <w:lang w:eastAsia="et-EE"/>
        </w:rPr>
        <w:t>Viesturs Reinfelds</w:t>
      </w:r>
      <w:r w:rsidR="00106328">
        <w:rPr>
          <w:bCs/>
          <w:lang w:eastAsia="et-EE"/>
        </w:rPr>
        <w:t>,</w:t>
      </w:r>
      <w:r w:rsidR="00106328" w:rsidRPr="00106328">
        <w:rPr>
          <w:bCs/>
          <w:lang w:eastAsia="et-EE"/>
        </w:rPr>
        <w:t xml:space="preserve"> </w:t>
      </w:r>
      <w:r w:rsidR="00106328">
        <w:rPr>
          <w:bCs/>
          <w:lang w:eastAsia="et-EE"/>
        </w:rPr>
        <w:t>Ainārs Meiers</w:t>
      </w:r>
      <w:r w:rsidR="00106328">
        <w:t>)</w:t>
      </w:r>
      <w:r w:rsidR="00106328" w:rsidRPr="00534F33">
        <w:t xml:space="preserve">, ATTURAS – </w:t>
      </w:r>
      <w:r w:rsidR="00106328">
        <w:t>1 (Edgars Gaigalis)</w:t>
      </w:r>
      <w:r w:rsidR="00106328" w:rsidRPr="00534F33">
        <w:t>,</w:t>
      </w:r>
      <w:r w:rsidR="00106328" w:rsidRPr="00AD19C2">
        <w:t xml:space="preserve"> </w:t>
      </w:r>
      <w:r w:rsidRPr="00AD19C2">
        <w:t xml:space="preserve"> </w:t>
      </w:r>
      <w:r w:rsidRPr="00AD19C2">
        <w:rPr>
          <w:color w:val="000000" w:themeColor="text1"/>
        </w:rPr>
        <w:t xml:space="preserve">Dobeles novada dome </w:t>
      </w:r>
      <w:r w:rsidRPr="00AD19C2">
        <w:rPr>
          <w:bCs/>
          <w:color w:val="000000" w:themeColor="text1"/>
        </w:rPr>
        <w:t>NOLEMJ</w:t>
      </w:r>
      <w:r w:rsidRPr="00AD19C2">
        <w:rPr>
          <w:color w:val="000000" w:themeColor="text1"/>
        </w:rPr>
        <w:t>:</w:t>
      </w:r>
    </w:p>
    <w:p w14:paraId="6F585544" w14:textId="77777777" w:rsidR="00AD19C2" w:rsidRPr="00AD19C2" w:rsidRDefault="00AD19C2" w:rsidP="00AD19C2">
      <w:pPr>
        <w:ind w:right="-1" w:firstLine="709"/>
        <w:jc w:val="both"/>
        <w:rPr>
          <w:color w:val="000000" w:themeColor="text1"/>
        </w:rPr>
      </w:pPr>
    </w:p>
    <w:p w14:paraId="2ACBFD27" w14:textId="77777777" w:rsidR="00AD19C2" w:rsidRPr="00AD19C2" w:rsidRDefault="00AD19C2" w:rsidP="00AD19C2">
      <w:pPr>
        <w:numPr>
          <w:ilvl w:val="1"/>
          <w:numId w:val="64"/>
        </w:numPr>
        <w:autoSpaceDN w:val="0"/>
        <w:ind w:right="-1"/>
        <w:contextualSpacing/>
        <w:jc w:val="both"/>
        <w:rPr>
          <w:rFonts w:eastAsia="Lucida Sans Unicode"/>
          <w:color w:val="000000" w:themeColor="text1"/>
          <w:kern w:val="2"/>
        </w:rPr>
      </w:pPr>
      <w:r w:rsidRPr="00AD19C2">
        <w:rPr>
          <w:rFonts w:eastAsia="Lucida Sans Unicode"/>
          <w:color w:val="000000" w:themeColor="text1"/>
          <w:kern w:val="2"/>
        </w:rPr>
        <w:t xml:space="preserve">Atsavināt nekustamo īpašumu Gaismas </w:t>
      </w:r>
      <w:r w:rsidRPr="00AD19C2">
        <w:rPr>
          <w:color w:val="000000" w:themeColor="text1"/>
        </w:rPr>
        <w:t>iela 22A, Dobelē, Dobeles novadā, kadastra numurs 46010011306</w:t>
      </w:r>
      <w:r w:rsidRPr="00AD19C2">
        <w:rPr>
          <w:rFonts w:eastAsia="Lucida Sans Unicode"/>
          <w:color w:val="000000" w:themeColor="text1"/>
          <w:kern w:val="2"/>
        </w:rPr>
        <w:t xml:space="preserve">, kas sastāv no </w:t>
      </w:r>
      <w:r w:rsidRPr="00AD19C2">
        <w:rPr>
          <w:color w:val="000000" w:themeColor="text1"/>
        </w:rPr>
        <w:t>neapbūvētas zemes vienības ar kadastra apzīmējumu 46010011306 </w:t>
      </w:r>
      <w:r w:rsidRPr="00AD19C2">
        <w:rPr>
          <w:color w:val="000000" w:themeColor="text1"/>
        </w:rPr>
        <w:noBreakHyphen/>
        <w:t> 0,0704 ha (704 m²) kopplatībā</w:t>
      </w:r>
      <w:r w:rsidRPr="00AD19C2">
        <w:rPr>
          <w:rFonts w:eastAsia="Lucida Sans Unicode"/>
          <w:color w:val="000000" w:themeColor="text1"/>
          <w:kern w:val="2"/>
        </w:rPr>
        <w:t xml:space="preserve">, pārdodot to atklātā mutiskā izsolē ar augšupejošu soli ar </w:t>
      </w:r>
      <w:r w:rsidRPr="00AD19C2">
        <w:rPr>
          <w:color w:val="000000" w:themeColor="text1"/>
        </w:rPr>
        <w:t xml:space="preserve">sākumcenu 4900 EUR (četri tūkstoši deviņi simti </w:t>
      </w:r>
      <w:r w:rsidRPr="00AD19C2">
        <w:rPr>
          <w:i/>
          <w:iCs/>
          <w:color w:val="000000" w:themeColor="text1"/>
        </w:rPr>
        <w:lastRenderedPageBreak/>
        <w:t>euro</w:t>
      </w:r>
      <w:r w:rsidRPr="00AD19C2">
        <w:rPr>
          <w:color w:val="000000" w:themeColor="text1"/>
        </w:rPr>
        <w:t xml:space="preserve">). Gadījumā, ja pirmā izsole ir nesekmīga, rīkot otro izsoli elektronisko izsoļu vietnē ar sākumcenu 4900 EUR (četri tūkstoši deviņi simti </w:t>
      </w:r>
      <w:r w:rsidRPr="00AD19C2">
        <w:rPr>
          <w:i/>
          <w:iCs/>
          <w:color w:val="000000" w:themeColor="text1"/>
        </w:rPr>
        <w:t>euro</w:t>
      </w:r>
      <w:r w:rsidRPr="00AD19C2">
        <w:rPr>
          <w:color w:val="000000" w:themeColor="text1"/>
        </w:rPr>
        <w:t xml:space="preserve">). </w:t>
      </w:r>
    </w:p>
    <w:p w14:paraId="6EBB86EC" w14:textId="77777777" w:rsidR="00AD19C2" w:rsidRPr="00AD19C2" w:rsidRDefault="00AD19C2" w:rsidP="00AD19C2">
      <w:pPr>
        <w:numPr>
          <w:ilvl w:val="1"/>
          <w:numId w:val="64"/>
        </w:numPr>
        <w:autoSpaceDN w:val="0"/>
        <w:ind w:right="-1"/>
        <w:contextualSpacing/>
        <w:jc w:val="both"/>
        <w:rPr>
          <w:rFonts w:eastAsiaTheme="minorHAnsi"/>
          <w:color w:val="000000" w:themeColor="text1"/>
        </w:rPr>
      </w:pPr>
      <w:r w:rsidRPr="00AD19C2">
        <w:rPr>
          <w:rFonts w:eastAsia="Arial"/>
          <w:color w:val="000000" w:themeColor="text1"/>
          <w:kern w:val="2"/>
        </w:rPr>
        <w:t xml:space="preserve">Uzdot Dobeles novada pašvaldības Īpašumu komisijai apstiprināt izsoles noteikumus un organizēt nekustamā īpašuma atsavināšanu Publiskas personas atsavināšanas likumā noteiktā kārtībā. </w:t>
      </w:r>
    </w:p>
    <w:p w14:paraId="2B34100F" w14:textId="77777777" w:rsidR="00AD19C2" w:rsidRPr="00AD19C2" w:rsidRDefault="00AD19C2" w:rsidP="00AD19C2">
      <w:pPr>
        <w:autoSpaceDN w:val="0"/>
        <w:ind w:left="426" w:right="-1"/>
        <w:jc w:val="both"/>
        <w:rPr>
          <w:rFonts w:eastAsiaTheme="minorHAnsi"/>
          <w:color w:val="000000" w:themeColor="text1"/>
        </w:rPr>
      </w:pPr>
    </w:p>
    <w:p w14:paraId="0758E0E6" w14:textId="77777777" w:rsidR="00AD19C2" w:rsidRPr="00AD19C2" w:rsidRDefault="00AD19C2" w:rsidP="00AD19C2">
      <w:pPr>
        <w:ind w:left="57" w:right="-694"/>
        <w:contextualSpacing/>
        <w:jc w:val="both"/>
        <w:rPr>
          <w:rFonts w:eastAsiaTheme="minorHAnsi"/>
        </w:rPr>
      </w:pPr>
    </w:p>
    <w:p w14:paraId="77B89C09" w14:textId="77777777" w:rsidR="00AD19C2" w:rsidRPr="00AD19C2" w:rsidRDefault="00AD19C2" w:rsidP="00AD19C2">
      <w:pPr>
        <w:ind w:left="57" w:right="-694"/>
        <w:contextualSpacing/>
        <w:jc w:val="both"/>
        <w:rPr>
          <w:rFonts w:eastAsiaTheme="minorHAnsi"/>
        </w:rPr>
      </w:pPr>
      <w:r w:rsidRPr="00AD19C2">
        <w:rPr>
          <w:rFonts w:eastAsiaTheme="minorHAnsi"/>
        </w:rPr>
        <w:t xml:space="preserve">Domes priekšsēdētājs                           </w:t>
      </w:r>
      <w:r w:rsidRPr="00AD19C2">
        <w:rPr>
          <w:rFonts w:eastAsiaTheme="minorHAnsi"/>
        </w:rPr>
        <w:tab/>
      </w:r>
      <w:r w:rsidRPr="00AD19C2">
        <w:rPr>
          <w:rFonts w:eastAsiaTheme="minorHAnsi"/>
        </w:rPr>
        <w:tab/>
        <w:t xml:space="preserve">                                                         I. Gorskis</w:t>
      </w:r>
    </w:p>
    <w:p w14:paraId="0047063A" w14:textId="77777777" w:rsidR="00AD19C2" w:rsidRPr="00AD19C2" w:rsidRDefault="00AD19C2" w:rsidP="00AD19C2">
      <w:pPr>
        <w:ind w:right="-694"/>
        <w:jc w:val="both"/>
      </w:pPr>
    </w:p>
    <w:p w14:paraId="3FC68369" w14:textId="77777777" w:rsidR="00AD19C2" w:rsidRPr="00AD19C2" w:rsidRDefault="00AD19C2" w:rsidP="00AD19C2">
      <w:pPr>
        <w:ind w:right="142" w:firstLine="720"/>
        <w:jc w:val="center"/>
        <w:rPr>
          <w:rFonts w:eastAsiaTheme="minorHAnsi"/>
          <w:sz w:val="22"/>
          <w:szCs w:val="22"/>
        </w:rPr>
      </w:pPr>
    </w:p>
    <w:p w14:paraId="3B83CC85" w14:textId="2D734EC3" w:rsidR="00AD19C2" w:rsidRPr="00AD19C2" w:rsidRDefault="00AD19C2" w:rsidP="00AD19C2">
      <w:pPr>
        <w:ind w:right="-1"/>
        <w:jc w:val="both"/>
      </w:pPr>
      <w:r w:rsidRPr="00AD19C2">
        <w:br w:type="page"/>
      </w:r>
    </w:p>
    <w:p w14:paraId="0F0D8C5B"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336C8880" wp14:editId="65BD74E8">
            <wp:extent cx="676275" cy="752475"/>
            <wp:effectExtent l="0" t="0" r="9525" b="9525"/>
            <wp:docPr id="137315730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5CE292C" w14:textId="77777777" w:rsidR="00AD19C2" w:rsidRPr="00AD19C2" w:rsidRDefault="00AD19C2" w:rsidP="00AD19C2">
      <w:pPr>
        <w:tabs>
          <w:tab w:val="center" w:pos="4153"/>
          <w:tab w:val="right" w:pos="8306"/>
        </w:tabs>
        <w:jc w:val="center"/>
        <w:rPr>
          <w:sz w:val="20"/>
        </w:rPr>
      </w:pPr>
      <w:r w:rsidRPr="00AD19C2">
        <w:rPr>
          <w:sz w:val="20"/>
        </w:rPr>
        <w:t>LATVIJAS REPUBLIKA</w:t>
      </w:r>
    </w:p>
    <w:p w14:paraId="210E339C"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38DEAB1C"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515716EE"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75" w:history="1">
        <w:r w:rsidRPr="00AD19C2">
          <w:rPr>
            <w:rFonts w:eastAsia="Calibri"/>
            <w:color w:val="000000"/>
            <w:sz w:val="16"/>
            <w:szCs w:val="16"/>
            <w:u w:val="single"/>
          </w:rPr>
          <w:t>dome@dobele.lv</w:t>
        </w:r>
      </w:hyperlink>
    </w:p>
    <w:p w14:paraId="1517866D" w14:textId="77777777" w:rsidR="00AD19C2" w:rsidRPr="00AD19C2" w:rsidRDefault="00AD19C2" w:rsidP="00AD19C2">
      <w:pPr>
        <w:autoSpaceDE w:val="0"/>
        <w:autoSpaceDN w:val="0"/>
        <w:adjustRightInd w:val="0"/>
        <w:jc w:val="center"/>
        <w:rPr>
          <w:rFonts w:eastAsia="Calibri"/>
          <w:b/>
          <w:bCs/>
          <w:color w:val="000000"/>
          <w:lang w:val="et-EE" w:eastAsia="en-US"/>
        </w:rPr>
      </w:pPr>
    </w:p>
    <w:p w14:paraId="428CAE88" w14:textId="77777777" w:rsidR="00AD19C2" w:rsidRPr="00AD19C2" w:rsidRDefault="00AD19C2" w:rsidP="00AD19C2">
      <w:pPr>
        <w:ind w:right="-1"/>
        <w:jc w:val="center"/>
        <w:rPr>
          <w:rFonts w:eastAsia="Calibri"/>
          <w:b/>
          <w:lang w:eastAsia="en-US"/>
        </w:rPr>
      </w:pPr>
      <w:r w:rsidRPr="00AD19C2">
        <w:rPr>
          <w:rFonts w:eastAsia="Calibri"/>
          <w:b/>
          <w:lang w:eastAsia="en-US"/>
        </w:rPr>
        <w:t>LĒMUMS</w:t>
      </w:r>
    </w:p>
    <w:p w14:paraId="2A107452" w14:textId="77777777" w:rsidR="00AD19C2" w:rsidRPr="00AD19C2" w:rsidRDefault="00AD19C2" w:rsidP="00AD19C2">
      <w:pPr>
        <w:ind w:right="-1"/>
        <w:jc w:val="center"/>
        <w:rPr>
          <w:rFonts w:eastAsia="Calibri"/>
          <w:b/>
          <w:lang w:eastAsia="en-US"/>
        </w:rPr>
      </w:pPr>
      <w:r w:rsidRPr="00AD19C2">
        <w:rPr>
          <w:rFonts w:eastAsia="Calibri"/>
          <w:b/>
          <w:lang w:eastAsia="en-US"/>
        </w:rPr>
        <w:t>Dobelē</w:t>
      </w:r>
    </w:p>
    <w:p w14:paraId="544B2A41" w14:textId="77777777" w:rsidR="00AD19C2" w:rsidRPr="00AD19C2" w:rsidRDefault="00AD19C2" w:rsidP="00AD19C2">
      <w:pPr>
        <w:ind w:right="-1"/>
        <w:jc w:val="both"/>
        <w:rPr>
          <w:rFonts w:eastAsia="Calibri"/>
          <w:b/>
          <w:lang w:eastAsia="en-US"/>
        </w:rPr>
      </w:pPr>
    </w:p>
    <w:p w14:paraId="62A0EFDB" w14:textId="31953C40" w:rsidR="00AD19C2" w:rsidRPr="00AD19C2" w:rsidRDefault="00AD19C2" w:rsidP="00AD19C2">
      <w:pPr>
        <w:tabs>
          <w:tab w:val="center" w:pos="4153"/>
          <w:tab w:val="left" w:pos="8080"/>
          <w:tab w:val="right" w:pos="9498"/>
        </w:tabs>
        <w:ind w:left="113" w:right="-1"/>
        <w:rPr>
          <w:color w:val="000000"/>
        </w:rPr>
      </w:pPr>
      <w:r w:rsidRPr="00AD19C2">
        <w:rPr>
          <w:b/>
          <w:lang w:eastAsia="x-none"/>
        </w:rPr>
        <w:t xml:space="preserve">2024. gada 27. jūnijā                                                                                               </w:t>
      </w:r>
      <w:r w:rsidRPr="00AD19C2">
        <w:rPr>
          <w:b/>
          <w:color w:val="000000"/>
        </w:rPr>
        <w:t>Nr.</w:t>
      </w:r>
      <w:r w:rsidR="001D39DD">
        <w:rPr>
          <w:b/>
          <w:color w:val="000000"/>
        </w:rPr>
        <w:t>241</w:t>
      </w:r>
      <w:r w:rsidRPr="00AD19C2">
        <w:rPr>
          <w:b/>
          <w:color w:val="000000"/>
        </w:rPr>
        <w:t>/8</w:t>
      </w:r>
    </w:p>
    <w:p w14:paraId="531E8225" w14:textId="77777777" w:rsidR="00AD19C2" w:rsidRPr="00AD19C2" w:rsidRDefault="00AD19C2" w:rsidP="00AD19C2">
      <w:pPr>
        <w:ind w:right="-1"/>
        <w:jc w:val="both"/>
        <w:rPr>
          <w:rFonts w:eastAsia="Calibri"/>
          <w:b/>
          <w:lang w:eastAsia="en-US"/>
        </w:rPr>
      </w:pPr>
    </w:p>
    <w:p w14:paraId="54739A42" w14:textId="77777777" w:rsidR="00AD19C2" w:rsidRPr="00AD19C2" w:rsidRDefault="00AD19C2" w:rsidP="00AD19C2">
      <w:pPr>
        <w:ind w:right="-1"/>
        <w:jc w:val="center"/>
        <w:rPr>
          <w:b/>
          <w:u w:val="single"/>
        </w:rPr>
      </w:pPr>
      <w:r w:rsidRPr="00AD19C2">
        <w:rPr>
          <w:b/>
          <w:u w:val="single"/>
        </w:rPr>
        <w:t>Par nekustamā īpašuma „Jaunzemnieki 393”, Auru pagastā, Dobeles novadā atsavināšanu izsolē</w:t>
      </w:r>
    </w:p>
    <w:p w14:paraId="71F1C77D" w14:textId="77777777" w:rsidR="00AD19C2" w:rsidRPr="00AD19C2" w:rsidRDefault="00AD19C2" w:rsidP="00AD19C2">
      <w:pPr>
        <w:ind w:right="-1" w:firstLine="720"/>
        <w:jc w:val="both"/>
      </w:pPr>
    </w:p>
    <w:p w14:paraId="637F0DBB" w14:textId="77777777" w:rsidR="00AD19C2" w:rsidRPr="00AD19C2" w:rsidRDefault="00AD19C2" w:rsidP="00AD19C2">
      <w:pPr>
        <w:ind w:right="-1" w:firstLine="709"/>
        <w:jc w:val="both"/>
      </w:pPr>
      <w:r w:rsidRPr="00AD19C2">
        <w:t xml:space="preserve">Dobeles novada dome ir izskatījusi Dobeles novada pašvaldības Īpašumu komisijas ierosinājumu atsavināt Dobeles novada pašvaldībai (turpmāk – pašvaldība) piederošo nekustamo īpašumu </w:t>
      </w:r>
      <w:bookmarkStart w:id="24" w:name="_Hlk113882713"/>
      <w:r w:rsidRPr="00AD19C2">
        <w:t>„Jaunzemnieki 393”</w:t>
      </w:r>
      <w:bookmarkEnd w:id="24"/>
      <w:r w:rsidRPr="00AD19C2">
        <w:t xml:space="preserve">, Auru pagastā, Dobeles novadā, kadastra numurs 46460120398 (turpmāk – Īpašums). </w:t>
      </w:r>
    </w:p>
    <w:p w14:paraId="1C3E9A93" w14:textId="77777777" w:rsidR="00AD19C2" w:rsidRPr="00AD19C2" w:rsidRDefault="00AD19C2" w:rsidP="00AD19C2">
      <w:pPr>
        <w:ind w:right="-1" w:firstLine="709"/>
        <w:jc w:val="both"/>
      </w:pPr>
      <w:r w:rsidRPr="00AD19C2">
        <w:t>Izskatot minēto ierosinājumu, Dobeles novada dome konstatēja:</w:t>
      </w:r>
    </w:p>
    <w:p w14:paraId="28BCB280" w14:textId="77777777" w:rsidR="00AD19C2" w:rsidRPr="00AD19C2" w:rsidRDefault="00AD19C2" w:rsidP="00AD19C2">
      <w:pPr>
        <w:ind w:right="-1" w:firstLine="709"/>
        <w:jc w:val="both"/>
      </w:pPr>
      <w:r w:rsidRPr="00AD19C2">
        <w:t>Īpašums reģistrēts Zemgales rajona tiesas Auru pagasta zemesgrāmatas nodalījumā Nr.100000855556</w:t>
      </w:r>
      <w:r w:rsidRPr="00AD19C2">
        <w:rPr>
          <w:b/>
          <w:bCs/>
          <w:i/>
          <w:iCs/>
        </w:rPr>
        <w:t xml:space="preserve"> </w:t>
      </w:r>
      <w:r w:rsidRPr="00AD19C2">
        <w:t xml:space="preserve">un uz to nostiprinātas īpašuma tiesības pašvaldībai. Īpašums sastāv no neapbūvēta zemes gabala ar kadastra apzīmējumu 46460120398 -  0,0595 ha (595 m²) kopplatībā.  </w:t>
      </w:r>
    </w:p>
    <w:p w14:paraId="6A189BB5" w14:textId="77777777" w:rsidR="00AD19C2" w:rsidRPr="00AD19C2" w:rsidRDefault="00AD19C2" w:rsidP="00AD19C2">
      <w:pPr>
        <w:ind w:right="-1" w:firstLine="709"/>
        <w:jc w:val="both"/>
      </w:pPr>
      <w:r w:rsidRPr="00AD19C2">
        <w:t>Īpašums nav nodots nomā un tas nav nepieciešams pašvaldības funkciju nodrošināšanai.</w:t>
      </w:r>
    </w:p>
    <w:p w14:paraId="4D1A6C55" w14:textId="77777777" w:rsidR="00AD19C2" w:rsidRPr="00AD19C2" w:rsidRDefault="00AD19C2" w:rsidP="00AD19C2">
      <w:pPr>
        <w:ind w:right="-1" w:firstLine="709"/>
        <w:jc w:val="both"/>
      </w:pPr>
      <w:r w:rsidRPr="00AD19C2">
        <w:t>Ņemot vērā norādītos apstākļus, lietderīgākā rīcība ir atzīstama Īpašuma atsavināšana atklātā izsolē ar augšupejošu soli.</w:t>
      </w:r>
    </w:p>
    <w:p w14:paraId="09BAE335" w14:textId="77777777" w:rsidR="00AD19C2" w:rsidRPr="00AD19C2" w:rsidRDefault="00AD19C2" w:rsidP="00AD19C2">
      <w:pPr>
        <w:ind w:right="-1" w:firstLine="709"/>
        <w:jc w:val="both"/>
      </w:pPr>
      <w:r w:rsidRPr="00AD19C2">
        <w:t xml:space="preserve">Saskaņā ar 2024.gada 10.jūnijā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2500 EUR (divi tūkstoši pieci simti </w:t>
      </w:r>
      <w:r w:rsidRPr="00AD19C2">
        <w:rPr>
          <w:i/>
          <w:iCs/>
        </w:rPr>
        <w:t>euro</w:t>
      </w:r>
      <w:r w:rsidRPr="00AD19C2">
        <w:t>).</w:t>
      </w:r>
    </w:p>
    <w:p w14:paraId="61AB1210" w14:textId="77777777" w:rsidR="00AD19C2" w:rsidRPr="00AD19C2" w:rsidRDefault="00AD19C2" w:rsidP="00AD19C2">
      <w:pPr>
        <w:ind w:firstLine="567"/>
        <w:jc w:val="both"/>
      </w:pPr>
      <w:r w:rsidRPr="00AD19C2">
        <w:rPr>
          <w:bCs/>
        </w:rPr>
        <w:t>Publiskas personas mantas atsavināšanas likuma</w:t>
      </w:r>
      <w:r w:rsidRPr="00AD19C2">
        <w:t xml:space="preserve"> Pārejas noteikumu 12.punkts nosaka, ka līdz brīdim, kad spēku zaudē </w:t>
      </w:r>
      <w:hyperlink r:id="rId76"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7AE0D749" w14:textId="77777777" w:rsidR="00AD19C2" w:rsidRPr="00AD19C2" w:rsidRDefault="00AD19C2" w:rsidP="00AD19C2">
      <w:pPr>
        <w:ind w:firstLine="567"/>
        <w:jc w:val="both"/>
      </w:pPr>
      <w:r w:rsidRPr="00AD19C2">
        <w:t xml:space="preserve">Valsts zemes dienesta Nekustamā īpašuma valsts kadastra informācijas sistēmā norādītie dati apliecina, ka Īpašuma kadastrālā vērtība 2007.gada 31.decembrī nav noteikta, bet aktuālā kadastrālā vērtība 189 EUR (viens simts astoņdesmit deviņi </w:t>
      </w:r>
      <w:r w:rsidRPr="00AD19C2">
        <w:rPr>
          <w:i/>
          <w:iCs/>
        </w:rPr>
        <w:t>euro</w:t>
      </w:r>
      <w:r w:rsidRPr="00AD19C2">
        <w:t xml:space="preserve">). </w:t>
      </w:r>
    </w:p>
    <w:p w14:paraId="1EB005CE" w14:textId="3832F83C" w:rsidR="00AD19C2" w:rsidRPr="00AD19C2" w:rsidRDefault="00AD19C2" w:rsidP="00AD19C2">
      <w:pPr>
        <w:ind w:firstLine="567"/>
        <w:jc w:val="both"/>
      </w:pPr>
      <w:r w:rsidRPr="00AD19C2">
        <w:t xml:space="preserve">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 </w:t>
      </w:r>
      <w:r w:rsidRPr="00AD19C2">
        <w:rPr>
          <w:lang w:eastAsia="ar-SA"/>
        </w:rPr>
        <w:t xml:space="preserve">atklāti balsojot: </w:t>
      </w:r>
      <w:r w:rsidR="00886E3E" w:rsidRPr="00534F33">
        <w:t xml:space="preserve">PAR - </w:t>
      </w:r>
      <w:r w:rsidR="00886E3E">
        <w:t>13</w:t>
      </w:r>
      <w:r w:rsidR="00886E3E" w:rsidRPr="00534F33">
        <w:t xml:space="preserve"> (</w:t>
      </w:r>
      <w:r w:rsidR="00886E3E">
        <w:t xml:space="preserve">Sarmīte Dude, </w:t>
      </w:r>
      <w:r w:rsidR="00886E3E" w:rsidRPr="00534F33">
        <w:rPr>
          <w:bCs/>
          <w:lang w:eastAsia="et-EE"/>
        </w:rPr>
        <w:t xml:space="preserve">Māris Feldmanis, </w:t>
      </w:r>
      <w:r w:rsidR="00886E3E">
        <w:t>Edgars Gaigalis,</w:t>
      </w:r>
      <w:r w:rsidR="00886E3E" w:rsidRPr="00534F33">
        <w:rPr>
          <w:bCs/>
          <w:lang w:eastAsia="et-EE"/>
        </w:rPr>
        <w:t xml:space="preserve"> Ivars Gorskis, </w:t>
      </w:r>
      <w:r w:rsidR="00886E3E">
        <w:rPr>
          <w:bCs/>
          <w:lang w:eastAsia="et-EE"/>
        </w:rPr>
        <w:t xml:space="preserve">Linda Karloviča, </w:t>
      </w:r>
      <w:r w:rsidR="00886E3E" w:rsidRPr="00534F33">
        <w:rPr>
          <w:bCs/>
          <w:lang w:eastAsia="et-EE"/>
        </w:rPr>
        <w:t xml:space="preserve">Edgars Laimiņš, </w:t>
      </w:r>
      <w:r w:rsidR="00886E3E">
        <w:rPr>
          <w:bCs/>
          <w:lang w:eastAsia="et-EE"/>
        </w:rPr>
        <w:t xml:space="preserve">Sintija Liekniņa, </w:t>
      </w:r>
      <w:r w:rsidR="00886E3E" w:rsidRPr="00534F33">
        <w:rPr>
          <w:bCs/>
          <w:lang w:eastAsia="et-EE"/>
        </w:rPr>
        <w:t xml:space="preserve">Sanita Olševska, </w:t>
      </w:r>
      <w:r w:rsidR="00886E3E">
        <w:rPr>
          <w:bCs/>
          <w:lang w:eastAsia="et-EE"/>
        </w:rPr>
        <w:t xml:space="preserve">Andris Podvinskis, </w:t>
      </w:r>
      <w:r w:rsidR="00886E3E" w:rsidRPr="00534F33">
        <w:rPr>
          <w:bCs/>
          <w:lang w:eastAsia="et-EE"/>
        </w:rPr>
        <w:t>Viesturs Reinfelds</w:t>
      </w:r>
      <w:r w:rsidR="00886E3E">
        <w:rPr>
          <w:bCs/>
          <w:lang w:eastAsia="et-EE"/>
        </w:rPr>
        <w:t>,</w:t>
      </w:r>
      <w:r w:rsidR="00886E3E" w:rsidRPr="00534F33">
        <w:rPr>
          <w:bCs/>
          <w:lang w:eastAsia="et-EE"/>
        </w:rPr>
        <w:t xml:space="preserve"> Dace Reinika, Guntis Safranovičs,</w:t>
      </w:r>
      <w:r w:rsidR="00886E3E" w:rsidRPr="00D71CFB">
        <w:rPr>
          <w:bCs/>
          <w:lang w:eastAsia="et-EE"/>
        </w:rPr>
        <w:t xml:space="preserve"> </w:t>
      </w:r>
      <w:r w:rsidR="00886E3E" w:rsidRPr="00534F33">
        <w:rPr>
          <w:bCs/>
          <w:lang w:eastAsia="et-EE"/>
        </w:rPr>
        <w:t xml:space="preserve">Indra Špela), </w:t>
      </w:r>
      <w:r w:rsidR="00886E3E" w:rsidRPr="00534F33">
        <w:t xml:space="preserve">PRET – </w:t>
      </w:r>
      <w:r w:rsidR="009F5270">
        <w:t>2</w:t>
      </w:r>
      <w:r w:rsidR="00886E3E">
        <w:t xml:space="preserve"> (Kristīne Briede,</w:t>
      </w:r>
      <w:r w:rsidR="00886E3E" w:rsidRPr="00886E3E">
        <w:rPr>
          <w:bCs/>
          <w:lang w:eastAsia="et-EE"/>
        </w:rPr>
        <w:t xml:space="preserve"> </w:t>
      </w:r>
      <w:r w:rsidR="00886E3E">
        <w:rPr>
          <w:bCs/>
          <w:lang w:eastAsia="et-EE"/>
        </w:rPr>
        <w:t>Ainārs Meiers</w:t>
      </w:r>
      <w:r w:rsidR="00886E3E">
        <w:t>)</w:t>
      </w:r>
      <w:r w:rsidR="00886E3E" w:rsidRPr="00534F33">
        <w:t xml:space="preserve">, ATTURAS – </w:t>
      </w:r>
      <w:r w:rsidR="00886E3E">
        <w:t>nav</w:t>
      </w:r>
      <w:r w:rsidR="00886E3E" w:rsidRPr="00534F33">
        <w:t>,</w:t>
      </w:r>
      <w:r w:rsidR="00886E3E" w:rsidRPr="00AD19C2">
        <w:t xml:space="preserve"> </w:t>
      </w:r>
      <w:r w:rsidRPr="00AD19C2">
        <w:t xml:space="preserve">Dobeles novada dome </w:t>
      </w:r>
      <w:r w:rsidRPr="00AD19C2">
        <w:rPr>
          <w:bCs/>
        </w:rPr>
        <w:t>NOLEMJ</w:t>
      </w:r>
      <w:r w:rsidRPr="00AD19C2">
        <w:t>:</w:t>
      </w:r>
    </w:p>
    <w:p w14:paraId="61DB7418" w14:textId="77777777" w:rsidR="00AD19C2" w:rsidRPr="00AD19C2" w:rsidRDefault="00AD19C2" w:rsidP="00AD19C2">
      <w:pPr>
        <w:numPr>
          <w:ilvl w:val="0"/>
          <w:numId w:val="3"/>
        </w:numPr>
        <w:autoSpaceDN w:val="0"/>
        <w:ind w:left="426" w:right="-1"/>
        <w:contextualSpacing/>
        <w:jc w:val="both"/>
        <w:rPr>
          <w:rFonts w:eastAsia="Lucida Sans Unicode"/>
          <w:kern w:val="2"/>
        </w:rPr>
      </w:pPr>
      <w:r w:rsidRPr="00AD19C2">
        <w:rPr>
          <w:rFonts w:eastAsia="Lucida Sans Unicode"/>
          <w:kern w:val="2"/>
        </w:rPr>
        <w:t xml:space="preserve">Atsavināt nekustamo īpašumu </w:t>
      </w:r>
      <w:r w:rsidRPr="00AD19C2">
        <w:t>„Jaunzemnieki 393”, Auru pagastā, Dobeles novadā, kadastra numurs 46460120398</w:t>
      </w:r>
      <w:r w:rsidRPr="00AD19C2">
        <w:rPr>
          <w:rFonts w:eastAsia="Lucida Sans Unicode"/>
          <w:kern w:val="2"/>
        </w:rPr>
        <w:t xml:space="preserve">, kas sastāv no vienas neapbūvētas zemes vienības ar kadastra apzīmējumu </w:t>
      </w:r>
      <w:r w:rsidRPr="00AD19C2">
        <w:t>46460120398 - platība 0,0595 ha (595 m²)</w:t>
      </w:r>
      <w:r w:rsidRPr="00AD19C2">
        <w:rPr>
          <w:rFonts w:eastAsia="Lucida Sans Unicode"/>
          <w:kern w:val="2"/>
        </w:rPr>
        <w:t xml:space="preserve">, pārdodot to atklātā mutiskā izsolē ar </w:t>
      </w:r>
      <w:r w:rsidRPr="00AD19C2">
        <w:rPr>
          <w:rFonts w:eastAsia="Lucida Sans Unicode"/>
          <w:kern w:val="2"/>
        </w:rPr>
        <w:lastRenderedPageBreak/>
        <w:t xml:space="preserve">augšupejošu soli </w:t>
      </w:r>
      <w:r w:rsidRPr="00AD19C2">
        <w:t xml:space="preserve">ar sākumcenu 2500 EUR (divi tūkstoši pieci simti </w:t>
      </w:r>
      <w:r w:rsidRPr="00AD19C2">
        <w:rPr>
          <w:i/>
          <w:iCs/>
        </w:rPr>
        <w:t>euro</w:t>
      </w:r>
      <w:r w:rsidRPr="00AD19C2">
        <w:t>).</w:t>
      </w:r>
      <w:r w:rsidRPr="00AD19C2">
        <w:rPr>
          <w:rFonts w:eastAsia="Lucida Sans Unicode"/>
          <w:kern w:val="2"/>
        </w:rPr>
        <w:t xml:space="preserve"> </w:t>
      </w:r>
      <w:r w:rsidRPr="00AD19C2">
        <w:t xml:space="preserve">Gadījumā, ja pirmā izsole ir nesekmīga, rīkot otro izsoli elektronisko izsoļu vietnē ar sākumcenu 2500 EUR (divi tūkstoši pieci simti </w:t>
      </w:r>
      <w:r w:rsidRPr="00AD19C2">
        <w:rPr>
          <w:i/>
          <w:iCs/>
        </w:rPr>
        <w:t>euro</w:t>
      </w:r>
      <w:r w:rsidRPr="00AD19C2">
        <w:t>).</w:t>
      </w:r>
    </w:p>
    <w:p w14:paraId="3B01A8C4" w14:textId="77777777" w:rsidR="00AD19C2" w:rsidRPr="00AD19C2" w:rsidRDefault="00AD19C2" w:rsidP="00AD19C2">
      <w:pPr>
        <w:numPr>
          <w:ilvl w:val="0"/>
          <w:numId w:val="3"/>
        </w:numPr>
        <w:autoSpaceDN w:val="0"/>
        <w:ind w:left="426" w:right="-1"/>
        <w:contextualSpacing/>
        <w:jc w:val="both"/>
        <w:rPr>
          <w:rFonts w:eastAsiaTheme="minorHAnsi"/>
        </w:rPr>
      </w:pPr>
      <w:r w:rsidRPr="00AD19C2">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49B43E32" w14:textId="77777777" w:rsidR="00AD19C2" w:rsidRPr="00AD19C2" w:rsidRDefault="00AD19C2" w:rsidP="00AD19C2">
      <w:pPr>
        <w:autoSpaceDN w:val="0"/>
        <w:ind w:left="426" w:right="-1"/>
        <w:contextualSpacing/>
        <w:jc w:val="both"/>
        <w:rPr>
          <w:rFonts w:eastAsiaTheme="minorHAnsi"/>
        </w:rPr>
      </w:pPr>
    </w:p>
    <w:p w14:paraId="22C2D996" w14:textId="77777777" w:rsidR="00AD19C2" w:rsidRPr="00AD19C2" w:rsidRDefault="00AD19C2" w:rsidP="00AD19C2">
      <w:pPr>
        <w:autoSpaceDN w:val="0"/>
        <w:ind w:left="66" w:right="-1"/>
        <w:contextualSpacing/>
        <w:jc w:val="both"/>
        <w:rPr>
          <w:rFonts w:eastAsia="Arial"/>
          <w:kern w:val="2"/>
        </w:rPr>
      </w:pPr>
    </w:p>
    <w:p w14:paraId="282205AB" w14:textId="77777777" w:rsidR="00AD19C2" w:rsidRPr="00AD19C2" w:rsidRDefault="00AD19C2" w:rsidP="00AD19C2">
      <w:pPr>
        <w:autoSpaceDN w:val="0"/>
        <w:ind w:left="66" w:right="-1"/>
        <w:contextualSpacing/>
        <w:jc w:val="both"/>
        <w:rPr>
          <w:rFonts w:eastAsiaTheme="minorHAnsi"/>
        </w:rPr>
      </w:pPr>
      <w:r w:rsidRPr="00AD19C2">
        <w:rPr>
          <w:rFonts w:eastAsiaTheme="minorHAnsi"/>
        </w:rPr>
        <w:t xml:space="preserve">Domes priekšsēdētājs                   </w:t>
      </w:r>
      <w:r w:rsidRPr="00AD19C2">
        <w:rPr>
          <w:rFonts w:eastAsiaTheme="minorHAnsi"/>
        </w:rPr>
        <w:tab/>
        <w:t xml:space="preserve">                                                                               I.Gorskis</w:t>
      </w:r>
    </w:p>
    <w:p w14:paraId="3C40311C" w14:textId="77777777" w:rsidR="00AD19C2" w:rsidRPr="00AD19C2" w:rsidRDefault="00AD19C2" w:rsidP="00AD19C2">
      <w:pPr>
        <w:ind w:right="-1"/>
        <w:jc w:val="both"/>
      </w:pPr>
    </w:p>
    <w:p w14:paraId="5B38331D" w14:textId="77777777" w:rsidR="00AD19C2" w:rsidRPr="00AD19C2" w:rsidRDefault="00AD19C2" w:rsidP="00AD19C2">
      <w:pPr>
        <w:jc w:val="center"/>
        <w:rPr>
          <w:rFonts w:eastAsia="Calibri"/>
          <w:lang w:eastAsia="en-US"/>
        </w:rPr>
      </w:pPr>
    </w:p>
    <w:p w14:paraId="160DC8E3" w14:textId="77777777" w:rsidR="00AD19C2" w:rsidRPr="00AD19C2" w:rsidRDefault="00AD19C2" w:rsidP="00AD19C2">
      <w:pPr>
        <w:ind w:right="-1"/>
        <w:jc w:val="both"/>
      </w:pPr>
    </w:p>
    <w:p w14:paraId="29E06EC7" w14:textId="77777777" w:rsidR="00AD19C2" w:rsidRPr="00AD19C2" w:rsidRDefault="00AD19C2" w:rsidP="00AD19C2">
      <w:pPr>
        <w:ind w:left="57"/>
        <w:contextualSpacing/>
        <w:jc w:val="both"/>
        <w:rPr>
          <w:rFonts w:eastAsiaTheme="minorHAnsi"/>
          <w:szCs w:val="22"/>
          <w:lang w:eastAsia="en-US"/>
        </w:rPr>
      </w:pPr>
    </w:p>
    <w:p w14:paraId="2206989E" w14:textId="77777777" w:rsidR="00AD19C2" w:rsidRPr="00AD19C2" w:rsidRDefault="00AD19C2" w:rsidP="00AD19C2">
      <w:pPr>
        <w:ind w:right="142" w:firstLine="720"/>
        <w:rPr>
          <w:rFonts w:eastAsiaTheme="minorHAnsi"/>
          <w:sz w:val="22"/>
          <w:szCs w:val="22"/>
        </w:rPr>
      </w:pPr>
    </w:p>
    <w:p w14:paraId="7219B472" w14:textId="77777777" w:rsidR="00AD19C2" w:rsidRPr="00AD19C2" w:rsidRDefault="00AD19C2" w:rsidP="00AD19C2">
      <w:pPr>
        <w:ind w:right="-694"/>
        <w:jc w:val="both"/>
      </w:pPr>
    </w:p>
    <w:p w14:paraId="5F2C6B74" w14:textId="77777777" w:rsidR="00AD19C2" w:rsidRPr="00AD19C2" w:rsidRDefault="00AD19C2" w:rsidP="00AD19C2">
      <w:pPr>
        <w:ind w:right="-1"/>
        <w:jc w:val="both"/>
      </w:pPr>
    </w:p>
    <w:p w14:paraId="46232CAA" w14:textId="77777777" w:rsidR="00AD19C2" w:rsidRPr="00AD19C2" w:rsidRDefault="00AD19C2" w:rsidP="00AD19C2">
      <w:pPr>
        <w:ind w:left="57"/>
        <w:contextualSpacing/>
        <w:jc w:val="both"/>
        <w:rPr>
          <w:rFonts w:eastAsiaTheme="minorHAnsi"/>
          <w:szCs w:val="22"/>
          <w:lang w:eastAsia="en-US"/>
        </w:rPr>
      </w:pPr>
    </w:p>
    <w:p w14:paraId="4E754255" w14:textId="77777777" w:rsidR="00AD19C2" w:rsidRPr="00AD19C2" w:rsidRDefault="00AD19C2" w:rsidP="00AD19C2">
      <w:pPr>
        <w:jc w:val="center"/>
        <w:rPr>
          <w:rFonts w:eastAsia="Calibri"/>
          <w:lang w:eastAsia="en-US"/>
        </w:rPr>
      </w:pPr>
    </w:p>
    <w:p w14:paraId="037EA926" w14:textId="77777777" w:rsidR="00AD19C2" w:rsidRPr="00AD19C2" w:rsidRDefault="00AD19C2" w:rsidP="00AD19C2">
      <w:pPr>
        <w:ind w:right="-1"/>
        <w:jc w:val="both"/>
      </w:pPr>
      <w:r w:rsidRPr="00AD19C2">
        <w:br w:type="page"/>
      </w:r>
    </w:p>
    <w:p w14:paraId="03FEDDB4"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303AE364" wp14:editId="5E323783">
            <wp:extent cx="676275" cy="752475"/>
            <wp:effectExtent l="0" t="0" r="9525" b="9525"/>
            <wp:docPr id="35671503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38BF14B" w14:textId="77777777" w:rsidR="00AD19C2" w:rsidRPr="00AD19C2" w:rsidRDefault="00AD19C2" w:rsidP="00AD19C2">
      <w:pPr>
        <w:tabs>
          <w:tab w:val="center" w:pos="4153"/>
          <w:tab w:val="right" w:pos="8306"/>
        </w:tabs>
        <w:jc w:val="center"/>
        <w:rPr>
          <w:sz w:val="20"/>
        </w:rPr>
      </w:pPr>
      <w:r w:rsidRPr="00AD19C2">
        <w:rPr>
          <w:sz w:val="20"/>
        </w:rPr>
        <w:t>LATVIJAS REPUBLIKA</w:t>
      </w:r>
    </w:p>
    <w:p w14:paraId="0AB4BF36"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531842D9"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64C95C91"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77" w:history="1">
        <w:r w:rsidRPr="00AD19C2">
          <w:rPr>
            <w:rFonts w:eastAsia="Calibri"/>
            <w:color w:val="000000"/>
            <w:sz w:val="16"/>
            <w:szCs w:val="16"/>
            <w:u w:val="single"/>
          </w:rPr>
          <w:t>dome@dobele.lv</w:t>
        </w:r>
      </w:hyperlink>
    </w:p>
    <w:p w14:paraId="1BF1096F" w14:textId="77777777" w:rsidR="00AD19C2" w:rsidRPr="00AD19C2" w:rsidRDefault="00AD19C2" w:rsidP="00AD19C2">
      <w:pPr>
        <w:autoSpaceDE w:val="0"/>
        <w:autoSpaceDN w:val="0"/>
        <w:adjustRightInd w:val="0"/>
        <w:jc w:val="center"/>
        <w:rPr>
          <w:rFonts w:eastAsia="Calibri"/>
          <w:b/>
          <w:bCs/>
          <w:color w:val="000000"/>
          <w:lang w:val="et-EE" w:eastAsia="en-US"/>
        </w:rPr>
      </w:pPr>
    </w:p>
    <w:p w14:paraId="0903AA3D" w14:textId="77777777" w:rsidR="00AD19C2" w:rsidRPr="00AD19C2" w:rsidRDefault="00AD19C2" w:rsidP="00AD19C2">
      <w:pPr>
        <w:jc w:val="center"/>
        <w:rPr>
          <w:rFonts w:eastAsia="Calibri"/>
          <w:b/>
          <w:lang w:eastAsia="en-US"/>
        </w:rPr>
      </w:pPr>
      <w:r w:rsidRPr="00AD19C2">
        <w:rPr>
          <w:rFonts w:eastAsia="Calibri"/>
          <w:b/>
          <w:lang w:eastAsia="en-US"/>
        </w:rPr>
        <w:t>LĒMUMS</w:t>
      </w:r>
    </w:p>
    <w:p w14:paraId="6CA6A180" w14:textId="77777777" w:rsidR="00AD19C2" w:rsidRPr="00AD19C2" w:rsidRDefault="00AD19C2" w:rsidP="00AD19C2">
      <w:pPr>
        <w:jc w:val="center"/>
        <w:rPr>
          <w:rFonts w:eastAsia="Calibri"/>
          <w:b/>
          <w:lang w:eastAsia="en-US"/>
        </w:rPr>
      </w:pPr>
      <w:r w:rsidRPr="00AD19C2">
        <w:rPr>
          <w:rFonts w:eastAsia="Calibri"/>
          <w:b/>
          <w:lang w:eastAsia="en-US"/>
        </w:rPr>
        <w:t>Dobelē</w:t>
      </w:r>
    </w:p>
    <w:p w14:paraId="4F8EA64F" w14:textId="77777777" w:rsidR="00AD19C2" w:rsidRPr="00AD19C2" w:rsidRDefault="00AD19C2" w:rsidP="00AD19C2">
      <w:pPr>
        <w:jc w:val="both"/>
        <w:rPr>
          <w:rFonts w:eastAsia="Calibri"/>
          <w:b/>
          <w:lang w:eastAsia="en-US"/>
        </w:rPr>
      </w:pPr>
    </w:p>
    <w:p w14:paraId="2E8EF373" w14:textId="3FFC020B" w:rsidR="00AD19C2" w:rsidRPr="00AD19C2" w:rsidRDefault="00AD19C2" w:rsidP="00AD19C2">
      <w:pPr>
        <w:tabs>
          <w:tab w:val="center" w:pos="4153"/>
          <w:tab w:val="left" w:pos="8080"/>
          <w:tab w:val="right" w:pos="9498"/>
        </w:tabs>
        <w:ind w:left="113" w:right="-427"/>
        <w:rPr>
          <w:color w:val="000000"/>
        </w:rPr>
      </w:pPr>
      <w:r w:rsidRPr="00AD19C2">
        <w:rPr>
          <w:b/>
          <w:lang w:val="pt-BR" w:eastAsia="x-none"/>
        </w:rPr>
        <w:t xml:space="preserve">2024. </w:t>
      </w:r>
      <w:r w:rsidRPr="00AD19C2">
        <w:rPr>
          <w:b/>
          <w:lang w:eastAsia="x-none"/>
        </w:rPr>
        <w:t>gada  27. jūnijā                                                                                            Nr.</w:t>
      </w:r>
      <w:r w:rsidR="001D39DD">
        <w:rPr>
          <w:b/>
          <w:lang w:eastAsia="x-none"/>
        </w:rPr>
        <w:t>242</w:t>
      </w:r>
      <w:r w:rsidRPr="00AD19C2">
        <w:rPr>
          <w:b/>
          <w:lang w:eastAsia="x-none"/>
        </w:rPr>
        <w:t xml:space="preserve">/8     </w:t>
      </w:r>
    </w:p>
    <w:p w14:paraId="3D1E58F2" w14:textId="77777777" w:rsidR="00AD19C2" w:rsidRPr="00AD19C2" w:rsidRDefault="00AD19C2" w:rsidP="00AD19C2">
      <w:pPr>
        <w:rPr>
          <w:b/>
        </w:rPr>
      </w:pPr>
    </w:p>
    <w:p w14:paraId="50471168" w14:textId="77777777" w:rsidR="00AD19C2" w:rsidRPr="00AD19C2" w:rsidRDefault="00AD19C2" w:rsidP="00AD19C2">
      <w:pPr>
        <w:ind w:firstLine="51"/>
        <w:jc w:val="center"/>
        <w:rPr>
          <w:b/>
          <w:u w:val="single"/>
        </w:rPr>
      </w:pPr>
      <w:r w:rsidRPr="00AD19C2">
        <w:rPr>
          <w:b/>
          <w:u w:val="single"/>
        </w:rPr>
        <w:t>Par nekustamo īpašumu – dzīvokļa Nr.1 un dzīvokļa Nr.2  “Prinči”, Īlē, Īles pagastā, Dobeles novadā atsavināšanu izsolē</w:t>
      </w:r>
    </w:p>
    <w:p w14:paraId="5173A649" w14:textId="77777777" w:rsidR="00AD19C2" w:rsidRPr="00AD19C2" w:rsidRDefault="00AD19C2" w:rsidP="00AD19C2">
      <w:pPr>
        <w:ind w:firstLine="51"/>
        <w:jc w:val="center"/>
      </w:pPr>
    </w:p>
    <w:p w14:paraId="5CBF20C0" w14:textId="77777777" w:rsidR="00AD19C2" w:rsidRPr="00AD19C2" w:rsidRDefault="00AD19C2" w:rsidP="00AD19C2">
      <w:pPr>
        <w:ind w:right="43" w:firstLine="720"/>
        <w:jc w:val="both"/>
      </w:pPr>
      <w:r w:rsidRPr="00AD19C2">
        <w:t>Dobeles novada dome ir izskatījusi Dobeles novada pašvaldības (turpmāk – pašvaldībai)  Īpašumu komisijas ierosinājumu atsavināt pašvaldībai piederošos nekustamos īpašumus dzīvokli Nr.1 un dzīvokli  Nr.2 “Prinči”, Īlē, Īles pagastā, Dobeles novadā, kā arī kopīpašuma domājamās daļas no būves un zemes, atsavināšanu kā kopību.</w:t>
      </w:r>
    </w:p>
    <w:p w14:paraId="2B58449C" w14:textId="77777777" w:rsidR="00AD19C2" w:rsidRPr="00AD19C2" w:rsidRDefault="00AD19C2" w:rsidP="00AD19C2">
      <w:pPr>
        <w:ind w:right="43" w:firstLine="720"/>
        <w:jc w:val="both"/>
      </w:pPr>
      <w:r w:rsidRPr="00AD19C2">
        <w:t>Izskatot ierosinājumu, Dobeles novada dome konstatēja:</w:t>
      </w:r>
    </w:p>
    <w:p w14:paraId="744CECDC" w14:textId="77777777" w:rsidR="00AD19C2" w:rsidRPr="00AD19C2" w:rsidRDefault="00AD19C2" w:rsidP="00AD19C2">
      <w:pPr>
        <w:ind w:right="43" w:firstLine="720"/>
        <w:jc w:val="both"/>
      </w:pPr>
      <w:r w:rsidRPr="00AD19C2">
        <w:t>Nekustamais īpašums – dzīvoklis Nr.1 “Prinči”, Īlē, Īles pagastā, Dobeles novadā, kadastra numurs 46649000073, ar kopējo platību 53,3 m</w:t>
      </w:r>
      <w:r w:rsidRPr="00AD19C2">
        <w:rPr>
          <w:vertAlign w:val="superscript"/>
        </w:rPr>
        <w:t>2</w:t>
      </w:r>
      <w:r w:rsidRPr="00AD19C2">
        <w:t xml:space="preserve"> un kopīpašuma 513/13221 domājamās daļas no būves (kadastra apzīmējums 46640020263001) un zemes (kadastra apzīmējums 46640020263), reģistrēts Zemgales rajona tiesas Īles pagasta zemesgrāmatas nodalījumā Nr. </w:t>
      </w:r>
      <w:r w:rsidRPr="00AD19C2">
        <w:rPr>
          <w:rFonts w:eastAsiaTheme="minorHAnsi"/>
          <w:lang w:eastAsia="en-US"/>
        </w:rPr>
        <w:t>122 1 un uz to nostiprinātas īpašuma tiesības pašvaldībai (turpmāk – dzīvoklis Nr.1).</w:t>
      </w:r>
      <w:r w:rsidRPr="00AD19C2">
        <w:t xml:space="preserve"> </w:t>
      </w:r>
    </w:p>
    <w:p w14:paraId="4627AC1B" w14:textId="77777777" w:rsidR="00AD19C2" w:rsidRPr="00AD19C2" w:rsidRDefault="00AD19C2" w:rsidP="00AD19C2">
      <w:pPr>
        <w:ind w:right="43" w:firstLine="720"/>
        <w:jc w:val="both"/>
      </w:pPr>
      <w:bookmarkStart w:id="25" w:name="_Hlk151726357"/>
      <w:r w:rsidRPr="00AD19C2">
        <w:t>Nekustamais īpašums – dzīvoklis Nr.2 “Prinči”, Īlē, Īles pagastā, Dobeles novadā, kadastra numurs 46649000072, ar kopējo platību 34,1 m</w:t>
      </w:r>
      <w:r w:rsidRPr="00AD19C2">
        <w:rPr>
          <w:vertAlign w:val="superscript"/>
        </w:rPr>
        <w:t>2</w:t>
      </w:r>
      <w:r w:rsidRPr="00AD19C2">
        <w:t xml:space="preserve"> un kopīpašuma 327/13221 domājamās daļas no būves (kadastra apzīmējums 46640020263001) un zemes (kadastra apzīmējums 46640020263), reģistrēts Zemgales rajona tiesas Īles pagasta zemesgrāmatas nodalījumā Nr. </w:t>
      </w:r>
      <w:r w:rsidRPr="00AD19C2">
        <w:rPr>
          <w:rFonts w:eastAsiaTheme="minorHAnsi"/>
          <w:lang w:eastAsia="en-US"/>
        </w:rPr>
        <w:t>122 2 un uz to nostiprinātas īpašuma tiesības pašvaldībai (turpmāk – dzīvoklis Nr.2).</w:t>
      </w:r>
      <w:r w:rsidRPr="00AD19C2">
        <w:t xml:space="preserve"> </w:t>
      </w:r>
      <w:bookmarkEnd w:id="25"/>
    </w:p>
    <w:p w14:paraId="7B026F22" w14:textId="30EA052D" w:rsidR="00AD19C2" w:rsidRPr="00AD19C2" w:rsidRDefault="00AD19C2" w:rsidP="00AD19C2">
      <w:pPr>
        <w:ind w:right="-1" w:firstLine="426"/>
        <w:jc w:val="both"/>
        <w:rPr>
          <w:color w:val="000000" w:themeColor="text1"/>
        </w:rPr>
      </w:pPr>
      <w:r w:rsidRPr="00AD19C2">
        <w:t>Dzīvoklis Nr.1 un dzīvoklis Nr.2 nav izīrēti un tie nav nepieciešami pašvaldības funkciju nodrošināšanai.</w:t>
      </w:r>
      <w:r w:rsidRPr="00AD19C2">
        <w:rPr>
          <w:color w:val="000000" w:themeColor="text1"/>
        </w:rPr>
        <w:t xml:space="preserve"> Pašvaldībai nav lietderīgi saglabāt īpašumā dzīvokli Nr.</w:t>
      </w:r>
      <w:r w:rsidR="00C22846">
        <w:rPr>
          <w:color w:val="000000" w:themeColor="text1"/>
        </w:rPr>
        <w:t>1</w:t>
      </w:r>
      <w:r w:rsidRPr="00AD19C2">
        <w:rPr>
          <w:color w:val="000000" w:themeColor="text1"/>
        </w:rPr>
        <w:t xml:space="preserve"> un dzīvokli Nr.2 24 dzīvokļu daudzdzīvokļu mājā, jo 14 dzīvokļu īpašumi reģistrēti zemesgrāmatā uz citu personu vārda. Līdz ar to lietderīgākā rīcība būtu, dzīvokļu atsavināšana izsolē ar augšupejošu soli.</w:t>
      </w:r>
    </w:p>
    <w:p w14:paraId="276E57B3" w14:textId="77777777" w:rsidR="00AD19C2" w:rsidRPr="00AD19C2" w:rsidRDefault="00AD19C2" w:rsidP="00AD19C2">
      <w:pPr>
        <w:ind w:right="-1" w:firstLine="426"/>
        <w:jc w:val="both"/>
        <w:rPr>
          <w:color w:val="000000" w:themeColor="text1"/>
        </w:rPr>
      </w:pPr>
      <w:r w:rsidRPr="00AD19C2">
        <w:rPr>
          <w:color w:val="000000" w:themeColor="text1"/>
        </w:rPr>
        <w:t xml:space="preserve">Pamatojoties uz to, ka </w:t>
      </w:r>
      <w:r w:rsidRPr="00AD19C2">
        <w:t>saskaņā ar būvju kadastrālās uzmērīšanas lietām dzīvoklis Nr.1 un dzīvoklis Nr.2 ir savienoti, tie atsavināmi kā kopība.</w:t>
      </w:r>
    </w:p>
    <w:p w14:paraId="4F273AAE" w14:textId="77777777" w:rsidR="00AD19C2" w:rsidRPr="00AD19C2" w:rsidRDefault="00AD19C2" w:rsidP="00AD19C2">
      <w:pPr>
        <w:ind w:right="-1" w:firstLine="426"/>
        <w:jc w:val="both"/>
        <w:rPr>
          <w:color w:val="000000" w:themeColor="text1"/>
        </w:rPr>
      </w:pPr>
      <w:r w:rsidRPr="00AD19C2">
        <w:rPr>
          <w:color w:val="000000" w:themeColor="text1"/>
        </w:rPr>
        <w:t xml:space="preserve">Saskaņā ar 2024.gada 10.jūnijā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w:t>
      </w:r>
      <w:r w:rsidRPr="00AD19C2">
        <w:t xml:space="preserve">dzīvokļa Nr.1 </w:t>
      </w:r>
      <w:r w:rsidRPr="00AD19C2">
        <w:rPr>
          <w:color w:val="000000" w:themeColor="text1"/>
        </w:rPr>
        <w:t xml:space="preserve">tirgus vērtība atsavināšanas vajadzībām ir noteikta 2500 EUR (divi tūkstoši pieci simti </w:t>
      </w:r>
      <w:r w:rsidRPr="00AD19C2">
        <w:rPr>
          <w:i/>
          <w:iCs/>
          <w:color w:val="000000" w:themeColor="text1"/>
        </w:rPr>
        <w:t>euro</w:t>
      </w:r>
      <w:r w:rsidRPr="00AD19C2">
        <w:rPr>
          <w:color w:val="000000" w:themeColor="text1"/>
        </w:rPr>
        <w:t>).</w:t>
      </w:r>
    </w:p>
    <w:p w14:paraId="2F02F815" w14:textId="77777777" w:rsidR="00AD19C2" w:rsidRPr="00AD19C2" w:rsidRDefault="00AD19C2" w:rsidP="00AD19C2">
      <w:pPr>
        <w:ind w:right="-1" w:firstLine="426"/>
        <w:jc w:val="both"/>
        <w:rPr>
          <w:color w:val="000000" w:themeColor="text1"/>
        </w:rPr>
      </w:pPr>
      <w:r w:rsidRPr="00AD19C2">
        <w:rPr>
          <w:color w:val="000000" w:themeColor="text1"/>
        </w:rPr>
        <w:t xml:space="preserve">Saskaņā ar 2024.gada 10.jūnijā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w:t>
      </w:r>
      <w:r w:rsidRPr="00AD19C2">
        <w:t xml:space="preserve">dzīvokļa Nr.2 </w:t>
      </w:r>
      <w:r w:rsidRPr="00AD19C2">
        <w:rPr>
          <w:color w:val="000000" w:themeColor="text1"/>
        </w:rPr>
        <w:t xml:space="preserve">tirgus vērtība atsavināšanas vajadzībām ir noteikta 1500 EUR (viens tūkstotis pieci simti </w:t>
      </w:r>
      <w:r w:rsidRPr="00AD19C2">
        <w:rPr>
          <w:i/>
          <w:iCs/>
          <w:color w:val="000000" w:themeColor="text1"/>
        </w:rPr>
        <w:t>euro</w:t>
      </w:r>
      <w:r w:rsidRPr="00AD19C2">
        <w:rPr>
          <w:color w:val="000000" w:themeColor="text1"/>
        </w:rPr>
        <w:t>).</w:t>
      </w:r>
    </w:p>
    <w:p w14:paraId="1FF4136D" w14:textId="779CBDDD" w:rsidR="00AD19C2" w:rsidRPr="00AD19C2" w:rsidRDefault="00AD19C2" w:rsidP="00AD19C2">
      <w:pPr>
        <w:ind w:right="-1" w:firstLine="426"/>
        <w:jc w:val="both"/>
        <w:rPr>
          <w:color w:val="000000" w:themeColor="text1"/>
          <w:lang w:eastAsia="ar-SA"/>
        </w:rPr>
      </w:pPr>
      <w:r w:rsidRPr="00AD19C2">
        <w:rPr>
          <w:color w:val="000000" w:themeColor="text1"/>
        </w:rPr>
        <w:t xml:space="preserve">Saskaņā ar Pašvaldību likuma 10. panta pirmās daļas 16. punktu, 73. panta ceturto daļu, Publiskas personas mantas atsavināšanas likuma 4.panta pirmo daļu, 5.panta pirmo daļu, 8.panta trešo daļu, 9.panta otro daļu, 10.pantu, 15. pantu, 32. panta pirmās daļas 1. punktu, </w:t>
      </w:r>
      <w:r w:rsidRPr="00AD19C2">
        <w:rPr>
          <w:color w:val="000000" w:themeColor="text1"/>
          <w:lang w:eastAsia="ar-SA"/>
        </w:rPr>
        <w:t xml:space="preserve">atklāti balsojot: </w:t>
      </w:r>
      <w:r w:rsidR="00D07871" w:rsidRPr="00534F33">
        <w:t xml:space="preserve">PAR - </w:t>
      </w:r>
      <w:r w:rsidR="00D07871">
        <w:t>15</w:t>
      </w:r>
      <w:r w:rsidR="00D07871" w:rsidRPr="00534F33">
        <w:t xml:space="preserve"> (</w:t>
      </w:r>
      <w:r w:rsidR="00D07871">
        <w:t xml:space="preserve">Kristīne Briede, Sarmīte Dude, </w:t>
      </w:r>
      <w:r w:rsidR="00D07871" w:rsidRPr="00534F33">
        <w:rPr>
          <w:bCs/>
          <w:lang w:eastAsia="et-EE"/>
        </w:rPr>
        <w:t xml:space="preserve">Māris Feldmanis, </w:t>
      </w:r>
      <w:r w:rsidR="00D07871">
        <w:t>Edgars Gaigalis,</w:t>
      </w:r>
      <w:r w:rsidR="00D07871" w:rsidRPr="00534F33">
        <w:rPr>
          <w:bCs/>
          <w:lang w:eastAsia="et-EE"/>
        </w:rPr>
        <w:t xml:space="preserve"> Ivars Gorskis, </w:t>
      </w:r>
      <w:r w:rsidR="00D07871">
        <w:rPr>
          <w:bCs/>
          <w:lang w:eastAsia="et-EE"/>
        </w:rPr>
        <w:t xml:space="preserve">Linda </w:t>
      </w:r>
      <w:r w:rsidR="00D07871">
        <w:rPr>
          <w:bCs/>
          <w:lang w:eastAsia="et-EE"/>
        </w:rPr>
        <w:lastRenderedPageBreak/>
        <w:t xml:space="preserve">Karloviča, </w:t>
      </w:r>
      <w:r w:rsidR="00D07871" w:rsidRPr="00534F33">
        <w:rPr>
          <w:bCs/>
          <w:lang w:eastAsia="et-EE"/>
        </w:rPr>
        <w:t xml:space="preserve">Edgars Laimiņš, </w:t>
      </w:r>
      <w:r w:rsidR="00D07871">
        <w:rPr>
          <w:bCs/>
          <w:lang w:eastAsia="et-EE"/>
        </w:rPr>
        <w:t xml:space="preserve">Sintija Liekniņa, Ainārs Meiers, </w:t>
      </w:r>
      <w:r w:rsidR="00D07871" w:rsidRPr="00534F33">
        <w:rPr>
          <w:bCs/>
          <w:lang w:eastAsia="et-EE"/>
        </w:rPr>
        <w:t xml:space="preserve">Sanita Olševska, </w:t>
      </w:r>
      <w:r w:rsidR="00D07871">
        <w:rPr>
          <w:bCs/>
          <w:lang w:eastAsia="et-EE"/>
        </w:rPr>
        <w:t xml:space="preserve">Andris Podvinskis, </w:t>
      </w:r>
      <w:r w:rsidR="00D07871" w:rsidRPr="00534F33">
        <w:rPr>
          <w:bCs/>
          <w:lang w:eastAsia="et-EE"/>
        </w:rPr>
        <w:t>Viesturs Reinfelds</w:t>
      </w:r>
      <w:r w:rsidR="00D07871">
        <w:rPr>
          <w:bCs/>
          <w:lang w:eastAsia="et-EE"/>
        </w:rPr>
        <w:t>,</w:t>
      </w:r>
      <w:r w:rsidR="00D07871" w:rsidRPr="00534F33">
        <w:rPr>
          <w:bCs/>
          <w:lang w:eastAsia="et-EE"/>
        </w:rPr>
        <w:t xml:space="preserve"> Dace Reinika, Guntis Safranovičs,</w:t>
      </w:r>
      <w:r w:rsidR="00D07871" w:rsidRPr="00D71CFB">
        <w:rPr>
          <w:bCs/>
          <w:lang w:eastAsia="et-EE"/>
        </w:rPr>
        <w:t xml:space="preserve"> </w:t>
      </w:r>
      <w:r w:rsidR="00D07871" w:rsidRPr="00534F33">
        <w:rPr>
          <w:bCs/>
          <w:lang w:eastAsia="et-EE"/>
        </w:rPr>
        <w:t xml:space="preserve">Indra Špela), </w:t>
      </w:r>
      <w:r w:rsidR="00D07871" w:rsidRPr="00534F33">
        <w:t xml:space="preserve">PRET – nav, ATTURAS – </w:t>
      </w:r>
      <w:r w:rsidR="00D07871">
        <w:t>nav</w:t>
      </w:r>
      <w:r w:rsidR="00D07871" w:rsidRPr="00534F33">
        <w:t>,</w:t>
      </w:r>
      <w:r w:rsidR="00D07871" w:rsidRPr="00AD19C2">
        <w:t xml:space="preserve"> </w:t>
      </w:r>
      <w:r w:rsidRPr="00AD19C2">
        <w:rPr>
          <w:color w:val="000000" w:themeColor="text1"/>
          <w:lang w:eastAsia="ar-SA"/>
        </w:rPr>
        <w:t>Dobeles novada dome NOLEMJ:</w:t>
      </w:r>
    </w:p>
    <w:p w14:paraId="7199EF3F" w14:textId="77777777" w:rsidR="00AD19C2" w:rsidRPr="00AD19C2" w:rsidRDefault="00AD19C2" w:rsidP="00AD19C2">
      <w:pPr>
        <w:ind w:left="-142" w:firstLine="862"/>
        <w:jc w:val="both"/>
      </w:pPr>
    </w:p>
    <w:p w14:paraId="397C3BFF" w14:textId="77777777" w:rsidR="00AD19C2" w:rsidRPr="00AD19C2" w:rsidRDefault="00AD19C2" w:rsidP="00AD19C2">
      <w:pPr>
        <w:numPr>
          <w:ilvl w:val="0"/>
          <w:numId w:val="61"/>
        </w:numPr>
        <w:ind w:left="426" w:right="43"/>
        <w:contextualSpacing/>
        <w:jc w:val="both"/>
        <w:rPr>
          <w:rFonts w:eastAsia="Lucida Sans Unicode"/>
          <w:kern w:val="1"/>
        </w:rPr>
      </w:pPr>
      <w:r w:rsidRPr="00AD19C2">
        <w:rPr>
          <w:rFonts w:eastAsia="Lucida Sans Unicode"/>
          <w:caps/>
          <w:kern w:val="1"/>
        </w:rPr>
        <w:t>ATSAVINĀT</w:t>
      </w:r>
      <w:r w:rsidRPr="00AD19C2">
        <w:rPr>
          <w:rFonts w:eastAsia="Lucida Sans Unicode"/>
          <w:kern w:val="1"/>
        </w:rPr>
        <w:t xml:space="preserve"> atklātā mutiskā izsolē ar augšupejošu soli nekustamo īpašumu kopību:</w:t>
      </w:r>
    </w:p>
    <w:p w14:paraId="6E168611" w14:textId="77777777" w:rsidR="00AD19C2" w:rsidRPr="00AD19C2" w:rsidRDefault="00AD19C2" w:rsidP="00AD19C2">
      <w:pPr>
        <w:numPr>
          <w:ilvl w:val="1"/>
          <w:numId w:val="61"/>
        </w:numPr>
        <w:ind w:left="851" w:right="43" w:hanging="425"/>
        <w:contextualSpacing/>
        <w:jc w:val="both"/>
        <w:rPr>
          <w:rFonts w:eastAsia="Arial"/>
          <w:kern w:val="1"/>
        </w:rPr>
      </w:pPr>
      <w:r w:rsidRPr="00AD19C2">
        <w:rPr>
          <w:rFonts w:eastAsia="Lucida Sans Unicode"/>
          <w:color w:val="FF0000"/>
          <w:kern w:val="1"/>
        </w:rPr>
        <w:t xml:space="preserve"> </w:t>
      </w:r>
      <w:bookmarkStart w:id="26" w:name="_Hlk144722070"/>
      <w:r w:rsidRPr="00AD19C2">
        <w:t>dzīvokli Nr.1 “Prinči”, Īlē, Īles pagastā, Dobeles novadā, kadastra numurs 46649000073, 53,3  m</w:t>
      </w:r>
      <w:r w:rsidRPr="00AD19C2">
        <w:rPr>
          <w:vertAlign w:val="superscript"/>
        </w:rPr>
        <w:t>2</w:t>
      </w:r>
      <w:r w:rsidRPr="00AD19C2">
        <w:t xml:space="preserve"> platībā un kopīpašuma 513/13221 domājamās daļas no būves (kadastra apzīmējums 46640020263001) un zemes (kadastra apzīmējums 46640020263)</w:t>
      </w:r>
      <w:r w:rsidRPr="00AD19C2">
        <w:rPr>
          <w:rFonts w:eastAsia="Lucida Sans Unicode"/>
          <w:kern w:val="1"/>
        </w:rPr>
        <w:t>;</w:t>
      </w:r>
    </w:p>
    <w:bookmarkEnd w:id="26"/>
    <w:p w14:paraId="7122319C" w14:textId="77777777" w:rsidR="00AD19C2" w:rsidRPr="00AD19C2" w:rsidRDefault="00AD19C2" w:rsidP="00AD19C2">
      <w:pPr>
        <w:numPr>
          <w:ilvl w:val="1"/>
          <w:numId w:val="61"/>
        </w:numPr>
        <w:ind w:left="851" w:right="43" w:hanging="425"/>
        <w:contextualSpacing/>
        <w:jc w:val="both"/>
        <w:rPr>
          <w:rFonts w:eastAsia="Arial"/>
          <w:kern w:val="1"/>
        </w:rPr>
      </w:pPr>
      <w:r w:rsidRPr="00AD19C2">
        <w:rPr>
          <w:rFonts w:eastAsia="Arial"/>
          <w:kern w:val="1"/>
        </w:rPr>
        <w:t xml:space="preserve"> </w:t>
      </w:r>
      <w:r w:rsidRPr="00AD19C2">
        <w:t>dzīvokli Nr.2 “Prinči”, Īlē, Īles pagastā, Dobeles novadā, kadastra numurs 46649000072,  34,1 m</w:t>
      </w:r>
      <w:r w:rsidRPr="00AD19C2">
        <w:rPr>
          <w:vertAlign w:val="superscript"/>
        </w:rPr>
        <w:t>2</w:t>
      </w:r>
      <w:r w:rsidRPr="00AD19C2">
        <w:t xml:space="preserve"> platībā un kopīpašuma 327/13221</w:t>
      </w:r>
      <w:r w:rsidRPr="00AD19C2">
        <w:rPr>
          <w:vertAlign w:val="superscript"/>
        </w:rPr>
        <w:t xml:space="preserve"> </w:t>
      </w:r>
      <w:r w:rsidRPr="00AD19C2">
        <w:t>domājamās daļas no būves (kadastra apzīmējums 46640020263001) un zemes (kadastra apzīmējums 46640020263)</w:t>
      </w:r>
      <w:r w:rsidRPr="00AD19C2">
        <w:rPr>
          <w:rFonts w:eastAsia="Lucida Sans Unicode"/>
          <w:kern w:val="1"/>
        </w:rPr>
        <w:t>.</w:t>
      </w:r>
    </w:p>
    <w:p w14:paraId="47D61C31" w14:textId="77777777" w:rsidR="00AD19C2" w:rsidRPr="00AD19C2" w:rsidRDefault="00AD19C2" w:rsidP="00AD19C2">
      <w:pPr>
        <w:numPr>
          <w:ilvl w:val="0"/>
          <w:numId w:val="62"/>
        </w:numPr>
        <w:ind w:left="426" w:right="-1"/>
        <w:contextualSpacing/>
        <w:jc w:val="both"/>
        <w:rPr>
          <w:rFonts w:eastAsia="Lucida Sans Unicode"/>
          <w:color w:val="000000"/>
          <w:kern w:val="1"/>
        </w:rPr>
      </w:pPr>
      <w:r w:rsidRPr="00AD19C2">
        <w:rPr>
          <w:rFonts w:eastAsia="Lucida Sans Unicode"/>
          <w:kern w:val="1"/>
        </w:rPr>
        <w:t xml:space="preserve">Noteikt atsavināmo nekustamo īpašumu kopības sākumcenu 4000 </w:t>
      </w:r>
      <w:r w:rsidRPr="00AD19C2">
        <w:rPr>
          <w:rFonts w:eastAsia="Arial"/>
          <w:kern w:val="1"/>
        </w:rPr>
        <w:t xml:space="preserve">EUR (četri tūkstoši </w:t>
      </w:r>
      <w:r w:rsidRPr="00AD19C2">
        <w:rPr>
          <w:rFonts w:eastAsia="Arial"/>
          <w:i/>
          <w:iCs/>
          <w:kern w:val="1"/>
        </w:rPr>
        <w:t>euro</w:t>
      </w:r>
      <w:r w:rsidRPr="00AD19C2">
        <w:rPr>
          <w:rFonts w:eastAsia="Arial"/>
          <w:kern w:val="1"/>
        </w:rPr>
        <w:t xml:space="preserve">), tai skaitā, </w:t>
      </w:r>
      <w:r w:rsidRPr="00AD19C2">
        <w:rPr>
          <w:rFonts w:eastAsia="Lucida Sans Unicode"/>
          <w:kern w:val="1"/>
        </w:rPr>
        <w:t xml:space="preserve">dzīvoklim Nr.1 - </w:t>
      </w:r>
      <w:r w:rsidRPr="00AD19C2">
        <w:rPr>
          <w:rFonts w:eastAsia="Lucida Sans Unicode"/>
          <w:color w:val="000000" w:themeColor="text1"/>
          <w:kern w:val="1"/>
        </w:rPr>
        <w:t xml:space="preserve">2500 EUR (divi tūkstoši pieci simti </w:t>
      </w:r>
      <w:r w:rsidRPr="00AD19C2">
        <w:rPr>
          <w:rFonts w:eastAsia="Lucida Sans Unicode"/>
          <w:i/>
          <w:iCs/>
          <w:color w:val="000000" w:themeColor="text1"/>
          <w:kern w:val="1"/>
        </w:rPr>
        <w:t>euro</w:t>
      </w:r>
      <w:r w:rsidRPr="00AD19C2">
        <w:rPr>
          <w:rFonts w:eastAsia="Lucida Sans Unicode"/>
          <w:color w:val="000000" w:themeColor="text1"/>
          <w:kern w:val="1"/>
        </w:rPr>
        <w:t>)</w:t>
      </w:r>
      <w:r w:rsidRPr="00AD19C2">
        <w:rPr>
          <w:rFonts w:eastAsia="Lucida Sans Unicode"/>
          <w:kern w:val="1"/>
        </w:rPr>
        <w:t xml:space="preserve"> un dzīvoklim Nr.2 – </w:t>
      </w:r>
      <w:r w:rsidRPr="00AD19C2">
        <w:rPr>
          <w:rFonts w:eastAsia="Lucida Sans Unicode"/>
          <w:color w:val="000000" w:themeColor="text1"/>
          <w:kern w:val="1"/>
        </w:rPr>
        <w:t xml:space="preserve">1500 EUR (viens tūkstotis pieci simti </w:t>
      </w:r>
      <w:r w:rsidRPr="00AD19C2">
        <w:rPr>
          <w:rFonts w:eastAsia="Lucida Sans Unicode"/>
          <w:i/>
          <w:iCs/>
          <w:color w:val="000000" w:themeColor="text1"/>
          <w:kern w:val="1"/>
        </w:rPr>
        <w:t>euro</w:t>
      </w:r>
      <w:r w:rsidRPr="00AD19C2">
        <w:rPr>
          <w:rFonts w:eastAsia="Lucida Sans Unicode"/>
          <w:color w:val="000000" w:themeColor="text1"/>
          <w:kern w:val="1"/>
        </w:rPr>
        <w:t>)</w:t>
      </w:r>
      <w:r w:rsidRPr="00AD19C2">
        <w:rPr>
          <w:rFonts w:eastAsia="Lucida Sans Unicode"/>
          <w:kern w:val="1"/>
        </w:rPr>
        <w:t xml:space="preserve">. </w:t>
      </w:r>
      <w:r w:rsidRPr="00AD19C2">
        <w:rPr>
          <w:rFonts w:eastAsia="Lucida Sans Unicode"/>
          <w:color w:val="000000"/>
          <w:kern w:val="1"/>
        </w:rPr>
        <w:t xml:space="preserve">Gadījumā, ja pirmā izsole ir nesekmīga, rīkot otro izsoli elektronisko izsoļu vietnē ar sākumcenu 4000 EUR (četri tūkstoši </w:t>
      </w:r>
      <w:r w:rsidRPr="00AD19C2">
        <w:rPr>
          <w:rFonts w:eastAsia="Lucida Sans Unicode"/>
          <w:i/>
          <w:iCs/>
          <w:color w:val="000000"/>
          <w:kern w:val="1"/>
        </w:rPr>
        <w:t>euro</w:t>
      </w:r>
      <w:r w:rsidRPr="00AD19C2">
        <w:rPr>
          <w:rFonts w:eastAsia="Lucida Sans Unicode"/>
          <w:color w:val="000000"/>
          <w:kern w:val="1"/>
        </w:rPr>
        <w:t>)</w:t>
      </w:r>
      <w:r w:rsidRPr="00AD19C2">
        <w:rPr>
          <w:rFonts w:eastAsia="Arial"/>
          <w:i/>
          <w:iCs/>
          <w:color w:val="000000"/>
          <w:kern w:val="1"/>
        </w:rPr>
        <w:t>.</w:t>
      </w:r>
    </w:p>
    <w:p w14:paraId="7C045AA4" w14:textId="77777777" w:rsidR="00AD19C2" w:rsidRPr="00AD19C2" w:rsidRDefault="00AD19C2" w:rsidP="00AD19C2">
      <w:pPr>
        <w:numPr>
          <w:ilvl w:val="0"/>
          <w:numId w:val="62"/>
        </w:numPr>
        <w:ind w:left="426" w:right="-1"/>
        <w:contextualSpacing/>
        <w:jc w:val="both"/>
        <w:rPr>
          <w:rFonts w:eastAsia="Lucida Sans Unicode"/>
          <w:color w:val="000000"/>
          <w:kern w:val="1"/>
        </w:rPr>
      </w:pPr>
      <w:r w:rsidRPr="00AD19C2">
        <w:rPr>
          <w:rFonts w:eastAsia="Arial"/>
          <w:kern w:val="1"/>
        </w:rPr>
        <w:t>UZDOT Dobeles novada pašvaldības Īpašumu komisijai apstiprināt izsoles noteikumus un organizēt nekustamā īpašuma atsavināšanu likumā noteiktā kārtībā.</w:t>
      </w:r>
    </w:p>
    <w:p w14:paraId="4E16336C" w14:textId="77777777" w:rsidR="00AD19C2" w:rsidRPr="00AD19C2" w:rsidRDefault="00AD19C2" w:rsidP="00AD19C2">
      <w:pPr>
        <w:ind w:left="284"/>
        <w:jc w:val="both"/>
        <w:rPr>
          <w:rFonts w:eastAsia="Arial"/>
        </w:rPr>
      </w:pPr>
    </w:p>
    <w:p w14:paraId="44BF9B2A" w14:textId="77777777" w:rsidR="00AD19C2" w:rsidRPr="00AD19C2" w:rsidRDefault="00AD19C2" w:rsidP="00AD19C2">
      <w:pPr>
        <w:jc w:val="both"/>
        <w:rPr>
          <w:color w:val="FF0000"/>
        </w:rPr>
      </w:pPr>
    </w:p>
    <w:p w14:paraId="05B06770" w14:textId="77777777" w:rsidR="00AD19C2" w:rsidRPr="00AD19C2" w:rsidRDefault="00AD19C2" w:rsidP="00AD19C2">
      <w:pPr>
        <w:ind w:right="84"/>
        <w:jc w:val="both"/>
      </w:pPr>
      <w:r w:rsidRPr="00AD19C2">
        <w:t>Domes priekšsēdētājs</w:t>
      </w:r>
      <w:r w:rsidRPr="00AD19C2">
        <w:tab/>
      </w:r>
      <w:r w:rsidRPr="00AD19C2">
        <w:tab/>
      </w:r>
      <w:r w:rsidRPr="00AD19C2">
        <w:tab/>
      </w:r>
      <w:r w:rsidRPr="00AD19C2">
        <w:tab/>
      </w:r>
      <w:r w:rsidRPr="00AD19C2">
        <w:tab/>
      </w:r>
      <w:r w:rsidRPr="00AD19C2">
        <w:tab/>
        <w:t xml:space="preserve">                                       I.Gorskis</w:t>
      </w:r>
    </w:p>
    <w:p w14:paraId="5B7CEA9C" w14:textId="77777777" w:rsidR="00AD19C2" w:rsidRPr="00AD19C2" w:rsidRDefault="00AD19C2" w:rsidP="00AD19C2">
      <w:pPr>
        <w:ind w:left="57"/>
        <w:contextualSpacing/>
        <w:jc w:val="both"/>
        <w:rPr>
          <w:rFonts w:eastAsiaTheme="minorHAnsi"/>
          <w:color w:val="FF0000"/>
          <w:szCs w:val="22"/>
          <w:lang w:eastAsia="en-US"/>
        </w:rPr>
      </w:pPr>
    </w:p>
    <w:p w14:paraId="624141FB" w14:textId="77777777" w:rsidR="00AD19C2" w:rsidRPr="00AD19C2" w:rsidRDefault="00AD19C2" w:rsidP="00AD19C2">
      <w:pPr>
        <w:ind w:left="57"/>
        <w:contextualSpacing/>
        <w:jc w:val="both"/>
        <w:rPr>
          <w:rFonts w:eastAsiaTheme="minorHAnsi"/>
          <w:szCs w:val="22"/>
          <w:lang w:eastAsia="en-US"/>
        </w:rPr>
      </w:pPr>
      <w:bookmarkStart w:id="27" w:name="_Hlk161044468"/>
    </w:p>
    <w:bookmarkEnd w:id="27"/>
    <w:p w14:paraId="21F1163C" w14:textId="3BA15114" w:rsidR="00AD19C2" w:rsidRPr="00AD19C2" w:rsidRDefault="00AD19C2" w:rsidP="00AD19C2">
      <w:pPr>
        <w:ind w:right="-1"/>
        <w:jc w:val="both"/>
      </w:pPr>
      <w:r w:rsidRPr="00AD19C2">
        <w:br w:type="page"/>
      </w:r>
    </w:p>
    <w:p w14:paraId="3C308F47"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478881AB" wp14:editId="5AE3583C">
            <wp:extent cx="676275" cy="752475"/>
            <wp:effectExtent l="0" t="0" r="9525" b="9525"/>
            <wp:docPr id="52633749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DF567DE" w14:textId="77777777" w:rsidR="00AD19C2" w:rsidRPr="00AD19C2" w:rsidRDefault="00AD19C2" w:rsidP="00AD19C2">
      <w:pPr>
        <w:tabs>
          <w:tab w:val="center" w:pos="4153"/>
          <w:tab w:val="right" w:pos="8306"/>
        </w:tabs>
        <w:jc w:val="center"/>
        <w:rPr>
          <w:sz w:val="20"/>
        </w:rPr>
      </w:pPr>
      <w:r w:rsidRPr="00AD19C2">
        <w:rPr>
          <w:sz w:val="20"/>
        </w:rPr>
        <w:t>LATVIJAS REPUBLIKA</w:t>
      </w:r>
    </w:p>
    <w:p w14:paraId="3A9E77A8"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6C6130DC"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679C570A"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78" w:history="1">
        <w:r w:rsidRPr="00AD19C2">
          <w:rPr>
            <w:rFonts w:eastAsia="Calibri"/>
            <w:color w:val="000000"/>
            <w:sz w:val="16"/>
            <w:szCs w:val="16"/>
            <w:u w:val="single"/>
          </w:rPr>
          <w:t>dome@dobele.lv</w:t>
        </w:r>
      </w:hyperlink>
    </w:p>
    <w:p w14:paraId="73C402DB" w14:textId="77777777" w:rsidR="00AD19C2" w:rsidRPr="00AD19C2" w:rsidRDefault="00AD19C2" w:rsidP="00AD19C2">
      <w:pPr>
        <w:autoSpaceDE w:val="0"/>
        <w:autoSpaceDN w:val="0"/>
        <w:adjustRightInd w:val="0"/>
        <w:jc w:val="center"/>
        <w:rPr>
          <w:rFonts w:eastAsia="Calibri"/>
          <w:b/>
          <w:bCs/>
          <w:color w:val="000000"/>
          <w:lang w:val="et-EE" w:eastAsia="en-US"/>
        </w:rPr>
      </w:pPr>
    </w:p>
    <w:p w14:paraId="41AE7ECC" w14:textId="77777777" w:rsidR="00AD19C2" w:rsidRPr="00AD19C2" w:rsidRDefault="00AD19C2" w:rsidP="00AD19C2">
      <w:pPr>
        <w:jc w:val="center"/>
        <w:rPr>
          <w:rFonts w:eastAsia="Calibri"/>
          <w:b/>
          <w:lang w:eastAsia="en-US"/>
        </w:rPr>
      </w:pPr>
      <w:r w:rsidRPr="00AD19C2">
        <w:rPr>
          <w:rFonts w:eastAsia="Calibri"/>
          <w:b/>
          <w:lang w:eastAsia="en-US"/>
        </w:rPr>
        <w:t>LĒMUMS</w:t>
      </w:r>
    </w:p>
    <w:p w14:paraId="5E434009" w14:textId="77777777" w:rsidR="00AD19C2" w:rsidRPr="00AD19C2" w:rsidRDefault="00AD19C2" w:rsidP="00AD19C2">
      <w:pPr>
        <w:jc w:val="center"/>
        <w:rPr>
          <w:rFonts w:eastAsia="Calibri"/>
          <w:b/>
          <w:lang w:eastAsia="en-US"/>
        </w:rPr>
      </w:pPr>
      <w:r w:rsidRPr="00AD19C2">
        <w:rPr>
          <w:rFonts w:eastAsia="Calibri"/>
          <w:b/>
          <w:lang w:eastAsia="en-US"/>
        </w:rPr>
        <w:t>Dobelē</w:t>
      </w:r>
    </w:p>
    <w:p w14:paraId="54FC70A3" w14:textId="77777777" w:rsidR="00AD19C2" w:rsidRPr="00AD19C2" w:rsidRDefault="00AD19C2" w:rsidP="00AD19C2">
      <w:pPr>
        <w:jc w:val="both"/>
        <w:rPr>
          <w:rFonts w:eastAsia="Calibri"/>
          <w:b/>
          <w:lang w:eastAsia="en-US"/>
        </w:rPr>
      </w:pPr>
    </w:p>
    <w:p w14:paraId="7C470474" w14:textId="3B715323" w:rsidR="00AD19C2" w:rsidRPr="00AD19C2" w:rsidRDefault="00AD19C2" w:rsidP="00AD19C2">
      <w:pPr>
        <w:tabs>
          <w:tab w:val="center" w:pos="4153"/>
          <w:tab w:val="right" w:pos="8931"/>
          <w:tab w:val="right" w:pos="9498"/>
        </w:tabs>
        <w:rPr>
          <w:color w:val="000000"/>
        </w:rPr>
      </w:pPr>
      <w:r w:rsidRPr="00AD19C2">
        <w:rPr>
          <w:b/>
        </w:rPr>
        <w:t xml:space="preserve">2024. gada  27. jūnijā                                                                                             </w:t>
      </w:r>
      <w:r w:rsidRPr="00AD19C2">
        <w:rPr>
          <w:b/>
          <w:color w:val="000000"/>
        </w:rPr>
        <w:t>Nr.</w:t>
      </w:r>
      <w:r w:rsidR="001D39DD">
        <w:rPr>
          <w:b/>
          <w:color w:val="000000"/>
        </w:rPr>
        <w:t>243</w:t>
      </w:r>
      <w:r w:rsidRPr="00AD19C2">
        <w:rPr>
          <w:b/>
          <w:color w:val="000000"/>
        </w:rPr>
        <w:t>/8</w:t>
      </w:r>
    </w:p>
    <w:p w14:paraId="4B82C961" w14:textId="77777777" w:rsidR="00AD19C2" w:rsidRPr="00AD19C2" w:rsidRDefault="00AD19C2" w:rsidP="00AD19C2">
      <w:pPr>
        <w:tabs>
          <w:tab w:val="center" w:pos="4153"/>
          <w:tab w:val="left" w:pos="7513"/>
          <w:tab w:val="right" w:pos="8306"/>
        </w:tabs>
        <w:rPr>
          <w:color w:val="000000"/>
        </w:rPr>
      </w:pPr>
    </w:p>
    <w:p w14:paraId="73747629" w14:textId="77777777" w:rsidR="00AD19C2" w:rsidRPr="00AD19C2" w:rsidRDefault="00AD19C2" w:rsidP="00AD19C2">
      <w:pPr>
        <w:jc w:val="right"/>
        <w:rPr>
          <w:b/>
        </w:rPr>
      </w:pPr>
    </w:p>
    <w:p w14:paraId="55E600A0" w14:textId="77777777" w:rsidR="00AD19C2" w:rsidRPr="00AD19C2" w:rsidRDefault="00AD19C2" w:rsidP="00AD19C2">
      <w:pPr>
        <w:jc w:val="center"/>
        <w:rPr>
          <w:b/>
          <w:u w:val="single"/>
        </w:rPr>
      </w:pPr>
      <w:r w:rsidRPr="00AD19C2">
        <w:rPr>
          <w:b/>
          <w:u w:val="single"/>
        </w:rPr>
        <w:t>Par lauksaimniecībā izmantojamās zemes „Rozītes”, Tērvetes pagastā, Dobeles novadā atsavināšanu izsolē</w:t>
      </w:r>
    </w:p>
    <w:p w14:paraId="73B2CC2B" w14:textId="77777777" w:rsidR="00AD19C2" w:rsidRPr="00AD19C2" w:rsidRDefault="00AD19C2" w:rsidP="00AD19C2">
      <w:pPr>
        <w:jc w:val="both"/>
        <w:rPr>
          <w:b/>
          <w:u w:val="single"/>
        </w:rPr>
      </w:pPr>
    </w:p>
    <w:p w14:paraId="2D4F89DB" w14:textId="77777777" w:rsidR="00AD19C2" w:rsidRPr="00AD19C2" w:rsidRDefault="00AD19C2" w:rsidP="00AD19C2">
      <w:pPr>
        <w:ind w:firstLine="720"/>
        <w:jc w:val="both"/>
      </w:pPr>
      <w:r w:rsidRPr="00AD19C2">
        <w:t>Dobeles novada dome ir izskatījusi Dobeles novada pašvaldības Īpašumu komisijas ierosinājumu atsavināt Dobeles novada pašvaldībai (turpmāk – pašvaldība) piederošo nekustamo īpašumu „Rozītes”, Tērvetes pagastā, Dobeles novadā, kadastra numurs 46880050340 (turpmāk – Īpašums).</w:t>
      </w:r>
    </w:p>
    <w:p w14:paraId="5F685054" w14:textId="77777777" w:rsidR="00AD19C2" w:rsidRPr="00AD19C2" w:rsidRDefault="00AD19C2" w:rsidP="00AD19C2">
      <w:pPr>
        <w:ind w:firstLine="720"/>
        <w:jc w:val="both"/>
      </w:pPr>
      <w:r w:rsidRPr="00AD19C2">
        <w:t>Izskatot ierosinājumu, Dobeles novada dome konstatēja:</w:t>
      </w:r>
    </w:p>
    <w:p w14:paraId="3FDE8214" w14:textId="77777777" w:rsidR="00AD19C2" w:rsidRPr="00AD19C2" w:rsidRDefault="00AD19C2" w:rsidP="00AD19C2">
      <w:pPr>
        <w:ind w:firstLine="720"/>
        <w:jc w:val="both"/>
      </w:pPr>
      <w:r w:rsidRPr="00AD19C2">
        <w:t>Īpašums reģistrēts Zemgales rajona tiesas Tērvetes pagasta zemesgrāmatas nodalījumā Nr.100000836896 un uz to nostiprinātas īpašuma tiesības pašvaldībai.</w:t>
      </w:r>
    </w:p>
    <w:p w14:paraId="563111C1" w14:textId="77777777" w:rsidR="00AD19C2" w:rsidRPr="00AD19C2" w:rsidRDefault="00AD19C2" w:rsidP="00AD19C2">
      <w:pPr>
        <w:ind w:firstLine="720"/>
        <w:jc w:val="both"/>
      </w:pPr>
      <w:r w:rsidRPr="00AD19C2">
        <w:t>Īpašums sastāv no vienas zemes vienības ar kadastra apzīmējumu 46880050340, platība 0,55 ha, tai skaitā, 0,53 ha lauksaimniecībā izmantojamā zeme.</w:t>
      </w:r>
    </w:p>
    <w:p w14:paraId="338306CF" w14:textId="77777777" w:rsidR="00AD19C2" w:rsidRPr="00AD19C2" w:rsidRDefault="00AD19C2" w:rsidP="00AD19C2">
      <w:pPr>
        <w:ind w:firstLine="720"/>
        <w:jc w:val="both"/>
        <w:rPr>
          <w:color w:val="C00000"/>
        </w:rPr>
      </w:pPr>
      <w:r w:rsidRPr="00AD19C2">
        <w:t>Īpašums ir nodots nomā nomniekam – fiziskai personai</w:t>
      </w:r>
      <w:r w:rsidRPr="00AD19C2">
        <w:rPr>
          <w:bCs/>
        </w:rPr>
        <w:t xml:space="preserve"> (2019.gada 8. jūlija zemes nomas līgums Nr. 10-19; </w:t>
      </w:r>
      <w:r w:rsidRPr="00AD19C2">
        <w:t>2023.gada 13.decembra zemes nomas līgums Nr.9.2./2023/849). Zemes nomas līguma termiņš 2028.gada 30.septembris</w:t>
      </w:r>
      <w:r w:rsidRPr="00AD19C2">
        <w:rPr>
          <w:color w:val="C00000"/>
        </w:rPr>
        <w:t>.</w:t>
      </w:r>
    </w:p>
    <w:p w14:paraId="44A90A0B" w14:textId="77777777" w:rsidR="00AD19C2" w:rsidRPr="00AD19C2" w:rsidRDefault="00AD19C2" w:rsidP="00AD19C2">
      <w:pPr>
        <w:ind w:firstLine="720"/>
        <w:jc w:val="both"/>
      </w:pPr>
      <w:r w:rsidRPr="00AD19C2">
        <w:t>Īpašums nav nepieciešams pašvaldības funkciju nodrošināšanai.</w:t>
      </w:r>
    </w:p>
    <w:p w14:paraId="23F30F7B" w14:textId="77777777" w:rsidR="00AD19C2" w:rsidRPr="00AD19C2" w:rsidRDefault="00AD19C2" w:rsidP="00AD19C2">
      <w:pPr>
        <w:ind w:firstLine="720"/>
        <w:jc w:val="both"/>
      </w:pPr>
      <w:r w:rsidRPr="00AD19C2">
        <w:t>Ņemot vērā norādītos apstākļus, lietderīgākā rīcība ir atzīstama Īpašuma atsavināšana atklātā izsolē ar augšupejošu soli.</w:t>
      </w:r>
    </w:p>
    <w:p w14:paraId="3EA5A019" w14:textId="77777777" w:rsidR="00AD19C2" w:rsidRPr="00AD19C2" w:rsidRDefault="00AD19C2" w:rsidP="00AD19C2">
      <w:pPr>
        <w:ind w:firstLine="720"/>
        <w:jc w:val="both"/>
      </w:pPr>
      <w:r w:rsidRPr="00AD19C2">
        <w:t xml:space="preserve">Saskaņā ar 2024.gada  30. aprīlī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4 000 EUR </w:t>
      </w:r>
      <w:r w:rsidRPr="00AD19C2">
        <w:rPr>
          <w:b/>
          <w:bCs/>
        </w:rPr>
        <w:t xml:space="preserve"> </w:t>
      </w:r>
      <w:r w:rsidRPr="00AD19C2">
        <w:t xml:space="preserve">(četri tūkstoši </w:t>
      </w:r>
      <w:r w:rsidRPr="00AD19C2">
        <w:rPr>
          <w:i/>
          <w:iCs/>
        </w:rPr>
        <w:t>euro</w:t>
      </w:r>
      <w:r w:rsidRPr="00AD19C2">
        <w:t>).</w:t>
      </w:r>
    </w:p>
    <w:p w14:paraId="72FBC4AF" w14:textId="77777777" w:rsidR="00AD19C2" w:rsidRPr="00AD19C2" w:rsidRDefault="00AD19C2" w:rsidP="00AD19C2">
      <w:pPr>
        <w:ind w:firstLine="720"/>
        <w:jc w:val="both"/>
      </w:pPr>
      <w:r w:rsidRPr="00AD19C2">
        <w:rPr>
          <w:bCs/>
        </w:rPr>
        <w:t>Publiskas personas mantas atsavināšanas likuma</w:t>
      </w:r>
      <w:r w:rsidRPr="00AD19C2">
        <w:t xml:space="preserve"> pārejas noteikumu 12.punkts nosaka, ka līdz brīdim, kad spēku zaudē </w:t>
      </w:r>
      <w:hyperlink r:id="rId79"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3FB5531A" w14:textId="77777777" w:rsidR="00AD19C2" w:rsidRPr="00AD19C2" w:rsidRDefault="00AD19C2" w:rsidP="00AD19C2">
      <w:pPr>
        <w:ind w:firstLine="720"/>
        <w:jc w:val="both"/>
      </w:pPr>
      <w:r w:rsidRPr="00AD19C2">
        <w:t xml:space="preserve">Valsts zemes dienesta Nekustamā īpašuma valsts kadastra informācijas sistēmā norādītie dati apliecina, ka Īpašuma aktuālā kadastrālā vērtība ir 850 EUR (astoņi simti piecdesmit </w:t>
      </w:r>
      <w:r w:rsidRPr="00AD19C2">
        <w:rPr>
          <w:i/>
          <w:iCs/>
        </w:rPr>
        <w:t>euro</w:t>
      </w:r>
      <w:r w:rsidRPr="00AD19C2">
        <w:t>).</w:t>
      </w:r>
    </w:p>
    <w:p w14:paraId="2A41EB15" w14:textId="77777777" w:rsidR="00AD19C2" w:rsidRPr="00AD19C2" w:rsidRDefault="00AD19C2" w:rsidP="00AD19C2">
      <w:pPr>
        <w:ind w:firstLine="720"/>
        <w:jc w:val="both"/>
        <w:rPr>
          <w:bCs/>
        </w:rPr>
      </w:pPr>
      <w:r w:rsidRPr="00AD19C2">
        <w:t>Pamatojoties uz likuma „</w:t>
      </w:r>
      <w:r w:rsidRPr="00AD19C2">
        <w:rPr>
          <w:bCs/>
        </w:rPr>
        <w:t>Par zemes privatizāciju lauku apvidos” 30.</w:t>
      </w:r>
      <w:r w:rsidRPr="00AD19C2">
        <w:rPr>
          <w:bCs/>
          <w:vertAlign w:val="superscript"/>
        </w:rPr>
        <w:t xml:space="preserve">2 </w:t>
      </w:r>
      <w:r w:rsidRPr="00AD19C2">
        <w:rPr>
          <w:bCs/>
        </w:rPr>
        <w:t>panta pirmo un otro daļu, pirmpirkuma tiesības uz Īpašumu ir pašreizējam nomniekam – fiziskai personai</w:t>
      </w:r>
      <w:r w:rsidRPr="00AD19C2">
        <w:t xml:space="preserve">, </w:t>
      </w:r>
      <w:r w:rsidRPr="00AD19C2">
        <w:rPr>
          <w:bCs/>
        </w:rPr>
        <w:t>kas ņemams vērā, rīkojot izsoli.</w:t>
      </w:r>
    </w:p>
    <w:p w14:paraId="3DE447EA" w14:textId="224B35D0" w:rsidR="00AD19C2" w:rsidRPr="00AD19C2" w:rsidRDefault="00AD19C2" w:rsidP="00AD19C2">
      <w:pPr>
        <w:ind w:firstLine="709"/>
        <w:jc w:val="both"/>
      </w:pPr>
      <w:r w:rsidRPr="00AD19C2">
        <w:t>Pamatojoties uz Pašvaldību likuma 10.panta pirmās daļas 16. punktu, 73. panta ceturto daļu, Publiskas personas mantas atsavināšanas likuma 4. panta pirmo daļu, 5. panta pirmo un piekto daļu, 8. panta trešo daļu, 9. panta otro daļu, 10. pantu, 15. pantu, 32. panta pirmās daļas 1. punktu, pārejas noteikumu 12. punktu, likuma „</w:t>
      </w:r>
      <w:r w:rsidRPr="00AD19C2">
        <w:rPr>
          <w:bCs/>
        </w:rPr>
        <w:t>Par zemes privatizāciju lauku apvidos” 30.</w:t>
      </w:r>
      <w:r w:rsidRPr="00AD19C2">
        <w:rPr>
          <w:bCs/>
          <w:vertAlign w:val="superscript"/>
        </w:rPr>
        <w:t xml:space="preserve">2 </w:t>
      </w:r>
      <w:r w:rsidRPr="00AD19C2">
        <w:rPr>
          <w:bCs/>
        </w:rPr>
        <w:t xml:space="preserve">panta </w:t>
      </w:r>
      <w:r w:rsidRPr="00AD19C2">
        <w:rPr>
          <w:bCs/>
        </w:rPr>
        <w:lastRenderedPageBreak/>
        <w:t>pirmo un otro daļu</w:t>
      </w:r>
      <w:r w:rsidRPr="00AD19C2">
        <w:t xml:space="preserve">, </w:t>
      </w:r>
      <w:r w:rsidRPr="00AD19C2">
        <w:rPr>
          <w:lang w:eastAsia="en-GB"/>
        </w:rPr>
        <w:t xml:space="preserve">atklāti balsojot: </w:t>
      </w:r>
      <w:r w:rsidR="00433277" w:rsidRPr="00534F33">
        <w:t xml:space="preserve">PAR - </w:t>
      </w:r>
      <w:r w:rsidR="00433277">
        <w:t>14</w:t>
      </w:r>
      <w:r w:rsidR="00433277" w:rsidRPr="00534F33">
        <w:t xml:space="preserve"> (</w:t>
      </w:r>
      <w:r w:rsidR="00433277">
        <w:t xml:space="preserve">Sarmīte Dude, </w:t>
      </w:r>
      <w:r w:rsidR="00433277" w:rsidRPr="00534F33">
        <w:rPr>
          <w:bCs/>
          <w:lang w:eastAsia="et-EE"/>
        </w:rPr>
        <w:t xml:space="preserve">Māris Feldmanis, </w:t>
      </w:r>
      <w:r w:rsidR="00433277">
        <w:t>Edgars Gaigalis,</w:t>
      </w:r>
      <w:r w:rsidR="00433277" w:rsidRPr="00534F33">
        <w:rPr>
          <w:bCs/>
          <w:lang w:eastAsia="et-EE"/>
        </w:rPr>
        <w:t xml:space="preserve"> Ivars Gorskis, </w:t>
      </w:r>
      <w:r w:rsidR="00433277">
        <w:rPr>
          <w:bCs/>
          <w:lang w:eastAsia="et-EE"/>
        </w:rPr>
        <w:t xml:space="preserve">Linda Karloviča, </w:t>
      </w:r>
      <w:r w:rsidR="00433277" w:rsidRPr="00534F33">
        <w:rPr>
          <w:bCs/>
          <w:lang w:eastAsia="et-EE"/>
        </w:rPr>
        <w:t xml:space="preserve">Edgars Laimiņš, </w:t>
      </w:r>
      <w:r w:rsidR="00433277">
        <w:rPr>
          <w:bCs/>
          <w:lang w:eastAsia="et-EE"/>
        </w:rPr>
        <w:t xml:space="preserve">Sintija Liekniņa, Ainārs Meiers, </w:t>
      </w:r>
      <w:r w:rsidR="00433277" w:rsidRPr="00534F33">
        <w:rPr>
          <w:bCs/>
          <w:lang w:eastAsia="et-EE"/>
        </w:rPr>
        <w:t xml:space="preserve">Sanita Olševska, </w:t>
      </w:r>
      <w:r w:rsidR="00433277">
        <w:rPr>
          <w:bCs/>
          <w:lang w:eastAsia="et-EE"/>
        </w:rPr>
        <w:t xml:space="preserve">Andris Podvinskis, </w:t>
      </w:r>
      <w:r w:rsidR="00433277" w:rsidRPr="00534F33">
        <w:rPr>
          <w:bCs/>
          <w:lang w:eastAsia="et-EE"/>
        </w:rPr>
        <w:t>Viesturs Reinfelds</w:t>
      </w:r>
      <w:r w:rsidR="00433277">
        <w:rPr>
          <w:bCs/>
          <w:lang w:eastAsia="et-EE"/>
        </w:rPr>
        <w:t>,</w:t>
      </w:r>
      <w:r w:rsidR="00433277" w:rsidRPr="00534F33">
        <w:rPr>
          <w:bCs/>
          <w:lang w:eastAsia="et-EE"/>
        </w:rPr>
        <w:t xml:space="preserve"> Dace Reinika, Guntis Safranovičs,</w:t>
      </w:r>
      <w:r w:rsidR="00433277" w:rsidRPr="00D71CFB">
        <w:rPr>
          <w:bCs/>
          <w:lang w:eastAsia="et-EE"/>
        </w:rPr>
        <w:t xml:space="preserve"> </w:t>
      </w:r>
      <w:r w:rsidR="00433277" w:rsidRPr="00534F33">
        <w:rPr>
          <w:bCs/>
          <w:lang w:eastAsia="et-EE"/>
        </w:rPr>
        <w:t xml:space="preserve">Indra Špela), </w:t>
      </w:r>
      <w:r w:rsidR="00433277" w:rsidRPr="00534F33">
        <w:t xml:space="preserve">PRET – </w:t>
      </w:r>
      <w:r w:rsidR="00433277">
        <w:t>1 (Kristīne Briede)</w:t>
      </w:r>
      <w:r w:rsidR="00433277" w:rsidRPr="00534F33">
        <w:t xml:space="preserve">, ATTURAS – </w:t>
      </w:r>
      <w:r w:rsidR="00433277">
        <w:t>nav</w:t>
      </w:r>
      <w:r w:rsidR="00433277" w:rsidRPr="00534F33">
        <w:t>,</w:t>
      </w:r>
      <w:r w:rsidR="00433277" w:rsidRPr="00AD19C2">
        <w:t xml:space="preserve"> </w:t>
      </w:r>
      <w:r w:rsidRPr="00AD19C2">
        <w:t>Dobeles novada dome NOLEMJ:</w:t>
      </w:r>
    </w:p>
    <w:p w14:paraId="79A7BA31" w14:textId="77777777" w:rsidR="00AD19C2" w:rsidRPr="00AD19C2" w:rsidRDefault="00AD19C2" w:rsidP="00AD19C2">
      <w:pPr>
        <w:numPr>
          <w:ilvl w:val="0"/>
          <w:numId w:val="60"/>
        </w:numPr>
        <w:jc w:val="both"/>
      </w:pPr>
      <w:r w:rsidRPr="00AD19C2">
        <w:t>Atsavināt lauksaimniecībā izmantojamo zemi „Rozītes”, Tērvetes pagastā, Dobeles novadā, kadastra numurs 46880050340, kas sastāv no vienas zemes vienības ar kadastra apzīmējumu 46880050340, platība 0,55 ha, tai skaitā, 0,53 ha lauksaimniecībā izmantojamā zeme, pārdodot to atklātā mutiskā izsolē ar augšupejošu soli ar sākumcenu 4 000</w:t>
      </w:r>
      <w:r w:rsidRPr="00AD19C2">
        <w:rPr>
          <w:b/>
          <w:bCs/>
        </w:rPr>
        <w:t xml:space="preserve"> </w:t>
      </w:r>
      <w:r w:rsidRPr="00AD19C2">
        <w:t xml:space="preserve"> EUR </w:t>
      </w:r>
      <w:r w:rsidRPr="00AD19C2">
        <w:rPr>
          <w:b/>
          <w:bCs/>
        </w:rPr>
        <w:t xml:space="preserve"> </w:t>
      </w:r>
      <w:r w:rsidRPr="00AD19C2">
        <w:t xml:space="preserve">(četri tūkstoši </w:t>
      </w:r>
      <w:r w:rsidRPr="00AD19C2">
        <w:rPr>
          <w:i/>
          <w:iCs/>
        </w:rPr>
        <w:t>euro</w:t>
      </w:r>
      <w:r w:rsidRPr="00AD19C2">
        <w:t xml:space="preserve">). Gadījumā, ja pirmā izsole ir nesekmīga, rīkot otro izsoli elektronisko izsoļu vietnē ar sākumcenu 4000 EUR </w:t>
      </w:r>
      <w:r w:rsidRPr="00AD19C2">
        <w:rPr>
          <w:b/>
          <w:bCs/>
        </w:rPr>
        <w:t xml:space="preserve"> </w:t>
      </w:r>
      <w:r w:rsidRPr="00AD19C2">
        <w:t xml:space="preserve">(četri tūkstoši </w:t>
      </w:r>
      <w:r w:rsidRPr="00AD19C2">
        <w:rPr>
          <w:i/>
          <w:iCs/>
        </w:rPr>
        <w:t>euro</w:t>
      </w:r>
      <w:r w:rsidRPr="00AD19C2">
        <w:t>).</w:t>
      </w:r>
    </w:p>
    <w:p w14:paraId="329ED001" w14:textId="77777777" w:rsidR="00AD19C2" w:rsidRPr="00AD19C2" w:rsidRDefault="00AD19C2" w:rsidP="00AD19C2">
      <w:pPr>
        <w:numPr>
          <w:ilvl w:val="0"/>
          <w:numId w:val="60"/>
        </w:numPr>
        <w:jc w:val="both"/>
        <w:rPr>
          <w:rFonts w:eastAsia="Arial"/>
        </w:rPr>
      </w:pPr>
      <w:r w:rsidRPr="00AD19C2">
        <w:t>Noteikt, ka nekustamā īpašuma „Rozītes”, Tērvetes pagastā, Dobeles novadā, kadastra numurs 46880050340, pirmpirkuma tiesības</w:t>
      </w:r>
      <w:r w:rsidRPr="00AD19C2">
        <w:rPr>
          <w:bCs/>
        </w:rPr>
        <w:t xml:space="preserve"> ir nekustamā īpašuma pašreizējam nomniekam – fiziskai personai.  </w:t>
      </w:r>
    </w:p>
    <w:p w14:paraId="119E86EA" w14:textId="77777777" w:rsidR="00AD19C2" w:rsidRPr="00AD19C2" w:rsidRDefault="00AD19C2" w:rsidP="00AD19C2">
      <w:pPr>
        <w:numPr>
          <w:ilvl w:val="0"/>
          <w:numId w:val="60"/>
        </w:numPr>
        <w:jc w:val="both"/>
        <w:rPr>
          <w:rFonts w:eastAsia="Arial"/>
        </w:rPr>
      </w:pPr>
      <w:r w:rsidRPr="00AD19C2">
        <w:rPr>
          <w:rFonts w:eastAsia="Arial"/>
        </w:rPr>
        <w:t>Uzdot Dobeles novada pašvaldības Īpašumu komisijai apstiprināt izsoles noteikumus un organizēt nekustamā īpašuma atsavināšanu spēkā esošo normatīvo aktu noteiktajā kārtībā.</w:t>
      </w:r>
    </w:p>
    <w:p w14:paraId="09AA7C9A" w14:textId="77777777" w:rsidR="00AD19C2" w:rsidRPr="00AD19C2" w:rsidRDefault="00AD19C2" w:rsidP="00AD19C2">
      <w:pPr>
        <w:jc w:val="both"/>
      </w:pPr>
    </w:p>
    <w:p w14:paraId="6C7ADF42" w14:textId="77777777" w:rsidR="00AD19C2" w:rsidRPr="00AD19C2" w:rsidRDefault="00AD19C2" w:rsidP="00AD19C2">
      <w:pPr>
        <w:ind w:right="84"/>
        <w:jc w:val="both"/>
      </w:pPr>
    </w:p>
    <w:p w14:paraId="40D3D379" w14:textId="77777777" w:rsidR="00AD19C2" w:rsidRPr="00AD19C2" w:rsidRDefault="00AD19C2" w:rsidP="00AD19C2">
      <w:pPr>
        <w:ind w:right="84"/>
        <w:jc w:val="both"/>
      </w:pPr>
      <w:r w:rsidRPr="00AD19C2">
        <w:t>Domes priekšsēdētājs</w:t>
      </w:r>
      <w:r w:rsidRPr="00AD19C2">
        <w:tab/>
      </w:r>
      <w:r w:rsidRPr="00AD19C2">
        <w:tab/>
        <w:t xml:space="preserve">           </w:t>
      </w:r>
      <w:r w:rsidRPr="00AD19C2">
        <w:tab/>
      </w:r>
      <w:r w:rsidRPr="00AD19C2">
        <w:tab/>
      </w:r>
      <w:r w:rsidRPr="00AD19C2">
        <w:tab/>
      </w:r>
      <w:r w:rsidRPr="00AD19C2">
        <w:tab/>
      </w:r>
      <w:r w:rsidRPr="00AD19C2">
        <w:tab/>
      </w:r>
      <w:r w:rsidRPr="00AD19C2">
        <w:tab/>
      </w:r>
      <w:r w:rsidRPr="00AD19C2">
        <w:tab/>
        <w:t xml:space="preserve">I.Gorskis                  </w:t>
      </w:r>
      <w:r w:rsidRPr="00AD19C2">
        <w:tab/>
      </w:r>
      <w:r w:rsidRPr="00AD19C2">
        <w:tab/>
      </w:r>
      <w:r w:rsidRPr="00AD19C2">
        <w:tab/>
      </w:r>
      <w:r w:rsidRPr="00AD19C2">
        <w:tab/>
      </w:r>
      <w:r w:rsidRPr="00AD19C2">
        <w:tab/>
      </w:r>
      <w:r w:rsidRPr="00AD19C2">
        <w:tab/>
        <w:t xml:space="preserve"> </w:t>
      </w:r>
      <w:r w:rsidRPr="00AD19C2">
        <w:tab/>
      </w:r>
    </w:p>
    <w:p w14:paraId="1964A366" w14:textId="77777777" w:rsidR="00AD19C2" w:rsidRPr="00AD19C2" w:rsidRDefault="00AD19C2" w:rsidP="00AD19C2">
      <w:pPr>
        <w:ind w:right="42"/>
        <w:jc w:val="both"/>
      </w:pPr>
    </w:p>
    <w:p w14:paraId="44DD3CBF" w14:textId="77777777" w:rsidR="00AD19C2" w:rsidRPr="00AD19C2" w:rsidRDefault="00AD19C2" w:rsidP="00AD19C2">
      <w:pPr>
        <w:ind w:right="42"/>
        <w:jc w:val="both"/>
      </w:pPr>
    </w:p>
    <w:p w14:paraId="76704A2B" w14:textId="77777777" w:rsidR="00AD19C2" w:rsidRPr="00AD19C2" w:rsidRDefault="00AD19C2" w:rsidP="00AD19C2">
      <w:pPr>
        <w:ind w:right="42"/>
        <w:jc w:val="both"/>
      </w:pPr>
    </w:p>
    <w:p w14:paraId="6C6C6062" w14:textId="77777777" w:rsidR="00AD19C2" w:rsidRPr="00AD19C2" w:rsidRDefault="00AD19C2" w:rsidP="00AD19C2"/>
    <w:p w14:paraId="14BA7B80" w14:textId="77777777" w:rsidR="00AD19C2" w:rsidRPr="00AD19C2" w:rsidRDefault="00AD19C2" w:rsidP="00AD19C2">
      <w:pPr>
        <w:jc w:val="both"/>
        <w:rPr>
          <w:rFonts w:eastAsia="Calibri"/>
          <w:b/>
          <w:lang w:eastAsia="en-US"/>
        </w:rPr>
      </w:pPr>
    </w:p>
    <w:p w14:paraId="5120A68E" w14:textId="77777777" w:rsidR="00AD19C2" w:rsidRPr="00AD19C2" w:rsidRDefault="00AD19C2" w:rsidP="00AD19C2">
      <w:pPr>
        <w:ind w:right="-1"/>
        <w:jc w:val="both"/>
      </w:pPr>
    </w:p>
    <w:p w14:paraId="6CA2733E" w14:textId="77777777" w:rsidR="00AD19C2" w:rsidRPr="00AD19C2" w:rsidRDefault="00AD19C2" w:rsidP="00AD19C2">
      <w:pPr>
        <w:widowControl w:val="0"/>
        <w:tabs>
          <w:tab w:val="left" w:pos="8034"/>
        </w:tabs>
        <w:suppressAutoHyphens/>
        <w:autoSpaceDE w:val="0"/>
        <w:spacing w:line="252" w:lineRule="exact"/>
        <w:ind w:left="112"/>
        <w:rPr>
          <w:color w:val="000000"/>
          <w:lang w:eastAsia="zh-CN"/>
        </w:rPr>
      </w:pPr>
      <w:r w:rsidRPr="00AD19C2">
        <w:rPr>
          <w:color w:val="000000"/>
          <w:lang w:eastAsia="zh-CN"/>
        </w:rPr>
        <w:br w:type="page"/>
      </w:r>
    </w:p>
    <w:p w14:paraId="48FB9AF4"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EBCCAD7" wp14:editId="0BBE7A2B">
            <wp:extent cx="676275" cy="752475"/>
            <wp:effectExtent l="0" t="0" r="9525" b="9525"/>
            <wp:docPr id="83417665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7746AF0" w14:textId="77777777" w:rsidR="00AD19C2" w:rsidRPr="00AD19C2" w:rsidRDefault="00AD19C2" w:rsidP="00AD19C2">
      <w:pPr>
        <w:tabs>
          <w:tab w:val="center" w:pos="4153"/>
          <w:tab w:val="right" w:pos="8306"/>
        </w:tabs>
        <w:jc w:val="center"/>
        <w:rPr>
          <w:sz w:val="20"/>
        </w:rPr>
      </w:pPr>
      <w:r w:rsidRPr="00AD19C2">
        <w:rPr>
          <w:sz w:val="20"/>
        </w:rPr>
        <w:t>LATVIJAS REPUBLIKA</w:t>
      </w:r>
    </w:p>
    <w:p w14:paraId="48377365"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1252CD6D"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0D9F7903"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80" w:history="1">
        <w:r w:rsidRPr="00AD19C2">
          <w:rPr>
            <w:rFonts w:eastAsia="Calibri"/>
            <w:color w:val="000000"/>
            <w:sz w:val="16"/>
            <w:szCs w:val="16"/>
            <w:u w:val="single"/>
          </w:rPr>
          <w:t>dome@dobele.lv</w:t>
        </w:r>
      </w:hyperlink>
    </w:p>
    <w:p w14:paraId="39F21439" w14:textId="77777777" w:rsidR="00AD19C2" w:rsidRPr="00AD19C2" w:rsidRDefault="00AD19C2" w:rsidP="00AD19C2">
      <w:pPr>
        <w:autoSpaceDE w:val="0"/>
        <w:autoSpaceDN w:val="0"/>
        <w:adjustRightInd w:val="0"/>
        <w:jc w:val="center"/>
        <w:rPr>
          <w:rFonts w:eastAsia="Calibri"/>
          <w:b/>
          <w:bCs/>
          <w:color w:val="000000"/>
          <w:lang w:val="et-EE" w:eastAsia="en-US"/>
        </w:rPr>
      </w:pPr>
    </w:p>
    <w:p w14:paraId="16FEA806" w14:textId="77777777" w:rsidR="00AD19C2" w:rsidRPr="00AD19C2" w:rsidRDefault="00AD19C2" w:rsidP="00AD19C2">
      <w:pPr>
        <w:jc w:val="center"/>
        <w:rPr>
          <w:rFonts w:eastAsia="Calibri"/>
          <w:b/>
          <w:lang w:eastAsia="en-US"/>
        </w:rPr>
      </w:pPr>
      <w:r w:rsidRPr="00AD19C2">
        <w:rPr>
          <w:rFonts w:eastAsia="Calibri"/>
          <w:b/>
          <w:lang w:eastAsia="en-US"/>
        </w:rPr>
        <w:t>LĒMUMS</w:t>
      </w:r>
    </w:p>
    <w:p w14:paraId="4280B570" w14:textId="77777777" w:rsidR="00AD19C2" w:rsidRPr="00AD19C2" w:rsidRDefault="00AD19C2" w:rsidP="00AD19C2">
      <w:pPr>
        <w:jc w:val="center"/>
        <w:rPr>
          <w:rFonts w:eastAsia="Calibri"/>
          <w:b/>
          <w:lang w:eastAsia="en-US"/>
        </w:rPr>
      </w:pPr>
      <w:r w:rsidRPr="00AD19C2">
        <w:rPr>
          <w:rFonts w:eastAsia="Calibri"/>
          <w:b/>
          <w:lang w:eastAsia="en-US"/>
        </w:rPr>
        <w:t>Dobelē</w:t>
      </w:r>
    </w:p>
    <w:p w14:paraId="5EBD598F" w14:textId="77777777" w:rsidR="00AD19C2" w:rsidRPr="00AD19C2" w:rsidRDefault="00AD19C2" w:rsidP="00AD19C2">
      <w:pPr>
        <w:jc w:val="both"/>
        <w:rPr>
          <w:rFonts w:eastAsia="Calibri"/>
          <w:b/>
          <w:lang w:eastAsia="en-US"/>
        </w:rPr>
      </w:pPr>
    </w:p>
    <w:p w14:paraId="2121B4EB" w14:textId="77777777" w:rsidR="00AD19C2" w:rsidRPr="00AD19C2" w:rsidRDefault="00AD19C2" w:rsidP="00AD19C2"/>
    <w:p w14:paraId="2526596A" w14:textId="47760E16" w:rsidR="00AD19C2" w:rsidRPr="00AD19C2" w:rsidRDefault="00AD19C2" w:rsidP="00AD19C2">
      <w:pPr>
        <w:tabs>
          <w:tab w:val="center" w:pos="4153"/>
          <w:tab w:val="right" w:pos="8931"/>
          <w:tab w:val="right" w:pos="9498"/>
        </w:tabs>
        <w:rPr>
          <w:color w:val="000000"/>
        </w:rPr>
      </w:pPr>
      <w:r w:rsidRPr="00AD19C2">
        <w:rPr>
          <w:b/>
        </w:rPr>
        <w:t xml:space="preserve">2024. gada  27. jūnijā                                                   </w:t>
      </w:r>
      <w:r w:rsidRPr="00AD19C2">
        <w:rPr>
          <w:b/>
        </w:rPr>
        <w:tab/>
        <w:t xml:space="preserve">                                          </w:t>
      </w:r>
      <w:r w:rsidRPr="00AD19C2">
        <w:rPr>
          <w:b/>
          <w:color w:val="000000"/>
        </w:rPr>
        <w:t>Nr.</w:t>
      </w:r>
      <w:r w:rsidR="001D39DD">
        <w:rPr>
          <w:b/>
          <w:color w:val="000000"/>
        </w:rPr>
        <w:t>244</w:t>
      </w:r>
      <w:r w:rsidRPr="00AD19C2">
        <w:rPr>
          <w:b/>
          <w:color w:val="000000"/>
        </w:rPr>
        <w:t>/8</w:t>
      </w:r>
    </w:p>
    <w:p w14:paraId="4B40FA45" w14:textId="77777777" w:rsidR="00AD19C2" w:rsidRPr="00AD19C2" w:rsidRDefault="00AD19C2" w:rsidP="00AD19C2">
      <w:pPr>
        <w:tabs>
          <w:tab w:val="center" w:pos="4153"/>
          <w:tab w:val="left" w:pos="7513"/>
          <w:tab w:val="right" w:pos="8306"/>
        </w:tabs>
        <w:rPr>
          <w:color w:val="000000"/>
        </w:rPr>
      </w:pPr>
    </w:p>
    <w:p w14:paraId="16CDFCD7" w14:textId="77777777" w:rsidR="00AD19C2" w:rsidRPr="00AD19C2" w:rsidRDefault="00AD19C2" w:rsidP="00AD19C2">
      <w:pPr>
        <w:jc w:val="right"/>
        <w:rPr>
          <w:b/>
        </w:rPr>
      </w:pPr>
    </w:p>
    <w:p w14:paraId="77697A6D" w14:textId="77777777" w:rsidR="00AD19C2" w:rsidRPr="00AD19C2" w:rsidRDefault="00AD19C2" w:rsidP="00AD19C2">
      <w:pPr>
        <w:jc w:val="center"/>
        <w:rPr>
          <w:b/>
          <w:u w:val="single"/>
        </w:rPr>
      </w:pPr>
      <w:r w:rsidRPr="00AD19C2">
        <w:rPr>
          <w:b/>
          <w:u w:val="single"/>
        </w:rPr>
        <w:t>Par lauksaimniecībā izmantojamās zemes „Strazdulēni”, Bukaišu pagastā, Dobeles novadā atsavināšanu izsolē</w:t>
      </w:r>
    </w:p>
    <w:p w14:paraId="248A9BE3" w14:textId="77777777" w:rsidR="00AD19C2" w:rsidRPr="00AD19C2" w:rsidRDefault="00AD19C2" w:rsidP="00AD19C2">
      <w:pPr>
        <w:tabs>
          <w:tab w:val="left" w:pos="709"/>
        </w:tabs>
        <w:jc w:val="both"/>
        <w:rPr>
          <w:b/>
          <w:u w:val="single"/>
        </w:rPr>
      </w:pPr>
    </w:p>
    <w:p w14:paraId="748B29B4" w14:textId="77777777" w:rsidR="00AD19C2" w:rsidRPr="00AD19C2" w:rsidRDefault="00AD19C2" w:rsidP="00AD19C2">
      <w:pPr>
        <w:tabs>
          <w:tab w:val="left" w:pos="709"/>
        </w:tabs>
        <w:jc w:val="both"/>
      </w:pPr>
      <w:r w:rsidRPr="00AD19C2">
        <w:rPr>
          <w:b/>
        </w:rPr>
        <w:tab/>
      </w:r>
      <w:r w:rsidRPr="00AD19C2">
        <w:t>Dobeles novada dome ir izskatījusi Dobeles novada pašvaldības Īpašumu komisijas ierosinājumu atsavināt Dobeles novada pašvaldībai (turpmāk – pašvaldība) piederošo nekustamo īpašumu „Strazdulēni”, Bukaišu pagastā, Dobeles novadā, kadastra numurs 46560050184 (turpmāk – Īpašums).</w:t>
      </w:r>
    </w:p>
    <w:p w14:paraId="19CBE138" w14:textId="77777777" w:rsidR="00AD19C2" w:rsidRPr="00AD19C2" w:rsidRDefault="00AD19C2" w:rsidP="00AD19C2">
      <w:pPr>
        <w:tabs>
          <w:tab w:val="left" w:pos="709"/>
        </w:tabs>
        <w:jc w:val="both"/>
      </w:pPr>
      <w:r w:rsidRPr="00AD19C2">
        <w:tab/>
        <w:t>Izskatot ierosinājumu, Dobeles novada dome konstatēja:</w:t>
      </w:r>
    </w:p>
    <w:p w14:paraId="3D8BDA84" w14:textId="77777777" w:rsidR="00AD19C2" w:rsidRPr="00AD19C2" w:rsidRDefault="00AD19C2" w:rsidP="00AD19C2">
      <w:pPr>
        <w:tabs>
          <w:tab w:val="left" w:pos="709"/>
        </w:tabs>
        <w:jc w:val="both"/>
      </w:pPr>
      <w:r w:rsidRPr="00AD19C2">
        <w:tab/>
        <w:t>Īpašums reģistrēts Zemgales rajona tiesas Bukaišu pagasta zemesgrāmatas nodalījumā Nr.100000854036 un uz to nostiprinātas īpašuma tiesības pašvaldībai. Īpašums sastāv no vienas zemes vienības ar kadastra apzīmējumu 46560050115, platība 1,86 ha, tai skaitā, 1,82 ha lauksaimniecībā izmantojamā zeme.</w:t>
      </w:r>
    </w:p>
    <w:p w14:paraId="394AC422" w14:textId="77777777" w:rsidR="00AD19C2" w:rsidRPr="00AD19C2" w:rsidRDefault="00AD19C2" w:rsidP="00AD19C2">
      <w:pPr>
        <w:tabs>
          <w:tab w:val="left" w:pos="709"/>
        </w:tabs>
        <w:jc w:val="both"/>
        <w:rPr>
          <w:color w:val="C00000"/>
        </w:rPr>
      </w:pPr>
      <w:r w:rsidRPr="00AD19C2">
        <w:tab/>
        <w:t>Īpašums ir nodots nomā nomniekam – fiziskai personai</w:t>
      </w:r>
      <w:r w:rsidRPr="00AD19C2">
        <w:rPr>
          <w:bCs/>
        </w:rPr>
        <w:t xml:space="preserve"> (2019.gada 5. decembrī zemes nomas līgums Nr. 19-13-B; </w:t>
      </w:r>
      <w:r w:rsidRPr="00AD19C2">
        <w:t>2024.gada 27.maija Vienošanās Nr.9.2./2024/393). Zemes nomas līguma termiņš 2024.gada 31.decembris.</w:t>
      </w:r>
    </w:p>
    <w:p w14:paraId="04531F73" w14:textId="77777777" w:rsidR="00AD19C2" w:rsidRPr="00AD19C2" w:rsidRDefault="00AD19C2" w:rsidP="00AD19C2">
      <w:pPr>
        <w:tabs>
          <w:tab w:val="left" w:pos="709"/>
        </w:tabs>
        <w:jc w:val="both"/>
      </w:pPr>
      <w:r w:rsidRPr="00AD19C2">
        <w:rPr>
          <w:color w:val="C00000"/>
        </w:rPr>
        <w:tab/>
      </w:r>
      <w:r w:rsidRPr="00AD19C2">
        <w:t>Īpašums nav nepieciešams pašvaldības funkciju nodrošināšanai.</w:t>
      </w:r>
    </w:p>
    <w:p w14:paraId="03EA431E" w14:textId="77777777" w:rsidR="00AD19C2" w:rsidRPr="00AD19C2" w:rsidRDefault="00AD19C2" w:rsidP="00AD19C2">
      <w:pPr>
        <w:tabs>
          <w:tab w:val="left" w:pos="709"/>
        </w:tabs>
        <w:jc w:val="both"/>
      </w:pPr>
      <w:r w:rsidRPr="00AD19C2">
        <w:tab/>
        <w:t xml:space="preserve">Ņemot vērā norādītos apstākļus, lietderīgākā rīcība ir atzīstama Īpašuma atsavināšana atklātā izsolē ar augšupejošu soli. </w:t>
      </w:r>
    </w:p>
    <w:p w14:paraId="4D1D7C30" w14:textId="77777777" w:rsidR="00AD19C2" w:rsidRPr="00AD19C2" w:rsidRDefault="00AD19C2" w:rsidP="00AD19C2">
      <w:pPr>
        <w:ind w:firstLine="720"/>
        <w:jc w:val="both"/>
      </w:pPr>
      <w:r w:rsidRPr="00AD19C2">
        <w:t xml:space="preserve">Saskaņā ar 2024.gada  10. 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16 700 EUR </w:t>
      </w:r>
      <w:r w:rsidRPr="00AD19C2">
        <w:rPr>
          <w:b/>
          <w:bCs/>
        </w:rPr>
        <w:t xml:space="preserve"> </w:t>
      </w:r>
      <w:r w:rsidRPr="00AD19C2">
        <w:t xml:space="preserve">(sešpadsmit tūkstoši septiņi simti </w:t>
      </w:r>
      <w:r w:rsidRPr="00AD19C2">
        <w:rPr>
          <w:i/>
          <w:iCs/>
        </w:rPr>
        <w:t>euro</w:t>
      </w:r>
      <w:r w:rsidRPr="00AD19C2">
        <w:t>).</w:t>
      </w:r>
    </w:p>
    <w:p w14:paraId="7F32104E" w14:textId="77777777" w:rsidR="00AD19C2" w:rsidRPr="00AD19C2" w:rsidRDefault="00AD19C2" w:rsidP="00AD19C2">
      <w:pPr>
        <w:ind w:firstLine="720"/>
        <w:jc w:val="both"/>
      </w:pPr>
      <w:r w:rsidRPr="00AD19C2">
        <w:rPr>
          <w:bCs/>
        </w:rPr>
        <w:t>Publiskas personas mantas atsavināšanas likuma</w:t>
      </w:r>
      <w:r w:rsidRPr="00AD19C2">
        <w:t xml:space="preserve"> pārejas noteikumu 12.punkts nosaka, ka līdz brīdim, kad spēku zaudē </w:t>
      </w:r>
      <w:hyperlink r:id="rId81"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3EA87C7E" w14:textId="77777777" w:rsidR="00AD19C2" w:rsidRPr="00AD19C2" w:rsidRDefault="00AD19C2" w:rsidP="00AD19C2">
      <w:pPr>
        <w:ind w:firstLine="720"/>
        <w:jc w:val="both"/>
      </w:pPr>
      <w:r w:rsidRPr="00AD19C2">
        <w:t xml:space="preserve">Valsts zemes dienesta Nekustamā īpašuma valsts kadastra informācijas sistēmā norādītie dati apliecina, ka Īpašuma aktuālā kadastrālā vērtība ir 4220 EUR (četri tūkstoši divi simti divdesmit </w:t>
      </w:r>
      <w:r w:rsidRPr="00AD19C2">
        <w:rPr>
          <w:i/>
          <w:iCs/>
        </w:rPr>
        <w:t>euro</w:t>
      </w:r>
      <w:r w:rsidRPr="00AD19C2">
        <w:t>).</w:t>
      </w:r>
    </w:p>
    <w:p w14:paraId="60BCC6DD" w14:textId="77777777" w:rsidR="00AD19C2" w:rsidRPr="00AD19C2" w:rsidRDefault="00AD19C2" w:rsidP="00AD19C2">
      <w:pPr>
        <w:ind w:firstLine="720"/>
        <w:jc w:val="both"/>
        <w:rPr>
          <w:bCs/>
        </w:rPr>
      </w:pPr>
      <w:r w:rsidRPr="00AD19C2">
        <w:t>Pamatojoties uz likuma „</w:t>
      </w:r>
      <w:r w:rsidRPr="00AD19C2">
        <w:rPr>
          <w:bCs/>
        </w:rPr>
        <w:t>Par zemes privatizāciju lauku apvidos” 30.</w:t>
      </w:r>
      <w:r w:rsidRPr="00AD19C2">
        <w:rPr>
          <w:bCs/>
          <w:vertAlign w:val="superscript"/>
        </w:rPr>
        <w:t xml:space="preserve">2 </w:t>
      </w:r>
      <w:r w:rsidRPr="00AD19C2">
        <w:rPr>
          <w:bCs/>
        </w:rPr>
        <w:t>panta pirmo un otro daļu, pirmpirkuma tiesības uz Īpašumu ir pašreizējam nomniekam – fiziskai personai</w:t>
      </w:r>
      <w:r w:rsidRPr="00AD19C2">
        <w:t xml:space="preserve">, </w:t>
      </w:r>
      <w:r w:rsidRPr="00AD19C2">
        <w:rPr>
          <w:bCs/>
        </w:rPr>
        <w:t>kas ņemams vērā, rīkojot izsoli.</w:t>
      </w:r>
    </w:p>
    <w:p w14:paraId="4525E500" w14:textId="1B313F94" w:rsidR="00AD19C2" w:rsidRPr="00AD19C2" w:rsidRDefault="00AD19C2" w:rsidP="00AD19C2">
      <w:pPr>
        <w:ind w:firstLine="720"/>
        <w:jc w:val="both"/>
      </w:pPr>
      <w:r w:rsidRPr="00AD19C2">
        <w:t xml:space="preserve">Saskaņā ar Pašvaldību likuma 10.panta pirmās daļas 16. punktu, 73. panta ceturto daļu, Publiskas personas mantas atsavināšanas likuma 4. panta pirmo daļu, 5. panta pirmo daļu, 8. panta </w:t>
      </w:r>
      <w:r w:rsidRPr="00AD19C2">
        <w:lastRenderedPageBreak/>
        <w:t>trešo daļu, 9. panta otro daļu, 10. pantu, 15. pantu, 32. panta pirmās daļas 1. punktu, pārejas noteikumu 12. punktu, likuma „</w:t>
      </w:r>
      <w:r w:rsidRPr="00AD19C2">
        <w:rPr>
          <w:bCs/>
        </w:rPr>
        <w:t>Par zemes privatizāciju lauku apvidos” 30.</w:t>
      </w:r>
      <w:r w:rsidRPr="00AD19C2">
        <w:rPr>
          <w:bCs/>
          <w:vertAlign w:val="superscript"/>
        </w:rPr>
        <w:t xml:space="preserve">2 </w:t>
      </w:r>
      <w:r w:rsidRPr="00AD19C2">
        <w:rPr>
          <w:bCs/>
        </w:rPr>
        <w:t>panta pirmo un otro daļu</w:t>
      </w:r>
      <w:r w:rsidRPr="00AD19C2">
        <w:t xml:space="preserve">, </w:t>
      </w:r>
      <w:r w:rsidRPr="00AD19C2">
        <w:rPr>
          <w:lang w:eastAsia="en-GB"/>
        </w:rPr>
        <w:t xml:space="preserve">atklāti balsojot: </w:t>
      </w:r>
      <w:r w:rsidR="00A476EC" w:rsidRPr="00534F33">
        <w:t xml:space="preserve">PAR - </w:t>
      </w:r>
      <w:r w:rsidR="00A476EC">
        <w:t>11</w:t>
      </w:r>
      <w:r w:rsidR="00A476EC" w:rsidRPr="00534F33">
        <w:t xml:space="preserve"> (</w:t>
      </w:r>
      <w:r w:rsidR="00A476EC">
        <w:t xml:space="preserve">Sarmīte Dude, </w:t>
      </w:r>
      <w:r w:rsidR="00A476EC" w:rsidRPr="00534F33">
        <w:rPr>
          <w:bCs/>
          <w:lang w:eastAsia="et-EE"/>
        </w:rPr>
        <w:t xml:space="preserve">Māris Feldmanis, Ivars Gorskis, </w:t>
      </w:r>
      <w:r w:rsidR="00A476EC">
        <w:rPr>
          <w:bCs/>
          <w:lang w:eastAsia="et-EE"/>
        </w:rPr>
        <w:t xml:space="preserve">Linda Karloviča, </w:t>
      </w:r>
      <w:r w:rsidR="00A476EC" w:rsidRPr="00534F33">
        <w:rPr>
          <w:bCs/>
          <w:lang w:eastAsia="et-EE"/>
        </w:rPr>
        <w:t xml:space="preserve">Edgars Laimiņš, </w:t>
      </w:r>
      <w:r w:rsidR="00A476EC">
        <w:rPr>
          <w:bCs/>
          <w:lang w:eastAsia="et-EE"/>
        </w:rPr>
        <w:t xml:space="preserve">Sintija Liekniņa, </w:t>
      </w:r>
      <w:r w:rsidR="00A476EC" w:rsidRPr="00534F33">
        <w:rPr>
          <w:bCs/>
          <w:lang w:eastAsia="et-EE"/>
        </w:rPr>
        <w:t xml:space="preserve">Sanita Olševska, </w:t>
      </w:r>
      <w:r w:rsidR="00A476EC">
        <w:rPr>
          <w:bCs/>
          <w:lang w:eastAsia="et-EE"/>
        </w:rPr>
        <w:t xml:space="preserve">Andris Podvinskis, </w:t>
      </w:r>
      <w:r w:rsidR="00A476EC" w:rsidRPr="00534F33">
        <w:rPr>
          <w:bCs/>
          <w:lang w:eastAsia="et-EE"/>
        </w:rPr>
        <w:t>Dace Reinika, Guntis Safranovičs,</w:t>
      </w:r>
      <w:r w:rsidR="00A476EC" w:rsidRPr="00D71CFB">
        <w:rPr>
          <w:bCs/>
          <w:lang w:eastAsia="et-EE"/>
        </w:rPr>
        <w:t xml:space="preserve"> </w:t>
      </w:r>
      <w:r w:rsidR="00A476EC" w:rsidRPr="00534F33">
        <w:rPr>
          <w:bCs/>
          <w:lang w:eastAsia="et-EE"/>
        </w:rPr>
        <w:t xml:space="preserve">Indra Špela), </w:t>
      </w:r>
      <w:r w:rsidR="00A476EC" w:rsidRPr="00534F33">
        <w:t xml:space="preserve">PRET – </w:t>
      </w:r>
      <w:r w:rsidR="00A476EC">
        <w:t>4 (Kristīne Briede,</w:t>
      </w:r>
      <w:r w:rsidR="00A476EC" w:rsidRPr="00A476EC">
        <w:rPr>
          <w:bCs/>
          <w:lang w:eastAsia="et-EE"/>
        </w:rPr>
        <w:t xml:space="preserve"> </w:t>
      </w:r>
      <w:r w:rsidR="00A476EC" w:rsidRPr="00534F33">
        <w:rPr>
          <w:bCs/>
          <w:lang w:eastAsia="et-EE"/>
        </w:rPr>
        <w:t>Viesturs Reinfelds</w:t>
      </w:r>
      <w:r w:rsidR="00A476EC">
        <w:rPr>
          <w:bCs/>
          <w:lang w:eastAsia="et-EE"/>
        </w:rPr>
        <w:t>,</w:t>
      </w:r>
      <w:r w:rsidR="00A476EC" w:rsidRPr="00A476EC">
        <w:rPr>
          <w:bCs/>
          <w:lang w:eastAsia="et-EE"/>
        </w:rPr>
        <w:t xml:space="preserve"> </w:t>
      </w:r>
      <w:r w:rsidR="00A476EC">
        <w:rPr>
          <w:bCs/>
          <w:lang w:eastAsia="et-EE"/>
        </w:rPr>
        <w:t>Ainārs Meiers,</w:t>
      </w:r>
      <w:r w:rsidR="00A476EC" w:rsidRPr="00A476EC">
        <w:t xml:space="preserve"> </w:t>
      </w:r>
      <w:r w:rsidR="00A476EC">
        <w:t>Edgars Gaigalis)</w:t>
      </w:r>
      <w:r w:rsidR="00A476EC" w:rsidRPr="00534F33">
        <w:t xml:space="preserve">, ATTURAS – </w:t>
      </w:r>
      <w:r w:rsidR="00A476EC">
        <w:t>nav</w:t>
      </w:r>
      <w:r w:rsidR="00A476EC" w:rsidRPr="00534F33">
        <w:t>,</w:t>
      </w:r>
      <w:r w:rsidR="00A476EC" w:rsidRPr="00AD19C2">
        <w:t xml:space="preserve"> </w:t>
      </w:r>
      <w:r w:rsidRPr="00AD19C2">
        <w:t>Dobeles novada dome NOLEMJ:</w:t>
      </w:r>
    </w:p>
    <w:p w14:paraId="59CF0D3C" w14:textId="77777777" w:rsidR="00AD19C2" w:rsidRPr="00AD19C2" w:rsidRDefault="00AD19C2" w:rsidP="00AD19C2">
      <w:pPr>
        <w:widowControl w:val="0"/>
        <w:numPr>
          <w:ilvl w:val="3"/>
          <w:numId w:val="60"/>
        </w:numPr>
        <w:suppressAutoHyphens/>
        <w:ind w:left="709" w:hanging="709"/>
        <w:jc w:val="both"/>
        <w:rPr>
          <w:rFonts w:eastAsia="Lucida Sans Unicode"/>
          <w:kern w:val="1"/>
        </w:rPr>
      </w:pPr>
      <w:r w:rsidRPr="00AD19C2">
        <w:rPr>
          <w:rFonts w:eastAsia="Lucida Sans Unicode"/>
          <w:kern w:val="1"/>
        </w:rPr>
        <w:t>Atsavināt lauksaimniecībā izmantojamo zemi „Strazdulēni”, Bukaišu pagastā, Dobeles novadā, kadastra numurs 46560050184, kas sastāv no vienas zemes vienības ar kadastra apzīmējumu 46560050115, platība 1,86 ha, tai skaitā, 1,82 ha lauksaimniecībā izmantojamā zeme, pārdodot to atklātā mutiskā izsolē ar augšupejošu soli ar sākumcenu 16 700</w:t>
      </w:r>
      <w:r w:rsidRPr="00AD19C2">
        <w:rPr>
          <w:rFonts w:eastAsia="Lucida Sans Unicode"/>
          <w:b/>
          <w:bCs/>
          <w:kern w:val="1"/>
        </w:rPr>
        <w:t xml:space="preserve"> </w:t>
      </w:r>
      <w:r w:rsidRPr="00AD19C2">
        <w:rPr>
          <w:rFonts w:eastAsia="Lucida Sans Unicode"/>
          <w:kern w:val="1"/>
        </w:rPr>
        <w:t xml:space="preserve"> EUR </w:t>
      </w:r>
      <w:r w:rsidRPr="00AD19C2">
        <w:rPr>
          <w:rFonts w:eastAsia="Lucida Sans Unicode"/>
          <w:b/>
          <w:bCs/>
          <w:kern w:val="1"/>
        </w:rPr>
        <w:t xml:space="preserve"> </w:t>
      </w:r>
      <w:r w:rsidRPr="00AD19C2">
        <w:rPr>
          <w:rFonts w:eastAsia="Lucida Sans Unicode"/>
          <w:kern w:val="1"/>
        </w:rPr>
        <w:t xml:space="preserve">(sešpadsmit tūkstoši septiņi simti </w:t>
      </w:r>
      <w:r w:rsidRPr="00AD19C2">
        <w:rPr>
          <w:rFonts w:eastAsia="Lucida Sans Unicode"/>
          <w:i/>
          <w:iCs/>
          <w:kern w:val="1"/>
        </w:rPr>
        <w:t>euro</w:t>
      </w:r>
      <w:r w:rsidRPr="00AD19C2">
        <w:rPr>
          <w:rFonts w:eastAsia="Lucida Sans Unicode"/>
          <w:kern w:val="1"/>
        </w:rPr>
        <w:t xml:space="preserve">). Gadījumā, ja pirmā izsole ir nesekmīga, rīkot otro izsoli elektronisko izsoļu vietnē ar sākumcenu 16 700 EUR </w:t>
      </w:r>
      <w:r w:rsidRPr="00AD19C2">
        <w:rPr>
          <w:rFonts w:eastAsia="Lucida Sans Unicode"/>
          <w:b/>
          <w:bCs/>
          <w:kern w:val="1"/>
        </w:rPr>
        <w:t xml:space="preserve"> </w:t>
      </w:r>
      <w:r w:rsidRPr="00AD19C2">
        <w:rPr>
          <w:rFonts w:eastAsia="Lucida Sans Unicode"/>
          <w:kern w:val="1"/>
        </w:rPr>
        <w:t xml:space="preserve">(sešpadsmit tūkstoši septiņi simti </w:t>
      </w:r>
      <w:r w:rsidRPr="00AD19C2">
        <w:rPr>
          <w:rFonts w:eastAsia="Lucida Sans Unicode"/>
          <w:i/>
          <w:iCs/>
          <w:kern w:val="1"/>
        </w:rPr>
        <w:t>euro</w:t>
      </w:r>
      <w:r w:rsidRPr="00AD19C2">
        <w:rPr>
          <w:rFonts w:eastAsia="Lucida Sans Unicode"/>
          <w:kern w:val="1"/>
        </w:rPr>
        <w:t>).</w:t>
      </w:r>
    </w:p>
    <w:p w14:paraId="773BA7A3" w14:textId="77777777" w:rsidR="00AD19C2" w:rsidRPr="00AD19C2" w:rsidRDefault="00AD19C2" w:rsidP="00AD19C2">
      <w:pPr>
        <w:widowControl w:val="0"/>
        <w:numPr>
          <w:ilvl w:val="3"/>
          <w:numId w:val="60"/>
        </w:numPr>
        <w:suppressAutoHyphens/>
        <w:ind w:left="709" w:hanging="709"/>
        <w:jc w:val="both"/>
        <w:rPr>
          <w:rFonts w:eastAsia="Arial"/>
          <w:kern w:val="1"/>
        </w:rPr>
      </w:pPr>
      <w:r w:rsidRPr="00AD19C2">
        <w:rPr>
          <w:rFonts w:eastAsia="Lucida Sans Unicode"/>
          <w:kern w:val="1"/>
        </w:rPr>
        <w:t>Noteikt, ka nekustamā īpašuma „Strazdulēni”, Bukaišu pagastā, Dobeles novadā, kadastra numurs 46560050184, pirmpirkuma tiesības</w:t>
      </w:r>
      <w:r w:rsidRPr="00AD19C2">
        <w:rPr>
          <w:rFonts w:eastAsia="Lucida Sans Unicode"/>
          <w:bCs/>
          <w:kern w:val="1"/>
        </w:rPr>
        <w:t xml:space="preserve"> ir nekustamā īpašuma pašreizējam nomniekam – fiziskai personai.  </w:t>
      </w:r>
    </w:p>
    <w:p w14:paraId="469B072F" w14:textId="77777777" w:rsidR="00AD19C2" w:rsidRPr="00AD19C2" w:rsidRDefault="00AD19C2" w:rsidP="00AD19C2">
      <w:pPr>
        <w:widowControl w:val="0"/>
        <w:numPr>
          <w:ilvl w:val="3"/>
          <w:numId w:val="60"/>
        </w:numPr>
        <w:suppressAutoHyphens/>
        <w:ind w:left="709" w:hanging="709"/>
        <w:jc w:val="both"/>
        <w:rPr>
          <w:rFonts w:eastAsia="Arial"/>
          <w:kern w:val="1"/>
        </w:rPr>
      </w:pPr>
      <w:r w:rsidRPr="00AD19C2">
        <w:rPr>
          <w:rFonts w:eastAsia="Arial"/>
          <w:kern w:val="1"/>
        </w:rPr>
        <w:t>Uzdot Dobeles novada pašvaldības Īpašumu komisijai apstiprināt izsoles noteikumus un organizēt nekustamā īpašuma atsavināšanu spēkā esošo normatīvo aktu noteiktajā kārtībā.</w:t>
      </w:r>
    </w:p>
    <w:p w14:paraId="446F705D" w14:textId="77777777" w:rsidR="00AD19C2" w:rsidRPr="00AD19C2" w:rsidRDefault="00AD19C2" w:rsidP="00AD19C2">
      <w:pPr>
        <w:jc w:val="both"/>
      </w:pPr>
    </w:p>
    <w:p w14:paraId="023674E8" w14:textId="77777777" w:rsidR="00AD19C2" w:rsidRPr="00AD19C2" w:rsidRDefault="00AD19C2" w:rsidP="00AD19C2">
      <w:pPr>
        <w:ind w:right="84"/>
        <w:jc w:val="both"/>
      </w:pPr>
    </w:p>
    <w:p w14:paraId="7E2FA8F1" w14:textId="77777777" w:rsidR="00AD19C2" w:rsidRPr="00AD19C2" w:rsidRDefault="00AD19C2" w:rsidP="00AD19C2">
      <w:pPr>
        <w:ind w:right="84"/>
        <w:jc w:val="both"/>
      </w:pPr>
      <w:r w:rsidRPr="00AD19C2">
        <w:t>Domes priekšsēdētājs</w:t>
      </w:r>
      <w:r w:rsidRPr="00AD19C2">
        <w:tab/>
      </w:r>
      <w:r w:rsidRPr="00AD19C2">
        <w:tab/>
        <w:t xml:space="preserve">           </w:t>
      </w:r>
      <w:r w:rsidRPr="00AD19C2">
        <w:tab/>
      </w:r>
      <w:r w:rsidRPr="00AD19C2">
        <w:tab/>
      </w:r>
      <w:r w:rsidRPr="00AD19C2">
        <w:tab/>
      </w:r>
      <w:r w:rsidRPr="00AD19C2">
        <w:tab/>
      </w:r>
      <w:r w:rsidRPr="00AD19C2">
        <w:tab/>
      </w:r>
      <w:r w:rsidRPr="00AD19C2">
        <w:tab/>
      </w:r>
      <w:r w:rsidRPr="00AD19C2">
        <w:tab/>
        <w:t xml:space="preserve">I.Gorskis                  </w:t>
      </w:r>
      <w:r w:rsidRPr="00AD19C2">
        <w:tab/>
      </w:r>
      <w:r w:rsidRPr="00AD19C2">
        <w:tab/>
      </w:r>
      <w:r w:rsidRPr="00AD19C2">
        <w:tab/>
      </w:r>
      <w:r w:rsidRPr="00AD19C2">
        <w:tab/>
      </w:r>
      <w:r w:rsidRPr="00AD19C2">
        <w:tab/>
      </w:r>
      <w:r w:rsidRPr="00AD19C2">
        <w:tab/>
        <w:t xml:space="preserve"> </w:t>
      </w:r>
    </w:p>
    <w:p w14:paraId="05711C65" w14:textId="77777777" w:rsidR="00AD19C2" w:rsidRPr="00AD19C2" w:rsidRDefault="00AD19C2" w:rsidP="00AD19C2">
      <w:pPr>
        <w:ind w:right="42"/>
        <w:jc w:val="both"/>
      </w:pPr>
    </w:p>
    <w:p w14:paraId="5F5AF607" w14:textId="77777777" w:rsidR="00AD19C2" w:rsidRPr="00AD19C2" w:rsidRDefault="00AD19C2" w:rsidP="00AD19C2">
      <w:pPr>
        <w:ind w:right="42"/>
        <w:jc w:val="both"/>
      </w:pPr>
    </w:p>
    <w:p w14:paraId="3F9D523E" w14:textId="77777777" w:rsidR="00AD19C2" w:rsidRPr="00AD19C2" w:rsidRDefault="00AD19C2" w:rsidP="00AD19C2">
      <w:pPr>
        <w:ind w:right="42"/>
        <w:jc w:val="both"/>
      </w:pPr>
    </w:p>
    <w:p w14:paraId="6EAE956C" w14:textId="087BE175" w:rsidR="00AD19C2" w:rsidRPr="00AD19C2" w:rsidRDefault="00AD19C2" w:rsidP="00AD19C2">
      <w:pPr>
        <w:rPr>
          <w:rFonts w:eastAsia="Calibri"/>
          <w:kern w:val="2"/>
          <w:lang w:eastAsia="en-US"/>
          <w14:ligatures w14:val="standardContextual"/>
        </w:rPr>
      </w:pPr>
      <w:r w:rsidRPr="00AD19C2">
        <w:rPr>
          <w:rFonts w:eastAsia="Calibri"/>
          <w:kern w:val="2"/>
          <w:lang w:eastAsia="en-US"/>
          <w14:ligatures w14:val="standardContextual"/>
        </w:rPr>
        <w:br w:type="page"/>
      </w:r>
    </w:p>
    <w:p w14:paraId="3B44FE5F"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256171DB" wp14:editId="265994CF">
            <wp:extent cx="676275" cy="752475"/>
            <wp:effectExtent l="0" t="0" r="9525" b="9525"/>
            <wp:docPr id="196816508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0DF4665" w14:textId="77777777" w:rsidR="00AD19C2" w:rsidRPr="00AD19C2" w:rsidRDefault="00AD19C2" w:rsidP="00AD19C2">
      <w:pPr>
        <w:tabs>
          <w:tab w:val="center" w:pos="4153"/>
          <w:tab w:val="right" w:pos="8306"/>
        </w:tabs>
        <w:jc w:val="center"/>
        <w:rPr>
          <w:sz w:val="20"/>
        </w:rPr>
      </w:pPr>
      <w:r w:rsidRPr="00AD19C2">
        <w:rPr>
          <w:sz w:val="20"/>
        </w:rPr>
        <w:t>LATVIJAS REPUBLIKA</w:t>
      </w:r>
    </w:p>
    <w:p w14:paraId="709C8042"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3EF14F93"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4A868DF2"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82" w:history="1">
        <w:r w:rsidRPr="00AD19C2">
          <w:rPr>
            <w:rFonts w:eastAsia="Calibri"/>
            <w:color w:val="000000"/>
            <w:sz w:val="16"/>
            <w:szCs w:val="16"/>
            <w:u w:val="single"/>
          </w:rPr>
          <w:t>dome@dobele.lv</w:t>
        </w:r>
      </w:hyperlink>
    </w:p>
    <w:p w14:paraId="27006B0F" w14:textId="77777777" w:rsidR="00AD19C2" w:rsidRPr="00AD19C2" w:rsidRDefault="00AD19C2" w:rsidP="00AD19C2">
      <w:pPr>
        <w:autoSpaceDE w:val="0"/>
        <w:autoSpaceDN w:val="0"/>
        <w:adjustRightInd w:val="0"/>
        <w:jc w:val="center"/>
        <w:rPr>
          <w:rFonts w:eastAsia="Calibri"/>
          <w:b/>
          <w:bCs/>
          <w:color w:val="000000"/>
          <w:lang w:val="et-EE" w:eastAsia="en-US"/>
        </w:rPr>
      </w:pPr>
    </w:p>
    <w:p w14:paraId="5617F8BD" w14:textId="77777777" w:rsidR="00AD19C2" w:rsidRPr="00AD19C2" w:rsidRDefault="00AD19C2" w:rsidP="00AD19C2">
      <w:pPr>
        <w:jc w:val="center"/>
        <w:rPr>
          <w:rFonts w:eastAsia="Calibri"/>
          <w:b/>
          <w:lang w:eastAsia="en-US"/>
        </w:rPr>
      </w:pPr>
      <w:r w:rsidRPr="00AD19C2">
        <w:rPr>
          <w:rFonts w:eastAsia="Calibri"/>
          <w:b/>
          <w:lang w:eastAsia="en-US"/>
        </w:rPr>
        <w:t>LĒMUMS</w:t>
      </w:r>
    </w:p>
    <w:p w14:paraId="70AE3FC7" w14:textId="77777777" w:rsidR="00AD19C2" w:rsidRPr="00AD19C2" w:rsidRDefault="00AD19C2" w:rsidP="00AD19C2">
      <w:pPr>
        <w:jc w:val="center"/>
        <w:rPr>
          <w:rFonts w:eastAsia="Calibri"/>
          <w:b/>
          <w:lang w:eastAsia="en-US"/>
        </w:rPr>
      </w:pPr>
      <w:r w:rsidRPr="00AD19C2">
        <w:rPr>
          <w:rFonts w:eastAsia="Calibri"/>
          <w:b/>
          <w:lang w:eastAsia="en-US"/>
        </w:rPr>
        <w:t>Dobelē</w:t>
      </w:r>
    </w:p>
    <w:p w14:paraId="67D19C51" w14:textId="6F166CFC" w:rsidR="00AD19C2" w:rsidRPr="00AD19C2" w:rsidRDefault="00AD19C2" w:rsidP="00AD19C2">
      <w:pPr>
        <w:tabs>
          <w:tab w:val="center" w:pos="4153"/>
          <w:tab w:val="left" w:pos="8080"/>
          <w:tab w:val="right" w:pos="9072"/>
        </w:tabs>
        <w:ind w:left="113" w:right="-1"/>
      </w:pPr>
      <w:r w:rsidRPr="00AD19C2">
        <w:rPr>
          <w:b/>
          <w:lang w:eastAsia="x-none"/>
        </w:rPr>
        <w:t>2024. gada 27. jūnijā</w:t>
      </w:r>
      <w:r w:rsidRPr="00AD19C2">
        <w:rPr>
          <w:b/>
          <w:lang w:eastAsia="x-none"/>
        </w:rPr>
        <w:tab/>
        <w:t xml:space="preserve">                                                                                           </w:t>
      </w:r>
      <w:r w:rsidRPr="00AD19C2">
        <w:rPr>
          <w:b/>
        </w:rPr>
        <w:t>Nr.</w:t>
      </w:r>
      <w:r w:rsidR="001D39DD">
        <w:rPr>
          <w:b/>
        </w:rPr>
        <w:t>245</w:t>
      </w:r>
      <w:r w:rsidRPr="00AD19C2">
        <w:rPr>
          <w:b/>
        </w:rPr>
        <w:t>/8</w:t>
      </w:r>
    </w:p>
    <w:p w14:paraId="6F66C656" w14:textId="77777777" w:rsidR="00AD19C2" w:rsidRPr="00AD19C2" w:rsidRDefault="00AD19C2" w:rsidP="00AD19C2">
      <w:pPr>
        <w:jc w:val="right"/>
        <w:rPr>
          <w:b/>
        </w:rPr>
      </w:pPr>
    </w:p>
    <w:p w14:paraId="54D3B532" w14:textId="77777777" w:rsidR="00AD19C2" w:rsidRPr="00AD19C2" w:rsidRDefault="00AD19C2" w:rsidP="00AD19C2">
      <w:pPr>
        <w:jc w:val="center"/>
        <w:rPr>
          <w:b/>
          <w:u w:val="single"/>
        </w:rPr>
      </w:pPr>
      <w:r w:rsidRPr="00AD19C2">
        <w:rPr>
          <w:b/>
          <w:u w:val="single"/>
        </w:rPr>
        <w:t>Par lauksaimniecībā izmantojamās zemes „Mušas”, Vītiņu pagastā, Dobeles novadā atsavināšanu izsolē</w:t>
      </w:r>
    </w:p>
    <w:p w14:paraId="58DB24FE" w14:textId="77777777" w:rsidR="00AD19C2" w:rsidRPr="00AD19C2" w:rsidRDefault="00AD19C2" w:rsidP="00AD19C2">
      <w:pPr>
        <w:tabs>
          <w:tab w:val="left" w:pos="709"/>
        </w:tabs>
        <w:jc w:val="both"/>
        <w:rPr>
          <w:b/>
          <w:u w:val="single"/>
        </w:rPr>
      </w:pPr>
    </w:p>
    <w:p w14:paraId="6A26F857" w14:textId="77777777" w:rsidR="00AD19C2" w:rsidRPr="00AD19C2" w:rsidRDefault="00AD19C2" w:rsidP="00AD19C2">
      <w:pPr>
        <w:tabs>
          <w:tab w:val="left" w:pos="709"/>
        </w:tabs>
        <w:jc w:val="both"/>
      </w:pPr>
      <w:r w:rsidRPr="00AD19C2">
        <w:rPr>
          <w:b/>
        </w:rPr>
        <w:tab/>
      </w:r>
      <w:r w:rsidRPr="00AD19C2">
        <w:t>Dobeles novada dome ir izskatījusi Dobeles novada pašvaldības Īpašumu komisijas ierosinājumu atsavināt Dobeles novada pašvaldībai (turpmāk – pašvaldība) piederošo nekustamo īpašumu „Mušas”, Vītiņu pagastā, Dobeles novadā, kadastra numurs 46940030150 (turpmāk – Īpašums).</w:t>
      </w:r>
    </w:p>
    <w:p w14:paraId="74121A2A" w14:textId="77777777" w:rsidR="00AD19C2" w:rsidRPr="00AD19C2" w:rsidRDefault="00AD19C2" w:rsidP="00AD19C2">
      <w:pPr>
        <w:tabs>
          <w:tab w:val="left" w:pos="709"/>
        </w:tabs>
        <w:jc w:val="both"/>
      </w:pPr>
      <w:r w:rsidRPr="00AD19C2">
        <w:tab/>
        <w:t>Izskatot ierosinājumu, Dobeles novada dome konstatēja:</w:t>
      </w:r>
    </w:p>
    <w:p w14:paraId="7582A10F" w14:textId="77777777" w:rsidR="00AD19C2" w:rsidRPr="00AD19C2" w:rsidRDefault="00AD19C2" w:rsidP="00AD19C2">
      <w:pPr>
        <w:tabs>
          <w:tab w:val="left" w:pos="709"/>
        </w:tabs>
        <w:jc w:val="both"/>
      </w:pPr>
      <w:r w:rsidRPr="00AD19C2">
        <w:tab/>
        <w:t xml:space="preserve">Īpašums reģistrēts Zemgales rajona tiesas Vītiņu pagasta zemesgrāmatas nodalījumā Nr. 100000840456 un uz to nostiprinātas īpašuma tiesības pašvaldībai. Īpašums sastāv no vienas zemes vienības ar kadastra apzīmējumu 46940030152, platība 3,14 ha, tai skaitā, 3,04 ha lauksaimniecībā izmantojamā zeme. </w:t>
      </w:r>
    </w:p>
    <w:p w14:paraId="2F69BA8E" w14:textId="77777777" w:rsidR="00AD19C2" w:rsidRPr="00AD19C2" w:rsidRDefault="00AD19C2" w:rsidP="00AD19C2">
      <w:pPr>
        <w:tabs>
          <w:tab w:val="left" w:pos="709"/>
        </w:tabs>
        <w:jc w:val="both"/>
      </w:pPr>
      <w:r w:rsidRPr="00AD19C2">
        <w:tab/>
        <w:t>Īpašums ir nodots nomā nomniekam – Dobeles rajona Vītiņu pagasta zemnieku saimniecībai "GRĪVAS-1"</w:t>
      </w:r>
      <w:r w:rsidRPr="00AD19C2">
        <w:rPr>
          <w:bCs/>
        </w:rPr>
        <w:t xml:space="preserve"> saskaņā ar </w:t>
      </w:r>
      <w:r w:rsidRPr="00AD19C2">
        <w:t xml:space="preserve">2023. gada 27. marta Lauksaimniecībā izmantojamās zemes nomas līgumu Nr.9.2/2023/298. Zemes nomas līguma termiņš 2027.gada 30.septembris. </w:t>
      </w:r>
    </w:p>
    <w:p w14:paraId="0626A80A" w14:textId="77777777" w:rsidR="00AD19C2" w:rsidRPr="00AD19C2" w:rsidRDefault="00AD19C2" w:rsidP="00AD19C2">
      <w:pPr>
        <w:tabs>
          <w:tab w:val="left" w:pos="709"/>
        </w:tabs>
        <w:jc w:val="both"/>
      </w:pPr>
      <w:r w:rsidRPr="00AD19C2">
        <w:tab/>
        <w:t>Īpašums nav nepieciešams pašvaldības funkciju nodrošināšanai.</w:t>
      </w:r>
    </w:p>
    <w:p w14:paraId="140941EE" w14:textId="77777777" w:rsidR="00AD19C2" w:rsidRPr="00AD19C2" w:rsidRDefault="00AD19C2" w:rsidP="00AD19C2">
      <w:pPr>
        <w:tabs>
          <w:tab w:val="left" w:pos="709"/>
        </w:tabs>
        <w:jc w:val="both"/>
      </w:pPr>
      <w:r w:rsidRPr="00AD19C2">
        <w:tab/>
        <w:t xml:space="preserve">Ņemot vērā norādītos apstākļus, lietderīgākā rīcība ir atzīstama Īpašuma atsavināšana izsolē ar augšupejošu soli. </w:t>
      </w:r>
    </w:p>
    <w:p w14:paraId="42330713" w14:textId="77777777" w:rsidR="00AD19C2" w:rsidRPr="00AD19C2" w:rsidRDefault="00AD19C2" w:rsidP="00AD19C2">
      <w:pPr>
        <w:tabs>
          <w:tab w:val="left" w:pos="709"/>
        </w:tabs>
        <w:jc w:val="both"/>
      </w:pPr>
      <w:r w:rsidRPr="00AD19C2">
        <w:tab/>
        <w:t>Saskaņā ar 2024.gada 5.jūnijā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21000</w:t>
      </w:r>
      <w:r w:rsidRPr="00AD19C2">
        <w:rPr>
          <w:b/>
          <w:bCs/>
        </w:rPr>
        <w:t xml:space="preserve"> </w:t>
      </w:r>
      <w:r w:rsidRPr="00AD19C2">
        <w:t xml:space="preserve"> EUR </w:t>
      </w:r>
      <w:r w:rsidRPr="00AD19C2">
        <w:rPr>
          <w:b/>
          <w:bCs/>
        </w:rPr>
        <w:t xml:space="preserve"> </w:t>
      </w:r>
      <w:r w:rsidRPr="00AD19C2">
        <w:t xml:space="preserve">(divdesmit viens tūkstotis </w:t>
      </w:r>
      <w:r w:rsidRPr="00AD19C2">
        <w:rPr>
          <w:i/>
          <w:iCs/>
        </w:rPr>
        <w:t>euro</w:t>
      </w:r>
      <w:r w:rsidRPr="00AD19C2">
        <w:t>).</w:t>
      </w:r>
    </w:p>
    <w:p w14:paraId="3AA345E9" w14:textId="77777777" w:rsidR="00AD19C2" w:rsidRPr="00AD19C2" w:rsidRDefault="00AD19C2" w:rsidP="00AD19C2">
      <w:pPr>
        <w:tabs>
          <w:tab w:val="left" w:pos="709"/>
        </w:tabs>
        <w:jc w:val="both"/>
      </w:pPr>
      <w:r w:rsidRPr="00AD19C2">
        <w:tab/>
      </w:r>
      <w:r w:rsidRPr="00AD19C2">
        <w:rPr>
          <w:bCs/>
        </w:rPr>
        <w:t>Publiskas personas mantas atsavināšanas likuma</w:t>
      </w:r>
      <w:r w:rsidRPr="00AD19C2">
        <w:t xml:space="preserve"> pārejas noteikumu 12.punkts nosaka, ka līdz brīdim, kad spēku zaudē </w:t>
      </w:r>
      <w:hyperlink r:id="rId83"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24BDC59A" w14:textId="77777777" w:rsidR="00AD19C2" w:rsidRPr="00AD19C2" w:rsidRDefault="00AD19C2" w:rsidP="00AD19C2">
      <w:pPr>
        <w:tabs>
          <w:tab w:val="left" w:pos="709"/>
        </w:tabs>
        <w:jc w:val="both"/>
      </w:pPr>
      <w:r w:rsidRPr="00AD19C2">
        <w:tab/>
        <w:t xml:space="preserve">Valsts zemes dienesta Nekustamā īpašuma valsts kadastra informācijas sistēmā norādītie dati apliecina, ka Īpašuma aktuālā kadastrālā vērtība ir 5007 EUR (pieci tūkstoši septiņi </w:t>
      </w:r>
      <w:r w:rsidRPr="00AD19C2">
        <w:rPr>
          <w:i/>
          <w:iCs/>
        </w:rPr>
        <w:t>euro</w:t>
      </w:r>
      <w:r w:rsidRPr="00AD19C2">
        <w:t>).</w:t>
      </w:r>
    </w:p>
    <w:p w14:paraId="1F526323" w14:textId="77777777" w:rsidR="00AD19C2" w:rsidRPr="00AD19C2" w:rsidRDefault="00AD19C2" w:rsidP="00AD19C2">
      <w:pPr>
        <w:tabs>
          <w:tab w:val="left" w:pos="709"/>
        </w:tabs>
        <w:jc w:val="both"/>
        <w:rPr>
          <w:bCs/>
        </w:rPr>
      </w:pPr>
      <w:r w:rsidRPr="00AD19C2">
        <w:tab/>
        <w:t>Pamatojoties uz likuma „</w:t>
      </w:r>
      <w:r w:rsidRPr="00AD19C2">
        <w:rPr>
          <w:bCs/>
        </w:rPr>
        <w:t>Par zemes privatizāciju lauku apvidos” 30.</w:t>
      </w:r>
      <w:r w:rsidRPr="00AD19C2">
        <w:rPr>
          <w:bCs/>
          <w:vertAlign w:val="superscript"/>
        </w:rPr>
        <w:t xml:space="preserve">2 </w:t>
      </w:r>
      <w:r w:rsidRPr="00AD19C2">
        <w:rPr>
          <w:bCs/>
        </w:rPr>
        <w:t xml:space="preserve">panta pirmo un otro daļu, pirmpirkuma tiesības uz Īpašumu ir pašreizējam nomniekam – </w:t>
      </w:r>
      <w:r w:rsidRPr="00AD19C2">
        <w:t xml:space="preserve">Dobeles rajona Vītiņu pagasta zemnieku saimniecībai "GRĪVAS-1", </w:t>
      </w:r>
      <w:r w:rsidRPr="00AD19C2">
        <w:rPr>
          <w:bCs/>
        </w:rPr>
        <w:t>kas ņemams vērā, rīkojot izsoli.</w:t>
      </w:r>
    </w:p>
    <w:p w14:paraId="36B2066A" w14:textId="247C255E" w:rsidR="00AD19C2" w:rsidRPr="00AD19C2" w:rsidRDefault="00AD19C2" w:rsidP="00AD19C2">
      <w:pPr>
        <w:tabs>
          <w:tab w:val="left" w:pos="709"/>
        </w:tabs>
        <w:jc w:val="both"/>
      </w:pPr>
      <w:r w:rsidRPr="00AD19C2">
        <w:rPr>
          <w:bCs/>
        </w:rPr>
        <w:tab/>
      </w:r>
      <w:r w:rsidRPr="00AD19C2">
        <w:t>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sidRPr="00AD19C2">
        <w:rPr>
          <w:bCs/>
        </w:rPr>
        <w:t>Par zemes privatizāciju lauku apvidos” 30.</w:t>
      </w:r>
      <w:r w:rsidRPr="00AD19C2">
        <w:rPr>
          <w:bCs/>
          <w:vertAlign w:val="superscript"/>
        </w:rPr>
        <w:t xml:space="preserve">2 </w:t>
      </w:r>
      <w:r w:rsidRPr="00AD19C2">
        <w:rPr>
          <w:bCs/>
        </w:rPr>
        <w:t>panta pirmo un otro daļu</w:t>
      </w:r>
      <w:r w:rsidRPr="00AD19C2">
        <w:t xml:space="preserve">, </w:t>
      </w:r>
      <w:r w:rsidRPr="00AD19C2">
        <w:rPr>
          <w:lang w:eastAsia="en-GB"/>
        </w:rPr>
        <w:t xml:space="preserve">atklāti balsojot: </w:t>
      </w:r>
      <w:r w:rsidR="00582A89" w:rsidRPr="00534F33">
        <w:t xml:space="preserve">PAR - </w:t>
      </w:r>
      <w:r w:rsidR="00582A89">
        <w:t>10</w:t>
      </w:r>
      <w:r w:rsidR="00582A89" w:rsidRPr="00534F33">
        <w:t xml:space="preserve"> (</w:t>
      </w:r>
      <w:r w:rsidR="00582A89">
        <w:t xml:space="preserve">Sarmīte Dude, </w:t>
      </w:r>
      <w:r w:rsidR="00582A89" w:rsidRPr="00534F33">
        <w:rPr>
          <w:bCs/>
          <w:lang w:eastAsia="et-EE"/>
        </w:rPr>
        <w:t xml:space="preserve">Māris Feldmanis, Ivars Gorskis, </w:t>
      </w:r>
      <w:r w:rsidR="00582A89">
        <w:rPr>
          <w:bCs/>
          <w:lang w:eastAsia="et-EE"/>
        </w:rPr>
        <w:t xml:space="preserve">Linda Karloviča, </w:t>
      </w:r>
      <w:r w:rsidR="00582A89" w:rsidRPr="00534F33">
        <w:rPr>
          <w:bCs/>
          <w:lang w:eastAsia="et-EE"/>
        </w:rPr>
        <w:t xml:space="preserve">Edgars Laimiņš, </w:t>
      </w:r>
      <w:r w:rsidR="00582A89">
        <w:rPr>
          <w:bCs/>
          <w:lang w:eastAsia="et-EE"/>
        </w:rPr>
        <w:t xml:space="preserve">Sintija Liekniņa, </w:t>
      </w:r>
      <w:r w:rsidR="00582A89" w:rsidRPr="00534F33">
        <w:rPr>
          <w:bCs/>
          <w:lang w:eastAsia="et-EE"/>
        </w:rPr>
        <w:t>Sanita Olševska, Dace Reinika, Guntis Safranovičs,</w:t>
      </w:r>
      <w:r w:rsidR="00582A89" w:rsidRPr="00D71CFB">
        <w:rPr>
          <w:bCs/>
          <w:lang w:eastAsia="et-EE"/>
        </w:rPr>
        <w:t xml:space="preserve"> </w:t>
      </w:r>
      <w:r w:rsidR="00582A89" w:rsidRPr="00534F33">
        <w:rPr>
          <w:bCs/>
          <w:lang w:eastAsia="et-EE"/>
        </w:rPr>
        <w:t xml:space="preserve">Indra </w:t>
      </w:r>
      <w:r w:rsidR="00582A89" w:rsidRPr="00534F33">
        <w:rPr>
          <w:bCs/>
          <w:lang w:eastAsia="et-EE"/>
        </w:rPr>
        <w:lastRenderedPageBreak/>
        <w:t xml:space="preserve">Špela), </w:t>
      </w:r>
      <w:r w:rsidR="00582A89" w:rsidRPr="00534F33">
        <w:t xml:space="preserve">PRET – </w:t>
      </w:r>
      <w:r w:rsidR="00582A89">
        <w:t>5 (Kristīne Briede,</w:t>
      </w:r>
      <w:r w:rsidR="00582A89" w:rsidRPr="00A476EC">
        <w:rPr>
          <w:bCs/>
          <w:lang w:eastAsia="et-EE"/>
        </w:rPr>
        <w:t xml:space="preserve"> </w:t>
      </w:r>
      <w:r w:rsidR="00582A89" w:rsidRPr="00534F33">
        <w:rPr>
          <w:bCs/>
          <w:lang w:eastAsia="et-EE"/>
        </w:rPr>
        <w:t>Viesturs Reinfelds</w:t>
      </w:r>
      <w:r w:rsidR="00582A89">
        <w:rPr>
          <w:bCs/>
          <w:lang w:eastAsia="et-EE"/>
        </w:rPr>
        <w:t>,</w:t>
      </w:r>
      <w:r w:rsidR="00582A89" w:rsidRPr="00A476EC">
        <w:rPr>
          <w:bCs/>
          <w:lang w:eastAsia="et-EE"/>
        </w:rPr>
        <w:t xml:space="preserve"> </w:t>
      </w:r>
      <w:r w:rsidR="00582A89">
        <w:rPr>
          <w:bCs/>
          <w:lang w:eastAsia="et-EE"/>
        </w:rPr>
        <w:t>Ainārs Meiers,</w:t>
      </w:r>
      <w:r w:rsidR="00582A89" w:rsidRPr="00A476EC">
        <w:t xml:space="preserve"> </w:t>
      </w:r>
      <w:r w:rsidR="00582A89">
        <w:t>Edgars Gaigalis,</w:t>
      </w:r>
      <w:r w:rsidR="00582A89" w:rsidRPr="00582A89">
        <w:rPr>
          <w:bCs/>
          <w:lang w:eastAsia="et-EE"/>
        </w:rPr>
        <w:t xml:space="preserve"> </w:t>
      </w:r>
      <w:r w:rsidR="00582A89">
        <w:rPr>
          <w:bCs/>
          <w:lang w:eastAsia="et-EE"/>
        </w:rPr>
        <w:t>Andris Podvinskis</w:t>
      </w:r>
      <w:r w:rsidR="00582A89">
        <w:t>)</w:t>
      </w:r>
      <w:r w:rsidR="00582A89" w:rsidRPr="00534F33">
        <w:t xml:space="preserve">, ATTURAS – </w:t>
      </w:r>
      <w:r w:rsidR="00582A89">
        <w:t>nav</w:t>
      </w:r>
      <w:r w:rsidR="00582A89" w:rsidRPr="00534F33">
        <w:t>,</w:t>
      </w:r>
      <w:r w:rsidR="00582A89" w:rsidRPr="00AD19C2">
        <w:t xml:space="preserve"> </w:t>
      </w:r>
      <w:r w:rsidRPr="00AD19C2">
        <w:t>Dobeles novada dome NOLEMJ:</w:t>
      </w:r>
    </w:p>
    <w:p w14:paraId="66ACDC09" w14:textId="77777777" w:rsidR="00AD19C2" w:rsidRPr="00AD19C2" w:rsidRDefault="00AD19C2" w:rsidP="00AD19C2">
      <w:pPr>
        <w:numPr>
          <w:ilvl w:val="0"/>
          <w:numId w:val="1"/>
        </w:numPr>
        <w:ind w:left="426"/>
        <w:jc w:val="both"/>
        <w:rPr>
          <w:b/>
        </w:rPr>
      </w:pPr>
      <w:r w:rsidRPr="00AD19C2">
        <w:t>Atsavināt lauksaimniecībā izmantojamo zemi „Mušas”, Vītiņu pagastā, Dobeles novadā, kadastra numurs 46940030150, kas sastāv no vienas zemes vienības ar kadastra apzīmējumu 46760030152, platība 3,14 ha, tai skaitā, 3,04 ha lauksaimniecībā izmantojamā zeme, pārdodot to atklātā mutiskā izsolē ar augšupejošu soli ar sākumcenu 21000</w:t>
      </w:r>
      <w:r w:rsidRPr="00AD19C2">
        <w:rPr>
          <w:b/>
          <w:bCs/>
        </w:rPr>
        <w:t xml:space="preserve"> </w:t>
      </w:r>
      <w:r w:rsidRPr="00AD19C2">
        <w:t xml:space="preserve"> EUR </w:t>
      </w:r>
      <w:r w:rsidRPr="00AD19C2">
        <w:rPr>
          <w:b/>
          <w:bCs/>
        </w:rPr>
        <w:t xml:space="preserve"> </w:t>
      </w:r>
      <w:r w:rsidRPr="00AD19C2">
        <w:t xml:space="preserve">(divdesmit viens tūkstotis </w:t>
      </w:r>
      <w:r w:rsidRPr="00AD19C2">
        <w:rPr>
          <w:i/>
          <w:iCs/>
        </w:rPr>
        <w:t>euro</w:t>
      </w:r>
      <w:r w:rsidRPr="00AD19C2">
        <w:t>). Gadījumā, ja pirmā izsole ir nesekmīga, rīkot otro izsoli elektronisko izsoļu vietnē ar sākumcenu 21000</w:t>
      </w:r>
      <w:r w:rsidRPr="00AD19C2">
        <w:rPr>
          <w:b/>
          <w:bCs/>
        </w:rPr>
        <w:t xml:space="preserve"> </w:t>
      </w:r>
      <w:r w:rsidRPr="00AD19C2">
        <w:t xml:space="preserve"> EUR </w:t>
      </w:r>
      <w:r w:rsidRPr="00AD19C2">
        <w:rPr>
          <w:b/>
          <w:bCs/>
        </w:rPr>
        <w:t xml:space="preserve"> </w:t>
      </w:r>
      <w:r w:rsidRPr="00AD19C2">
        <w:t xml:space="preserve">(divdesmit viens tūkstotis </w:t>
      </w:r>
      <w:r w:rsidRPr="00AD19C2">
        <w:rPr>
          <w:i/>
          <w:iCs/>
        </w:rPr>
        <w:t>euro</w:t>
      </w:r>
      <w:r w:rsidRPr="00AD19C2">
        <w:t>).</w:t>
      </w:r>
    </w:p>
    <w:p w14:paraId="108222B5" w14:textId="77777777" w:rsidR="00AD19C2" w:rsidRPr="00AD19C2" w:rsidRDefault="00AD19C2" w:rsidP="00AD19C2">
      <w:pPr>
        <w:numPr>
          <w:ilvl w:val="0"/>
          <w:numId w:val="1"/>
        </w:numPr>
        <w:ind w:left="426"/>
        <w:jc w:val="both"/>
        <w:rPr>
          <w:rFonts w:eastAsia="Arial"/>
        </w:rPr>
      </w:pPr>
      <w:r w:rsidRPr="00AD19C2">
        <w:t>Noteikt, ka nekustamā īpašuma „Mušas”, Vītiņu pagastā, Dobeles novadā, kadastra numurs 46940030150, pirmpirkuma tiesības</w:t>
      </w:r>
      <w:r w:rsidRPr="00AD19C2">
        <w:rPr>
          <w:bCs/>
        </w:rPr>
        <w:t xml:space="preserve"> ir nekustamā īpašuma pašreizējam nomniekam – </w:t>
      </w:r>
      <w:r w:rsidRPr="00AD19C2">
        <w:t>Dobeles rajona Vītiņu pagasta zemnieku saimniecībai "GRĪVAS-1"</w:t>
      </w:r>
      <w:r w:rsidRPr="00AD19C2">
        <w:rPr>
          <w:bCs/>
        </w:rPr>
        <w:t xml:space="preserve">.  </w:t>
      </w:r>
    </w:p>
    <w:p w14:paraId="6B7A40A2" w14:textId="77777777" w:rsidR="00AD19C2" w:rsidRPr="00AD19C2" w:rsidRDefault="00AD19C2" w:rsidP="00AD19C2">
      <w:pPr>
        <w:numPr>
          <w:ilvl w:val="0"/>
          <w:numId w:val="1"/>
        </w:numPr>
        <w:ind w:left="426"/>
        <w:jc w:val="both"/>
        <w:rPr>
          <w:rFonts w:eastAsia="Arial"/>
        </w:rPr>
      </w:pPr>
      <w:r w:rsidRPr="00AD19C2">
        <w:rPr>
          <w:rFonts w:eastAsia="Arial"/>
        </w:rPr>
        <w:t>Uzdot Dobeles novada pašvaldības Īpašumu komisijai apstiprināt izsoles noteikumus un organizēt nekustamā īpašuma atsavināšanu spēkā esošo normatīvo aktu noteiktajā kārtībā.</w:t>
      </w:r>
    </w:p>
    <w:p w14:paraId="4C0E809C" w14:textId="77777777" w:rsidR="00AD19C2" w:rsidRPr="00AD19C2" w:rsidRDefault="00AD19C2" w:rsidP="00AD19C2">
      <w:pPr>
        <w:jc w:val="both"/>
      </w:pPr>
    </w:p>
    <w:p w14:paraId="6368C0F4" w14:textId="77777777" w:rsidR="00AD19C2" w:rsidRPr="00AD19C2" w:rsidRDefault="00AD19C2" w:rsidP="00AD19C2">
      <w:pPr>
        <w:ind w:right="84"/>
        <w:jc w:val="both"/>
      </w:pPr>
    </w:p>
    <w:p w14:paraId="44BF3A24" w14:textId="77777777" w:rsidR="00AD19C2" w:rsidRPr="00AD19C2" w:rsidRDefault="00AD19C2" w:rsidP="00AD19C2">
      <w:pPr>
        <w:ind w:right="84"/>
        <w:jc w:val="both"/>
      </w:pPr>
      <w:r w:rsidRPr="00AD19C2">
        <w:t>Domes priekšsēdētājs</w:t>
      </w:r>
      <w:r w:rsidRPr="00AD19C2">
        <w:tab/>
      </w:r>
      <w:r w:rsidRPr="00AD19C2">
        <w:tab/>
        <w:t xml:space="preserve">            </w:t>
      </w:r>
      <w:r w:rsidRPr="00AD19C2">
        <w:tab/>
      </w:r>
      <w:r w:rsidRPr="00AD19C2">
        <w:tab/>
      </w:r>
      <w:r w:rsidRPr="00AD19C2">
        <w:tab/>
      </w:r>
      <w:r w:rsidRPr="00AD19C2">
        <w:tab/>
      </w:r>
      <w:r w:rsidRPr="00AD19C2">
        <w:tab/>
      </w:r>
      <w:r w:rsidRPr="00AD19C2">
        <w:tab/>
        <w:t xml:space="preserve">I.Gorskis                  </w:t>
      </w:r>
      <w:r w:rsidRPr="00AD19C2">
        <w:tab/>
      </w:r>
      <w:r w:rsidRPr="00AD19C2">
        <w:tab/>
      </w:r>
      <w:r w:rsidRPr="00AD19C2">
        <w:tab/>
      </w:r>
      <w:r w:rsidRPr="00AD19C2">
        <w:tab/>
      </w:r>
      <w:r w:rsidRPr="00AD19C2">
        <w:tab/>
      </w:r>
      <w:r w:rsidRPr="00AD19C2">
        <w:tab/>
        <w:t xml:space="preserve"> </w:t>
      </w:r>
    </w:p>
    <w:p w14:paraId="77264753" w14:textId="77777777" w:rsidR="00AD19C2" w:rsidRPr="00AD19C2" w:rsidRDefault="00AD19C2" w:rsidP="00AD19C2">
      <w:pPr>
        <w:ind w:right="42"/>
        <w:jc w:val="both"/>
      </w:pPr>
    </w:p>
    <w:p w14:paraId="128B299A" w14:textId="77777777" w:rsidR="00AD19C2" w:rsidRPr="00AD19C2" w:rsidRDefault="00AD19C2" w:rsidP="00AD19C2">
      <w:pPr>
        <w:ind w:right="42"/>
        <w:jc w:val="both"/>
      </w:pPr>
    </w:p>
    <w:p w14:paraId="1B21C57D" w14:textId="77777777" w:rsidR="00AD19C2" w:rsidRPr="00AD19C2" w:rsidRDefault="00AD19C2" w:rsidP="00AD19C2">
      <w:pPr>
        <w:jc w:val="center"/>
        <w:rPr>
          <w:rFonts w:eastAsia="Calibri"/>
          <w:lang w:eastAsia="en-US"/>
        </w:rPr>
      </w:pPr>
    </w:p>
    <w:p w14:paraId="79A20CEC" w14:textId="77777777" w:rsidR="00AD19C2" w:rsidRPr="00AD19C2" w:rsidRDefault="00AD19C2" w:rsidP="00AD19C2">
      <w:pPr>
        <w:rPr>
          <w:rFonts w:eastAsia="Calibri"/>
          <w:kern w:val="2"/>
          <w:lang w:eastAsia="en-US"/>
          <w14:ligatures w14:val="standardContextual"/>
        </w:rPr>
      </w:pPr>
    </w:p>
    <w:p w14:paraId="58D6A2A2" w14:textId="77777777" w:rsidR="00AD19C2" w:rsidRPr="00AD19C2" w:rsidRDefault="00AD19C2" w:rsidP="00AD19C2"/>
    <w:p w14:paraId="3D2A0615" w14:textId="77777777" w:rsidR="00AD19C2" w:rsidRPr="00AD19C2" w:rsidRDefault="00AD19C2" w:rsidP="00AD19C2"/>
    <w:p w14:paraId="10381651" w14:textId="77777777" w:rsidR="00AD19C2" w:rsidRPr="00AD19C2" w:rsidRDefault="00AD19C2" w:rsidP="00AD19C2">
      <w:pPr>
        <w:jc w:val="both"/>
        <w:rPr>
          <w:rFonts w:eastAsia="Calibri"/>
          <w:b/>
          <w:lang w:eastAsia="en-US"/>
        </w:rPr>
      </w:pPr>
    </w:p>
    <w:p w14:paraId="52BCEE3A" w14:textId="77777777" w:rsidR="00AD19C2" w:rsidRPr="00AD19C2" w:rsidRDefault="00AD19C2" w:rsidP="00AD19C2">
      <w:pPr>
        <w:widowControl w:val="0"/>
        <w:tabs>
          <w:tab w:val="left" w:pos="8034"/>
        </w:tabs>
        <w:suppressAutoHyphens/>
        <w:autoSpaceDE w:val="0"/>
        <w:spacing w:line="252" w:lineRule="exact"/>
        <w:ind w:left="112"/>
        <w:rPr>
          <w:color w:val="000000"/>
          <w:lang w:eastAsia="zh-CN"/>
        </w:rPr>
      </w:pPr>
    </w:p>
    <w:p w14:paraId="350C07E1" w14:textId="77777777" w:rsidR="00AD19C2" w:rsidRPr="00AD19C2" w:rsidRDefault="00AD19C2" w:rsidP="00AD19C2"/>
    <w:p w14:paraId="2997104A" w14:textId="77777777" w:rsidR="00AD19C2" w:rsidRPr="00AD19C2" w:rsidRDefault="00AD19C2" w:rsidP="00AD19C2">
      <w:pPr>
        <w:jc w:val="center"/>
        <w:rPr>
          <w:rFonts w:eastAsia="Calibri"/>
          <w:lang w:eastAsia="en-US"/>
        </w:rPr>
      </w:pPr>
    </w:p>
    <w:p w14:paraId="2358C0A6" w14:textId="77777777" w:rsidR="00AD19C2" w:rsidRPr="00AD19C2" w:rsidRDefault="00AD19C2" w:rsidP="00AD19C2">
      <w:pPr>
        <w:ind w:right="-1"/>
        <w:jc w:val="both"/>
      </w:pPr>
      <w:r w:rsidRPr="00AD19C2">
        <w:br w:type="page"/>
      </w:r>
    </w:p>
    <w:p w14:paraId="158D093D"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5AE9028" wp14:editId="24DD28E6">
            <wp:extent cx="676275" cy="752475"/>
            <wp:effectExtent l="0" t="0" r="9525" b="9525"/>
            <wp:docPr id="106007395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EA83702" w14:textId="77777777" w:rsidR="00AD19C2" w:rsidRPr="00AD19C2" w:rsidRDefault="00AD19C2" w:rsidP="00AD19C2">
      <w:pPr>
        <w:tabs>
          <w:tab w:val="center" w:pos="4153"/>
          <w:tab w:val="right" w:pos="8306"/>
        </w:tabs>
        <w:jc w:val="center"/>
        <w:rPr>
          <w:sz w:val="20"/>
        </w:rPr>
      </w:pPr>
      <w:r w:rsidRPr="00AD19C2">
        <w:rPr>
          <w:sz w:val="20"/>
        </w:rPr>
        <w:t>LATVIJAS REPUBLIKA</w:t>
      </w:r>
    </w:p>
    <w:p w14:paraId="76533D5C"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7265F95D"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4D1C6A3B"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84" w:history="1">
        <w:r w:rsidRPr="00AD19C2">
          <w:rPr>
            <w:rFonts w:eastAsia="Calibri"/>
            <w:color w:val="000000"/>
            <w:sz w:val="16"/>
            <w:szCs w:val="16"/>
            <w:u w:val="single"/>
          </w:rPr>
          <w:t>dome@dobele.lv</w:t>
        </w:r>
      </w:hyperlink>
    </w:p>
    <w:p w14:paraId="5624469A" w14:textId="77777777" w:rsidR="00AD19C2" w:rsidRPr="00AD19C2" w:rsidRDefault="00AD19C2" w:rsidP="00AD19C2">
      <w:pPr>
        <w:autoSpaceDE w:val="0"/>
        <w:autoSpaceDN w:val="0"/>
        <w:adjustRightInd w:val="0"/>
        <w:jc w:val="center"/>
        <w:rPr>
          <w:rFonts w:eastAsia="Calibri"/>
          <w:b/>
          <w:bCs/>
          <w:color w:val="000000"/>
          <w:lang w:val="et-EE" w:eastAsia="en-US"/>
        </w:rPr>
      </w:pPr>
    </w:p>
    <w:p w14:paraId="48B574BC" w14:textId="77777777" w:rsidR="00AD19C2" w:rsidRPr="00AD19C2" w:rsidRDefault="00AD19C2" w:rsidP="00AD19C2">
      <w:pPr>
        <w:jc w:val="center"/>
        <w:rPr>
          <w:b/>
        </w:rPr>
      </w:pPr>
      <w:r w:rsidRPr="00AD19C2">
        <w:rPr>
          <w:b/>
        </w:rPr>
        <w:t>LĒMUMS</w:t>
      </w:r>
    </w:p>
    <w:p w14:paraId="744C349F" w14:textId="77777777" w:rsidR="00AD19C2" w:rsidRPr="00AD19C2" w:rsidRDefault="00AD19C2" w:rsidP="00AD19C2">
      <w:pPr>
        <w:jc w:val="center"/>
        <w:rPr>
          <w:b/>
        </w:rPr>
      </w:pPr>
      <w:r w:rsidRPr="00AD19C2">
        <w:rPr>
          <w:b/>
        </w:rPr>
        <w:t>Dobelē</w:t>
      </w:r>
    </w:p>
    <w:p w14:paraId="2A8BC048" w14:textId="77777777" w:rsidR="00AD19C2" w:rsidRPr="00AD19C2" w:rsidRDefault="00AD19C2" w:rsidP="00AD19C2">
      <w:pPr>
        <w:jc w:val="both"/>
        <w:rPr>
          <w:b/>
          <w:sz w:val="20"/>
          <w:szCs w:val="20"/>
        </w:rPr>
      </w:pPr>
    </w:p>
    <w:p w14:paraId="4E5C6232" w14:textId="51C0E569" w:rsidR="00AD19C2" w:rsidRPr="00AD19C2" w:rsidRDefault="00AD19C2" w:rsidP="00AD19C2">
      <w:pPr>
        <w:tabs>
          <w:tab w:val="center" w:pos="4153"/>
          <w:tab w:val="left" w:pos="8080"/>
          <w:tab w:val="right" w:pos="9072"/>
        </w:tabs>
        <w:ind w:left="7523" w:right="-1" w:hanging="7410"/>
        <w:rPr>
          <w:color w:val="000000"/>
        </w:rPr>
      </w:pPr>
      <w:r w:rsidRPr="00AD19C2">
        <w:rPr>
          <w:b/>
          <w:lang w:eastAsia="x-none"/>
        </w:rPr>
        <w:t>2024. gada 27. jūnijā</w:t>
      </w:r>
      <w:r w:rsidRPr="00AD19C2">
        <w:rPr>
          <w:b/>
          <w:lang w:eastAsia="x-none"/>
        </w:rPr>
        <w:tab/>
        <w:t xml:space="preserve">                                                                                          </w:t>
      </w:r>
      <w:r w:rsidRPr="00AD19C2">
        <w:rPr>
          <w:b/>
          <w:color w:val="000000"/>
        </w:rPr>
        <w:t>Nr.</w:t>
      </w:r>
      <w:r w:rsidR="001D39DD">
        <w:rPr>
          <w:b/>
          <w:color w:val="000000"/>
        </w:rPr>
        <w:t>246</w:t>
      </w:r>
      <w:r w:rsidRPr="00AD19C2">
        <w:rPr>
          <w:b/>
          <w:color w:val="000000"/>
        </w:rPr>
        <w:t>/8</w:t>
      </w:r>
    </w:p>
    <w:p w14:paraId="4930026A" w14:textId="77777777" w:rsidR="00AD19C2" w:rsidRPr="00AD19C2" w:rsidRDefault="00AD19C2" w:rsidP="00AD19C2">
      <w:pPr>
        <w:jc w:val="right"/>
        <w:rPr>
          <w:b/>
        </w:rPr>
      </w:pPr>
    </w:p>
    <w:p w14:paraId="51D965B6" w14:textId="77777777" w:rsidR="00AD19C2" w:rsidRPr="00AD19C2" w:rsidRDefault="00AD19C2" w:rsidP="00AD19C2">
      <w:pPr>
        <w:jc w:val="center"/>
        <w:rPr>
          <w:b/>
          <w:u w:val="single"/>
        </w:rPr>
      </w:pPr>
      <w:r w:rsidRPr="00AD19C2">
        <w:rPr>
          <w:b/>
          <w:u w:val="single"/>
        </w:rPr>
        <w:t>Par lauksaimniecībā izmantojamās zemes „Mazčēmaiši”, Krimūnu pagastā, Dobeles novadā, atsavināšanu izsolē</w:t>
      </w:r>
    </w:p>
    <w:p w14:paraId="1C1FE2B7" w14:textId="77777777" w:rsidR="00AD19C2" w:rsidRPr="00AD19C2" w:rsidRDefault="00AD19C2" w:rsidP="00AD19C2">
      <w:pPr>
        <w:jc w:val="center"/>
        <w:rPr>
          <w:b/>
          <w:u w:val="single"/>
        </w:rPr>
      </w:pPr>
    </w:p>
    <w:p w14:paraId="0E495A07" w14:textId="77777777" w:rsidR="00AD19C2" w:rsidRPr="00AD19C2" w:rsidRDefault="00AD19C2" w:rsidP="00AD19C2">
      <w:pPr>
        <w:jc w:val="both"/>
      </w:pPr>
      <w:r w:rsidRPr="00AD19C2">
        <w:t xml:space="preserve">      </w:t>
      </w:r>
      <w:r w:rsidRPr="00AD19C2">
        <w:tab/>
        <w:t xml:space="preserve">Dobeles novada dome ir izskatījusi Dobeles novada pašvaldības Īpašumu komisijas ierosinājumu atsavināt Dobeles novada pašvaldībai (turpmāk – pašvaldība) piederošo nekustamo īpašumu „Mazčēmaiši”, Krimūnu pagastā, Dobeles novadā, kadastra numurs </w:t>
      </w:r>
      <w:bookmarkStart w:id="28" w:name="_Hlk155616472"/>
      <w:r w:rsidRPr="00AD19C2">
        <w:t xml:space="preserve">46720060186  </w:t>
      </w:r>
      <w:bookmarkEnd w:id="28"/>
      <w:r w:rsidRPr="00AD19C2">
        <w:t>(turpmāk – Īpašums).</w:t>
      </w:r>
    </w:p>
    <w:p w14:paraId="2F0F8653" w14:textId="77777777" w:rsidR="00AD19C2" w:rsidRPr="00AD19C2" w:rsidRDefault="00AD19C2" w:rsidP="00AD19C2">
      <w:pPr>
        <w:ind w:firstLine="720"/>
        <w:jc w:val="both"/>
      </w:pPr>
      <w:r w:rsidRPr="00AD19C2">
        <w:t>Izskatot ierosinājumu, Dobeles novada dome konstatēja:</w:t>
      </w:r>
    </w:p>
    <w:p w14:paraId="01A0F872" w14:textId="77777777" w:rsidR="00AD19C2" w:rsidRPr="00AD19C2" w:rsidRDefault="00AD19C2" w:rsidP="00AD19C2">
      <w:pPr>
        <w:ind w:firstLine="720"/>
        <w:jc w:val="both"/>
      </w:pPr>
      <w:r w:rsidRPr="00AD19C2">
        <w:t>Īpašums reģistrēts Zemgales rajona tiesas Krimūnu pagasta zemesgrāmatas nodalījumā Nr.100000851717 un uz to nostiprinātas īpašuma tiesības pašvaldībai. Īpašums sastāv no vienas zemes vienības ar kadastra apzīmējumu 46720060198, platība 9,84 ha, tai skaitā, 9,49 ha lauksaimniecībā izmantojamā zeme.</w:t>
      </w:r>
    </w:p>
    <w:p w14:paraId="1767DC2C" w14:textId="77777777" w:rsidR="00AD19C2" w:rsidRPr="00AD19C2" w:rsidRDefault="00AD19C2" w:rsidP="00AD19C2">
      <w:pPr>
        <w:ind w:firstLine="720"/>
        <w:jc w:val="both"/>
      </w:pPr>
      <w:r w:rsidRPr="00AD19C2">
        <w:t>Īpašums ir nodots nomā nomniekam – Krimūnu pagasta zemnieku saimniecībai „GUNDEGAS”</w:t>
      </w:r>
      <w:r w:rsidRPr="00AD19C2">
        <w:rPr>
          <w:bCs/>
        </w:rPr>
        <w:t xml:space="preserve"> saskaņā ar </w:t>
      </w:r>
      <w:r w:rsidRPr="00AD19C2">
        <w:t>2020.gada 16.jūlija Lauksaimniecībā izmantojamās zemes nomas līgumu Nr.9.2./530. Zemes nomas līguma termiņš 2025.gada 30.septembris.</w:t>
      </w:r>
    </w:p>
    <w:p w14:paraId="067644A7" w14:textId="77777777" w:rsidR="00AD19C2" w:rsidRPr="00AD19C2" w:rsidRDefault="00AD19C2" w:rsidP="00AD19C2">
      <w:pPr>
        <w:ind w:firstLine="720"/>
        <w:jc w:val="both"/>
      </w:pPr>
      <w:r w:rsidRPr="00AD19C2">
        <w:t>Īpašums nav nepieciešams pašvaldības funkciju nodrošināšanai.</w:t>
      </w:r>
    </w:p>
    <w:p w14:paraId="02347049" w14:textId="77777777" w:rsidR="00AD19C2" w:rsidRPr="00AD19C2" w:rsidRDefault="00AD19C2" w:rsidP="00AD19C2">
      <w:pPr>
        <w:ind w:firstLine="720"/>
        <w:jc w:val="both"/>
      </w:pPr>
      <w:r w:rsidRPr="00AD19C2">
        <w:t>Ņemot vērā norādītos apstākļus, lietderīgākā rīcība ir atzīstama Īpašuma atsavināšana atklātā izsolē ar augšupejošu soli.</w:t>
      </w:r>
    </w:p>
    <w:p w14:paraId="30C43F6E" w14:textId="77777777" w:rsidR="00AD19C2" w:rsidRPr="00AD19C2" w:rsidRDefault="00AD19C2" w:rsidP="00AD19C2">
      <w:pPr>
        <w:ind w:firstLine="720"/>
        <w:jc w:val="both"/>
      </w:pPr>
      <w:r w:rsidRPr="00AD19C2">
        <w:t xml:space="preserve">Saskaņā ar 2024. gada 10. 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99000 EUR </w:t>
      </w:r>
      <w:r w:rsidRPr="00AD19C2">
        <w:rPr>
          <w:b/>
          <w:bCs/>
        </w:rPr>
        <w:t xml:space="preserve"> </w:t>
      </w:r>
      <w:r w:rsidRPr="00AD19C2">
        <w:t xml:space="preserve">(deviņdesmit deviņi tūkstoši  </w:t>
      </w:r>
      <w:r w:rsidRPr="00AD19C2">
        <w:rPr>
          <w:i/>
          <w:iCs/>
        </w:rPr>
        <w:t>euro</w:t>
      </w:r>
      <w:r w:rsidRPr="00AD19C2">
        <w:t>).</w:t>
      </w:r>
    </w:p>
    <w:p w14:paraId="73C222CF" w14:textId="77777777" w:rsidR="00AD19C2" w:rsidRPr="00AD19C2" w:rsidRDefault="00AD19C2" w:rsidP="00AD19C2">
      <w:pPr>
        <w:ind w:firstLine="720"/>
        <w:jc w:val="both"/>
      </w:pPr>
      <w:r w:rsidRPr="00AD19C2">
        <w:rPr>
          <w:bCs/>
        </w:rPr>
        <w:t>Publiskas personas mantas atsavināšanas likuma</w:t>
      </w:r>
      <w:r w:rsidRPr="00AD19C2">
        <w:t xml:space="preserve"> pārejas noteikumu 12.punkts nosaka, ka līdz brīdim, kad spēku zaudē </w:t>
      </w:r>
      <w:hyperlink r:id="rId85"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79BE4F1A" w14:textId="77777777" w:rsidR="00AD19C2" w:rsidRPr="00AD19C2" w:rsidRDefault="00AD19C2" w:rsidP="00AD19C2">
      <w:pPr>
        <w:ind w:firstLine="720"/>
        <w:jc w:val="both"/>
      </w:pPr>
      <w:r w:rsidRPr="00AD19C2">
        <w:t xml:space="preserve">Valsts zemes dienesta Nekustamā īpašuma valsts kadastra informācijas sistēmā norādītie dati apliecina, ka Īpašuma aktuālā kadastrālā vērtība ir 22585 EUR (divdesmit divi tūkstoši pieci simti astoņdesmit pieci </w:t>
      </w:r>
      <w:r w:rsidRPr="00AD19C2">
        <w:rPr>
          <w:i/>
          <w:iCs/>
        </w:rPr>
        <w:t>euro</w:t>
      </w:r>
      <w:r w:rsidRPr="00AD19C2">
        <w:t>).</w:t>
      </w:r>
    </w:p>
    <w:p w14:paraId="14ED9042" w14:textId="77777777" w:rsidR="00AD19C2" w:rsidRPr="00AD19C2" w:rsidRDefault="00AD19C2" w:rsidP="00AD19C2">
      <w:pPr>
        <w:ind w:firstLine="720"/>
        <w:jc w:val="both"/>
      </w:pPr>
      <w:r w:rsidRPr="00AD19C2">
        <w:t>Pamatojoties uz likuma „</w:t>
      </w:r>
      <w:r w:rsidRPr="00AD19C2">
        <w:rPr>
          <w:bCs/>
        </w:rPr>
        <w:t>Par zemes privatizāciju lauku apvidos” 30.</w:t>
      </w:r>
      <w:r w:rsidRPr="00AD19C2">
        <w:rPr>
          <w:bCs/>
          <w:vertAlign w:val="superscript"/>
        </w:rPr>
        <w:t xml:space="preserve">2 </w:t>
      </w:r>
      <w:r w:rsidRPr="00AD19C2">
        <w:rPr>
          <w:bCs/>
        </w:rPr>
        <w:t>panta pirmo un otro daļu, pirmpirkuma tiesības uz Īpašumu ir pašreizējam nomniekam – Krimūnu pagasta zemnieku saimniecībai „GUNDEGAS”</w:t>
      </w:r>
      <w:r w:rsidRPr="00AD19C2">
        <w:t xml:space="preserve">, </w:t>
      </w:r>
      <w:r w:rsidRPr="00AD19C2">
        <w:rPr>
          <w:bCs/>
        </w:rPr>
        <w:t xml:space="preserve">kas ņemams vērā, rīkojot izsoli. </w:t>
      </w:r>
    </w:p>
    <w:p w14:paraId="78C3F888" w14:textId="549F7783" w:rsidR="00AD19C2" w:rsidRPr="00AD19C2" w:rsidRDefault="00AD19C2" w:rsidP="00AD19C2">
      <w:pPr>
        <w:ind w:firstLine="720"/>
        <w:jc w:val="both"/>
      </w:pPr>
      <w:r w:rsidRPr="00AD19C2">
        <w:t>Pamatojoties uz Pašvaldību likuma 10.panta pirmās daļas 16.punktu, 73.panta ceturto daļu, Publiskas personas mantas atsavināšanas likuma 4.panta pirmo daļu, 5.panta pirmo un piekto daļu, 8.panta trešo daļu, 9.panta otro daļu, 10.pantu, pārejas noteikumu 12.punktu, likuma „</w:t>
      </w:r>
      <w:r w:rsidRPr="00AD19C2">
        <w:rPr>
          <w:bCs/>
        </w:rPr>
        <w:t>Par zemes privatizāciju lauku apvidos” 30.</w:t>
      </w:r>
      <w:r w:rsidRPr="00AD19C2">
        <w:rPr>
          <w:bCs/>
          <w:vertAlign w:val="superscript"/>
        </w:rPr>
        <w:t xml:space="preserve">2 </w:t>
      </w:r>
      <w:r w:rsidRPr="00AD19C2">
        <w:rPr>
          <w:bCs/>
        </w:rPr>
        <w:t>panta pirmo un otro daļu</w:t>
      </w:r>
      <w:r w:rsidRPr="00AD19C2">
        <w:t xml:space="preserve">, </w:t>
      </w:r>
      <w:r w:rsidRPr="00AD19C2">
        <w:rPr>
          <w:lang w:eastAsia="en-GB"/>
        </w:rPr>
        <w:t xml:space="preserve">atklāti balsojot: </w:t>
      </w:r>
      <w:r w:rsidR="00CB50F1" w:rsidRPr="00534F33">
        <w:t xml:space="preserve">PAR - </w:t>
      </w:r>
      <w:r w:rsidR="00CB50F1">
        <w:t>10</w:t>
      </w:r>
      <w:r w:rsidR="00CB50F1" w:rsidRPr="00534F33">
        <w:t xml:space="preserve"> (</w:t>
      </w:r>
      <w:r w:rsidR="00CB50F1">
        <w:t xml:space="preserve">Sarmīte </w:t>
      </w:r>
      <w:r w:rsidR="00CB50F1">
        <w:lastRenderedPageBreak/>
        <w:t xml:space="preserve">Dude, </w:t>
      </w:r>
      <w:r w:rsidR="00CB50F1" w:rsidRPr="00534F33">
        <w:rPr>
          <w:bCs/>
          <w:lang w:eastAsia="et-EE"/>
        </w:rPr>
        <w:t xml:space="preserve">Māris Feldmanis, Ivars Gorskis, </w:t>
      </w:r>
      <w:r w:rsidR="00CB50F1">
        <w:rPr>
          <w:bCs/>
          <w:lang w:eastAsia="et-EE"/>
        </w:rPr>
        <w:t xml:space="preserve">Linda Karloviča, </w:t>
      </w:r>
      <w:r w:rsidR="00CB50F1" w:rsidRPr="00534F33">
        <w:rPr>
          <w:bCs/>
          <w:lang w:eastAsia="et-EE"/>
        </w:rPr>
        <w:t xml:space="preserve">Edgars Laimiņš, </w:t>
      </w:r>
      <w:r w:rsidR="00CB50F1">
        <w:rPr>
          <w:bCs/>
          <w:lang w:eastAsia="et-EE"/>
        </w:rPr>
        <w:t xml:space="preserve">Sintija Liekniņa, </w:t>
      </w:r>
      <w:r w:rsidR="00CB50F1" w:rsidRPr="00534F33">
        <w:rPr>
          <w:bCs/>
          <w:lang w:eastAsia="et-EE"/>
        </w:rPr>
        <w:t>Sanita Olševska, Dace Reinika, Guntis Safranovičs,</w:t>
      </w:r>
      <w:r w:rsidR="00CB50F1" w:rsidRPr="00D71CFB">
        <w:rPr>
          <w:bCs/>
          <w:lang w:eastAsia="et-EE"/>
        </w:rPr>
        <w:t xml:space="preserve"> </w:t>
      </w:r>
      <w:r w:rsidR="00CB50F1" w:rsidRPr="00534F33">
        <w:rPr>
          <w:bCs/>
          <w:lang w:eastAsia="et-EE"/>
        </w:rPr>
        <w:t xml:space="preserve">Indra Špela), </w:t>
      </w:r>
      <w:r w:rsidR="00CB50F1" w:rsidRPr="00534F33">
        <w:t xml:space="preserve">PRET – </w:t>
      </w:r>
      <w:r w:rsidR="00CB50F1">
        <w:t>5 (Kristīne Briede,</w:t>
      </w:r>
      <w:r w:rsidR="00CB50F1" w:rsidRPr="00A476EC">
        <w:rPr>
          <w:bCs/>
          <w:lang w:eastAsia="et-EE"/>
        </w:rPr>
        <w:t xml:space="preserve"> </w:t>
      </w:r>
      <w:r w:rsidR="00CB50F1" w:rsidRPr="00534F33">
        <w:rPr>
          <w:bCs/>
          <w:lang w:eastAsia="et-EE"/>
        </w:rPr>
        <w:t>Viesturs Reinfelds</w:t>
      </w:r>
      <w:r w:rsidR="00CB50F1">
        <w:rPr>
          <w:bCs/>
          <w:lang w:eastAsia="et-EE"/>
        </w:rPr>
        <w:t>,</w:t>
      </w:r>
      <w:r w:rsidR="00CB50F1" w:rsidRPr="00A476EC">
        <w:rPr>
          <w:bCs/>
          <w:lang w:eastAsia="et-EE"/>
        </w:rPr>
        <w:t xml:space="preserve"> </w:t>
      </w:r>
      <w:r w:rsidR="00CB50F1">
        <w:rPr>
          <w:bCs/>
          <w:lang w:eastAsia="et-EE"/>
        </w:rPr>
        <w:t>Ainārs Meiers,</w:t>
      </w:r>
      <w:r w:rsidR="00CB50F1" w:rsidRPr="00A476EC">
        <w:t xml:space="preserve"> </w:t>
      </w:r>
      <w:r w:rsidR="00CB50F1">
        <w:t>Edgars Gaigalis,</w:t>
      </w:r>
      <w:r w:rsidR="00CB50F1" w:rsidRPr="00582A89">
        <w:rPr>
          <w:bCs/>
          <w:lang w:eastAsia="et-EE"/>
        </w:rPr>
        <w:t xml:space="preserve"> </w:t>
      </w:r>
      <w:r w:rsidR="00CB50F1">
        <w:rPr>
          <w:bCs/>
          <w:lang w:eastAsia="et-EE"/>
        </w:rPr>
        <w:t>Andris Podvinskis</w:t>
      </w:r>
      <w:r w:rsidR="00CB50F1">
        <w:t>)</w:t>
      </w:r>
      <w:r w:rsidR="00CB50F1" w:rsidRPr="00534F33">
        <w:t xml:space="preserve">, ATTURAS – </w:t>
      </w:r>
      <w:r w:rsidR="00CB50F1">
        <w:t>nav</w:t>
      </w:r>
      <w:r w:rsidR="00CB50F1" w:rsidRPr="00534F33">
        <w:t>,</w:t>
      </w:r>
      <w:r w:rsidR="00CB50F1">
        <w:t xml:space="preserve"> </w:t>
      </w:r>
      <w:r w:rsidRPr="00AD19C2">
        <w:t>Dobeles novada dome NOLEMJ:</w:t>
      </w:r>
    </w:p>
    <w:p w14:paraId="11228154" w14:textId="77777777" w:rsidR="00AD19C2" w:rsidRPr="00AD19C2" w:rsidRDefault="00AD19C2" w:rsidP="00AD19C2">
      <w:pPr>
        <w:widowControl w:val="0"/>
        <w:numPr>
          <w:ilvl w:val="0"/>
          <w:numId w:val="80"/>
        </w:numPr>
        <w:suppressAutoHyphens/>
        <w:jc w:val="both"/>
        <w:rPr>
          <w:rFonts w:eastAsia="Lucida Sans Unicode"/>
          <w:kern w:val="1"/>
        </w:rPr>
      </w:pPr>
      <w:r w:rsidRPr="00AD19C2">
        <w:rPr>
          <w:rFonts w:eastAsia="Lucida Sans Unicode"/>
          <w:kern w:val="1"/>
        </w:rPr>
        <w:t>Atsavināt lauksaimniecībā izmantojamo zemi „Mazčēmaiši”, Krimūnu pagastā, Dobeles novadā, kadastra numurs 46720060186, kas sastāv no vienas zemes vienības ar kadastra apzīmējumu 46720060198, platība 9,84 ha, tai skaitā, 9,49 ha lauksaimniecībā izmantojamā zeme, pārdodot to atklātā mutiskā izsolē ar augšupejošu soli ar sākumcenu 99000</w:t>
      </w:r>
      <w:r w:rsidRPr="00AD19C2">
        <w:rPr>
          <w:rFonts w:eastAsia="Lucida Sans Unicode"/>
          <w:b/>
          <w:bCs/>
          <w:kern w:val="1"/>
        </w:rPr>
        <w:t xml:space="preserve"> </w:t>
      </w:r>
      <w:r w:rsidRPr="00AD19C2">
        <w:rPr>
          <w:rFonts w:eastAsia="Lucida Sans Unicode"/>
          <w:kern w:val="1"/>
        </w:rPr>
        <w:t xml:space="preserve"> EUR </w:t>
      </w:r>
      <w:r w:rsidRPr="00AD19C2">
        <w:rPr>
          <w:rFonts w:eastAsia="Lucida Sans Unicode"/>
          <w:b/>
          <w:bCs/>
          <w:kern w:val="1"/>
        </w:rPr>
        <w:t xml:space="preserve"> </w:t>
      </w:r>
      <w:r w:rsidRPr="00AD19C2">
        <w:rPr>
          <w:rFonts w:eastAsia="Lucida Sans Unicode"/>
          <w:kern w:val="1"/>
        </w:rPr>
        <w:t xml:space="preserve">(deviņdesmit deviņi tūkstoši  </w:t>
      </w:r>
      <w:r w:rsidRPr="00AD19C2">
        <w:rPr>
          <w:rFonts w:eastAsia="Lucida Sans Unicode"/>
          <w:i/>
          <w:iCs/>
          <w:kern w:val="1"/>
        </w:rPr>
        <w:t>euro</w:t>
      </w:r>
      <w:r w:rsidRPr="00AD19C2">
        <w:rPr>
          <w:rFonts w:eastAsia="Lucida Sans Unicode"/>
          <w:kern w:val="1"/>
        </w:rPr>
        <w:t>). Gadījumā, ja pirmā izsole ir nesekmīga, rīkot otro izsoli elektronisko izsoļu vietnē ar sākumcenu 99000</w:t>
      </w:r>
      <w:r w:rsidRPr="00AD19C2">
        <w:rPr>
          <w:rFonts w:eastAsia="Lucida Sans Unicode"/>
          <w:b/>
          <w:bCs/>
          <w:kern w:val="1"/>
        </w:rPr>
        <w:t xml:space="preserve"> </w:t>
      </w:r>
      <w:r w:rsidRPr="00AD19C2">
        <w:rPr>
          <w:rFonts w:eastAsia="Lucida Sans Unicode"/>
          <w:kern w:val="1"/>
        </w:rPr>
        <w:t xml:space="preserve"> EUR </w:t>
      </w:r>
      <w:r w:rsidRPr="00AD19C2">
        <w:rPr>
          <w:rFonts w:eastAsia="Lucida Sans Unicode"/>
          <w:b/>
          <w:bCs/>
          <w:kern w:val="1"/>
        </w:rPr>
        <w:t xml:space="preserve"> </w:t>
      </w:r>
      <w:r w:rsidRPr="00AD19C2">
        <w:rPr>
          <w:rFonts w:eastAsia="Lucida Sans Unicode"/>
          <w:kern w:val="1"/>
        </w:rPr>
        <w:t xml:space="preserve">(deviņdesmit deviņi tūkstoši  </w:t>
      </w:r>
      <w:r w:rsidRPr="00AD19C2">
        <w:rPr>
          <w:rFonts w:eastAsia="Lucida Sans Unicode"/>
          <w:i/>
          <w:iCs/>
          <w:kern w:val="1"/>
        </w:rPr>
        <w:t>euro</w:t>
      </w:r>
      <w:r w:rsidRPr="00AD19C2">
        <w:rPr>
          <w:rFonts w:eastAsia="Lucida Sans Unicode"/>
          <w:kern w:val="1"/>
        </w:rPr>
        <w:t>).</w:t>
      </w:r>
    </w:p>
    <w:p w14:paraId="73C83A2C" w14:textId="77777777" w:rsidR="00AD19C2" w:rsidRPr="00AD19C2" w:rsidRDefault="00AD19C2" w:rsidP="00AD19C2">
      <w:pPr>
        <w:widowControl w:val="0"/>
        <w:numPr>
          <w:ilvl w:val="0"/>
          <w:numId w:val="80"/>
        </w:numPr>
        <w:suppressAutoHyphens/>
        <w:jc w:val="both"/>
        <w:rPr>
          <w:rFonts w:eastAsia="Lucida Sans Unicode"/>
          <w:kern w:val="1"/>
        </w:rPr>
      </w:pPr>
      <w:r w:rsidRPr="00AD19C2">
        <w:rPr>
          <w:rFonts w:eastAsia="Lucida Sans Unicode"/>
          <w:kern w:val="1"/>
        </w:rPr>
        <w:t>Noteikt, ka nekustamā īpašuma „Mazčēmaiši”, Krimūnu pagastā, Dobeles novadā, kadastra numurs 46720060186, pirmpirkuma tiesības</w:t>
      </w:r>
      <w:r w:rsidRPr="00AD19C2">
        <w:rPr>
          <w:rFonts w:eastAsia="Lucida Sans Unicode"/>
          <w:bCs/>
          <w:kern w:val="1"/>
        </w:rPr>
        <w:t xml:space="preserve"> ir nekustamā īpašuma pašreizējam nomniekam – Krimūnu pagasta zemnieku saimniecībai „GUNDEGAS”.  </w:t>
      </w:r>
    </w:p>
    <w:p w14:paraId="636C8ED6" w14:textId="77777777" w:rsidR="00AD19C2" w:rsidRPr="00AD19C2" w:rsidRDefault="00AD19C2" w:rsidP="00AD19C2">
      <w:pPr>
        <w:numPr>
          <w:ilvl w:val="0"/>
          <w:numId w:val="80"/>
        </w:numPr>
        <w:jc w:val="both"/>
        <w:rPr>
          <w:rFonts w:eastAsia="Arial"/>
        </w:rPr>
      </w:pPr>
      <w:r w:rsidRPr="00AD19C2">
        <w:rPr>
          <w:rFonts w:eastAsia="Arial"/>
        </w:rPr>
        <w:t>Uzdot Dobeles novada pašvaldības Īpašumu komisijai apstiprināt izsoles noteikumus un organizēt nekustamā īpašuma atsavināšanu spēkā esošo normatīvo aktu noteiktajā kārtībā.</w:t>
      </w:r>
    </w:p>
    <w:p w14:paraId="56B09476" w14:textId="77777777" w:rsidR="00AD19C2" w:rsidRPr="00AD19C2" w:rsidRDefault="00AD19C2" w:rsidP="00AD19C2">
      <w:pPr>
        <w:jc w:val="both"/>
      </w:pPr>
    </w:p>
    <w:p w14:paraId="4F3C6236" w14:textId="77777777" w:rsidR="00AD19C2" w:rsidRPr="00AD19C2" w:rsidRDefault="00AD19C2" w:rsidP="00AD19C2">
      <w:pPr>
        <w:ind w:right="84"/>
        <w:jc w:val="both"/>
      </w:pPr>
    </w:p>
    <w:p w14:paraId="5A90884F" w14:textId="77777777" w:rsidR="00AD19C2" w:rsidRPr="00AD19C2" w:rsidRDefault="00AD19C2" w:rsidP="00AD19C2">
      <w:pPr>
        <w:ind w:right="84"/>
        <w:jc w:val="both"/>
      </w:pPr>
      <w:r w:rsidRPr="00AD19C2">
        <w:t>Domes priekšsēdētājs</w:t>
      </w:r>
      <w:r w:rsidRPr="00AD19C2">
        <w:tab/>
      </w:r>
      <w:r w:rsidRPr="00AD19C2">
        <w:tab/>
        <w:t xml:space="preserve">       </w:t>
      </w:r>
      <w:r w:rsidRPr="00AD19C2">
        <w:tab/>
      </w:r>
      <w:r w:rsidRPr="00AD19C2">
        <w:tab/>
      </w:r>
      <w:r w:rsidRPr="00AD19C2">
        <w:tab/>
      </w:r>
      <w:r w:rsidRPr="00AD19C2">
        <w:tab/>
        <w:t xml:space="preserve">     </w:t>
      </w:r>
      <w:r w:rsidRPr="00AD19C2">
        <w:tab/>
      </w:r>
      <w:r w:rsidRPr="00AD19C2">
        <w:tab/>
      </w:r>
      <w:r w:rsidRPr="00AD19C2">
        <w:tab/>
        <w:t xml:space="preserve">I.Gorskis                  </w:t>
      </w:r>
      <w:r w:rsidRPr="00AD19C2">
        <w:tab/>
      </w:r>
      <w:r w:rsidRPr="00AD19C2">
        <w:tab/>
      </w:r>
      <w:r w:rsidRPr="00AD19C2">
        <w:tab/>
      </w:r>
      <w:r w:rsidRPr="00AD19C2">
        <w:tab/>
      </w:r>
      <w:r w:rsidRPr="00AD19C2">
        <w:tab/>
      </w:r>
      <w:r w:rsidRPr="00AD19C2">
        <w:tab/>
        <w:t xml:space="preserve"> </w:t>
      </w:r>
    </w:p>
    <w:p w14:paraId="75CA1E9B" w14:textId="77777777" w:rsidR="00AD19C2" w:rsidRPr="00AD19C2" w:rsidRDefault="00AD19C2" w:rsidP="00AD19C2">
      <w:pPr>
        <w:ind w:right="42"/>
        <w:jc w:val="both"/>
      </w:pPr>
    </w:p>
    <w:p w14:paraId="66050D54" w14:textId="77777777" w:rsidR="00AD19C2" w:rsidRPr="00AD19C2" w:rsidRDefault="00AD19C2" w:rsidP="00AD19C2">
      <w:pPr>
        <w:ind w:right="42"/>
        <w:jc w:val="both"/>
      </w:pPr>
    </w:p>
    <w:p w14:paraId="6ADD3471" w14:textId="77777777" w:rsidR="00AD19C2" w:rsidRPr="00AD19C2" w:rsidRDefault="00AD19C2" w:rsidP="00AD19C2">
      <w:pPr>
        <w:ind w:right="42"/>
        <w:jc w:val="both"/>
      </w:pPr>
    </w:p>
    <w:p w14:paraId="4331C697" w14:textId="77777777" w:rsidR="00AD19C2" w:rsidRPr="00AD19C2" w:rsidRDefault="00AD19C2" w:rsidP="00AD19C2">
      <w:pPr>
        <w:ind w:right="42"/>
        <w:jc w:val="both"/>
      </w:pPr>
    </w:p>
    <w:p w14:paraId="679C6C4A" w14:textId="77777777" w:rsidR="00AD19C2" w:rsidRPr="00AD19C2" w:rsidRDefault="00AD19C2" w:rsidP="00AD19C2">
      <w:pPr>
        <w:ind w:right="42"/>
        <w:jc w:val="both"/>
      </w:pPr>
    </w:p>
    <w:p w14:paraId="027D6F11" w14:textId="1384F191" w:rsidR="00AD19C2" w:rsidRPr="00AD19C2" w:rsidRDefault="00AD19C2" w:rsidP="00AD19C2">
      <w:pPr>
        <w:rPr>
          <w:rFonts w:eastAsia="Calibri"/>
          <w:lang w:eastAsia="en-US"/>
        </w:rPr>
      </w:pPr>
      <w:r w:rsidRPr="00AD19C2">
        <w:rPr>
          <w:rFonts w:eastAsia="Calibri"/>
          <w:lang w:eastAsia="en-US"/>
        </w:rPr>
        <w:br w:type="page"/>
      </w:r>
    </w:p>
    <w:p w14:paraId="15F15CE4" w14:textId="77777777" w:rsidR="00AD19C2" w:rsidRPr="00AD19C2" w:rsidRDefault="00AD19C2" w:rsidP="00AD19C2">
      <w:pPr>
        <w:tabs>
          <w:tab w:val="left" w:pos="-24212"/>
        </w:tabs>
        <w:jc w:val="center"/>
        <w:rPr>
          <w:sz w:val="20"/>
          <w:szCs w:val="20"/>
        </w:rPr>
      </w:pPr>
      <w:r w:rsidRPr="00AD19C2">
        <w:rPr>
          <w:noProof/>
          <w:sz w:val="20"/>
          <w:szCs w:val="20"/>
        </w:rPr>
        <w:lastRenderedPageBreak/>
        <w:drawing>
          <wp:inline distT="0" distB="0" distL="0" distR="0" wp14:anchorId="5376B547" wp14:editId="0C1547B4">
            <wp:extent cx="676275" cy="752475"/>
            <wp:effectExtent l="0" t="0" r="9525" b="9525"/>
            <wp:docPr id="80843177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785473B" w14:textId="77777777" w:rsidR="00AD19C2" w:rsidRPr="00AD19C2" w:rsidRDefault="00AD19C2" w:rsidP="00AD19C2">
      <w:pPr>
        <w:tabs>
          <w:tab w:val="center" w:pos="4153"/>
          <w:tab w:val="right" w:pos="8306"/>
        </w:tabs>
        <w:jc w:val="center"/>
        <w:rPr>
          <w:sz w:val="20"/>
        </w:rPr>
      </w:pPr>
      <w:r w:rsidRPr="00AD19C2">
        <w:rPr>
          <w:sz w:val="20"/>
        </w:rPr>
        <w:t>LATVIJAS REPUBLIKA</w:t>
      </w:r>
    </w:p>
    <w:p w14:paraId="7F0A894E"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52428499"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5CE5C6CF"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86" w:history="1">
        <w:r w:rsidRPr="00AD19C2">
          <w:rPr>
            <w:rFonts w:eastAsia="Calibri"/>
            <w:color w:val="000000"/>
            <w:sz w:val="16"/>
            <w:szCs w:val="16"/>
            <w:u w:val="single"/>
          </w:rPr>
          <w:t>dome@dobele.lv</w:t>
        </w:r>
      </w:hyperlink>
    </w:p>
    <w:p w14:paraId="7608DC3F" w14:textId="77777777" w:rsidR="00AD19C2" w:rsidRPr="00AD19C2" w:rsidRDefault="00AD19C2" w:rsidP="00AD19C2">
      <w:pPr>
        <w:autoSpaceDE w:val="0"/>
        <w:autoSpaceDN w:val="0"/>
        <w:adjustRightInd w:val="0"/>
        <w:jc w:val="center"/>
        <w:rPr>
          <w:rFonts w:eastAsia="Calibri"/>
          <w:b/>
          <w:bCs/>
          <w:color w:val="000000"/>
          <w:lang w:val="et-EE" w:eastAsia="en-US"/>
        </w:rPr>
      </w:pPr>
    </w:p>
    <w:p w14:paraId="4CF6500D" w14:textId="77777777" w:rsidR="00AD19C2" w:rsidRPr="00AD19C2" w:rsidRDefault="00AD19C2" w:rsidP="00AD19C2">
      <w:pPr>
        <w:ind w:right="-1"/>
        <w:jc w:val="center"/>
        <w:rPr>
          <w:rFonts w:eastAsia="Calibri"/>
          <w:b/>
          <w:lang w:eastAsia="en-US"/>
        </w:rPr>
      </w:pPr>
      <w:r w:rsidRPr="00AD19C2">
        <w:rPr>
          <w:rFonts w:eastAsia="Calibri"/>
          <w:b/>
          <w:lang w:eastAsia="en-US"/>
        </w:rPr>
        <w:t>LĒMUMS</w:t>
      </w:r>
    </w:p>
    <w:p w14:paraId="2069E39B" w14:textId="77777777" w:rsidR="00AD19C2" w:rsidRPr="00AD19C2" w:rsidRDefault="00AD19C2" w:rsidP="00AD19C2">
      <w:pPr>
        <w:ind w:right="-1"/>
        <w:jc w:val="center"/>
        <w:rPr>
          <w:rFonts w:eastAsia="Calibri"/>
          <w:b/>
          <w:lang w:eastAsia="en-US"/>
        </w:rPr>
      </w:pPr>
      <w:r w:rsidRPr="00AD19C2">
        <w:rPr>
          <w:rFonts w:eastAsia="Calibri"/>
          <w:b/>
          <w:lang w:eastAsia="en-US"/>
        </w:rPr>
        <w:t>Dobelē</w:t>
      </w:r>
    </w:p>
    <w:p w14:paraId="194D85D5" w14:textId="77777777" w:rsidR="00AD19C2" w:rsidRPr="00AD19C2" w:rsidRDefault="00AD19C2" w:rsidP="00AD19C2">
      <w:pPr>
        <w:ind w:right="-1"/>
        <w:jc w:val="both"/>
        <w:rPr>
          <w:rFonts w:eastAsia="Calibri"/>
          <w:b/>
          <w:lang w:eastAsia="en-US"/>
        </w:rPr>
      </w:pPr>
    </w:p>
    <w:p w14:paraId="4E13EBA8" w14:textId="6197F69B" w:rsidR="00AD19C2" w:rsidRPr="00AD19C2" w:rsidRDefault="00AD19C2" w:rsidP="00AD19C2">
      <w:pPr>
        <w:tabs>
          <w:tab w:val="center" w:pos="4153"/>
          <w:tab w:val="left" w:pos="8080"/>
          <w:tab w:val="right" w:pos="9498"/>
        </w:tabs>
        <w:ind w:left="113" w:right="-427"/>
        <w:rPr>
          <w:color w:val="000000" w:themeColor="text1"/>
        </w:rPr>
      </w:pPr>
      <w:r w:rsidRPr="00AD19C2">
        <w:rPr>
          <w:b/>
          <w:lang w:eastAsia="x-none"/>
        </w:rPr>
        <w:t xml:space="preserve">2024. gada 27. jūnijā                       </w:t>
      </w:r>
      <w:r w:rsidRPr="00AD19C2">
        <w:rPr>
          <w:b/>
          <w:lang w:eastAsia="x-none"/>
        </w:rPr>
        <w:tab/>
        <w:t xml:space="preserve">                                                     </w:t>
      </w:r>
      <w:r w:rsidR="001D39DD">
        <w:rPr>
          <w:b/>
          <w:lang w:eastAsia="x-none"/>
        </w:rPr>
        <w:tab/>
      </w:r>
      <w:r w:rsidRPr="00AD19C2">
        <w:rPr>
          <w:b/>
          <w:color w:val="000000" w:themeColor="text1"/>
        </w:rPr>
        <w:t>Nr.</w:t>
      </w:r>
      <w:r w:rsidR="001D39DD">
        <w:rPr>
          <w:b/>
          <w:color w:val="000000" w:themeColor="text1"/>
        </w:rPr>
        <w:t>247</w:t>
      </w:r>
      <w:r w:rsidRPr="00AD19C2">
        <w:rPr>
          <w:b/>
          <w:color w:val="000000" w:themeColor="text1"/>
        </w:rPr>
        <w:t>/8</w:t>
      </w:r>
    </w:p>
    <w:p w14:paraId="6D447D78" w14:textId="77777777" w:rsidR="00AD19C2" w:rsidRPr="00AD19C2" w:rsidRDefault="00AD19C2" w:rsidP="00AD19C2">
      <w:pPr>
        <w:ind w:right="-1"/>
        <w:jc w:val="right"/>
        <w:rPr>
          <w:rFonts w:eastAsia="Calibri"/>
          <w:b/>
          <w:lang w:eastAsia="en-US"/>
        </w:rPr>
      </w:pPr>
    </w:p>
    <w:p w14:paraId="778E64F1" w14:textId="77777777" w:rsidR="00AD19C2" w:rsidRPr="00AD19C2" w:rsidRDefault="00AD19C2" w:rsidP="00AD19C2">
      <w:pPr>
        <w:jc w:val="center"/>
        <w:rPr>
          <w:b/>
          <w:u w:val="single"/>
        </w:rPr>
      </w:pPr>
      <w:bookmarkStart w:id="29" w:name="_Hlk129008739"/>
      <w:r w:rsidRPr="00AD19C2">
        <w:rPr>
          <w:b/>
          <w:u w:val="single"/>
        </w:rPr>
        <w:t xml:space="preserve">Par lauksaimniecībā izmantojamās zemes „Pie Madarām”, Annenieku pagastā, </w:t>
      </w:r>
    </w:p>
    <w:p w14:paraId="2CC37799" w14:textId="77777777" w:rsidR="00AD19C2" w:rsidRPr="00AD19C2" w:rsidRDefault="00AD19C2" w:rsidP="00AD19C2">
      <w:pPr>
        <w:jc w:val="center"/>
        <w:rPr>
          <w:b/>
          <w:u w:val="single"/>
        </w:rPr>
      </w:pPr>
      <w:r w:rsidRPr="00AD19C2">
        <w:rPr>
          <w:b/>
          <w:u w:val="single"/>
        </w:rPr>
        <w:t>Dobeles novadā atsavināšanu izsolē</w:t>
      </w:r>
    </w:p>
    <w:p w14:paraId="61D000C5" w14:textId="77777777" w:rsidR="00AD19C2" w:rsidRPr="00AD19C2" w:rsidRDefault="00AD19C2" w:rsidP="00AD19C2">
      <w:pPr>
        <w:tabs>
          <w:tab w:val="left" w:pos="709"/>
        </w:tabs>
        <w:jc w:val="both"/>
        <w:rPr>
          <w:b/>
          <w:u w:val="single"/>
        </w:rPr>
      </w:pPr>
    </w:p>
    <w:p w14:paraId="03BA7DC1" w14:textId="77777777" w:rsidR="00AD19C2" w:rsidRPr="00AD19C2" w:rsidRDefault="00AD19C2" w:rsidP="00AD19C2">
      <w:pPr>
        <w:ind w:firstLine="426"/>
        <w:jc w:val="both"/>
      </w:pPr>
      <w:r w:rsidRPr="00AD19C2">
        <w:t>Dobeles novada dome ir izskatījusi Dobeles novada pašvaldības Īpašumu komisijas ierosinājumu atsavināt Dobeles novada pašvaldībai (turpmāk – pašvaldība) piederošo nekustamo īpašumu „Pie Madarām”, Annenieku pagastā, Dobeles novadā, kadastra numurs 46420010855 (turpmāk – Īpašums).</w:t>
      </w:r>
    </w:p>
    <w:p w14:paraId="24771614" w14:textId="77777777" w:rsidR="00AD19C2" w:rsidRPr="00AD19C2" w:rsidRDefault="00AD19C2" w:rsidP="00AD19C2">
      <w:pPr>
        <w:ind w:firstLine="426"/>
        <w:jc w:val="both"/>
      </w:pPr>
      <w:r w:rsidRPr="00AD19C2">
        <w:t>Izskatot ierosinājumu, Dobeles novada dome konstatēja:</w:t>
      </w:r>
    </w:p>
    <w:p w14:paraId="0796C341" w14:textId="77777777" w:rsidR="00AD19C2" w:rsidRPr="00AD19C2" w:rsidRDefault="00AD19C2" w:rsidP="00AD19C2">
      <w:pPr>
        <w:ind w:firstLine="426"/>
        <w:jc w:val="both"/>
      </w:pPr>
      <w:r w:rsidRPr="00AD19C2">
        <w:t>Īpašums reģistrēts Zemgales rajona tiesas Annenieku pagasta zemesgrāmatas nodalījumā Nr.100000848376 un uz to nostiprinātas īpašuma tiesības pašvaldībai. Īpašums sastāv no vienas zemes vienības ar kadastra apzīmējumu 46420010855, platība 0,34 ha, tai skaitā, 0,3 ha lauksaimniecībā izmantojamā zeme.</w:t>
      </w:r>
    </w:p>
    <w:p w14:paraId="3DCD3AC1" w14:textId="77777777" w:rsidR="00AD19C2" w:rsidRPr="00AD19C2" w:rsidRDefault="00AD19C2" w:rsidP="00AD19C2">
      <w:pPr>
        <w:ind w:firstLine="426"/>
        <w:jc w:val="both"/>
      </w:pPr>
      <w:r w:rsidRPr="00AD19C2">
        <w:t xml:space="preserve">Īpašums ir nodots nomā nomniekam – Strūves zemnieku saimniecībai "MADARAS" </w:t>
      </w:r>
      <w:r w:rsidRPr="00AD19C2">
        <w:rPr>
          <w:bCs/>
        </w:rPr>
        <w:t xml:space="preserve">saskaņā ar </w:t>
      </w:r>
      <w:r w:rsidRPr="00AD19C2">
        <w:t>2020.gada 30.jūnija Lauksaimniecībā izmantojamās zemes nomas līgumu Nr.9.2/589. Zemes nomas līguma termiņš 2024.gada 30.septembris.</w:t>
      </w:r>
    </w:p>
    <w:p w14:paraId="0553C30D" w14:textId="77777777" w:rsidR="00AD19C2" w:rsidRPr="00AD19C2" w:rsidRDefault="00AD19C2" w:rsidP="00AD19C2">
      <w:pPr>
        <w:ind w:firstLine="426"/>
        <w:jc w:val="both"/>
      </w:pPr>
      <w:r w:rsidRPr="00AD19C2">
        <w:t>Īpašums nav nepieciešams pašvaldības funkciju nodrošināšanai.</w:t>
      </w:r>
    </w:p>
    <w:p w14:paraId="796E8164" w14:textId="77777777" w:rsidR="00AD19C2" w:rsidRPr="00AD19C2" w:rsidRDefault="00AD19C2" w:rsidP="00AD19C2">
      <w:pPr>
        <w:ind w:firstLine="426"/>
        <w:jc w:val="both"/>
      </w:pPr>
      <w:r w:rsidRPr="00AD19C2">
        <w:t>Ņemot vērā norādītos apstākļus, lietderīgākā rīcība ir atzīstama Īpašuma atsavināšana izsolē ar augšupejošu soli.</w:t>
      </w:r>
    </w:p>
    <w:p w14:paraId="1F66D7F6" w14:textId="77777777" w:rsidR="00AD19C2" w:rsidRPr="00AD19C2" w:rsidRDefault="00AD19C2" w:rsidP="00AD19C2">
      <w:pPr>
        <w:ind w:firstLine="426"/>
        <w:jc w:val="both"/>
      </w:pPr>
      <w:r w:rsidRPr="00AD19C2">
        <w:t xml:space="preserve">Saskaņā ar 2024.gada 10.jūnijā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30" w:name="_Hlk160106377"/>
      <w:bookmarkStart w:id="31" w:name="_Hlk165362758"/>
      <w:r w:rsidRPr="00AD19C2">
        <w:t xml:space="preserve">2600 EUR </w:t>
      </w:r>
      <w:r w:rsidRPr="00AD19C2">
        <w:rPr>
          <w:b/>
          <w:bCs/>
        </w:rPr>
        <w:t xml:space="preserve"> </w:t>
      </w:r>
      <w:r w:rsidRPr="00AD19C2">
        <w:t>(divi tūkstoši</w:t>
      </w:r>
      <w:bookmarkEnd w:id="30"/>
      <w:r w:rsidRPr="00AD19C2">
        <w:t xml:space="preserve"> seši simti </w:t>
      </w:r>
      <w:r w:rsidRPr="00AD19C2">
        <w:rPr>
          <w:i/>
          <w:iCs/>
        </w:rPr>
        <w:t>euro</w:t>
      </w:r>
      <w:r w:rsidRPr="00AD19C2">
        <w:t>)</w:t>
      </w:r>
      <w:bookmarkEnd w:id="31"/>
      <w:r w:rsidRPr="00AD19C2">
        <w:t>.</w:t>
      </w:r>
    </w:p>
    <w:p w14:paraId="4777AAF2" w14:textId="77777777" w:rsidR="00AD19C2" w:rsidRPr="00AD19C2" w:rsidRDefault="00AD19C2" w:rsidP="00AD19C2">
      <w:pPr>
        <w:ind w:firstLine="426"/>
        <w:jc w:val="both"/>
      </w:pPr>
      <w:r w:rsidRPr="00AD19C2">
        <w:rPr>
          <w:bCs/>
        </w:rPr>
        <w:t>Publiskas personas mantas atsavināšanas likuma</w:t>
      </w:r>
      <w:r w:rsidRPr="00AD19C2">
        <w:t xml:space="preserve"> pārejas noteikumu 12.punkts nosaka, ka līdz brīdim, kad spēku zaudē </w:t>
      </w:r>
      <w:hyperlink r:id="rId87"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54E5D0B1" w14:textId="77777777" w:rsidR="00AD19C2" w:rsidRPr="00AD19C2" w:rsidRDefault="00AD19C2" w:rsidP="00AD19C2">
      <w:pPr>
        <w:ind w:firstLine="426"/>
        <w:jc w:val="both"/>
      </w:pPr>
      <w:r w:rsidRPr="00AD19C2">
        <w:t xml:space="preserve">Valsts zemes dienesta Nekustamā īpašuma valsts kadastra informācijas sistēmā norādītie dati apliecina, ka Īpašuma aktuālā kadastrālā vērtība ir 515 EUR (pieci simti piecpadsmit </w:t>
      </w:r>
      <w:r w:rsidRPr="00AD19C2">
        <w:rPr>
          <w:i/>
          <w:iCs/>
        </w:rPr>
        <w:t>euro</w:t>
      </w:r>
      <w:r w:rsidRPr="00AD19C2">
        <w:t>).</w:t>
      </w:r>
    </w:p>
    <w:p w14:paraId="0F83FAC8" w14:textId="77777777" w:rsidR="00AD19C2" w:rsidRPr="00AD19C2" w:rsidRDefault="00AD19C2" w:rsidP="00AD19C2">
      <w:pPr>
        <w:ind w:firstLine="426"/>
        <w:jc w:val="both"/>
      </w:pPr>
      <w:r w:rsidRPr="00AD19C2">
        <w:t>Pamatojoties uz likuma „</w:t>
      </w:r>
      <w:r w:rsidRPr="00AD19C2">
        <w:rPr>
          <w:bCs/>
        </w:rPr>
        <w:t>Par zemes privatizāciju lauku apvidos” 30.</w:t>
      </w:r>
      <w:r w:rsidRPr="00AD19C2">
        <w:rPr>
          <w:bCs/>
          <w:vertAlign w:val="superscript"/>
        </w:rPr>
        <w:t xml:space="preserve">2 </w:t>
      </w:r>
      <w:r w:rsidRPr="00AD19C2">
        <w:rPr>
          <w:bCs/>
        </w:rPr>
        <w:t xml:space="preserve">panta pirmo un otro daļu, pirmpirkuma tiesības uz Īpašumu ir pašreizējam nomniekam – </w:t>
      </w:r>
      <w:r w:rsidRPr="00AD19C2">
        <w:t xml:space="preserve">Strūves zemnieku saimniecībai "MADARAS", </w:t>
      </w:r>
      <w:r w:rsidRPr="00AD19C2">
        <w:rPr>
          <w:bCs/>
        </w:rPr>
        <w:t>kas ņemams vērā, rīkojot izsoli.</w:t>
      </w:r>
    </w:p>
    <w:p w14:paraId="55389462" w14:textId="7677C152" w:rsidR="00AD19C2" w:rsidRPr="00AD19C2" w:rsidRDefault="00AD19C2" w:rsidP="00AD19C2">
      <w:pPr>
        <w:ind w:firstLine="426"/>
        <w:jc w:val="both"/>
      </w:pPr>
      <w:r w:rsidRPr="00AD19C2">
        <w:t>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sidRPr="00AD19C2">
        <w:rPr>
          <w:bCs/>
        </w:rPr>
        <w:t>Par zemes privatizāciju lauku apvidos” 30.</w:t>
      </w:r>
      <w:r w:rsidRPr="00AD19C2">
        <w:rPr>
          <w:bCs/>
          <w:vertAlign w:val="superscript"/>
        </w:rPr>
        <w:t xml:space="preserve">2 </w:t>
      </w:r>
      <w:r w:rsidRPr="00AD19C2">
        <w:rPr>
          <w:bCs/>
        </w:rPr>
        <w:t>panta pirmo un otro daļu</w:t>
      </w:r>
      <w:r w:rsidRPr="00AD19C2">
        <w:t xml:space="preserve">, </w:t>
      </w:r>
      <w:r w:rsidRPr="00AD19C2">
        <w:rPr>
          <w:lang w:eastAsia="en-GB"/>
        </w:rPr>
        <w:t xml:space="preserve">atklāti balsojot: </w:t>
      </w:r>
      <w:r w:rsidR="00165200" w:rsidRPr="00534F33">
        <w:t xml:space="preserve">PAR - </w:t>
      </w:r>
      <w:r w:rsidR="00165200">
        <w:t>14</w:t>
      </w:r>
      <w:r w:rsidR="00165200" w:rsidRPr="00534F33">
        <w:t xml:space="preserve"> (</w:t>
      </w:r>
      <w:r w:rsidR="00165200">
        <w:t xml:space="preserve">Sarmīte Dude, </w:t>
      </w:r>
      <w:r w:rsidR="00165200" w:rsidRPr="00534F33">
        <w:rPr>
          <w:bCs/>
          <w:lang w:eastAsia="et-EE"/>
        </w:rPr>
        <w:t xml:space="preserve">Māris Feldmanis, </w:t>
      </w:r>
      <w:r w:rsidR="00165200">
        <w:t>Edgars Gaigalis,</w:t>
      </w:r>
      <w:r w:rsidR="00165200" w:rsidRPr="00534F33">
        <w:rPr>
          <w:bCs/>
          <w:lang w:eastAsia="et-EE"/>
        </w:rPr>
        <w:t xml:space="preserve"> Ivars Gorskis, </w:t>
      </w:r>
      <w:r w:rsidR="00165200">
        <w:rPr>
          <w:bCs/>
          <w:lang w:eastAsia="et-EE"/>
        </w:rPr>
        <w:lastRenderedPageBreak/>
        <w:t xml:space="preserve">Linda Karloviča, </w:t>
      </w:r>
      <w:r w:rsidR="00165200" w:rsidRPr="00534F33">
        <w:rPr>
          <w:bCs/>
          <w:lang w:eastAsia="et-EE"/>
        </w:rPr>
        <w:t xml:space="preserve">Edgars Laimiņš, </w:t>
      </w:r>
      <w:r w:rsidR="00165200">
        <w:rPr>
          <w:bCs/>
          <w:lang w:eastAsia="et-EE"/>
        </w:rPr>
        <w:t xml:space="preserve">Sintija Liekniņa, Ainārs Meiers, </w:t>
      </w:r>
      <w:r w:rsidR="00165200" w:rsidRPr="00534F33">
        <w:rPr>
          <w:bCs/>
          <w:lang w:eastAsia="et-EE"/>
        </w:rPr>
        <w:t xml:space="preserve">Sanita Olševska, </w:t>
      </w:r>
      <w:r w:rsidR="00165200">
        <w:rPr>
          <w:bCs/>
          <w:lang w:eastAsia="et-EE"/>
        </w:rPr>
        <w:t xml:space="preserve">Andris Podvinskis, </w:t>
      </w:r>
      <w:r w:rsidR="00165200" w:rsidRPr="00534F33">
        <w:rPr>
          <w:bCs/>
          <w:lang w:eastAsia="et-EE"/>
        </w:rPr>
        <w:t>Viesturs Reinfelds</w:t>
      </w:r>
      <w:r w:rsidR="00165200">
        <w:rPr>
          <w:bCs/>
          <w:lang w:eastAsia="et-EE"/>
        </w:rPr>
        <w:t>,</w:t>
      </w:r>
      <w:r w:rsidR="00165200" w:rsidRPr="00534F33">
        <w:rPr>
          <w:bCs/>
          <w:lang w:eastAsia="et-EE"/>
        </w:rPr>
        <w:t xml:space="preserve"> Dace Reinika, Guntis Safranovičs,</w:t>
      </w:r>
      <w:r w:rsidR="00165200" w:rsidRPr="00D71CFB">
        <w:rPr>
          <w:bCs/>
          <w:lang w:eastAsia="et-EE"/>
        </w:rPr>
        <w:t xml:space="preserve"> </w:t>
      </w:r>
      <w:r w:rsidR="00165200" w:rsidRPr="00534F33">
        <w:rPr>
          <w:bCs/>
          <w:lang w:eastAsia="et-EE"/>
        </w:rPr>
        <w:t xml:space="preserve">Indra Špela), </w:t>
      </w:r>
      <w:r w:rsidR="00165200" w:rsidRPr="00534F33">
        <w:t xml:space="preserve">PRET – </w:t>
      </w:r>
      <w:r w:rsidR="00165200">
        <w:t>1 (Kristīne Briede)</w:t>
      </w:r>
      <w:r w:rsidR="00165200" w:rsidRPr="00534F33">
        <w:t xml:space="preserve">, ATTURAS – </w:t>
      </w:r>
      <w:r w:rsidR="00165200">
        <w:t>nav</w:t>
      </w:r>
      <w:r w:rsidR="00165200" w:rsidRPr="00534F33">
        <w:t>,</w:t>
      </w:r>
      <w:r w:rsidRPr="00AD19C2">
        <w:t xml:space="preserve"> Dobeles novada dome NOLEMJ:</w:t>
      </w:r>
    </w:p>
    <w:p w14:paraId="76A1699C" w14:textId="77777777" w:rsidR="00AD19C2" w:rsidRPr="00AD19C2" w:rsidRDefault="00AD19C2" w:rsidP="00AD19C2">
      <w:pPr>
        <w:numPr>
          <w:ilvl w:val="3"/>
          <w:numId w:val="1"/>
        </w:numPr>
        <w:ind w:left="284" w:hanging="284"/>
        <w:contextualSpacing/>
        <w:jc w:val="both"/>
        <w:rPr>
          <w:b/>
        </w:rPr>
      </w:pPr>
      <w:r w:rsidRPr="00AD19C2">
        <w:t xml:space="preserve">Atsavināt lauksaimniecībā izmantojamo zemi „Pie Madarām”, Annenieku pagastā, Dobeles novadā, kadastra numurs 46420010855, kas sastāv no vienas zemes vienības ar kadastra apzīmējumu 46420010855, platība 0,34 ha, tai skaitā 0,3 ha lauksaimniecībā izmantojamā zeme, pārdodot to atklātā mutiskā izsolē ar augšupejošu soli ar sākumcenu </w:t>
      </w:r>
      <w:bookmarkStart w:id="32" w:name="_Hlk165362806"/>
      <w:r w:rsidRPr="00AD19C2">
        <w:t xml:space="preserve">2600 EUR </w:t>
      </w:r>
      <w:r w:rsidRPr="00AD19C2">
        <w:rPr>
          <w:b/>
          <w:bCs/>
        </w:rPr>
        <w:t xml:space="preserve"> </w:t>
      </w:r>
      <w:r w:rsidRPr="00AD19C2">
        <w:t xml:space="preserve">(divi tūkstoši seši simti </w:t>
      </w:r>
      <w:r w:rsidRPr="00AD19C2">
        <w:rPr>
          <w:i/>
          <w:iCs/>
        </w:rPr>
        <w:t>euro</w:t>
      </w:r>
      <w:r w:rsidRPr="00AD19C2">
        <w:t>)</w:t>
      </w:r>
      <w:bookmarkEnd w:id="32"/>
      <w:r w:rsidRPr="00AD19C2">
        <w:t xml:space="preserve">. Gadījumā, ja pirmā izsole ir nesekmīga, rīkot otro izsoli elektronisko izsoļu vietnē ar sākumcenu 2600 EUR (divi tūkstoši seši simti </w:t>
      </w:r>
      <w:r w:rsidRPr="00AD19C2">
        <w:rPr>
          <w:i/>
          <w:iCs/>
        </w:rPr>
        <w:t>euro</w:t>
      </w:r>
      <w:r w:rsidRPr="00AD19C2">
        <w:t>).</w:t>
      </w:r>
    </w:p>
    <w:p w14:paraId="295D8919" w14:textId="77777777" w:rsidR="00AD19C2" w:rsidRPr="00AD19C2" w:rsidRDefault="00AD19C2" w:rsidP="00AD19C2">
      <w:pPr>
        <w:ind w:left="284" w:hanging="284"/>
        <w:jc w:val="both"/>
        <w:rPr>
          <w:rFonts w:eastAsia="Arial"/>
        </w:rPr>
      </w:pPr>
      <w:r w:rsidRPr="00AD19C2">
        <w:t>2. Noteikt, ka nekustamā īpašuma „Pie Madarām”, Annenieku pagastā, Dobeles novadā, kadastra numurs 46420010855, pirmpirkuma tiesības</w:t>
      </w:r>
      <w:r w:rsidRPr="00AD19C2">
        <w:rPr>
          <w:bCs/>
        </w:rPr>
        <w:t xml:space="preserve"> ir nekustamā īpašuma pašreizējam nomniekam – </w:t>
      </w:r>
      <w:r w:rsidRPr="00AD19C2">
        <w:t>Strūves zemnieku saimniecībai "MADARAS"</w:t>
      </w:r>
      <w:r w:rsidRPr="00AD19C2">
        <w:rPr>
          <w:bCs/>
        </w:rPr>
        <w:t xml:space="preserve">, reģistrācijas numurs 45101005454. </w:t>
      </w:r>
    </w:p>
    <w:p w14:paraId="04614EA4" w14:textId="77777777" w:rsidR="00AD19C2" w:rsidRPr="00AD19C2" w:rsidRDefault="00AD19C2" w:rsidP="00AD19C2">
      <w:pPr>
        <w:ind w:left="284" w:hanging="284"/>
        <w:contextualSpacing/>
        <w:jc w:val="both"/>
        <w:rPr>
          <w:rFonts w:eastAsia="Arial"/>
        </w:rPr>
      </w:pPr>
      <w:r w:rsidRPr="00AD19C2">
        <w:rPr>
          <w:rFonts w:eastAsia="Arial"/>
        </w:rPr>
        <w:t>3. Uzdot Dobeles novada pašvaldības Īpašumu komisijai apstiprināt izsoles noteikumus un organizēt nekustamā īpašuma atsavināšanu spēkā esošo normatīvo aktu noteiktajā kārtībā.</w:t>
      </w:r>
    </w:p>
    <w:p w14:paraId="241292CA" w14:textId="77777777" w:rsidR="00AD19C2" w:rsidRPr="00AD19C2" w:rsidRDefault="00AD19C2" w:rsidP="00AD19C2">
      <w:pPr>
        <w:jc w:val="both"/>
      </w:pPr>
    </w:p>
    <w:p w14:paraId="77962579" w14:textId="77777777" w:rsidR="00AD19C2" w:rsidRPr="00AD19C2" w:rsidRDefault="00AD19C2" w:rsidP="00AD19C2">
      <w:pPr>
        <w:ind w:right="84"/>
        <w:jc w:val="both"/>
      </w:pPr>
    </w:p>
    <w:p w14:paraId="562887D8" w14:textId="77777777" w:rsidR="00AD19C2" w:rsidRPr="00AD19C2" w:rsidRDefault="00AD19C2" w:rsidP="00AD19C2">
      <w:pPr>
        <w:autoSpaceDN w:val="0"/>
        <w:ind w:left="66" w:right="-1"/>
        <w:contextualSpacing/>
        <w:jc w:val="both"/>
        <w:rPr>
          <w:rFonts w:eastAsiaTheme="minorHAnsi"/>
        </w:rPr>
      </w:pPr>
      <w:r w:rsidRPr="00AD19C2">
        <w:rPr>
          <w:rFonts w:eastAsiaTheme="minorHAnsi"/>
        </w:rPr>
        <w:t xml:space="preserve">Domes priekšsēdētājs                                           </w:t>
      </w:r>
      <w:r w:rsidRPr="00AD19C2">
        <w:rPr>
          <w:rFonts w:eastAsiaTheme="minorHAnsi"/>
        </w:rPr>
        <w:tab/>
        <w:t xml:space="preserve">                                                       I. Gorskis</w:t>
      </w:r>
    </w:p>
    <w:p w14:paraId="6BF05118" w14:textId="77777777" w:rsidR="00AD19C2" w:rsidRPr="00AD19C2" w:rsidRDefault="00AD19C2" w:rsidP="00AD19C2">
      <w:pPr>
        <w:ind w:right="-1"/>
        <w:jc w:val="both"/>
      </w:pPr>
    </w:p>
    <w:p w14:paraId="7D63E792" w14:textId="77777777" w:rsidR="00AD19C2" w:rsidRPr="00AD19C2" w:rsidRDefault="00AD19C2" w:rsidP="00AD19C2">
      <w:pPr>
        <w:ind w:right="-1"/>
        <w:jc w:val="both"/>
      </w:pPr>
    </w:p>
    <w:p w14:paraId="485C867E" w14:textId="77777777" w:rsidR="00AD19C2" w:rsidRPr="00AD19C2" w:rsidRDefault="00AD19C2" w:rsidP="00AD19C2">
      <w:pPr>
        <w:ind w:right="-1"/>
        <w:jc w:val="both"/>
      </w:pPr>
    </w:p>
    <w:p w14:paraId="20A06EA3" w14:textId="77777777" w:rsidR="00AD19C2" w:rsidRPr="00AD19C2" w:rsidRDefault="00AD19C2" w:rsidP="00AD19C2">
      <w:pPr>
        <w:ind w:right="-1"/>
        <w:jc w:val="both"/>
      </w:pPr>
    </w:p>
    <w:p w14:paraId="45C1150B" w14:textId="77777777" w:rsidR="00AD19C2" w:rsidRPr="00AD19C2" w:rsidRDefault="00AD19C2" w:rsidP="00AD19C2">
      <w:pPr>
        <w:ind w:right="-1"/>
        <w:jc w:val="both"/>
      </w:pPr>
    </w:p>
    <w:bookmarkEnd w:id="29"/>
    <w:p w14:paraId="1B5118D2" w14:textId="77777777" w:rsidR="00AD19C2" w:rsidRPr="00AD19C2" w:rsidRDefault="00AD19C2" w:rsidP="00AD19C2"/>
    <w:p w14:paraId="1131F141" w14:textId="77777777" w:rsidR="00AD19C2" w:rsidRPr="00AD19C2" w:rsidRDefault="00AD19C2" w:rsidP="00AD19C2">
      <w:pPr>
        <w:ind w:right="-694"/>
        <w:jc w:val="both"/>
      </w:pPr>
    </w:p>
    <w:p w14:paraId="44011099" w14:textId="77777777" w:rsidR="00AD19C2" w:rsidRPr="00AD19C2" w:rsidRDefault="00AD19C2" w:rsidP="00AD19C2">
      <w:pPr>
        <w:rPr>
          <w:rFonts w:eastAsia="Calibri"/>
          <w:lang w:eastAsia="en-US"/>
        </w:rPr>
      </w:pPr>
    </w:p>
    <w:p w14:paraId="77E68A15" w14:textId="77777777" w:rsidR="00AD19C2" w:rsidRPr="00AD19C2" w:rsidRDefault="00AD19C2" w:rsidP="00AD19C2">
      <w:pPr>
        <w:jc w:val="center"/>
        <w:rPr>
          <w:rFonts w:eastAsia="Calibri"/>
          <w:lang w:eastAsia="en-US"/>
        </w:rPr>
      </w:pPr>
    </w:p>
    <w:p w14:paraId="624C32ED" w14:textId="77777777" w:rsidR="00AD19C2" w:rsidRPr="00AD19C2" w:rsidRDefault="00AD19C2" w:rsidP="00AD19C2">
      <w:pPr>
        <w:ind w:right="-1"/>
        <w:jc w:val="both"/>
      </w:pPr>
    </w:p>
    <w:p w14:paraId="204A8C23" w14:textId="77777777" w:rsidR="00AD19C2" w:rsidRPr="00AD19C2" w:rsidRDefault="00AD19C2" w:rsidP="00AD19C2">
      <w:pPr>
        <w:ind w:left="57"/>
        <w:contextualSpacing/>
        <w:jc w:val="both"/>
        <w:rPr>
          <w:rFonts w:eastAsiaTheme="minorHAnsi"/>
          <w:szCs w:val="22"/>
          <w:lang w:eastAsia="en-US"/>
        </w:rPr>
      </w:pPr>
    </w:p>
    <w:p w14:paraId="66EECC9D" w14:textId="77777777" w:rsidR="00AD19C2" w:rsidRPr="00AD19C2" w:rsidRDefault="00AD19C2" w:rsidP="00AD19C2">
      <w:pPr>
        <w:jc w:val="center"/>
        <w:rPr>
          <w:rFonts w:eastAsia="Calibri"/>
          <w:lang w:eastAsia="en-US"/>
        </w:rPr>
      </w:pPr>
    </w:p>
    <w:p w14:paraId="722CA230" w14:textId="77777777" w:rsidR="00AD19C2" w:rsidRPr="00AD19C2" w:rsidRDefault="00AD19C2" w:rsidP="00AD19C2">
      <w:pPr>
        <w:ind w:right="-766"/>
        <w:jc w:val="both"/>
        <w:rPr>
          <w:rFonts w:eastAsia="Calibri"/>
          <w:b/>
          <w:lang w:eastAsia="en-US"/>
        </w:rPr>
      </w:pPr>
      <w:r w:rsidRPr="00AD19C2">
        <w:rPr>
          <w:rFonts w:eastAsia="Calibri"/>
          <w:b/>
          <w:lang w:eastAsia="en-US"/>
        </w:rPr>
        <w:br w:type="page"/>
      </w:r>
    </w:p>
    <w:p w14:paraId="630DF64C" w14:textId="77777777" w:rsidR="00AD19C2" w:rsidRPr="00AD19C2" w:rsidRDefault="00AD19C2" w:rsidP="00AD19C2">
      <w:pPr>
        <w:tabs>
          <w:tab w:val="left" w:pos="-24212"/>
        </w:tabs>
        <w:jc w:val="center"/>
        <w:rPr>
          <w:sz w:val="20"/>
        </w:rPr>
      </w:pPr>
      <w:r w:rsidRPr="00AD19C2">
        <w:rPr>
          <w:noProof/>
          <w:sz w:val="20"/>
          <w:szCs w:val="20"/>
        </w:rPr>
        <w:lastRenderedPageBreak/>
        <w:drawing>
          <wp:inline distT="0" distB="0" distL="0" distR="0" wp14:anchorId="276C6EE0" wp14:editId="05E660D8">
            <wp:extent cx="676275" cy="752475"/>
            <wp:effectExtent l="0" t="0" r="9525" b="9525"/>
            <wp:docPr id="3476074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8">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29AEB0F4" w14:textId="77777777" w:rsidR="00AD19C2" w:rsidRPr="00AD19C2" w:rsidRDefault="00AD19C2" w:rsidP="00AD19C2">
      <w:pPr>
        <w:tabs>
          <w:tab w:val="center" w:pos="4320"/>
          <w:tab w:val="right" w:pos="8640"/>
        </w:tabs>
        <w:jc w:val="center"/>
        <w:rPr>
          <w:szCs w:val="20"/>
          <w:lang w:val="en-US"/>
        </w:rPr>
      </w:pPr>
      <w:r w:rsidRPr="00AD19C2">
        <w:rPr>
          <w:sz w:val="20"/>
          <w:szCs w:val="20"/>
        </w:rPr>
        <w:t>LATVIJAS REPUBLIKA</w:t>
      </w:r>
    </w:p>
    <w:p w14:paraId="2DC75756" w14:textId="77777777" w:rsidR="00AD19C2" w:rsidRPr="00AD19C2" w:rsidRDefault="00AD19C2" w:rsidP="00AD19C2">
      <w:pPr>
        <w:tabs>
          <w:tab w:val="center" w:pos="4320"/>
          <w:tab w:val="right" w:pos="8640"/>
        </w:tabs>
        <w:jc w:val="center"/>
        <w:rPr>
          <w:szCs w:val="20"/>
          <w:lang w:val="en-US"/>
        </w:rPr>
      </w:pPr>
      <w:r w:rsidRPr="00AD19C2">
        <w:rPr>
          <w:b/>
          <w:sz w:val="32"/>
          <w:szCs w:val="32"/>
        </w:rPr>
        <w:t>DOBELES NOVADA DOME</w:t>
      </w:r>
    </w:p>
    <w:p w14:paraId="536E37C9" w14:textId="77777777" w:rsidR="00AD19C2" w:rsidRPr="00AD19C2" w:rsidRDefault="00AD19C2" w:rsidP="00AD19C2">
      <w:pPr>
        <w:tabs>
          <w:tab w:val="center" w:pos="4320"/>
          <w:tab w:val="right" w:pos="8640"/>
        </w:tabs>
        <w:jc w:val="center"/>
        <w:rPr>
          <w:szCs w:val="20"/>
          <w:lang w:val="en-US"/>
        </w:rPr>
      </w:pPr>
      <w:r w:rsidRPr="00AD19C2">
        <w:rPr>
          <w:sz w:val="16"/>
          <w:szCs w:val="16"/>
        </w:rPr>
        <w:t>Brīvības iela 17, Dobele, Dobeles novads, LV-3701</w:t>
      </w:r>
    </w:p>
    <w:p w14:paraId="465F070A" w14:textId="77777777" w:rsidR="00AD19C2" w:rsidRPr="00AD19C2" w:rsidRDefault="00AD19C2" w:rsidP="00AD19C2">
      <w:pPr>
        <w:pBdr>
          <w:top w:val="none" w:sz="0" w:space="0" w:color="000000"/>
          <w:left w:val="none" w:sz="0" w:space="0" w:color="000000"/>
          <w:bottom w:val="double" w:sz="6" w:space="1" w:color="000000"/>
          <w:right w:val="none" w:sz="0" w:space="0" w:color="000000"/>
        </w:pBdr>
        <w:tabs>
          <w:tab w:val="center" w:pos="4320"/>
          <w:tab w:val="right" w:pos="8640"/>
        </w:tabs>
        <w:jc w:val="center"/>
        <w:rPr>
          <w:b/>
          <w:bCs/>
          <w:color w:val="000000"/>
          <w:sz w:val="16"/>
          <w:szCs w:val="16"/>
        </w:rPr>
      </w:pPr>
      <w:r w:rsidRPr="00AD19C2">
        <w:rPr>
          <w:sz w:val="16"/>
          <w:szCs w:val="16"/>
        </w:rPr>
        <w:t xml:space="preserve">Tālr. 63707269, 63700137, 63720940, e-pasts </w:t>
      </w:r>
      <w:hyperlink r:id="rId89" w:history="1">
        <w:r w:rsidRPr="00AD19C2">
          <w:rPr>
            <w:color w:val="000000"/>
            <w:sz w:val="16"/>
            <w:szCs w:val="16"/>
            <w:u w:val="single"/>
          </w:rPr>
          <w:t>dome@dobele.lv</w:t>
        </w:r>
      </w:hyperlink>
    </w:p>
    <w:p w14:paraId="469DEF7C" w14:textId="77777777" w:rsidR="00AD19C2" w:rsidRPr="00AD19C2" w:rsidRDefault="00AD19C2" w:rsidP="00AD19C2">
      <w:pPr>
        <w:autoSpaceDE w:val="0"/>
        <w:autoSpaceDN w:val="0"/>
        <w:adjustRightInd w:val="0"/>
        <w:jc w:val="center"/>
        <w:rPr>
          <w:b/>
          <w:bCs/>
          <w:color w:val="000000"/>
          <w:sz w:val="16"/>
          <w:szCs w:val="16"/>
        </w:rPr>
      </w:pPr>
    </w:p>
    <w:p w14:paraId="33F9549E" w14:textId="77777777" w:rsidR="00AD19C2" w:rsidRPr="00AD19C2" w:rsidRDefault="00AD19C2" w:rsidP="00AD19C2">
      <w:pPr>
        <w:tabs>
          <w:tab w:val="center" w:pos="4320"/>
          <w:tab w:val="right" w:pos="8640"/>
        </w:tabs>
        <w:jc w:val="center"/>
        <w:rPr>
          <w:b/>
          <w:bCs/>
          <w:szCs w:val="20"/>
        </w:rPr>
      </w:pPr>
      <w:r w:rsidRPr="00AD19C2">
        <w:rPr>
          <w:b/>
          <w:bCs/>
          <w:szCs w:val="20"/>
        </w:rPr>
        <w:t>LĒMUMS</w:t>
      </w:r>
    </w:p>
    <w:p w14:paraId="7F3012CD" w14:textId="77777777" w:rsidR="00AD19C2" w:rsidRPr="00AD19C2" w:rsidRDefault="00AD19C2" w:rsidP="00AD19C2">
      <w:pPr>
        <w:tabs>
          <w:tab w:val="center" w:pos="4320"/>
          <w:tab w:val="right" w:pos="8640"/>
        </w:tabs>
        <w:jc w:val="center"/>
        <w:rPr>
          <w:szCs w:val="20"/>
        </w:rPr>
      </w:pPr>
      <w:r w:rsidRPr="00AD19C2">
        <w:rPr>
          <w:szCs w:val="20"/>
        </w:rPr>
        <w:t>Dobelē</w:t>
      </w:r>
    </w:p>
    <w:p w14:paraId="724E47C4" w14:textId="77777777" w:rsidR="00AD19C2" w:rsidRPr="00AD19C2" w:rsidRDefault="00AD19C2" w:rsidP="00AD19C2">
      <w:pPr>
        <w:tabs>
          <w:tab w:val="center" w:pos="4320"/>
          <w:tab w:val="right" w:pos="8640"/>
        </w:tabs>
        <w:jc w:val="center"/>
        <w:rPr>
          <w:szCs w:val="20"/>
          <w:lang w:val="en-US"/>
        </w:rPr>
      </w:pPr>
    </w:p>
    <w:p w14:paraId="40242FCD" w14:textId="3822EB9C" w:rsidR="00AD19C2" w:rsidRPr="00AD19C2" w:rsidRDefault="00AD19C2" w:rsidP="00AD19C2">
      <w:pPr>
        <w:tabs>
          <w:tab w:val="center" w:pos="4153"/>
          <w:tab w:val="left" w:pos="5103"/>
          <w:tab w:val="left" w:pos="7513"/>
          <w:tab w:val="left" w:pos="8647"/>
          <w:tab w:val="right" w:pos="8931"/>
        </w:tabs>
        <w:ind w:right="-2"/>
      </w:pPr>
      <w:r w:rsidRPr="00AD19C2">
        <w:rPr>
          <w:b/>
          <w:bCs/>
        </w:rPr>
        <w:t>2024. gada 27. jūnijā</w:t>
      </w:r>
      <w:r w:rsidRPr="00AD19C2">
        <w:t xml:space="preserve">                  </w:t>
      </w:r>
      <w:r w:rsidRPr="00AD19C2">
        <w:tab/>
      </w:r>
      <w:r w:rsidRPr="00AD19C2">
        <w:tab/>
        <w:t xml:space="preserve">                                 </w:t>
      </w:r>
      <w:r w:rsidRPr="00AD19C2">
        <w:tab/>
        <w:t xml:space="preserve">              </w:t>
      </w:r>
      <w:r w:rsidRPr="00AD19C2">
        <w:rPr>
          <w:b/>
          <w:color w:val="000000"/>
        </w:rPr>
        <w:t>Nr.</w:t>
      </w:r>
      <w:r w:rsidR="001D39DD">
        <w:rPr>
          <w:b/>
          <w:color w:val="000000"/>
        </w:rPr>
        <w:t>248</w:t>
      </w:r>
      <w:r w:rsidRPr="00AD19C2">
        <w:rPr>
          <w:b/>
          <w:color w:val="000000"/>
        </w:rPr>
        <w:t>/8</w:t>
      </w:r>
    </w:p>
    <w:p w14:paraId="474AA037" w14:textId="77777777" w:rsidR="00AD19C2" w:rsidRPr="00AD19C2" w:rsidRDefault="00AD19C2" w:rsidP="00AD19C2">
      <w:pPr>
        <w:widowControl w:val="0"/>
        <w:suppressAutoHyphens/>
        <w:autoSpaceDE w:val="0"/>
        <w:ind w:right="-766"/>
        <w:rPr>
          <w:color w:val="000000"/>
          <w:lang w:eastAsia="zh-CN"/>
        </w:rPr>
      </w:pPr>
    </w:p>
    <w:p w14:paraId="14F14888" w14:textId="77777777" w:rsidR="00AD19C2" w:rsidRPr="00AD19C2" w:rsidRDefault="00AD19C2" w:rsidP="00AD19C2">
      <w:pPr>
        <w:widowControl w:val="0"/>
        <w:suppressAutoHyphens/>
        <w:autoSpaceDE w:val="0"/>
        <w:ind w:right="-766"/>
        <w:rPr>
          <w:color w:val="000000"/>
          <w:lang w:eastAsia="zh-CN"/>
        </w:rPr>
      </w:pPr>
    </w:p>
    <w:p w14:paraId="07784820" w14:textId="77777777" w:rsidR="00AD19C2" w:rsidRPr="00AD19C2" w:rsidRDefault="00AD19C2" w:rsidP="00AD19C2">
      <w:pPr>
        <w:ind w:right="-766"/>
        <w:jc w:val="center"/>
        <w:rPr>
          <w:b/>
          <w:u w:val="single"/>
        </w:rPr>
      </w:pPr>
      <w:r w:rsidRPr="00AD19C2">
        <w:rPr>
          <w:b/>
          <w:u w:val="single"/>
        </w:rPr>
        <w:t>Par izsoles rezultātu apstiprināšanu</w:t>
      </w:r>
    </w:p>
    <w:p w14:paraId="2C73A860" w14:textId="77777777" w:rsidR="00AD19C2" w:rsidRPr="00AD19C2" w:rsidRDefault="00AD19C2" w:rsidP="00AD19C2">
      <w:pPr>
        <w:ind w:right="-766"/>
        <w:rPr>
          <w:b/>
          <w:u w:val="single"/>
        </w:rPr>
      </w:pPr>
    </w:p>
    <w:p w14:paraId="6C0F3FEB" w14:textId="3F5AA678" w:rsidR="00AD19C2" w:rsidRPr="00AD19C2" w:rsidRDefault="00AD19C2" w:rsidP="00AD19C2">
      <w:pPr>
        <w:ind w:right="-2" w:firstLine="360"/>
        <w:jc w:val="both"/>
      </w:pPr>
      <w:r w:rsidRPr="00AD19C2">
        <w:t xml:space="preserve">Saskaņā ar Pašvaldību likuma </w:t>
      </w:r>
      <w:r w:rsidRPr="00AD19C2">
        <w:rPr>
          <w:color w:val="000000"/>
        </w:rPr>
        <w:t>10. panta pirmās daļas 16. punktu</w:t>
      </w:r>
      <w:r w:rsidRPr="00AD19C2">
        <w:t xml:space="preserve">, 73. panta ceturto daļu, Publiskas personas mantas atsavināšanas likuma 34. panta otro daļu un Dobeles novada pašvaldības Īpašumu komisijas 2024. gada 12. jūnijā rīkotās izsoles rezultātiem, </w:t>
      </w:r>
      <w:r w:rsidRPr="00AD19C2">
        <w:rPr>
          <w:lang w:eastAsia="en-GB"/>
        </w:rPr>
        <w:t>atklāti balsojot:</w:t>
      </w:r>
      <w:r w:rsidRPr="00AD19C2">
        <w:t xml:space="preserve"> </w:t>
      </w:r>
      <w:r w:rsidR="003C40A2" w:rsidRPr="00534F33">
        <w:t xml:space="preserve">PAR - </w:t>
      </w:r>
      <w:r w:rsidR="003C40A2">
        <w:t>12</w:t>
      </w:r>
      <w:r w:rsidR="003C40A2" w:rsidRPr="00534F33">
        <w:t xml:space="preserve"> (</w:t>
      </w:r>
      <w:r w:rsidR="003C40A2">
        <w:t xml:space="preserve">Sarmīte Dude, </w:t>
      </w:r>
      <w:r w:rsidR="003C40A2" w:rsidRPr="00534F33">
        <w:rPr>
          <w:bCs/>
          <w:lang w:eastAsia="et-EE"/>
        </w:rPr>
        <w:t xml:space="preserve">Māris Feldmanis, </w:t>
      </w:r>
      <w:r w:rsidR="003C40A2">
        <w:t>Edgars Gaigalis,</w:t>
      </w:r>
      <w:r w:rsidR="003C40A2" w:rsidRPr="00534F33">
        <w:rPr>
          <w:bCs/>
          <w:lang w:eastAsia="et-EE"/>
        </w:rPr>
        <w:t xml:space="preserve"> Ivars Gorskis, </w:t>
      </w:r>
      <w:r w:rsidR="003C40A2">
        <w:rPr>
          <w:bCs/>
          <w:lang w:eastAsia="et-EE"/>
        </w:rPr>
        <w:t xml:space="preserve">Linda Karloviča, </w:t>
      </w:r>
      <w:r w:rsidR="003C40A2" w:rsidRPr="00534F33">
        <w:rPr>
          <w:bCs/>
          <w:lang w:eastAsia="et-EE"/>
        </w:rPr>
        <w:t xml:space="preserve">Edgars Laimiņš, </w:t>
      </w:r>
      <w:r w:rsidR="003C40A2">
        <w:rPr>
          <w:bCs/>
          <w:lang w:eastAsia="et-EE"/>
        </w:rPr>
        <w:t xml:space="preserve">Sintija Liekniņa, </w:t>
      </w:r>
      <w:r w:rsidR="003C40A2" w:rsidRPr="00534F33">
        <w:rPr>
          <w:bCs/>
          <w:lang w:eastAsia="et-EE"/>
        </w:rPr>
        <w:t>Sanita Olševska, Viesturs Reinfelds</w:t>
      </w:r>
      <w:r w:rsidR="003C40A2">
        <w:rPr>
          <w:bCs/>
          <w:lang w:eastAsia="et-EE"/>
        </w:rPr>
        <w:t>,</w:t>
      </w:r>
      <w:r w:rsidR="003C40A2" w:rsidRPr="00534F33">
        <w:rPr>
          <w:bCs/>
          <w:lang w:eastAsia="et-EE"/>
        </w:rPr>
        <w:t xml:space="preserve"> Dace Reinika, Guntis Safranovičs,</w:t>
      </w:r>
      <w:r w:rsidR="003C40A2" w:rsidRPr="00D71CFB">
        <w:rPr>
          <w:bCs/>
          <w:lang w:eastAsia="et-EE"/>
        </w:rPr>
        <w:t xml:space="preserve"> </w:t>
      </w:r>
      <w:r w:rsidR="003C40A2" w:rsidRPr="00534F33">
        <w:rPr>
          <w:bCs/>
          <w:lang w:eastAsia="et-EE"/>
        </w:rPr>
        <w:t xml:space="preserve">Indra Špela), </w:t>
      </w:r>
      <w:r w:rsidR="003C40A2" w:rsidRPr="00534F33">
        <w:t xml:space="preserve">PRET – </w:t>
      </w:r>
      <w:r w:rsidR="003C40A2">
        <w:t>3 (Kristīne Briede,</w:t>
      </w:r>
      <w:r w:rsidR="003C40A2" w:rsidRPr="003C40A2">
        <w:rPr>
          <w:bCs/>
          <w:lang w:eastAsia="et-EE"/>
        </w:rPr>
        <w:t xml:space="preserve"> </w:t>
      </w:r>
      <w:r w:rsidR="003C40A2">
        <w:rPr>
          <w:bCs/>
          <w:lang w:eastAsia="et-EE"/>
        </w:rPr>
        <w:t>Andris Podvinskis,</w:t>
      </w:r>
      <w:r w:rsidR="003C40A2" w:rsidRPr="003C40A2">
        <w:rPr>
          <w:bCs/>
          <w:lang w:eastAsia="et-EE"/>
        </w:rPr>
        <w:t xml:space="preserve"> </w:t>
      </w:r>
      <w:r w:rsidR="003C40A2">
        <w:rPr>
          <w:bCs/>
          <w:lang w:eastAsia="et-EE"/>
        </w:rPr>
        <w:t>Ainārs Meiers</w:t>
      </w:r>
      <w:r w:rsidR="003C40A2">
        <w:t>)</w:t>
      </w:r>
      <w:r w:rsidR="003C40A2" w:rsidRPr="00534F33">
        <w:t xml:space="preserve">, ATTURAS – </w:t>
      </w:r>
      <w:r w:rsidR="003C40A2">
        <w:t>nav</w:t>
      </w:r>
      <w:r w:rsidR="003C40A2" w:rsidRPr="00534F33">
        <w:t>,</w:t>
      </w:r>
      <w:r w:rsidR="003C40A2" w:rsidRPr="00AD19C2">
        <w:t xml:space="preserve"> </w:t>
      </w:r>
      <w:r w:rsidRPr="00AD19C2">
        <w:t>Dobeles novada dome NOLEMJ:</w:t>
      </w:r>
    </w:p>
    <w:p w14:paraId="2013FA6E" w14:textId="6970FD42" w:rsidR="00AD19C2" w:rsidRPr="00AD19C2" w:rsidRDefault="00AD19C2" w:rsidP="00AD19C2">
      <w:pPr>
        <w:numPr>
          <w:ilvl w:val="0"/>
          <w:numId w:val="13"/>
        </w:numPr>
        <w:spacing w:after="160" w:line="259" w:lineRule="auto"/>
        <w:ind w:left="360" w:right="-2"/>
        <w:contextualSpacing/>
        <w:jc w:val="both"/>
      </w:pPr>
      <w:r w:rsidRPr="00AD19C2">
        <w:t>APSTIPRINĀT Dobeles novada pašvaldībai piederošā</w:t>
      </w:r>
      <w:r w:rsidRPr="00AD19C2">
        <w:rPr>
          <w:bCs/>
          <w:lang w:val="pt-BR"/>
        </w:rPr>
        <w:t xml:space="preserve"> nekustamā īpašuma</w:t>
      </w:r>
      <w:r w:rsidRPr="00AD19C2">
        <w:t xml:space="preserve"> </w:t>
      </w:r>
      <w:r w:rsidRPr="00AD19C2">
        <w:rPr>
          <w:bCs/>
          <w:lang w:val="pt-BR"/>
        </w:rPr>
        <w:t>– dzīvokļa Nr.6 “Kaķenieki 1”, Annenieku pagastā, Dobeles novadā,</w:t>
      </w:r>
      <w:r w:rsidRPr="00AD19C2">
        <w:rPr>
          <w:b/>
          <w:bCs/>
          <w:lang w:val="pt-BR"/>
        </w:rPr>
        <w:t xml:space="preserve"> </w:t>
      </w:r>
      <w:r w:rsidRPr="00AD19C2">
        <w:rPr>
          <w:lang w:val="pt-BR"/>
        </w:rPr>
        <w:t xml:space="preserve">ar platību 29,9 </w:t>
      </w:r>
      <w:r w:rsidRPr="00AD19C2">
        <w:t>m</w:t>
      </w:r>
      <w:r w:rsidRPr="00AD19C2">
        <w:rPr>
          <w:vertAlign w:val="superscript"/>
        </w:rPr>
        <w:t>2</w:t>
      </w:r>
      <w:r w:rsidRPr="00AD19C2">
        <w:t xml:space="preserve">, un pie dzīvokļa piederošām kopīpašuma 299/2177 domājamām daļām no būves ar kadastra apzīmējumu 46420010198001 un zemes ar kadastra apzīmējumu 46420010198, kadastra numurs 46429000272, atsavināšanas izsoles rezultātus </w:t>
      </w:r>
      <w:r w:rsidRPr="00AD19C2">
        <w:rPr>
          <w:lang w:val="pt-BR"/>
        </w:rPr>
        <w:t xml:space="preserve">un pārdot to </w:t>
      </w:r>
      <w:r w:rsidR="000549A4">
        <w:rPr>
          <w:lang w:val="pt-BR"/>
        </w:rPr>
        <w:t>[..]</w:t>
      </w:r>
      <w:r w:rsidRPr="00AD19C2">
        <w:rPr>
          <w:lang w:val="pt-BR"/>
        </w:rPr>
        <w:t xml:space="preserve">, personas kods </w:t>
      </w:r>
      <w:r w:rsidR="000549A4">
        <w:rPr>
          <w:lang w:val="pt-BR"/>
        </w:rPr>
        <w:t>[..]</w:t>
      </w:r>
      <w:r w:rsidRPr="00AD19C2">
        <w:t xml:space="preserve">, </w:t>
      </w:r>
      <w:r w:rsidRPr="00AD19C2">
        <w:rPr>
          <w:lang w:val="pt-BR"/>
        </w:rPr>
        <w:t xml:space="preserve">par augstāko nosolīto cenu 1300 EUR (viens tūkstotis trīs simti </w:t>
      </w:r>
      <w:r w:rsidRPr="00AD19C2">
        <w:rPr>
          <w:i/>
          <w:iCs/>
          <w:lang w:val="pt-BR"/>
        </w:rPr>
        <w:t>euro</w:t>
      </w:r>
      <w:r w:rsidRPr="00AD19C2">
        <w:rPr>
          <w:lang w:val="pt-BR"/>
        </w:rPr>
        <w:t>)</w:t>
      </w:r>
      <w:r w:rsidRPr="00AD19C2">
        <w:t>, nosakot pirkuma maksas samaksas termiņu 2024. gada 31. augusts.</w:t>
      </w:r>
    </w:p>
    <w:p w14:paraId="397B22B5" w14:textId="457C88AD" w:rsidR="00AD19C2" w:rsidRPr="00AD19C2" w:rsidRDefault="00AD19C2" w:rsidP="00AD19C2">
      <w:pPr>
        <w:numPr>
          <w:ilvl w:val="0"/>
          <w:numId w:val="13"/>
        </w:numPr>
        <w:spacing w:after="160" w:line="259" w:lineRule="auto"/>
        <w:ind w:left="360" w:right="-2"/>
        <w:contextualSpacing/>
        <w:jc w:val="both"/>
      </w:pPr>
      <w:r w:rsidRPr="00AD19C2">
        <w:t>APSTIPRINĀT Dobeles novada pašvaldībai piederošā</w:t>
      </w:r>
      <w:r w:rsidRPr="00AD19C2">
        <w:rPr>
          <w:bCs/>
          <w:lang w:val="pt-BR"/>
        </w:rPr>
        <w:t xml:space="preserve"> nekustamā īpašuma</w:t>
      </w:r>
      <w:r w:rsidRPr="00AD19C2">
        <w:t xml:space="preserve"> </w:t>
      </w:r>
      <w:r w:rsidRPr="00AD19C2">
        <w:rPr>
          <w:bCs/>
          <w:lang w:val="pt-BR"/>
        </w:rPr>
        <w:t>– dzīvokļa Nr.18 “Sanatorija 2”, Tērvetē, Tērvetes pagastā, Dobeles novadā,</w:t>
      </w:r>
      <w:r w:rsidRPr="00AD19C2">
        <w:rPr>
          <w:b/>
          <w:bCs/>
          <w:lang w:val="pt-BR"/>
        </w:rPr>
        <w:t xml:space="preserve"> </w:t>
      </w:r>
      <w:r w:rsidRPr="00AD19C2">
        <w:rPr>
          <w:lang w:val="pt-BR"/>
        </w:rPr>
        <w:t xml:space="preserve">ar platību 37,8 </w:t>
      </w:r>
      <w:r w:rsidRPr="00AD19C2">
        <w:t>m</w:t>
      </w:r>
      <w:r w:rsidRPr="00AD19C2">
        <w:rPr>
          <w:vertAlign w:val="superscript"/>
        </w:rPr>
        <w:t>2</w:t>
      </w:r>
      <w:r w:rsidRPr="00AD19C2">
        <w:t xml:space="preserve">, un pie dzīvokļa piederošām kopīpašuma 3780/83420 domājamām daļām no būves ar kadastra apzīmējumu 46880030170002 un zemes ar kadastra apzīmējumu 46880030170, kadastra numurs 46889000445, atsavināšanas izsoles rezultātus </w:t>
      </w:r>
      <w:r w:rsidRPr="00AD19C2">
        <w:rPr>
          <w:lang w:val="pt-BR"/>
        </w:rPr>
        <w:t xml:space="preserve">un pārdot to </w:t>
      </w:r>
      <w:r w:rsidR="000549A4">
        <w:rPr>
          <w:lang w:val="pt-BR"/>
        </w:rPr>
        <w:t>[..]</w:t>
      </w:r>
      <w:r w:rsidRPr="00AD19C2">
        <w:t xml:space="preserve">, personas kods </w:t>
      </w:r>
      <w:r w:rsidR="000549A4">
        <w:t>[..]</w:t>
      </w:r>
      <w:r w:rsidRPr="00AD19C2">
        <w:t xml:space="preserve">, </w:t>
      </w:r>
      <w:r w:rsidRPr="00AD19C2">
        <w:rPr>
          <w:lang w:val="pt-BR"/>
        </w:rPr>
        <w:t xml:space="preserve">par augstāko nosolīto cenu 8200 EUR (astoņi tūkstoši divi simti </w:t>
      </w:r>
      <w:r w:rsidRPr="00AD19C2">
        <w:rPr>
          <w:i/>
          <w:iCs/>
          <w:lang w:val="pt-BR"/>
        </w:rPr>
        <w:t>euro</w:t>
      </w:r>
      <w:r w:rsidRPr="00AD19C2">
        <w:rPr>
          <w:lang w:val="pt-BR"/>
        </w:rPr>
        <w:t>)</w:t>
      </w:r>
      <w:r w:rsidRPr="00AD19C2">
        <w:t>, nosakot pirkuma maksas samaksas termiņu 2024. gada 31. augusts.</w:t>
      </w:r>
    </w:p>
    <w:p w14:paraId="43EF3DF0" w14:textId="53F62068" w:rsidR="00AD19C2" w:rsidRPr="00AD19C2" w:rsidRDefault="00AD19C2" w:rsidP="00AD19C2">
      <w:pPr>
        <w:numPr>
          <w:ilvl w:val="0"/>
          <w:numId w:val="13"/>
        </w:numPr>
        <w:spacing w:after="160" w:line="259" w:lineRule="auto"/>
        <w:ind w:left="360" w:right="-2"/>
        <w:contextualSpacing/>
        <w:jc w:val="both"/>
      </w:pPr>
      <w:r w:rsidRPr="00AD19C2">
        <w:t>APSTIPRINĀT Dobeles novada pašvaldībai piederošā</w:t>
      </w:r>
      <w:r w:rsidRPr="00AD19C2">
        <w:rPr>
          <w:bCs/>
          <w:lang w:val="pt-BR"/>
        </w:rPr>
        <w:t xml:space="preserve"> nekustamā īpašuma</w:t>
      </w:r>
      <w:r w:rsidRPr="00AD19C2">
        <w:t xml:space="preserve"> </w:t>
      </w:r>
      <w:r w:rsidRPr="00AD19C2">
        <w:rPr>
          <w:bCs/>
          <w:lang w:val="pt-BR"/>
        </w:rPr>
        <w:t>– dzīvokļa Nr.1 “Pilskalni”, Tērvetē, Tērvetes pagastā, Dobeles novadā,</w:t>
      </w:r>
      <w:r w:rsidRPr="00AD19C2">
        <w:rPr>
          <w:b/>
          <w:bCs/>
          <w:lang w:val="pt-BR"/>
        </w:rPr>
        <w:t xml:space="preserve"> </w:t>
      </w:r>
      <w:r w:rsidRPr="00AD19C2">
        <w:rPr>
          <w:lang w:val="pt-BR"/>
        </w:rPr>
        <w:t xml:space="preserve">ar platību 59,2 </w:t>
      </w:r>
      <w:r w:rsidRPr="00AD19C2">
        <w:t>m</w:t>
      </w:r>
      <w:r w:rsidRPr="00AD19C2">
        <w:rPr>
          <w:vertAlign w:val="superscript"/>
        </w:rPr>
        <w:t>2</w:t>
      </w:r>
      <w:r w:rsidRPr="00AD19C2">
        <w:t xml:space="preserve">, un pie dzīvokļa piederošām kopīpašuma 592/2908 domājamām daļām no būves ar kadastra apzīmējumu 46880030168036, būves ar kadastra apzīmējumu 46880030168037 un zemes ar kadastra apzīmējumu 46880030168, kadastra numurs 46889000444, atsavināšanas izsoles rezultātus </w:t>
      </w:r>
      <w:r w:rsidRPr="00AD19C2">
        <w:rPr>
          <w:lang w:val="pt-BR"/>
        </w:rPr>
        <w:t xml:space="preserve">un pārdot to </w:t>
      </w:r>
      <w:r w:rsidR="000549A4">
        <w:rPr>
          <w:lang w:val="pt-BR"/>
        </w:rPr>
        <w:t>[..]</w:t>
      </w:r>
      <w:r w:rsidRPr="00AD19C2">
        <w:rPr>
          <w:lang w:val="pt-BR"/>
        </w:rPr>
        <w:t xml:space="preserve">, personas kods </w:t>
      </w:r>
      <w:r w:rsidR="000549A4">
        <w:rPr>
          <w:lang w:val="pt-BR"/>
        </w:rPr>
        <w:t>[..]</w:t>
      </w:r>
      <w:r w:rsidRPr="00AD19C2">
        <w:t xml:space="preserve">, </w:t>
      </w:r>
      <w:r w:rsidRPr="00AD19C2">
        <w:rPr>
          <w:lang w:val="pt-BR"/>
        </w:rPr>
        <w:t xml:space="preserve">par augstāko nosolīto cenu 3300 EUR (trīs tūkstoši trīs simti </w:t>
      </w:r>
      <w:r w:rsidRPr="00AD19C2">
        <w:rPr>
          <w:i/>
          <w:iCs/>
          <w:lang w:val="pt-BR"/>
        </w:rPr>
        <w:t>euro</w:t>
      </w:r>
      <w:r w:rsidRPr="00AD19C2">
        <w:rPr>
          <w:lang w:val="pt-BR"/>
        </w:rPr>
        <w:t>)</w:t>
      </w:r>
      <w:r w:rsidRPr="00AD19C2">
        <w:t>, nosakot pirkuma maksas samaksas termiņu 2024. gada 31. augusts.</w:t>
      </w:r>
    </w:p>
    <w:p w14:paraId="4C280544" w14:textId="5754DF5E" w:rsidR="00AD19C2" w:rsidRPr="00AD19C2" w:rsidRDefault="00AD19C2" w:rsidP="00AD19C2">
      <w:pPr>
        <w:numPr>
          <w:ilvl w:val="0"/>
          <w:numId w:val="13"/>
        </w:numPr>
        <w:ind w:left="426" w:right="-2" w:hanging="426"/>
        <w:jc w:val="both"/>
      </w:pPr>
      <w:r w:rsidRPr="00AD19C2">
        <w:t>APSTIPRINĀT Dobeles novada pašvaldībai piederošā</w:t>
      </w:r>
      <w:r w:rsidRPr="00AD19C2">
        <w:rPr>
          <w:bCs/>
          <w:lang w:val="pt-BR"/>
        </w:rPr>
        <w:t xml:space="preserve"> nekustamā īpašuma – starpgabala Kapsētas iela 44A, Aucē, Dobeles novadā,</w:t>
      </w:r>
      <w:r w:rsidRPr="00AD19C2">
        <w:rPr>
          <w:b/>
          <w:bCs/>
          <w:lang w:val="pt-BR"/>
        </w:rPr>
        <w:t xml:space="preserve"> </w:t>
      </w:r>
      <w:r w:rsidRPr="00AD19C2">
        <w:rPr>
          <w:bCs/>
          <w:lang w:val="pt-BR"/>
        </w:rPr>
        <w:t>kadastra numurs 46050525209, kas</w:t>
      </w:r>
      <w:r w:rsidRPr="00AD19C2">
        <w:rPr>
          <w:lang w:val="pt-BR"/>
        </w:rPr>
        <w:t xml:space="preserve"> sastāv no zemesgabala </w:t>
      </w:r>
      <w:r w:rsidRPr="00AD19C2">
        <w:t xml:space="preserve">ar kadastra apzīmējumu 46050525209, platība 0,1676 ha, atsavināšanas izsoles rezultātus </w:t>
      </w:r>
      <w:r w:rsidRPr="00AD19C2">
        <w:rPr>
          <w:lang w:val="pt-BR"/>
        </w:rPr>
        <w:t xml:space="preserve">un pārdot to </w:t>
      </w:r>
      <w:r w:rsidR="000549A4">
        <w:rPr>
          <w:lang w:val="pt-BR"/>
        </w:rPr>
        <w:t>[..]</w:t>
      </w:r>
      <w:r w:rsidRPr="00AD19C2">
        <w:t xml:space="preserve">, personas kods </w:t>
      </w:r>
      <w:r w:rsidR="000549A4">
        <w:t>[..]</w:t>
      </w:r>
      <w:r w:rsidRPr="00AD19C2">
        <w:t xml:space="preserve">, </w:t>
      </w:r>
      <w:r w:rsidRPr="00AD19C2">
        <w:rPr>
          <w:lang w:val="pt-BR"/>
        </w:rPr>
        <w:t xml:space="preserve">par nosacīto cenu 2500 EUR (divi tūkstoši pieci simti </w:t>
      </w:r>
      <w:r w:rsidRPr="00AD19C2">
        <w:rPr>
          <w:i/>
          <w:iCs/>
          <w:lang w:val="pt-BR"/>
        </w:rPr>
        <w:t>euro</w:t>
      </w:r>
      <w:r w:rsidRPr="00AD19C2">
        <w:rPr>
          <w:lang w:val="pt-BR"/>
        </w:rPr>
        <w:t>)</w:t>
      </w:r>
      <w:r w:rsidRPr="00AD19C2">
        <w:t>, nosakot pirkuma maksas samaksas termiņu 2024. gada 31. augusts.</w:t>
      </w:r>
    </w:p>
    <w:p w14:paraId="365EDCD1" w14:textId="4CD78D2F" w:rsidR="00AD19C2" w:rsidRPr="00AD19C2" w:rsidRDefault="00AD19C2" w:rsidP="00AD19C2">
      <w:pPr>
        <w:numPr>
          <w:ilvl w:val="0"/>
          <w:numId w:val="13"/>
        </w:numPr>
        <w:ind w:left="426" w:right="-2" w:hanging="426"/>
        <w:jc w:val="both"/>
      </w:pPr>
      <w:r w:rsidRPr="00AD19C2">
        <w:lastRenderedPageBreak/>
        <w:t>APSTIPRINĀT Dobeles novada pašvaldībai piederošā</w:t>
      </w:r>
      <w:r w:rsidRPr="00AD19C2">
        <w:rPr>
          <w:bCs/>
          <w:lang w:val="pt-BR"/>
        </w:rPr>
        <w:t xml:space="preserve"> nekustamā īpašuma Jaunā iela 5A, Aucē, Dobeles novadā,</w:t>
      </w:r>
      <w:r w:rsidRPr="00AD19C2">
        <w:rPr>
          <w:b/>
          <w:bCs/>
          <w:lang w:val="pt-BR"/>
        </w:rPr>
        <w:t xml:space="preserve"> </w:t>
      </w:r>
      <w:r w:rsidRPr="00AD19C2">
        <w:rPr>
          <w:bCs/>
          <w:lang w:val="pt-BR"/>
        </w:rPr>
        <w:t>kadastra numurs 46050454514, kas</w:t>
      </w:r>
      <w:r w:rsidRPr="00AD19C2">
        <w:rPr>
          <w:lang w:val="pt-BR"/>
        </w:rPr>
        <w:t xml:space="preserve"> sastāv no zemesgabala </w:t>
      </w:r>
      <w:r w:rsidRPr="00AD19C2">
        <w:t>ar kadastra apzīmējumu 46050454514, platība 0,1070 ha (1070 m</w:t>
      </w:r>
      <w:r w:rsidRPr="00AD19C2">
        <w:rPr>
          <w:vertAlign w:val="superscript"/>
        </w:rPr>
        <w:t>2</w:t>
      </w:r>
      <w:r w:rsidRPr="00AD19C2">
        <w:t xml:space="preserve">), atsavināšanas izsoles rezultātus </w:t>
      </w:r>
      <w:r w:rsidRPr="00AD19C2">
        <w:rPr>
          <w:lang w:val="pt-BR"/>
        </w:rPr>
        <w:t xml:space="preserve">un pārdot to </w:t>
      </w:r>
      <w:r w:rsidR="000549A4">
        <w:rPr>
          <w:lang w:val="pt-BR"/>
        </w:rPr>
        <w:t>[..]</w:t>
      </w:r>
      <w:r w:rsidRPr="00AD19C2">
        <w:t xml:space="preserve">, personas kods </w:t>
      </w:r>
      <w:r w:rsidR="000549A4">
        <w:t>[..]</w:t>
      </w:r>
      <w:r w:rsidRPr="00AD19C2">
        <w:t xml:space="preserve">, </w:t>
      </w:r>
      <w:r w:rsidRPr="00AD19C2">
        <w:rPr>
          <w:lang w:val="pt-BR"/>
        </w:rPr>
        <w:t xml:space="preserve">par nosolīto cenu 1700 EUR (viens tūkstotis septiņi simti </w:t>
      </w:r>
      <w:r w:rsidRPr="00AD19C2">
        <w:rPr>
          <w:i/>
          <w:iCs/>
          <w:lang w:val="pt-BR"/>
        </w:rPr>
        <w:t>euro</w:t>
      </w:r>
      <w:r w:rsidRPr="00AD19C2">
        <w:rPr>
          <w:lang w:val="pt-BR"/>
        </w:rPr>
        <w:t>)</w:t>
      </w:r>
      <w:r w:rsidRPr="00AD19C2">
        <w:t>, nosakot pirkuma maksas samaksas termiņu 2024. gada 31. augusts.</w:t>
      </w:r>
    </w:p>
    <w:p w14:paraId="704A12F7" w14:textId="6B892E94" w:rsidR="00AD19C2" w:rsidRPr="00AD19C2" w:rsidRDefault="00AD19C2" w:rsidP="00AD19C2">
      <w:pPr>
        <w:numPr>
          <w:ilvl w:val="0"/>
          <w:numId w:val="13"/>
        </w:numPr>
        <w:ind w:left="426" w:right="-2" w:hanging="426"/>
        <w:jc w:val="both"/>
      </w:pPr>
      <w:r w:rsidRPr="00AD19C2">
        <w:t>APSTIPRINĀT Dobeles novada pašvaldībai piederošā</w:t>
      </w:r>
      <w:r w:rsidRPr="00AD19C2">
        <w:rPr>
          <w:bCs/>
          <w:lang w:val="pt-BR"/>
        </w:rPr>
        <w:t xml:space="preserve"> nekustamā īpašuma Liepu iela 1A, Aucē, Dobeles novadā,</w:t>
      </w:r>
      <w:r w:rsidRPr="00AD19C2">
        <w:rPr>
          <w:b/>
          <w:bCs/>
          <w:lang w:val="pt-BR"/>
        </w:rPr>
        <w:t xml:space="preserve"> </w:t>
      </w:r>
      <w:r w:rsidRPr="00AD19C2">
        <w:rPr>
          <w:bCs/>
          <w:lang w:val="pt-BR"/>
        </w:rPr>
        <w:t>kadastra numurs 46050505013, kas</w:t>
      </w:r>
      <w:r w:rsidRPr="00AD19C2">
        <w:rPr>
          <w:lang w:val="pt-BR"/>
        </w:rPr>
        <w:t xml:space="preserve"> sastāv no zemesgabala </w:t>
      </w:r>
      <w:r w:rsidRPr="00AD19C2">
        <w:t>ar kadastra apzīmējumu 46050505013, platība 0,1385 ha (1385 m</w:t>
      </w:r>
      <w:r w:rsidRPr="00AD19C2">
        <w:rPr>
          <w:vertAlign w:val="superscript"/>
        </w:rPr>
        <w:t>2</w:t>
      </w:r>
      <w:r w:rsidRPr="00AD19C2">
        <w:t xml:space="preserve">), atsavināšanas izsoles rezultātus </w:t>
      </w:r>
      <w:r w:rsidRPr="00AD19C2">
        <w:rPr>
          <w:lang w:val="pt-BR"/>
        </w:rPr>
        <w:t xml:space="preserve">un pārdot to </w:t>
      </w:r>
      <w:r w:rsidR="000549A4">
        <w:rPr>
          <w:lang w:val="pt-BR"/>
        </w:rPr>
        <w:t>[..]</w:t>
      </w:r>
      <w:r w:rsidRPr="00AD19C2">
        <w:t xml:space="preserve">, personas kods </w:t>
      </w:r>
      <w:r w:rsidR="000549A4">
        <w:t>[..]</w:t>
      </w:r>
      <w:r w:rsidRPr="00AD19C2">
        <w:t xml:space="preserve">, </w:t>
      </w:r>
      <w:r w:rsidRPr="00AD19C2">
        <w:rPr>
          <w:lang w:val="pt-BR"/>
        </w:rPr>
        <w:t xml:space="preserve">par nosolīto cenu 2300 EUR (divi tūkstoši trīs simti </w:t>
      </w:r>
      <w:r w:rsidRPr="00AD19C2">
        <w:rPr>
          <w:i/>
          <w:iCs/>
          <w:lang w:val="pt-BR"/>
        </w:rPr>
        <w:t>euro</w:t>
      </w:r>
      <w:r w:rsidRPr="00AD19C2">
        <w:rPr>
          <w:lang w:val="pt-BR"/>
        </w:rPr>
        <w:t>)</w:t>
      </w:r>
      <w:r w:rsidRPr="00AD19C2">
        <w:t>, nosakot pirkuma maksas samaksas termiņu 2024. gada 31. augusts.</w:t>
      </w:r>
    </w:p>
    <w:p w14:paraId="64C69426" w14:textId="729552B7" w:rsidR="00AD19C2" w:rsidRPr="00AD19C2" w:rsidRDefault="00AD19C2" w:rsidP="00AD19C2">
      <w:pPr>
        <w:numPr>
          <w:ilvl w:val="0"/>
          <w:numId w:val="13"/>
        </w:numPr>
        <w:ind w:left="426" w:right="-2" w:hanging="426"/>
        <w:jc w:val="both"/>
      </w:pPr>
      <w:r w:rsidRPr="00AD19C2">
        <w:t>APSTIPRINĀT Dobeles novada pašvaldībai piederošā</w:t>
      </w:r>
      <w:r w:rsidRPr="00AD19C2">
        <w:rPr>
          <w:bCs/>
          <w:lang w:val="pt-BR"/>
        </w:rPr>
        <w:t xml:space="preserve"> nekustamā īpašuma “Pokaiņi 207”, Krimūnu pagastā, Dobeles novadā,</w:t>
      </w:r>
      <w:r w:rsidRPr="00AD19C2">
        <w:rPr>
          <w:b/>
          <w:bCs/>
          <w:lang w:val="pt-BR"/>
        </w:rPr>
        <w:t xml:space="preserve"> </w:t>
      </w:r>
      <w:r w:rsidRPr="00AD19C2">
        <w:rPr>
          <w:bCs/>
          <w:lang w:val="pt-BR"/>
        </w:rPr>
        <w:t>kadastra numurs 46720090207, kas</w:t>
      </w:r>
      <w:r w:rsidRPr="00AD19C2">
        <w:rPr>
          <w:lang w:val="pt-BR"/>
        </w:rPr>
        <w:t xml:space="preserve"> sastāv no zemesgabala </w:t>
      </w:r>
      <w:r w:rsidRPr="00AD19C2">
        <w:t xml:space="preserve">ar kadastra apzīmējumu 46720090207, platība 0,0632 ha, atsavināšanas izsoles rezultātus </w:t>
      </w:r>
      <w:r w:rsidRPr="00AD19C2">
        <w:rPr>
          <w:lang w:val="pt-BR"/>
        </w:rPr>
        <w:t xml:space="preserve">un pārdot to </w:t>
      </w:r>
      <w:r w:rsidR="000549A4">
        <w:rPr>
          <w:lang w:val="pt-BR"/>
        </w:rPr>
        <w:t>[..]</w:t>
      </w:r>
      <w:r w:rsidRPr="00AD19C2">
        <w:t xml:space="preserve">, personas kods </w:t>
      </w:r>
      <w:r w:rsidR="000549A4">
        <w:t>[..]</w:t>
      </w:r>
      <w:r w:rsidRPr="00AD19C2">
        <w:t xml:space="preserve">, </w:t>
      </w:r>
      <w:r w:rsidRPr="00AD19C2">
        <w:rPr>
          <w:lang w:val="pt-BR"/>
        </w:rPr>
        <w:t xml:space="preserve">par nosolīto cenu 3300 EUR (trīs tūkstoši trīs simti </w:t>
      </w:r>
      <w:r w:rsidRPr="00AD19C2">
        <w:rPr>
          <w:i/>
          <w:iCs/>
          <w:lang w:val="pt-BR"/>
        </w:rPr>
        <w:t>euro</w:t>
      </w:r>
      <w:r w:rsidRPr="00AD19C2">
        <w:rPr>
          <w:lang w:val="pt-BR"/>
        </w:rPr>
        <w:t>)</w:t>
      </w:r>
      <w:r w:rsidRPr="00AD19C2">
        <w:t>, nosakot pirkuma maksas samaksas termiņu 2024. gada 31. augusts.</w:t>
      </w:r>
    </w:p>
    <w:p w14:paraId="312E70EA" w14:textId="11E8F955" w:rsidR="00AD19C2" w:rsidRPr="00AD19C2" w:rsidRDefault="00AD19C2" w:rsidP="00AD19C2">
      <w:pPr>
        <w:numPr>
          <w:ilvl w:val="0"/>
          <w:numId w:val="13"/>
        </w:numPr>
        <w:ind w:left="360" w:right="-2"/>
        <w:jc w:val="both"/>
      </w:pPr>
      <w:r w:rsidRPr="00AD19C2">
        <w:t>APSTIPRINĀT Dobeles novada pašvaldībai piederošā</w:t>
      </w:r>
      <w:r w:rsidRPr="00AD19C2">
        <w:rPr>
          <w:bCs/>
          <w:lang w:val="pt-BR"/>
        </w:rPr>
        <w:t xml:space="preserve"> nekustamā īpašuma “Dzeņi”, Penkules pagastā, Dobeles novadā,</w:t>
      </w:r>
      <w:r w:rsidRPr="00AD19C2">
        <w:rPr>
          <w:b/>
          <w:bCs/>
          <w:lang w:val="pt-BR"/>
        </w:rPr>
        <w:t xml:space="preserve"> </w:t>
      </w:r>
      <w:r w:rsidRPr="00AD19C2">
        <w:rPr>
          <w:bCs/>
          <w:lang w:val="pt-BR"/>
        </w:rPr>
        <w:t>kadastra numurs 46840020083, kas</w:t>
      </w:r>
      <w:r w:rsidRPr="00AD19C2">
        <w:rPr>
          <w:lang w:val="pt-BR"/>
        </w:rPr>
        <w:t xml:space="preserve"> sastāv no zemesgabala </w:t>
      </w:r>
      <w:r w:rsidRPr="00AD19C2">
        <w:t xml:space="preserve">ar kadastra apzīmējumu 46840020083, platība 20,02 ha, atsavināšanas izsoles rezultātus </w:t>
      </w:r>
      <w:r w:rsidRPr="00AD19C2">
        <w:rPr>
          <w:lang w:val="pt-BR"/>
        </w:rPr>
        <w:t xml:space="preserve">un pārdot to Normundam </w:t>
      </w:r>
      <w:r w:rsidR="000549A4">
        <w:rPr>
          <w:lang w:val="pt-BR"/>
        </w:rPr>
        <w:t>[..]</w:t>
      </w:r>
      <w:r w:rsidRPr="00AD19C2">
        <w:t xml:space="preserve">, personas kods </w:t>
      </w:r>
      <w:r w:rsidR="000549A4">
        <w:t>[..]</w:t>
      </w:r>
      <w:r w:rsidRPr="00AD19C2">
        <w:t xml:space="preserve">, </w:t>
      </w:r>
      <w:r w:rsidRPr="00AD19C2">
        <w:rPr>
          <w:lang w:val="pt-BR"/>
        </w:rPr>
        <w:t xml:space="preserve">par nosolīto cenu 184 200 EUR (viens simts astoņdesmit četri tūkstoši divi simti </w:t>
      </w:r>
      <w:r w:rsidRPr="00AD19C2">
        <w:rPr>
          <w:i/>
          <w:iCs/>
          <w:lang w:val="pt-BR"/>
        </w:rPr>
        <w:t>euro</w:t>
      </w:r>
      <w:r w:rsidRPr="00AD19C2">
        <w:rPr>
          <w:lang w:val="pt-BR"/>
        </w:rPr>
        <w:t>)</w:t>
      </w:r>
      <w:r w:rsidRPr="00AD19C2">
        <w:t>, nosakot pirkuma maksas samaksas termiņu 2024. gada 30. septembris.</w:t>
      </w:r>
    </w:p>
    <w:p w14:paraId="5DAE8531" w14:textId="77777777" w:rsidR="00AD19C2" w:rsidRPr="00AD19C2" w:rsidRDefault="00AD19C2" w:rsidP="00AD19C2">
      <w:pPr>
        <w:numPr>
          <w:ilvl w:val="0"/>
          <w:numId w:val="13"/>
        </w:numPr>
        <w:spacing w:after="160" w:line="259" w:lineRule="auto"/>
        <w:ind w:left="284" w:right="-2" w:hanging="426"/>
        <w:jc w:val="both"/>
      </w:pPr>
      <w:r w:rsidRPr="00AD19C2">
        <w:t xml:space="preserve">Noteikt, ka pircējiem ir pienākums 30 (trīsdesmit) dienu laikā no lēmuma pieņemšanas dienas parakstīt pirkuma līgumu ar Dobeles novada pašvaldību. </w:t>
      </w:r>
    </w:p>
    <w:p w14:paraId="0B388DE2" w14:textId="77777777" w:rsidR="00AD19C2" w:rsidRPr="00AD19C2" w:rsidRDefault="00AD19C2" w:rsidP="00AD19C2">
      <w:pPr>
        <w:widowControl w:val="0"/>
        <w:suppressAutoHyphens/>
        <w:autoSpaceDE w:val="0"/>
        <w:ind w:right="-766"/>
        <w:rPr>
          <w:color w:val="000000"/>
          <w:lang w:eastAsia="zh-CN"/>
        </w:rPr>
      </w:pPr>
    </w:p>
    <w:p w14:paraId="13A7CBDB" w14:textId="77777777" w:rsidR="00AD19C2" w:rsidRPr="00AD19C2" w:rsidRDefault="00AD19C2" w:rsidP="00AD19C2">
      <w:pPr>
        <w:widowControl w:val="0"/>
        <w:tabs>
          <w:tab w:val="left" w:pos="8034"/>
        </w:tabs>
        <w:suppressAutoHyphens/>
        <w:autoSpaceDE w:val="0"/>
        <w:spacing w:line="252" w:lineRule="exact"/>
        <w:ind w:left="112" w:right="-766"/>
        <w:rPr>
          <w:lang w:val="x-none" w:eastAsia="zh-CN"/>
        </w:rPr>
      </w:pPr>
      <w:r w:rsidRPr="00AD19C2">
        <w:rPr>
          <w:color w:val="000000"/>
          <w:lang w:eastAsia="zh-CN"/>
        </w:rPr>
        <w:t>Domes</w:t>
      </w:r>
      <w:r w:rsidRPr="00AD19C2">
        <w:rPr>
          <w:color w:val="000000"/>
          <w:spacing w:val="-3"/>
          <w:lang w:eastAsia="zh-CN"/>
        </w:rPr>
        <w:t xml:space="preserve"> </w:t>
      </w:r>
      <w:r w:rsidRPr="00AD19C2">
        <w:rPr>
          <w:color w:val="000000"/>
          <w:lang w:eastAsia="zh-CN"/>
        </w:rPr>
        <w:t>priekšsēdētājs</w:t>
      </w:r>
      <w:r w:rsidRPr="00AD19C2">
        <w:rPr>
          <w:color w:val="000000"/>
          <w:lang w:eastAsia="zh-CN"/>
        </w:rPr>
        <w:tab/>
        <w:t>I.Gorskis</w:t>
      </w:r>
    </w:p>
    <w:p w14:paraId="27443F3E" w14:textId="77777777" w:rsidR="00AD19C2" w:rsidRPr="00AD19C2" w:rsidRDefault="00AD19C2" w:rsidP="00AD19C2">
      <w:pPr>
        <w:widowControl w:val="0"/>
        <w:tabs>
          <w:tab w:val="left" w:pos="8034"/>
        </w:tabs>
        <w:suppressAutoHyphens/>
        <w:autoSpaceDE w:val="0"/>
        <w:spacing w:line="252" w:lineRule="exact"/>
        <w:ind w:left="112" w:right="-766"/>
        <w:rPr>
          <w:color w:val="000000"/>
          <w:lang w:eastAsia="zh-CN"/>
        </w:rPr>
      </w:pPr>
    </w:p>
    <w:p w14:paraId="003AE739" w14:textId="77777777" w:rsidR="00AD19C2" w:rsidRPr="00AD19C2" w:rsidRDefault="00AD19C2" w:rsidP="00AD19C2">
      <w:pPr>
        <w:widowControl w:val="0"/>
        <w:tabs>
          <w:tab w:val="left" w:pos="8034"/>
        </w:tabs>
        <w:suppressAutoHyphens/>
        <w:autoSpaceDE w:val="0"/>
        <w:spacing w:line="252" w:lineRule="exact"/>
        <w:ind w:left="112" w:right="-766"/>
        <w:rPr>
          <w:color w:val="000000"/>
          <w:lang w:eastAsia="zh-CN"/>
        </w:rPr>
      </w:pPr>
    </w:p>
    <w:p w14:paraId="6D115E3E" w14:textId="6E33F3A8" w:rsidR="00AD19C2" w:rsidRPr="00AD19C2" w:rsidRDefault="00AD19C2" w:rsidP="00AD19C2">
      <w:pPr>
        <w:ind w:left="57" w:right="42"/>
        <w:contextualSpacing/>
        <w:jc w:val="both"/>
        <w:rPr>
          <w:lang w:val="pt-BR"/>
        </w:rPr>
      </w:pPr>
      <w:r w:rsidRPr="00AD19C2">
        <w:rPr>
          <w:lang w:val="pt-BR"/>
        </w:rPr>
        <w:br w:type="page"/>
      </w:r>
    </w:p>
    <w:p w14:paraId="58EA39DF" w14:textId="77777777" w:rsidR="00AD19C2" w:rsidRPr="00AD19C2" w:rsidRDefault="00AD19C2" w:rsidP="00AD19C2">
      <w:pPr>
        <w:tabs>
          <w:tab w:val="left" w:pos="-24212"/>
        </w:tabs>
        <w:spacing w:after="160" w:line="259" w:lineRule="auto"/>
        <w:jc w:val="center"/>
        <w:rPr>
          <w:rFonts w:asciiTheme="minorHAnsi" w:eastAsiaTheme="minorHAnsi" w:hAnsiTheme="minorHAnsi" w:cstheme="minorBidi"/>
          <w:kern w:val="2"/>
          <w:sz w:val="20"/>
          <w:szCs w:val="20"/>
          <w:lang w:eastAsia="en-US"/>
          <w14:ligatures w14:val="standardContextual"/>
        </w:rPr>
      </w:pPr>
      <w:r w:rsidRPr="00AD19C2">
        <w:rPr>
          <w:rFonts w:asciiTheme="minorHAnsi" w:eastAsiaTheme="minorHAnsi" w:hAnsiTheme="minorHAnsi" w:cstheme="minorBidi"/>
          <w:noProof/>
          <w:kern w:val="2"/>
          <w:sz w:val="20"/>
          <w:szCs w:val="20"/>
          <w:lang w:eastAsia="en-US"/>
          <w14:ligatures w14:val="standardContextual"/>
        </w:rPr>
        <w:lastRenderedPageBreak/>
        <w:drawing>
          <wp:inline distT="0" distB="0" distL="0" distR="0" wp14:anchorId="721DED4C" wp14:editId="01256A9C">
            <wp:extent cx="676275" cy="752475"/>
            <wp:effectExtent l="0" t="0" r="9525" b="9525"/>
            <wp:docPr id="8704658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CBAF4AF" w14:textId="77777777" w:rsidR="00AD19C2" w:rsidRPr="00AD19C2" w:rsidRDefault="00AD19C2" w:rsidP="00AD19C2">
      <w:pPr>
        <w:tabs>
          <w:tab w:val="center" w:pos="4153"/>
          <w:tab w:val="right" w:pos="8306"/>
        </w:tabs>
        <w:jc w:val="center"/>
        <w:rPr>
          <w:sz w:val="20"/>
        </w:rPr>
      </w:pPr>
      <w:r w:rsidRPr="00AD19C2">
        <w:rPr>
          <w:sz w:val="20"/>
        </w:rPr>
        <w:t>LATVIJAS REPUBLIKA</w:t>
      </w:r>
    </w:p>
    <w:p w14:paraId="1B499ACB"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71C42094"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0C22CEDF" w14:textId="77777777" w:rsidR="00AD19C2" w:rsidRPr="00AD19C2" w:rsidRDefault="00AD19C2" w:rsidP="00AD19C2">
      <w:pPr>
        <w:pBdr>
          <w:bottom w:val="double" w:sz="6" w:space="1" w:color="auto"/>
        </w:pBdr>
        <w:tabs>
          <w:tab w:val="center" w:pos="4153"/>
          <w:tab w:val="right" w:pos="8306"/>
        </w:tabs>
        <w:jc w:val="center"/>
        <w:rPr>
          <w:sz w:val="16"/>
          <w:szCs w:val="16"/>
        </w:rPr>
      </w:pPr>
      <w:r w:rsidRPr="00AD19C2">
        <w:rPr>
          <w:sz w:val="16"/>
          <w:szCs w:val="16"/>
        </w:rPr>
        <w:t xml:space="preserve">Tālr. 63707269, 63700137, 63720940, e-pasts </w:t>
      </w:r>
      <w:hyperlink r:id="rId90" w:history="1">
        <w:r w:rsidRPr="00AD19C2">
          <w:rPr>
            <w:rFonts w:eastAsia="Calibri"/>
            <w:sz w:val="16"/>
            <w:szCs w:val="16"/>
            <w:u w:val="single"/>
          </w:rPr>
          <w:t>dome@dobele.lv</w:t>
        </w:r>
      </w:hyperlink>
    </w:p>
    <w:p w14:paraId="2E66F34A" w14:textId="77777777" w:rsidR="00AD19C2" w:rsidRPr="00AD19C2" w:rsidRDefault="00AD19C2" w:rsidP="00AD19C2">
      <w:pPr>
        <w:autoSpaceDE w:val="0"/>
        <w:autoSpaceDN w:val="0"/>
        <w:adjustRightInd w:val="0"/>
        <w:jc w:val="center"/>
        <w:rPr>
          <w:rFonts w:eastAsia="Calibri"/>
          <w:b/>
          <w:bCs/>
          <w:kern w:val="2"/>
          <w:lang w:val="et-EE" w:eastAsia="en-US"/>
          <w14:ligatures w14:val="standardContextual"/>
        </w:rPr>
      </w:pPr>
    </w:p>
    <w:p w14:paraId="3E903327" w14:textId="77777777" w:rsidR="00AD19C2" w:rsidRPr="00AD19C2" w:rsidRDefault="00AD19C2" w:rsidP="00AD19C2">
      <w:pPr>
        <w:jc w:val="center"/>
        <w:rPr>
          <w:rFonts w:eastAsia="Calibri"/>
          <w:b/>
          <w:kern w:val="2"/>
          <w:lang w:eastAsia="en-US"/>
          <w14:ligatures w14:val="standardContextual"/>
        </w:rPr>
      </w:pPr>
      <w:r w:rsidRPr="00AD19C2">
        <w:rPr>
          <w:rFonts w:eastAsia="Calibri"/>
          <w:b/>
          <w:kern w:val="2"/>
          <w:lang w:eastAsia="en-US"/>
          <w14:ligatures w14:val="standardContextual"/>
        </w:rPr>
        <w:t>LĒMUMS</w:t>
      </w:r>
    </w:p>
    <w:p w14:paraId="3D072DC5" w14:textId="77777777" w:rsidR="00AD19C2" w:rsidRPr="00AD19C2" w:rsidRDefault="00AD19C2" w:rsidP="00AD19C2">
      <w:pPr>
        <w:jc w:val="center"/>
        <w:rPr>
          <w:rFonts w:eastAsia="Calibri"/>
          <w:b/>
          <w:kern w:val="2"/>
          <w:lang w:eastAsia="en-US"/>
          <w14:ligatures w14:val="standardContextual"/>
        </w:rPr>
      </w:pPr>
      <w:r w:rsidRPr="00AD19C2">
        <w:rPr>
          <w:rFonts w:eastAsia="Calibri"/>
          <w:b/>
          <w:kern w:val="2"/>
          <w:lang w:eastAsia="en-US"/>
          <w14:ligatures w14:val="standardContextual"/>
        </w:rPr>
        <w:t>Dobelē</w:t>
      </w:r>
    </w:p>
    <w:p w14:paraId="5773A6CC" w14:textId="77777777" w:rsidR="00AD19C2" w:rsidRPr="00AD19C2" w:rsidRDefault="00AD19C2" w:rsidP="00AD19C2">
      <w:pPr>
        <w:jc w:val="both"/>
        <w:rPr>
          <w:rFonts w:eastAsia="Calibri"/>
          <w:b/>
          <w:kern w:val="2"/>
          <w:lang w:eastAsia="en-US"/>
          <w14:ligatures w14:val="standardContextual"/>
        </w:rPr>
      </w:pPr>
    </w:p>
    <w:p w14:paraId="0AD2BDD9" w14:textId="6EE3C893" w:rsidR="00AD19C2" w:rsidRPr="00AD19C2" w:rsidRDefault="00AD19C2" w:rsidP="00AD19C2">
      <w:pPr>
        <w:tabs>
          <w:tab w:val="center" w:pos="4153"/>
          <w:tab w:val="left" w:pos="8080"/>
          <w:tab w:val="right" w:pos="9498"/>
        </w:tabs>
        <w:spacing w:line="259" w:lineRule="auto"/>
        <w:ind w:right="-427"/>
        <w:rPr>
          <w:rFonts w:eastAsiaTheme="minorHAnsi"/>
          <w:kern w:val="2"/>
          <w:lang w:eastAsia="en-US"/>
          <w14:ligatures w14:val="standardContextual"/>
        </w:rPr>
      </w:pPr>
      <w:r w:rsidRPr="00AD19C2">
        <w:rPr>
          <w:rFonts w:eastAsiaTheme="minorHAnsi"/>
          <w:b/>
          <w:kern w:val="2"/>
          <w:lang w:eastAsia="x-none"/>
          <w14:ligatures w14:val="standardContextual"/>
        </w:rPr>
        <w:t xml:space="preserve">2024. gada 27. jūnijā                                                                                                </w:t>
      </w:r>
      <w:r w:rsidRPr="00AD19C2">
        <w:rPr>
          <w:rFonts w:eastAsiaTheme="minorHAnsi"/>
          <w:b/>
          <w:kern w:val="2"/>
          <w:lang w:eastAsia="en-US"/>
          <w14:ligatures w14:val="standardContextual"/>
        </w:rPr>
        <w:t>Nr.</w:t>
      </w:r>
      <w:r w:rsidR="001D39DD">
        <w:rPr>
          <w:rFonts w:eastAsiaTheme="minorHAnsi"/>
          <w:b/>
          <w:kern w:val="2"/>
          <w:lang w:eastAsia="en-US"/>
          <w14:ligatures w14:val="standardContextual"/>
        </w:rPr>
        <w:t>249</w:t>
      </w:r>
      <w:r w:rsidRPr="00AD19C2">
        <w:rPr>
          <w:rFonts w:eastAsiaTheme="minorHAnsi"/>
          <w:b/>
          <w:kern w:val="2"/>
          <w:lang w:eastAsia="en-US"/>
          <w14:ligatures w14:val="standardContextual"/>
        </w:rPr>
        <w:t>/8</w:t>
      </w:r>
    </w:p>
    <w:p w14:paraId="51C9EA39" w14:textId="77777777" w:rsidR="00AD19C2" w:rsidRPr="00AD19C2" w:rsidRDefault="00AD19C2" w:rsidP="00AD19C2">
      <w:pPr>
        <w:spacing w:line="256" w:lineRule="auto"/>
        <w:jc w:val="center"/>
        <w:rPr>
          <w:rFonts w:eastAsiaTheme="minorHAnsi"/>
          <w:b/>
          <w:kern w:val="2"/>
          <w:lang w:eastAsia="en-US"/>
          <w14:ligatures w14:val="standardContextual"/>
        </w:rPr>
      </w:pPr>
    </w:p>
    <w:p w14:paraId="4A2B75FB" w14:textId="10A5B03A" w:rsidR="00AD19C2" w:rsidRPr="00517981" w:rsidRDefault="00AD19C2" w:rsidP="00AD19C2">
      <w:pPr>
        <w:spacing w:line="256" w:lineRule="auto"/>
        <w:jc w:val="center"/>
        <w:rPr>
          <w:rFonts w:eastAsiaTheme="minorHAnsi"/>
          <w:b/>
          <w:kern w:val="2"/>
          <w:u w:val="single"/>
          <w:lang w:eastAsia="en-US"/>
          <w14:ligatures w14:val="standardContextual"/>
        </w:rPr>
      </w:pPr>
      <w:r w:rsidRPr="00517981">
        <w:rPr>
          <w:rFonts w:eastAsiaTheme="minorHAnsi"/>
          <w:b/>
          <w:kern w:val="2"/>
          <w:u w:val="single"/>
          <w:lang w:eastAsia="en-US"/>
          <w14:ligatures w14:val="standardContextual"/>
        </w:rPr>
        <w:t>Par Dobeles novada pašvaldības domes saistošo noteikumu Nr.</w:t>
      </w:r>
      <w:r w:rsidR="00517981" w:rsidRPr="00517981">
        <w:rPr>
          <w:rFonts w:eastAsiaTheme="minorHAnsi"/>
          <w:b/>
          <w:kern w:val="2"/>
          <w:u w:val="single"/>
          <w:lang w:eastAsia="en-US"/>
          <w14:ligatures w14:val="standardContextual"/>
        </w:rPr>
        <w:t xml:space="preserve">18 </w:t>
      </w:r>
      <w:r w:rsidRPr="00517981">
        <w:rPr>
          <w:rFonts w:eastAsiaTheme="minorHAnsi"/>
          <w:b/>
          <w:kern w:val="2"/>
          <w:u w:val="single"/>
          <w:lang w:eastAsia="en-US"/>
          <w14:ligatures w14:val="standardContextual"/>
        </w:rPr>
        <w:t>„Grozījumi Dobeles novada pašvaldības domes 2024. gada 2. februāra saistošajos noteikumos Nr. 3 „Dobeles novada pašvaldības budžets 2024. gadam”” apstiprināšanu</w:t>
      </w:r>
    </w:p>
    <w:p w14:paraId="0059FFE5" w14:textId="77777777" w:rsidR="00AD19C2" w:rsidRPr="00AD19C2" w:rsidRDefault="00AD19C2" w:rsidP="00AD19C2">
      <w:pPr>
        <w:spacing w:line="256" w:lineRule="auto"/>
        <w:jc w:val="center"/>
        <w:rPr>
          <w:rFonts w:eastAsiaTheme="minorHAnsi"/>
          <w:b/>
          <w:kern w:val="2"/>
          <w:u w:val="single"/>
          <w:lang w:eastAsia="en-US"/>
          <w14:ligatures w14:val="standardContextual"/>
        </w:rPr>
      </w:pPr>
    </w:p>
    <w:p w14:paraId="17BAA246" w14:textId="2A97866B" w:rsidR="00AD19C2" w:rsidRPr="00AD19C2" w:rsidRDefault="00AD19C2" w:rsidP="00AD19C2">
      <w:pPr>
        <w:spacing w:line="256" w:lineRule="auto"/>
        <w:ind w:firstLine="360"/>
        <w:jc w:val="both"/>
        <w:rPr>
          <w:rFonts w:eastAsiaTheme="minorHAnsi"/>
          <w:kern w:val="2"/>
          <w:shd w:val="clear" w:color="auto" w:fill="FFFFFF"/>
          <w:lang w:eastAsia="en-US"/>
          <w14:ligatures w14:val="standardContextual"/>
        </w:rPr>
      </w:pPr>
      <w:r w:rsidRPr="00AD19C2">
        <w:rPr>
          <w:rFonts w:eastAsiaTheme="minorHAnsi"/>
          <w:kern w:val="2"/>
          <w:lang w:eastAsia="en-US"/>
          <w14:ligatures w14:val="standardContextual"/>
        </w:rPr>
        <w:t xml:space="preserve">Saskaņā ar </w:t>
      </w:r>
      <w:r w:rsidRPr="00AD19C2">
        <w:rPr>
          <w:rFonts w:eastAsiaTheme="minorHAnsi"/>
          <w:kern w:val="2"/>
          <w:shd w:val="clear" w:color="auto" w:fill="FFFFFF"/>
          <w:lang w:eastAsia="en-US"/>
          <w14:ligatures w14:val="standardContextual"/>
        </w:rPr>
        <w:t>Pašvaldību  likuma  10.  panta pirmās daļas  1.  punktu  un  48.panta otro daļu</w:t>
      </w:r>
      <w:r w:rsidRPr="00AD19C2">
        <w:rPr>
          <w:rFonts w:eastAsiaTheme="minorHAnsi"/>
          <w:kern w:val="2"/>
          <w:lang w:eastAsia="en-US"/>
          <w14:ligatures w14:val="standardContextual"/>
        </w:rPr>
        <w:t xml:space="preserve">, likuma „Par pašvaldību budžetiem” 16. panta pirmo daļu, </w:t>
      </w:r>
      <w:r w:rsidRPr="00AD19C2">
        <w:rPr>
          <w:rFonts w:eastAsiaTheme="minorHAnsi"/>
          <w:kern w:val="2"/>
          <w:shd w:val="clear" w:color="auto" w:fill="FFFFFF"/>
          <w:lang w:eastAsia="en-US"/>
          <w14:ligatures w14:val="standardContextual"/>
        </w:rPr>
        <w:t xml:space="preserve">atklāti balsojot: </w:t>
      </w:r>
      <w:r w:rsidR="00517981" w:rsidRPr="00534F33">
        <w:t xml:space="preserve">PAR - </w:t>
      </w:r>
      <w:r w:rsidR="00517981">
        <w:t>11</w:t>
      </w:r>
      <w:r w:rsidR="00517981" w:rsidRPr="00534F33">
        <w:t xml:space="preserve"> (</w:t>
      </w:r>
      <w:r w:rsidR="00517981">
        <w:t xml:space="preserve">Sarmīte Dude, </w:t>
      </w:r>
      <w:r w:rsidR="00517981" w:rsidRPr="00534F33">
        <w:rPr>
          <w:bCs/>
          <w:lang w:eastAsia="et-EE"/>
        </w:rPr>
        <w:t>Māris Feldmanis</w:t>
      </w:r>
      <w:r w:rsidR="00517981">
        <w:t>,</w:t>
      </w:r>
      <w:r w:rsidR="00517981" w:rsidRPr="00534F33">
        <w:rPr>
          <w:bCs/>
          <w:lang w:eastAsia="et-EE"/>
        </w:rPr>
        <w:t xml:space="preserve"> Ivars Gorskis, </w:t>
      </w:r>
      <w:r w:rsidR="00517981">
        <w:rPr>
          <w:bCs/>
          <w:lang w:eastAsia="et-EE"/>
        </w:rPr>
        <w:t xml:space="preserve">Linda Karloviča, </w:t>
      </w:r>
      <w:r w:rsidR="00517981" w:rsidRPr="00534F33">
        <w:rPr>
          <w:bCs/>
          <w:lang w:eastAsia="et-EE"/>
        </w:rPr>
        <w:t xml:space="preserve">Edgars Laimiņš, </w:t>
      </w:r>
      <w:r w:rsidR="00517981">
        <w:rPr>
          <w:bCs/>
          <w:lang w:eastAsia="et-EE"/>
        </w:rPr>
        <w:t xml:space="preserve">Sintija Liekniņa, </w:t>
      </w:r>
      <w:r w:rsidR="00517981" w:rsidRPr="00534F33">
        <w:rPr>
          <w:bCs/>
          <w:lang w:eastAsia="et-EE"/>
        </w:rPr>
        <w:t xml:space="preserve">Sanita Olševska, </w:t>
      </w:r>
      <w:r w:rsidR="00517981">
        <w:rPr>
          <w:bCs/>
          <w:lang w:eastAsia="et-EE"/>
        </w:rPr>
        <w:t>Ainārs Meiers,</w:t>
      </w:r>
      <w:r w:rsidR="00517981" w:rsidRPr="00534F33">
        <w:rPr>
          <w:bCs/>
          <w:lang w:eastAsia="et-EE"/>
        </w:rPr>
        <w:t xml:space="preserve"> Dace Reinika, Guntis Safranovičs,</w:t>
      </w:r>
      <w:r w:rsidR="00517981" w:rsidRPr="00D71CFB">
        <w:rPr>
          <w:bCs/>
          <w:lang w:eastAsia="et-EE"/>
        </w:rPr>
        <w:t xml:space="preserve"> </w:t>
      </w:r>
      <w:r w:rsidR="00517981" w:rsidRPr="00534F33">
        <w:rPr>
          <w:bCs/>
          <w:lang w:eastAsia="et-EE"/>
        </w:rPr>
        <w:t xml:space="preserve">Indra Špela), </w:t>
      </w:r>
      <w:r w:rsidR="00517981" w:rsidRPr="00534F33">
        <w:t xml:space="preserve">PRET – </w:t>
      </w:r>
      <w:r w:rsidR="00517981">
        <w:t>nav</w:t>
      </w:r>
      <w:r w:rsidR="00517981" w:rsidRPr="00534F33">
        <w:t xml:space="preserve">, ATTURAS – </w:t>
      </w:r>
      <w:r w:rsidR="00517981">
        <w:t>nav</w:t>
      </w:r>
      <w:r w:rsidR="00517981" w:rsidRPr="00534F33">
        <w:t>,</w:t>
      </w:r>
      <w:r w:rsidR="00517981">
        <w:t xml:space="preserve"> NEBALSO – 4 (Kristīne Briede,</w:t>
      </w:r>
      <w:r w:rsidR="00517981" w:rsidRPr="003C40A2">
        <w:rPr>
          <w:bCs/>
          <w:lang w:eastAsia="et-EE"/>
        </w:rPr>
        <w:t xml:space="preserve"> </w:t>
      </w:r>
      <w:r w:rsidR="00517981">
        <w:rPr>
          <w:bCs/>
          <w:lang w:eastAsia="et-EE"/>
        </w:rPr>
        <w:t>Andris Podvinskis,</w:t>
      </w:r>
      <w:r w:rsidR="00517981" w:rsidRPr="00517981">
        <w:rPr>
          <w:bCs/>
          <w:lang w:eastAsia="et-EE"/>
        </w:rPr>
        <w:t xml:space="preserve"> </w:t>
      </w:r>
      <w:r w:rsidR="00517981" w:rsidRPr="00534F33">
        <w:rPr>
          <w:bCs/>
          <w:lang w:eastAsia="et-EE"/>
        </w:rPr>
        <w:t xml:space="preserve">Viesturs Reinfelds, </w:t>
      </w:r>
      <w:r w:rsidR="00517981">
        <w:t xml:space="preserve">Edgars Gaigalis), </w:t>
      </w:r>
      <w:r w:rsidRPr="00AD19C2">
        <w:rPr>
          <w:rFonts w:eastAsiaTheme="minorHAnsi"/>
          <w:kern w:val="2"/>
          <w:shd w:val="clear" w:color="auto" w:fill="FFFFFF"/>
          <w:lang w:eastAsia="en-US"/>
          <w14:ligatures w14:val="standardContextual"/>
        </w:rPr>
        <w:t>Dobeles novada dome NOLEMJ :</w:t>
      </w:r>
    </w:p>
    <w:p w14:paraId="6DF0261A" w14:textId="24B85776" w:rsidR="00AD19C2" w:rsidRPr="0030237E" w:rsidRDefault="00AD19C2" w:rsidP="0030237E">
      <w:pPr>
        <w:pStyle w:val="ListParagraph"/>
        <w:numPr>
          <w:ilvl w:val="0"/>
          <w:numId w:val="96"/>
        </w:numPr>
        <w:spacing w:line="256" w:lineRule="auto"/>
        <w:jc w:val="both"/>
        <w:rPr>
          <w:rFonts w:eastAsiaTheme="minorHAnsi"/>
          <w:kern w:val="2"/>
          <w:shd w:val="clear" w:color="auto" w:fill="FFFFFF"/>
          <w:lang w:eastAsia="en-US"/>
          <w14:ligatures w14:val="standardContextual"/>
        </w:rPr>
      </w:pPr>
      <w:r w:rsidRPr="0030237E">
        <w:rPr>
          <w:rFonts w:eastAsiaTheme="minorHAnsi"/>
          <w:kern w:val="2"/>
          <w:shd w:val="clear" w:color="auto" w:fill="FFFFFF"/>
          <w:lang w:eastAsia="en-US"/>
          <w14:ligatures w14:val="standardContextual"/>
        </w:rPr>
        <w:t xml:space="preserve">Apstiprināt   </w:t>
      </w:r>
      <w:r w:rsidRPr="0030237E">
        <w:rPr>
          <w:rFonts w:eastAsiaTheme="minorHAnsi"/>
          <w:kern w:val="2"/>
          <w:lang w:eastAsia="en-US"/>
          <w14:ligatures w14:val="standardContextual"/>
        </w:rPr>
        <w:t>Dobeles novada pašvaldības domes saistošos noteikumus Nr.</w:t>
      </w:r>
      <w:r w:rsidR="00517981">
        <w:rPr>
          <w:rFonts w:eastAsiaTheme="minorHAnsi"/>
          <w:kern w:val="2"/>
          <w:lang w:eastAsia="en-US"/>
          <w14:ligatures w14:val="standardContextual"/>
        </w:rPr>
        <w:t>18</w:t>
      </w:r>
      <w:r w:rsidRPr="0030237E">
        <w:rPr>
          <w:rFonts w:eastAsiaTheme="minorHAnsi"/>
          <w:kern w:val="2"/>
          <w:lang w:eastAsia="en-US"/>
          <w14:ligatures w14:val="standardContextual"/>
        </w:rPr>
        <w:t xml:space="preserve"> „Grozījumi Dobeles novada pašvaldības domes 2024. gada 2. februāra saistošajos noteikumos Nr. 3 „Dobeles novada pašvaldības budžets 2024. gadam””</w:t>
      </w:r>
      <w:r w:rsidRPr="0030237E">
        <w:rPr>
          <w:rFonts w:eastAsiaTheme="minorHAnsi"/>
          <w:kern w:val="2"/>
          <w:shd w:val="clear" w:color="auto" w:fill="FFFFFF"/>
          <w:lang w:eastAsia="en-US"/>
          <w14:ligatures w14:val="standardContextual"/>
        </w:rPr>
        <w:t xml:space="preserve"> (turpmāk - saistošie noteikumi)  (pielikumā).</w:t>
      </w:r>
    </w:p>
    <w:p w14:paraId="30F2B760" w14:textId="1E184934" w:rsidR="00AD19C2" w:rsidRPr="0030237E" w:rsidRDefault="00AD19C2" w:rsidP="0030237E">
      <w:pPr>
        <w:pStyle w:val="ListParagraph"/>
        <w:numPr>
          <w:ilvl w:val="0"/>
          <w:numId w:val="96"/>
        </w:numPr>
        <w:spacing w:line="256" w:lineRule="auto"/>
        <w:jc w:val="both"/>
        <w:rPr>
          <w:rFonts w:eastAsiaTheme="minorHAnsi"/>
          <w:kern w:val="2"/>
          <w:shd w:val="clear" w:color="auto" w:fill="FFFFFF"/>
          <w:lang w:eastAsia="en-US"/>
          <w14:ligatures w14:val="standardContextual"/>
        </w:rPr>
      </w:pPr>
      <w:r w:rsidRPr="0030237E">
        <w:rPr>
          <w:rFonts w:eastAsiaTheme="minorHAnsi"/>
          <w:kern w:val="2"/>
          <w:shd w:val="clear" w:color="auto" w:fill="FFFFFF"/>
          <w:lang w:eastAsia="en-US"/>
          <w14:ligatures w14:val="standardContextual"/>
        </w:rPr>
        <w:t>Triju darbdienu laikā pēc parakstīšanas saistošos noteikumus un to paskaidrojuma rakstu nosūtīt zināšanai  Vides  aizsardzības  un  reģionālās attīstības  ministrijai  un  izsludināšanai oficiālajā izdevumā  “Latvijas Vēstnesis”.  Saistošie  noteikumi stājas spēkā nākamajā dienā pēc to izsludināšanas oficiālajā izdevumā “Latvijas Vēstnesis”.</w:t>
      </w:r>
    </w:p>
    <w:p w14:paraId="6A71BA8F" w14:textId="16F433E1" w:rsidR="00AD19C2" w:rsidRPr="0030237E" w:rsidRDefault="00AD19C2" w:rsidP="0030237E">
      <w:pPr>
        <w:pStyle w:val="ListParagraph"/>
        <w:numPr>
          <w:ilvl w:val="0"/>
          <w:numId w:val="96"/>
        </w:numPr>
        <w:tabs>
          <w:tab w:val="left" w:pos="284"/>
        </w:tabs>
        <w:suppressAutoHyphens/>
        <w:autoSpaceDE w:val="0"/>
        <w:spacing w:line="259" w:lineRule="auto"/>
        <w:jc w:val="both"/>
        <w:rPr>
          <w:rFonts w:eastAsia="Calibri"/>
          <w:color w:val="000000"/>
          <w:kern w:val="2"/>
          <w:lang w:eastAsia="zh-CN"/>
          <w14:ligatures w14:val="standardContextual"/>
        </w:rPr>
      </w:pPr>
      <w:r w:rsidRPr="0030237E">
        <w:rPr>
          <w:rFonts w:eastAsia="Calibri"/>
          <w:color w:val="000000"/>
          <w:kern w:val="2"/>
          <w:lang w:eastAsia="zh-CN"/>
          <w14:ligatures w14:val="standardContextual"/>
        </w:rPr>
        <w:t>Saistošos noteikumus pēc to stāšanās spēkā publicēt pašvaldības tīmekļa vietnē www.dobele.lv .</w:t>
      </w:r>
    </w:p>
    <w:p w14:paraId="280EF43D" w14:textId="77617D67" w:rsidR="00AD19C2" w:rsidRPr="0030237E" w:rsidRDefault="00AD19C2" w:rsidP="0030237E">
      <w:pPr>
        <w:pStyle w:val="ListParagraph"/>
        <w:numPr>
          <w:ilvl w:val="0"/>
          <w:numId w:val="96"/>
        </w:numPr>
        <w:tabs>
          <w:tab w:val="left" w:pos="284"/>
        </w:tabs>
        <w:suppressAutoHyphens/>
        <w:autoSpaceDE w:val="0"/>
        <w:spacing w:line="259" w:lineRule="auto"/>
        <w:jc w:val="both"/>
        <w:rPr>
          <w:rFonts w:eastAsia="Calibri"/>
          <w:color w:val="000000"/>
          <w:kern w:val="2"/>
          <w:lang w:val="et-EE" w:eastAsia="zh-CN"/>
          <w14:ligatures w14:val="standardContextual"/>
        </w:rPr>
      </w:pPr>
      <w:r w:rsidRPr="0030237E">
        <w:rPr>
          <w:rFonts w:eastAsia="Calibri"/>
          <w:color w:val="000000"/>
          <w:kern w:val="2"/>
          <w:shd w:val="clear" w:color="auto" w:fill="FFFFFF"/>
          <w:lang w:val="et-EE" w:eastAsia="zh-CN"/>
          <w14:ligatures w14:val="standardContextual"/>
        </w:rPr>
        <w:t>Kontroli par šī lēmuma izpildi veikt Dobeles novada pašvaldības izpilddirektoram.</w:t>
      </w:r>
    </w:p>
    <w:p w14:paraId="60BC9E67" w14:textId="77777777" w:rsidR="00AD19C2" w:rsidRPr="00AD19C2" w:rsidRDefault="00AD19C2" w:rsidP="00AD19C2">
      <w:pPr>
        <w:widowControl w:val="0"/>
        <w:suppressAutoHyphens/>
        <w:autoSpaceDE w:val="0"/>
        <w:spacing w:line="259" w:lineRule="auto"/>
        <w:rPr>
          <w:rFonts w:eastAsiaTheme="minorHAnsi"/>
          <w:color w:val="000000"/>
          <w:kern w:val="2"/>
          <w:lang w:eastAsia="zh-CN"/>
          <w14:ligatures w14:val="standardContextual"/>
        </w:rPr>
      </w:pPr>
    </w:p>
    <w:p w14:paraId="3F15B1E1" w14:textId="77777777" w:rsidR="00AD19C2" w:rsidRPr="00AD19C2" w:rsidRDefault="00AD19C2" w:rsidP="00AD19C2">
      <w:pPr>
        <w:spacing w:line="259" w:lineRule="auto"/>
        <w:rPr>
          <w:rFonts w:eastAsiaTheme="minorHAnsi"/>
          <w:kern w:val="2"/>
          <w:lang w:eastAsia="en-US"/>
          <w14:ligatures w14:val="standardContextual"/>
        </w:rPr>
      </w:pPr>
    </w:p>
    <w:p w14:paraId="3E55E41F" w14:textId="77777777" w:rsidR="00AD19C2" w:rsidRPr="00AD19C2" w:rsidRDefault="00AD19C2" w:rsidP="00AD19C2">
      <w:pPr>
        <w:spacing w:line="259" w:lineRule="auto"/>
        <w:rPr>
          <w:rFonts w:eastAsiaTheme="minorHAnsi"/>
          <w:kern w:val="2"/>
          <w:lang w:eastAsia="en-US"/>
          <w14:ligatures w14:val="standardContextual"/>
        </w:rPr>
      </w:pPr>
      <w:r w:rsidRPr="00AD19C2">
        <w:rPr>
          <w:rFonts w:eastAsiaTheme="minorHAnsi"/>
          <w:kern w:val="2"/>
          <w:lang w:eastAsia="en-US"/>
          <w14:ligatures w14:val="standardContextual"/>
        </w:rPr>
        <w:t>Domes priekšsēdētājs</w:t>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t xml:space="preserve">      I.Gorskis</w:t>
      </w:r>
    </w:p>
    <w:p w14:paraId="001D5BDF" w14:textId="77777777" w:rsidR="00AD19C2" w:rsidRPr="00AD19C2" w:rsidRDefault="00AD19C2" w:rsidP="00AD19C2">
      <w:pPr>
        <w:spacing w:line="256" w:lineRule="auto"/>
        <w:rPr>
          <w:rFonts w:eastAsiaTheme="minorHAnsi"/>
          <w:kern w:val="2"/>
          <w:lang w:eastAsia="en-US"/>
          <w14:ligatures w14:val="standardContextual"/>
        </w:rPr>
      </w:pPr>
    </w:p>
    <w:p w14:paraId="4FCFB562" w14:textId="539BC801" w:rsidR="00AD19C2" w:rsidRPr="00AD19C2" w:rsidRDefault="00AD19C2" w:rsidP="00AD19C2">
      <w:pPr>
        <w:spacing w:line="257" w:lineRule="auto"/>
        <w:jc w:val="both"/>
        <w:rPr>
          <w:rFonts w:eastAsiaTheme="minorHAnsi"/>
          <w:color w:val="000000"/>
          <w:kern w:val="2"/>
          <w:lang w:eastAsia="en-US"/>
          <w14:ligatures w14:val="standardContextual"/>
        </w:rPr>
      </w:pPr>
      <w:r w:rsidRPr="00AD19C2">
        <w:rPr>
          <w:rFonts w:eastAsiaTheme="minorHAnsi"/>
          <w:color w:val="000000"/>
          <w:kern w:val="2"/>
          <w:lang w:eastAsia="en-US"/>
          <w14:ligatures w14:val="standardContextual"/>
        </w:rPr>
        <w:br w:type="page"/>
      </w:r>
    </w:p>
    <w:p w14:paraId="6E6E512E" w14:textId="77777777" w:rsidR="00AD19C2" w:rsidRPr="00AD19C2" w:rsidRDefault="00AD19C2" w:rsidP="00AD19C2">
      <w:pPr>
        <w:tabs>
          <w:tab w:val="left" w:pos="-24212"/>
        </w:tabs>
        <w:spacing w:line="259" w:lineRule="auto"/>
        <w:jc w:val="center"/>
        <w:rPr>
          <w:rFonts w:asciiTheme="minorHAnsi" w:eastAsiaTheme="minorHAnsi" w:hAnsiTheme="minorHAnsi" w:cstheme="minorBidi"/>
          <w:kern w:val="2"/>
          <w:sz w:val="20"/>
          <w:szCs w:val="22"/>
          <w:lang w:eastAsia="en-US"/>
          <w14:ligatures w14:val="standardContextual"/>
        </w:rPr>
      </w:pPr>
      <w:r w:rsidRPr="00AD19C2">
        <w:rPr>
          <w:rFonts w:asciiTheme="minorHAnsi" w:eastAsiaTheme="minorHAnsi" w:hAnsiTheme="minorHAnsi" w:cstheme="minorBidi"/>
          <w:noProof/>
          <w:kern w:val="2"/>
          <w:sz w:val="20"/>
          <w:szCs w:val="20"/>
          <w14:ligatures w14:val="standardContextual"/>
        </w:rPr>
        <w:lastRenderedPageBreak/>
        <w:drawing>
          <wp:inline distT="0" distB="0" distL="0" distR="0" wp14:anchorId="137788AA" wp14:editId="6BC298C1">
            <wp:extent cx="676275" cy="752475"/>
            <wp:effectExtent l="0" t="0" r="9525" b="9525"/>
            <wp:docPr id="196575737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l="-563" t="-507" r="-563" b="-507"/>
                    <a:stretch>
                      <a:fillRect/>
                    </a:stretch>
                  </pic:blipFill>
                  <pic:spPr bwMode="auto">
                    <a:xfrm>
                      <a:off x="0" y="0"/>
                      <a:ext cx="676275" cy="752475"/>
                    </a:xfrm>
                    <a:prstGeom prst="rect">
                      <a:avLst/>
                    </a:prstGeom>
                    <a:solidFill>
                      <a:srgbClr val="FFFFFF"/>
                    </a:solidFill>
                    <a:ln>
                      <a:noFill/>
                    </a:ln>
                  </pic:spPr>
                </pic:pic>
              </a:graphicData>
            </a:graphic>
          </wp:inline>
        </w:drawing>
      </w:r>
    </w:p>
    <w:p w14:paraId="192D5716" w14:textId="77777777" w:rsidR="00AD19C2" w:rsidRPr="00AD19C2" w:rsidRDefault="00AD19C2" w:rsidP="00AD19C2">
      <w:pPr>
        <w:tabs>
          <w:tab w:val="center" w:pos="4153"/>
          <w:tab w:val="right" w:pos="8306"/>
        </w:tabs>
        <w:jc w:val="center"/>
      </w:pPr>
      <w:r w:rsidRPr="00AD19C2">
        <w:rPr>
          <w:sz w:val="20"/>
        </w:rPr>
        <w:t>LATVIJAS REPUBLIKA</w:t>
      </w:r>
    </w:p>
    <w:p w14:paraId="7B72A6C1" w14:textId="77777777" w:rsidR="00AD19C2" w:rsidRPr="00AD19C2" w:rsidRDefault="00AD19C2" w:rsidP="00AD19C2">
      <w:pPr>
        <w:tabs>
          <w:tab w:val="center" w:pos="4153"/>
          <w:tab w:val="right" w:pos="8306"/>
        </w:tabs>
        <w:jc w:val="center"/>
      </w:pPr>
      <w:r w:rsidRPr="00AD19C2">
        <w:rPr>
          <w:b/>
          <w:sz w:val="32"/>
          <w:szCs w:val="32"/>
        </w:rPr>
        <w:t>DOBELES NOVADA DOME</w:t>
      </w:r>
    </w:p>
    <w:p w14:paraId="78742A0E" w14:textId="77777777" w:rsidR="00AD19C2" w:rsidRPr="00AD19C2" w:rsidRDefault="00AD19C2" w:rsidP="00AD19C2">
      <w:pPr>
        <w:tabs>
          <w:tab w:val="center" w:pos="4153"/>
          <w:tab w:val="right" w:pos="8306"/>
        </w:tabs>
        <w:jc w:val="center"/>
      </w:pPr>
      <w:r w:rsidRPr="00AD19C2">
        <w:rPr>
          <w:sz w:val="16"/>
          <w:szCs w:val="16"/>
        </w:rPr>
        <w:t>Brīvības iela 17, Dobele, Dobeles novads, LV-3701</w:t>
      </w:r>
    </w:p>
    <w:p w14:paraId="1B7E4350" w14:textId="77777777" w:rsidR="00AD19C2" w:rsidRPr="00AD19C2" w:rsidRDefault="00AD19C2" w:rsidP="00AD19C2">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AD19C2">
        <w:rPr>
          <w:sz w:val="16"/>
          <w:szCs w:val="16"/>
        </w:rPr>
        <w:t xml:space="preserve">Tālr. 63707269, 63700137, 63720940, e-pasts </w:t>
      </w:r>
      <w:hyperlink r:id="rId91" w:history="1">
        <w:r w:rsidRPr="00AD19C2">
          <w:rPr>
            <w:rFonts w:eastAsia="Calibri"/>
            <w:color w:val="000000"/>
            <w:sz w:val="16"/>
            <w:szCs w:val="16"/>
            <w:u w:val="single"/>
          </w:rPr>
          <w:t>dome@dobele.lv</w:t>
        </w:r>
      </w:hyperlink>
    </w:p>
    <w:p w14:paraId="55E92103" w14:textId="77777777" w:rsidR="00AD19C2" w:rsidRPr="00AD19C2" w:rsidRDefault="00AD19C2" w:rsidP="00AD19C2">
      <w:pPr>
        <w:autoSpaceDE w:val="0"/>
        <w:autoSpaceDN w:val="0"/>
        <w:adjustRightInd w:val="0"/>
        <w:jc w:val="center"/>
        <w:rPr>
          <w:rFonts w:eastAsia="Calibri"/>
          <w:b/>
          <w:bCs/>
          <w:color w:val="000000"/>
          <w:kern w:val="2"/>
          <w:sz w:val="16"/>
          <w:szCs w:val="16"/>
          <w:lang w:val="et-EE" w:eastAsia="en-US"/>
          <w14:ligatures w14:val="standardContextual"/>
        </w:rPr>
      </w:pPr>
    </w:p>
    <w:p w14:paraId="6BA45ED5" w14:textId="77777777" w:rsidR="00AD19C2" w:rsidRPr="00AD19C2" w:rsidRDefault="00AD19C2" w:rsidP="00AD19C2">
      <w:pPr>
        <w:rPr>
          <w:rFonts w:eastAsia="Calibri"/>
          <w:b/>
          <w:bCs/>
          <w:color w:val="000000"/>
          <w:kern w:val="2"/>
          <w:sz w:val="16"/>
          <w:szCs w:val="16"/>
          <w:lang w:eastAsia="en-US"/>
          <w14:ligatures w14:val="standardContextual"/>
        </w:rPr>
      </w:pPr>
    </w:p>
    <w:p w14:paraId="1BD6FD0E" w14:textId="77777777" w:rsidR="00AD19C2" w:rsidRPr="00AD19C2" w:rsidRDefault="00AD19C2" w:rsidP="00AD19C2">
      <w:pPr>
        <w:rPr>
          <w:rFonts w:eastAsia="Calibri"/>
          <w:b/>
          <w:bCs/>
          <w:color w:val="000000"/>
          <w:kern w:val="2"/>
          <w:sz w:val="16"/>
          <w:szCs w:val="16"/>
          <w:lang w:eastAsia="en-US"/>
          <w14:ligatures w14:val="standardContextual"/>
        </w:rPr>
      </w:pPr>
    </w:p>
    <w:p w14:paraId="21B6B650" w14:textId="77777777" w:rsidR="00AD19C2" w:rsidRPr="00AD19C2" w:rsidRDefault="00AD19C2" w:rsidP="00AD19C2">
      <w:pPr>
        <w:autoSpaceDE w:val="0"/>
        <w:autoSpaceDN w:val="0"/>
        <w:adjustRightInd w:val="0"/>
        <w:jc w:val="right"/>
        <w:rPr>
          <w:rFonts w:eastAsia="Calibri"/>
          <w:color w:val="000000"/>
          <w:kern w:val="2"/>
          <w:lang w:val="et-EE" w:eastAsia="en-US"/>
          <w14:ligatures w14:val="standardContextual"/>
        </w:rPr>
      </w:pPr>
      <w:r w:rsidRPr="00AD19C2">
        <w:rPr>
          <w:rFonts w:eastAsia="Calibri"/>
          <w:color w:val="000000"/>
          <w:kern w:val="2"/>
          <w:lang w:eastAsia="en-US"/>
          <w14:ligatures w14:val="standardContextual"/>
        </w:rPr>
        <w:t>APSTIPRINĀTI</w:t>
      </w:r>
    </w:p>
    <w:p w14:paraId="797CE5B0" w14:textId="77777777" w:rsidR="00AD19C2" w:rsidRPr="00AD19C2" w:rsidRDefault="00AD19C2" w:rsidP="00AD19C2">
      <w:pPr>
        <w:autoSpaceDE w:val="0"/>
        <w:autoSpaceDN w:val="0"/>
        <w:adjustRightInd w:val="0"/>
        <w:jc w:val="right"/>
        <w:rPr>
          <w:rFonts w:eastAsia="Calibri"/>
          <w:color w:val="000000"/>
          <w:kern w:val="2"/>
          <w:lang w:val="et-EE" w:eastAsia="en-US"/>
          <w14:ligatures w14:val="standardContextual"/>
        </w:rPr>
      </w:pPr>
      <w:r w:rsidRPr="00AD19C2">
        <w:rPr>
          <w:rFonts w:eastAsia="Calibri"/>
          <w:color w:val="000000"/>
          <w:kern w:val="2"/>
          <w:lang w:eastAsia="en-US"/>
          <w14:ligatures w14:val="standardContextual"/>
        </w:rPr>
        <w:t>ar Dobeles novada pašvaldības domes</w:t>
      </w:r>
    </w:p>
    <w:p w14:paraId="47848DD8" w14:textId="565C21A7" w:rsidR="00AD19C2" w:rsidRPr="00AD19C2" w:rsidRDefault="00AD19C2" w:rsidP="00AD19C2">
      <w:pPr>
        <w:autoSpaceDE w:val="0"/>
        <w:autoSpaceDN w:val="0"/>
        <w:adjustRightInd w:val="0"/>
        <w:jc w:val="right"/>
        <w:rPr>
          <w:rFonts w:eastAsia="Calibri"/>
          <w:color w:val="000000"/>
          <w:kern w:val="2"/>
          <w:lang w:val="et-EE" w:eastAsia="en-US"/>
          <w14:ligatures w14:val="standardContextual"/>
        </w:rPr>
      </w:pPr>
      <w:r w:rsidRPr="00AD19C2">
        <w:rPr>
          <w:rFonts w:eastAsia="Calibri"/>
          <w:color w:val="000000"/>
          <w:kern w:val="2"/>
          <w:lang w:eastAsia="en-US"/>
          <w14:ligatures w14:val="standardContextual"/>
        </w:rPr>
        <w:t>2024. gada 27. jūnija  lēmumu Nr.</w:t>
      </w:r>
      <w:r w:rsidR="001D39DD">
        <w:rPr>
          <w:rFonts w:eastAsia="Calibri"/>
          <w:color w:val="000000"/>
          <w:kern w:val="2"/>
          <w:lang w:eastAsia="en-US"/>
          <w14:ligatures w14:val="standardContextual"/>
        </w:rPr>
        <w:t>249</w:t>
      </w:r>
      <w:r w:rsidRPr="00AD19C2">
        <w:rPr>
          <w:rFonts w:eastAsia="Calibri"/>
          <w:color w:val="000000"/>
          <w:kern w:val="2"/>
          <w:lang w:val="et-EE" w:eastAsia="en-US"/>
          <w14:ligatures w14:val="standardContextual"/>
        </w:rPr>
        <w:t>/8</w:t>
      </w:r>
    </w:p>
    <w:p w14:paraId="43426984" w14:textId="77777777" w:rsidR="00AD19C2" w:rsidRPr="00AD19C2" w:rsidRDefault="00AD19C2" w:rsidP="00AD19C2">
      <w:pPr>
        <w:jc w:val="center"/>
        <w:rPr>
          <w:rFonts w:eastAsia="Calibri"/>
          <w:b/>
          <w:kern w:val="2"/>
          <w:lang w:eastAsia="en-US"/>
          <w14:ligatures w14:val="standardContextual"/>
        </w:rPr>
      </w:pPr>
    </w:p>
    <w:p w14:paraId="65D6C2D2" w14:textId="77777777" w:rsidR="00AD19C2" w:rsidRPr="00AD19C2" w:rsidRDefault="00AD19C2" w:rsidP="00AD19C2">
      <w:pPr>
        <w:jc w:val="both"/>
        <w:rPr>
          <w:rFonts w:eastAsia="Calibri"/>
          <w:b/>
          <w:kern w:val="2"/>
          <w:lang w:eastAsia="en-US"/>
          <w14:ligatures w14:val="standardContextual"/>
        </w:rPr>
      </w:pPr>
    </w:p>
    <w:p w14:paraId="7AFCD245" w14:textId="3AB3CADE" w:rsidR="00AD19C2" w:rsidRPr="00AD19C2" w:rsidRDefault="00AD19C2" w:rsidP="00AD19C2">
      <w:pPr>
        <w:jc w:val="center"/>
        <w:rPr>
          <w:rFonts w:eastAsia="Calibri"/>
          <w:kern w:val="2"/>
          <w:lang w:eastAsia="en-US"/>
          <w14:ligatures w14:val="standardContextual"/>
        </w:rPr>
      </w:pPr>
      <w:r w:rsidRPr="00AD19C2">
        <w:rPr>
          <w:rFonts w:eastAsia="Calibri"/>
          <w:b/>
          <w:kern w:val="2"/>
          <w:lang w:eastAsia="en-US"/>
          <w14:ligatures w14:val="standardContextual"/>
        </w:rPr>
        <w:t>2024. gada 27. jūnija   Saistošie noteikumi Nr.</w:t>
      </w:r>
      <w:r w:rsidR="001D39DD">
        <w:rPr>
          <w:rFonts w:eastAsia="Calibri"/>
          <w:b/>
          <w:kern w:val="2"/>
          <w:lang w:eastAsia="en-US"/>
          <w14:ligatures w14:val="standardContextual"/>
        </w:rPr>
        <w:t>18</w:t>
      </w:r>
    </w:p>
    <w:p w14:paraId="501B950E" w14:textId="77777777" w:rsidR="00AD19C2" w:rsidRPr="00AD19C2" w:rsidRDefault="00AD19C2" w:rsidP="00AD19C2">
      <w:pPr>
        <w:tabs>
          <w:tab w:val="left" w:pos="6946"/>
        </w:tabs>
        <w:spacing w:line="259" w:lineRule="auto"/>
        <w:jc w:val="both"/>
        <w:rPr>
          <w:rFonts w:eastAsiaTheme="minorHAnsi"/>
          <w:b/>
          <w:kern w:val="2"/>
          <w:lang w:eastAsia="en-US"/>
          <w14:ligatures w14:val="standardContextual"/>
        </w:rPr>
      </w:pPr>
    </w:p>
    <w:p w14:paraId="4D321AD1" w14:textId="77777777" w:rsidR="00AD19C2" w:rsidRPr="00AD19C2" w:rsidRDefault="00AD19C2" w:rsidP="00AD19C2">
      <w:pPr>
        <w:tabs>
          <w:tab w:val="left" w:pos="6946"/>
        </w:tabs>
        <w:spacing w:line="259" w:lineRule="auto"/>
        <w:jc w:val="both"/>
        <w:rPr>
          <w:rFonts w:eastAsiaTheme="minorHAnsi"/>
          <w:b/>
          <w:kern w:val="2"/>
          <w:lang w:eastAsia="en-US"/>
          <w14:ligatures w14:val="standardContextual"/>
        </w:rPr>
      </w:pPr>
    </w:p>
    <w:p w14:paraId="163BB0E0" w14:textId="77777777" w:rsidR="00AD19C2" w:rsidRPr="00AD19C2" w:rsidRDefault="00AD19C2" w:rsidP="00AD19C2">
      <w:pPr>
        <w:tabs>
          <w:tab w:val="left" w:pos="6946"/>
        </w:tabs>
        <w:spacing w:line="259" w:lineRule="auto"/>
        <w:jc w:val="both"/>
        <w:rPr>
          <w:rFonts w:eastAsiaTheme="minorHAnsi"/>
          <w:b/>
          <w:kern w:val="2"/>
          <w:lang w:eastAsia="en-US"/>
          <w14:ligatures w14:val="standardContextual"/>
        </w:rPr>
      </w:pPr>
    </w:p>
    <w:p w14:paraId="0AFD38E7" w14:textId="77777777" w:rsidR="00AD19C2" w:rsidRPr="00AD19C2" w:rsidRDefault="00AD19C2" w:rsidP="00AD19C2">
      <w:pPr>
        <w:spacing w:line="259" w:lineRule="auto"/>
        <w:ind w:left="360"/>
        <w:jc w:val="center"/>
        <w:rPr>
          <w:rFonts w:eastAsiaTheme="minorHAnsi"/>
          <w:b/>
          <w:bCs/>
          <w:kern w:val="2"/>
          <w:lang w:eastAsia="en-US"/>
          <w14:ligatures w14:val="standardContextual"/>
        </w:rPr>
      </w:pPr>
      <w:r w:rsidRPr="00AD19C2">
        <w:rPr>
          <w:rFonts w:eastAsiaTheme="minorHAnsi"/>
          <w:b/>
          <w:bCs/>
          <w:kern w:val="2"/>
          <w:lang w:eastAsia="en-US"/>
          <w14:ligatures w14:val="standardContextual"/>
        </w:rPr>
        <w:t>Grozījumi Dobeles novada pašvaldības domes 2024. gada 2. februāra saistošajos noteikumos Nr.3 „Dobeles novada pašvaldības budžets 2024. gadam”</w:t>
      </w:r>
    </w:p>
    <w:p w14:paraId="2F7C99E3" w14:textId="77777777" w:rsidR="00AD19C2" w:rsidRPr="00AD19C2" w:rsidRDefault="00AD19C2" w:rsidP="00AD19C2">
      <w:pPr>
        <w:spacing w:line="259" w:lineRule="auto"/>
        <w:ind w:left="357"/>
        <w:rPr>
          <w:rFonts w:eastAsiaTheme="minorHAnsi"/>
          <w:kern w:val="2"/>
          <w:lang w:eastAsia="en-US"/>
          <w14:ligatures w14:val="standardContextual"/>
        </w:rPr>
      </w:pPr>
    </w:p>
    <w:p w14:paraId="5A285422" w14:textId="77777777" w:rsidR="00AD19C2" w:rsidRPr="00AD19C2" w:rsidRDefault="00AD19C2" w:rsidP="00AD19C2">
      <w:pPr>
        <w:spacing w:line="259" w:lineRule="auto"/>
        <w:ind w:left="357"/>
        <w:rPr>
          <w:rFonts w:eastAsiaTheme="minorHAnsi"/>
          <w:kern w:val="2"/>
          <w:lang w:eastAsia="en-US"/>
          <w14:ligatures w14:val="standardContextual"/>
        </w:rPr>
      </w:pPr>
    </w:p>
    <w:p w14:paraId="58307ECE" w14:textId="77777777" w:rsidR="00AD19C2" w:rsidRPr="00AD19C2" w:rsidRDefault="00AD19C2" w:rsidP="00AD19C2">
      <w:pPr>
        <w:spacing w:line="259" w:lineRule="auto"/>
        <w:ind w:left="360"/>
        <w:jc w:val="right"/>
        <w:rPr>
          <w:rFonts w:eastAsiaTheme="minorHAnsi"/>
          <w:kern w:val="2"/>
          <w:shd w:val="clear" w:color="auto" w:fill="FFFFFF"/>
          <w:lang w:eastAsia="en-US"/>
          <w14:ligatures w14:val="standardContextual"/>
        </w:rPr>
      </w:pPr>
      <w:r w:rsidRPr="00AD19C2">
        <w:rPr>
          <w:rFonts w:eastAsiaTheme="minorHAnsi"/>
          <w:kern w:val="2"/>
          <w:lang w:eastAsia="en-US"/>
          <w14:ligatures w14:val="standardContextual"/>
        </w:rPr>
        <w:t xml:space="preserve">Izdoti saskaņā ar </w:t>
      </w:r>
      <w:r w:rsidRPr="00AD19C2">
        <w:rPr>
          <w:rFonts w:eastAsiaTheme="minorHAnsi"/>
          <w:kern w:val="2"/>
          <w:shd w:val="clear" w:color="auto" w:fill="FFFFFF"/>
          <w:lang w:eastAsia="en-US"/>
          <w14:ligatures w14:val="standardContextual"/>
        </w:rPr>
        <w:t xml:space="preserve">Pašvaldību  likuma </w:t>
      </w:r>
    </w:p>
    <w:p w14:paraId="577D9899" w14:textId="77777777" w:rsidR="00AD19C2" w:rsidRPr="00AD19C2" w:rsidRDefault="00AD19C2" w:rsidP="00AD19C2">
      <w:pPr>
        <w:spacing w:line="259" w:lineRule="auto"/>
        <w:ind w:left="360"/>
        <w:jc w:val="right"/>
        <w:rPr>
          <w:rFonts w:eastAsiaTheme="minorHAnsi"/>
          <w:kern w:val="2"/>
          <w:shd w:val="clear" w:color="auto" w:fill="FFFFFF"/>
          <w:lang w:eastAsia="en-US"/>
          <w14:ligatures w14:val="standardContextual"/>
        </w:rPr>
      </w:pPr>
      <w:r w:rsidRPr="00AD19C2">
        <w:rPr>
          <w:rFonts w:eastAsiaTheme="minorHAnsi"/>
          <w:kern w:val="2"/>
          <w:shd w:val="clear" w:color="auto" w:fill="FFFFFF"/>
          <w:lang w:eastAsia="en-US"/>
          <w14:ligatures w14:val="standardContextual"/>
        </w:rPr>
        <w:t>10.  panta pirmās daļas 1.punktu un  48.pantu,</w:t>
      </w:r>
    </w:p>
    <w:p w14:paraId="085417C7" w14:textId="77777777" w:rsidR="00AD19C2" w:rsidRPr="00AD19C2" w:rsidRDefault="00AD19C2" w:rsidP="00AD19C2">
      <w:pPr>
        <w:spacing w:line="259" w:lineRule="auto"/>
        <w:ind w:left="780"/>
        <w:jc w:val="right"/>
        <w:rPr>
          <w:rFonts w:eastAsiaTheme="minorHAnsi"/>
          <w:kern w:val="2"/>
          <w:lang w:eastAsia="en-US"/>
          <w14:ligatures w14:val="standardContextual"/>
        </w:rPr>
      </w:pPr>
      <w:r w:rsidRPr="00AD19C2">
        <w:rPr>
          <w:rFonts w:eastAsiaTheme="minorHAnsi"/>
          <w:kern w:val="2"/>
          <w:lang w:eastAsia="en-US"/>
          <w14:ligatures w14:val="standardContextual"/>
        </w:rPr>
        <w:t xml:space="preserve"> „Par pašvaldību budžetiem” 16.panta pirmo daļu</w:t>
      </w:r>
    </w:p>
    <w:p w14:paraId="1D20D9E1" w14:textId="77777777" w:rsidR="00AD19C2" w:rsidRPr="00AD19C2" w:rsidRDefault="00AD19C2" w:rsidP="00AD19C2">
      <w:pPr>
        <w:spacing w:line="259" w:lineRule="auto"/>
        <w:ind w:left="3600"/>
        <w:rPr>
          <w:rFonts w:eastAsiaTheme="minorHAnsi"/>
          <w:kern w:val="2"/>
          <w:lang w:eastAsia="en-US"/>
          <w14:ligatures w14:val="standardContextual"/>
        </w:rPr>
      </w:pPr>
    </w:p>
    <w:p w14:paraId="10534324" w14:textId="77777777" w:rsidR="00AD19C2" w:rsidRPr="00AD19C2" w:rsidRDefault="00AD19C2" w:rsidP="00AD19C2">
      <w:pPr>
        <w:spacing w:line="259" w:lineRule="auto"/>
        <w:ind w:left="360"/>
        <w:rPr>
          <w:rFonts w:eastAsiaTheme="minorHAnsi"/>
          <w:kern w:val="2"/>
          <w:lang w:eastAsia="en-US"/>
          <w14:ligatures w14:val="standardContextual"/>
        </w:rPr>
      </w:pPr>
    </w:p>
    <w:p w14:paraId="65436A9B" w14:textId="77777777" w:rsidR="00AD19C2" w:rsidRPr="00AD19C2" w:rsidRDefault="00AD19C2" w:rsidP="00AD19C2">
      <w:pPr>
        <w:spacing w:line="259" w:lineRule="auto"/>
        <w:ind w:firstLine="360"/>
        <w:jc w:val="both"/>
        <w:rPr>
          <w:rFonts w:eastAsiaTheme="minorHAnsi"/>
          <w:kern w:val="2"/>
          <w:lang w:eastAsia="en-US"/>
          <w14:ligatures w14:val="standardContextual"/>
        </w:rPr>
      </w:pPr>
      <w:r w:rsidRPr="00AD19C2">
        <w:rPr>
          <w:rFonts w:eastAsiaTheme="minorHAnsi"/>
          <w:kern w:val="2"/>
          <w:lang w:eastAsia="en-US"/>
          <w14:ligatures w14:val="standardContextual"/>
        </w:rPr>
        <w:t>Izdarīt Dobeles novada pašvaldības domes 2024. gada 2. februāra  saistošajos noteikumos Nr. 3 „Dobeles novada pašvaldības budžets 2024. gadam” šādus grozījumus:</w:t>
      </w:r>
    </w:p>
    <w:p w14:paraId="665DB4CB" w14:textId="77777777" w:rsidR="00AD19C2" w:rsidRPr="00AD19C2" w:rsidRDefault="00AD19C2" w:rsidP="00AD19C2">
      <w:pPr>
        <w:tabs>
          <w:tab w:val="left" w:pos="3645"/>
        </w:tabs>
        <w:spacing w:line="259" w:lineRule="auto"/>
        <w:rPr>
          <w:rFonts w:eastAsiaTheme="minorHAnsi"/>
          <w:kern w:val="2"/>
          <w:lang w:eastAsia="en-US"/>
          <w14:ligatures w14:val="standardContextual"/>
        </w:rPr>
      </w:pPr>
      <w:r w:rsidRPr="00AD19C2">
        <w:rPr>
          <w:rFonts w:eastAsiaTheme="minorHAnsi"/>
          <w:kern w:val="2"/>
          <w:lang w:eastAsia="en-US"/>
          <w14:ligatures w14:val="standardContextual"/>
        </w:rPr>
        <w:tab/>
      </w:r>
    </w:p>
    <w:p w14:paraId="33EDAC95" w14:textId="77777777" w:rsidR="00AD19C2" w:rsidRPr="00AD19C2" w:rsidRDefault="00AD19C2" w:rsidP="00AD19C2">
      <w:pPr>
        <w:spacing w:line="259" w:lineRule="auto"/>
        <w:rPr>
          <w:rFonts w:eastAsiaTheme="minorHAnsi"/>
          <w:kern w:val="2"/>
          <w:lang w:eastAsia="en-US"/>
          <w14:ligatures w14:val="standardContextual"/>
        </w:rPr>
      </w:pPr>
      <w:r w:rsidRPr="00AD19C2">
        <w:rPr>
          <w:rFonts w:eastAsiaTheme="minorHAnsi"/>
          <w:kern w:val="2"/>
          <w:lang w:eastAsia="en-US"/>
          <w14:ligatures w14:val="standardContextual"/>
        </w:rPr>
        <w:t>1.Izteikt 1. punktu šādā redakcijā:</w:t>
      </w:r>
    </w:p>
    <w:p w14:paraId="4002ABFE" w14:textId="77777777" w:rsidR="00AD19C2" w:rsidRPr="00AD19C2" w:rsidRDefault="00AD19C2" w:rsidP="00AD19C2">
      <w:pPr>
        <w:spacing w:line="259" w:lineRule="auto"/>
        <w:ind w:left="360"/>
        <w:jc w:val="both"/>
        <w:rPr>
          <w:rFonts w:eastAsia="Lucida Sans Unicode"/>
          <w:kern w:val="1"/>
          <w:lang w:eastAsia="en-US"/>
          <w14:ligatures w14:val="standardContextual"/>
        </w:rPr>
      </w:pPr>
      <w:r w:rsidRPr="00AD19C2">
        <w:rPr>
          <w:rFonts w:eastAsiaTheme="minorHAnsi"/>
          <w:kern w:val="2"/>
          <w:lang w:eastAsia="en-US"/>
          <w14:ligatures w14:val="standardContextual"/>
        </w:rPr>
        <w:t xml:space="preserve">“1. </w:t>
      </w:r>
      <w:r w:rsidRPr="00AD19C2">
        <w:rPr>
          <w:rFonts w:eastAsia="Lucida Sans Unicode"/>
          <w:kern w:val="1"/>
          <w:lang w:eastAsia="en-US"/>
          <w14:ligatures w14:val="standardContextual"/>
        </w:rPr>
        <w:t xml:space="preserve">Apstiprināt Dobeles novada pašvaldības pamatbudžeta 2024. gadam ieņēmumus 53 530 333 </w:t>
      </w:r>
      <w:r w:rsidRPr="00AD19C2">
        <w:rPr>
          <w:rFonts w:eastAsia="Lucida Sans Unicode"/>
          <w:i/>
          <w:kern w:val="1"/>
          <w:lang w:eastAsia="en-US"/>
          <w14:ligatures w14:val="standardContextual"/>
        </w:rPr>
        <w:t>euro</w:t>
      </w:r>
      <w:r w:rsidRPr="00AD19C2">
        <w:rPr>
          <w:rFonts w:eastAsia="Lucida Sans Unicode"/>
          <w:kern w:val="1"/>
          <w:lang w:eastAsia="en-US"/>
          <w14:ligatures w14:val="standardContextual"/>
        </w:rPr>
        <w:t xml:space="preserve"> apmērā, izdevumus 60 861 914 </w:t>
      </w:r>
      <w:r w:rsidRPr="00AD19C2">
        <w:rPr>
          <w:rFonts w:eastAsia="Lucida Sans Unicode"/>
          <w:i/>
          <w:kern w:val="1"/>
          <w:lang w:eastAsia="en-US"/>
          <w14:ligatures w14:val="standardContextual"/>
        </w:rPr>
        <w:t>euro</w:t>
      </w:r>
      <w:r w:rsidRPr="00AD19C2">
        <w:rPr>
          <w:rFonts w:eastAsia="Lucida Sans Unicode"/>
          <w:kern w:val="1"/>
          <w:lang w:eastAsia="en-US"/>
          <w14:ligatures w14:val="standardContextual"/>
        </w:rPr>
        <w:t xml:space="preserve"> apmērā un finansēšanas līdzekļus 7 331 581 </w:t>
      </w:r>
      <w:r w:rsidRPr="00AD19C2">
        <w:rPr>
          <w:rFonts w:eastAsia="Lucida Sans Unicode"/>
          <w:i/>
          <w:kern w:val="1"/>
          <w:lang w:eastAsia="en-US"/>
          <w14:ligatures w14:val="standardContextual"/>
        </w:rPr>
        <w:t>euro</w:t>
      </w:r>
      <w:r w:rsidRPr="00AD19C2">
        <w:rPr>
          <w:rFonts w:eastAsia="Lucida Sans Unicode"/>
          <w:kern w:val="1"/>
          <w:lang w:eastAsia="en-US"/>
          <w14:ligatures w14:val="standardContextual"/>
        </w:rPr>
        <w:t xml:space="preserve"> apmērā saskaņā ar 1., 2. un 3.pielikumu”.</w:t>
      </w:r>
    </w:p>
    <w:p w14:paraId="418CFD46" w14:textId="77777777" w:rsidR="00AD19C2" w:rsidRPr="00AD19C2" w:rsidRDefault="00AD19C2" w:rsidP="00AD19C2">
      <w:pPr>
        <w:spacing w:line="259" w:lineRule="auto"/>
        <w:jc w:val="both"/>
        <w:rPr>
          <w:rFonts w:eastAsiaTheme="minorHAnsi"/>
          <w:kern w:val="2"/>
          <w:lang w:eastAsia="en-US"/>
          <w14:ligatures w14:val="standardContextual"/>
        </w:rPr>
      </w:pPr>
    </w:p>
    <w:p w14:paraId="58DD43A4" w14:textId="77777777" w:rsidR="00AD19C2" w:rsidRPr="00AD19C2" w:rsidRDefault="00AD19C2" w:rsidP="00AD19C2">
      <w:pPr>
        <w:spacing w:line="259" w:lineRule="auto"/>
        <w:jc w:val="both"/>
        <w:rPr>
          <w:rFonts w:eastAsiaTheme="minorHAnsi"/>
          <w:kern w:val="2"/>
          <w:lang w:eastAsia="en-US"/>
          <w14:ligatures w14:val="standardContextual"/>
        </w:rPr>
      </w:pPr>
      <w:r w:rsidRPr="00AD19C2">
        <w:rPr>
          <w:rFonts w:eastAsiaTheme="minorHAnsi"/>
          <w:kern w:val="2"/>
          <w:lang w:eastAsia="en-US"/>
          <w14:ligatures w14:val="standardContextual"/>
        </w:rPr>
        <w:t>2.</w:t>
      </w:r>
      <w:bookmarkStart w:id="33" w:name="_Hlk169169552"/>
      <w:r w:rsidRPr="00AD19C2">
        <w:rPr>
          <w:rFonts w:eastAsiaTheme="minorHAnsi"/>
          <w:kern w:val="2"/>
          <w:lang w:eastAsia="en-US"/>
          <w14:ligatures w14:val="standardContextual"/>
        </w:rPr>
        <w:t>Izteikt 3. punktu šādā redakcijā:</w:t>
      </w:r>
    </w:p>
    <w:p w14:paraId="3B78C2EB" w14:textId="77777777" w:rsidR="00AD19C2" w:rsidRPr="00AD19C2" w:rsidRDefault="00AD19C2" w:rsidP="00AD19C2">
      <w:pPr>
        <w:spacing w:line="259" w:lineRule="auto"/>
        <w:ind w:firstLine="720"/>
        <w:jc w:val="both"/>
        <w:rPr>
          <w:rFonts w:eastAsiaTheme="minorHAnsi"/>
          <w:kern w:val="2"/>
          <w:lang w:eastAsia="en-US"/>
          <w14:ligatures w14:val="standardContextual"/>
        </w:rPr>
      </w:pPr>
      <w:r w:rsidRPr="00AD19C2">
        <w:rPr>
          <w:rFonts w:eastAsiaTheme="minorHAnsi"/>
          <w:kern w:val="2"/>
          <w:lang w:eastAsia="en-US"/>
          <w14:ligatures w14:val="standardContextual"/>
        </w:rPr>
        <w:t xml:space="preserve">“3. Apstiprināt Dobeles novada pašvaldības ziedojumu un dāvinājumu budžetu 2024. gadam - ieņēmumos 15 479 </w:t>
      </w:r>
      <w:r w:rsidRPr="00AD19C2">
        <w:rPr>
          <w:rFonts w:eastAsiaTheme="minorHAnsi"/>
          <w:i/>
          <w:iCs/>
          <w:kern w:val="2"/>
          <w:lang w:eastAsia="en-US"/>
          <w14:ligatures w14:val="standardContextual"/>
        </w:rPr>
        <w:t>euro</w:t>
      </w:r>
      <w:r w:rsidRPr="00AD19C2">
        <w:rPr>
          <w:rFonts w:eastAsiaTheme="minorHAnsi"/>
          <w:kern w:val="2"/>
          <w:lang w:eastAsia="en-US"/>
          <w14:ligatures w14:val="standardContextual"/>
        </w:rPr>
        <w:t xml:space="preserve"> apmērā, izdevumos 30 465 </w:t>
      </w:r>
      <w:r w:rsidRPr="00AD19C2">
        <w:rPr>
          <w:rFonts w:eastAsiaTheme="minorHAnsi"/>
          <w:i/>
          <w:iCs/>
          <w:kern w:val="2"/>
          <w:lang w:eastAsia="en-US"/>
          <w14:ligatures w14:val="standardContextual"/>
        </w:rPr>
        <w:t>euro</w:t>
      </w:r>
      <w:r w:rsidRPr="00AD19C2">
        <w:rPr>
          <w:rFonts w:eastAsiaTheme="minorHAnsi"/>
          <w:kern w:val="2"/>
          <w:lang w:eastAsia="en-US"/>
          <w14:ligatures w14:val="standardContextual"/>
        </w:rPr>
        <w:t xml:space="preserve"> apmērā un finansēšanas līdzekļus 14 985 </w:t>
      </w:r>
      <w:r w:rsidRPr="00AD19C2">
        <w:rPr>
          <w:rFonts w:eastAsiaTheme="minorHAnsi"/>
          <w:i/>
          <w:iCs/>
          <w:kern w:val="2"/>
          <w:lang w:eastAsia="en-US"/>
          <w14:ligatures w14:val="standardContextual"/>
        </w:rPr>
        <w:t>euro</w:t>
      </w:r>
      <w:r w:rsidRPr="00AD19C2">
        <w:rPr>
          <w:rFonts w:eastAsiaTheme="minorHAnsi"/>
          <w:kern w:val="2"/>
          <w:lang w:eastAsia="en-US"/>
          <w14:ligatures w14:val="standardContextual"/>
        </w:rPr>
        <w:t xml:space="preserve"> apmērā saskaņā ar 4. pielikumu. Noteikt Dobeles novada pašvaldības ziedojumu budžeta līdzekļu atlikumu uz 2024. gada 1. janvāri 15 025 </w:t>
      </w:r>
      <w:r w:rsidRPr="00AD19C2">
        <w:rPr>
          <w:rFonts w:eastAsiaTheme="minorHAnsi"/>
          <w:i/>
          <w:iCs/>
          <w:kern w:val="2"/>
          <w:lang w:eastAsia="en-US"/>
          <w14:ligatures w14:val="standardContextual"/>
        </w:rPr>
        <w:t>euro</w:t>
      </w:r>
      <w:r w:rsidRPr="00AD19C2">
        <w:rPr>
          <w:rFonts w:eastAsiaTheme="minorHAnsi"/>
          <w:kern w:val="2"/>
          <w:lang w:eastAsia="en-US"/>
          <w14:ligatures w14:val="standardContextual"/>
        </w:rPr>
        <w:t xml:space="preserve"> apmērā, un noteikt līdzekļu atlikumu uz 2025. gada 1. janvāri 40 </w:t>
      </w:r>
      <w:r w:rsidRPr="00AD19C2">
        <w:rPr>
          <w:rFonts w:eastAsiaTheme="minorHAnsi"/>
          <w:i/>
          <w:iCs/>
          <w:kern w:val="2"/>
          <w:lang w:eastAsia="en-US"/>
          <w14:ligatures w14:val="standardContextual"/>
        </w:rPr>
        <w:t>euro</w:t>
      </w:r>
      <w:r w:rsidRPr="00AD19C2">
        <w:rPr>
          <w:rFonts w:eastAsiaTheme="minorHAnsi"/>
          <w:kern w:val="2"/>
          <w:lang w:eastAsia="en-US"/>
          <w14:ligatures w14:val="standardContextual"/>
        </w:rPr>
        <w:t xml:space="preserve"> apmērā.”</w:t>
      </w:r>
    </w:p>
    <w:bookmarkEnd w:id="33"/>
    <w:p w14:paraId="22DA9122" w14:textId="77777777" w:rsidR="00AD19C2" w:rsidRPr="00AD19C2" w:rsidRDefault="00AD19C2" w:rsidP="00AD19C2">
      <w:pPr>
        <w:spacing w:line="259" w:lineRule="auto"/>
        <w:jc w:val="both"/>
        <w:rPr>
          <w:rFonts w:eastAsiaTheme="minorHAnsi"/>
          <w:kern w:val="2"/>
          <w:lang w:eastAsia="en-US"/>
          <w14:ligatures w14:val="standardContextual"/>
        </w:rPr>
      </w:pPr>
    </w:p>
    <w:p w14:paraId="35FE7E13" w14:textId="77777777" w:rsidR="00AD19C2" w:rsidRPr="00AD19C2" w:rsidRDefault="00AD19C2" w:rsidP="00AD19C2">
      <w:pPr>
        <w:spacing w:line="259" w:lineRule="auto"/>
        <w:jc w:val="both"/>
        <w:rPr>
          <w:rFonts w:eastAsiaTheme="minorHAnsi"/>
          <w:kern w:val="2"/>
          <w:lang w:eastAsia="en-US"/>
          <w14:ligatures w14:val="standardContextual"/>
        </w:rPr>
      </w:pPr>
      <w:r w:rsidRPr="00AD19C2">
        <w:rPr>
          <w:rFonts w:eastAsiaTheme="minorHAnsi"/>
          <w:kern w:val="2"/>
          <w:lang w:eastAsia="en-US"/>
          <w14:ligatures w14:val="standardContextual"/>
        </w:rPr>
        <w:t>3.Izteikt 4. punktu šādā redakcijā:</w:t>
      </w:r>
    </w:p>
    <w:p w14:paraId="7F3765A2" w14:textId="77777777" w:rsidR="00AD19C2" w:rsidRPr="00AD19C2" w:rsidRDefault="00AD19C2" w:rsidP="00AD19C2">
      <w:pPr>
        <w:spacing w:line="259" w:lineRule="auto"/>
        <w:ind w:firstLine="720"/>
        <w:jc w:val="both"/>
        <w:rPr>
          <w:rFonts w:eastAsiaTheme="minorHAnsi"/>
          <w:kern w:val="2"/>
          <w:lang w:eastAsia="en-US"/>
          <w14:ligatures w14:val="standardContextual"/>
        </w:rPr>
      </w:pPr>
      <w:r w:rsidRPr="00AD19C2">
        <w:rPr>
          <w:rFonts w:eastAsiaTheme="minorHAnsi"/>
          <w:kern w:val="2"/>
          <w:lang w:eastAsia="en-US"/>
          <w14:ligatures w14:val="standardContextual"/>
        </w:rPr>
        <w:t xml:space="preserve">“4. Apstiprināt Dobeles novada pašvaldības pamatbudžeta ieņēmumus no saņemtajiem aizņēmumiem 2024. gadam 1 629 485 </w:t>
      </w:r>
      <w:r w:rsidRPr="00AD19C2">
        <w:rPr>
          <w:rFonts w:eastAsiaTheme="minorHAnsi"/>
          <w:i/>
          <w:iCs/>
          <w:kern w:val="2"/>
          <w:lang w:eastAsia="en-US"/>
          <w14:ligatures w14:val="standardContextual"/>
        </w:rPr>
        <w:t>euro</w:t>
      </w:r>
      <w:r w:rsidRPr="00AD19C2">
        <w:rPr>
          <w:rFonts w:eastAsiaTheme="minorHAnsi"/>
          <w:kern w:val="2"/>
          <w:lang w:eastAsia="en-US"/>
          <w14:ligatures w14:val="standardContextual"/>
        </w:rPr>
        <w:t xml:space="preserve"> apmērā un aizņēmumu pamatsummu atmaksai paredzētos līdzekļus 2 467 204 </w:t>
      </w:r>
      <w:r w:rsidRPr="00AD19C2">
        <w:rPr>
          <w:rFonts w:eastAsiaTheme="minorHAnsi"/>
          <w:i/>
          <w:iCs/>
          <w:kern w:val="2"/>
          <w:lang w:eastAsia="en-US"/>
          <w14:ligatures w14:val="standardContextual"/>
        </w:rPr>
        <w:t>euro</w:t>
      </w:r>
      <w:r w:rsidRPr="00AD19C2">
        <w:rPr>
          <w:rFonts w:eastAsiaTheme="minorHAnsi"/>
          <w:kern w:val="2"/>
          <w:lang w:eastAsia="en-US"/>
          <w14:ligatures w14:val="standardContextual"/>
        </w:rPr>
        <w:t xml:space="preserve"> apmērā.”</w:t>
      </w:r>
    </w:p>
    <w:p w14:paraId="0B42E3AD" w14:textId="77777777" w:rsidR="00AD19C2" w:rsidRPr="00AD19C2" w:rsidRDefault="00AD19C2" w:rsidP="00AD19C2">
      <w:pPr>
        <w:spacing w:line="259" w:lineRule="auto"/>
        <w:ind w:left="360"/>
        <w:rPr>
          <w:rFonts w:eastAsiaTheme="minorHAnsi"/>
          <w:kern w:val="2"/>
          <w:lang w:eastAsia="en-US"/>
          <w14:ligatures w14:val="standardContextual"/>
        </w:rPr>
      </w:pPr>
    </w:p>
    <w:p w14:paraId="20252603" w14:textId="77777777" w:rsidR="00AD19C2" w:rsidRPr="00AD19C2" w:rsidRDefault="00AD19C2" w:rsidP="00AD19C2">
      <w:pPr>
        <w:spacing w:line="259" w:lineRule="auto"/>
        <w:jc w:val="both"/>
        <w:rPr>
          <w:rFonts w:eastAsiaTheme="minorHAnsi"/>
          <w:kern w:val="2"/>
          <w:lang w:eastAsia="en-US"/>
          <w14:ligatures w14:val="standardContextual"/>
        </w:rPr>
      </w:pPr>
      <w:r w:rsidRPr="00AD19C2">
        <w:rPr>
          <w:rFonts w:eastAsiaTheme="minorHAnsi"/>
          <w:kern w:val="2"/>
          <w:lang w:eastAsia="en-US"/>
          <w14:ligatures w14:val="standardContextual"/>
        </w:rPr>
        <w:lastRenderedPageBreak/>
        <w:t>4.Izteikt 1. pielikumu “Dobeles novada pašvaldības 2024. gada pamatbudžeta ieņēmumi”  jaunā redakcijā (1. pielikums).</w:t>
      </w:r>
    </w:p>
    <w:p w14:paraId="4C30037A" w14:textId="77777777" w:rsidR="00AD19C2" w:rsidRPr="00AD19C2" w:rsidRDefault="00AD19C2" w:rsidP="00AD19C2">
      <w:pPr>
        <w:spacing w:line="259" w:lineRule="auto"/>
        <w:ind w:left="720"/>
        <w:rPr>
          <w:rFonts w:eastAsiaTheme="minorHAnsi"/>
          <w:kern w:val="2"/>
          <w:lang w:eastAsia="en-US"/>
          <w14:ligatures w14:val="standardContextual"/>
        </w:rPr>
      </w:pPr>
    </w:p>
    <w:p w14:paraId="6902369C" w14:textId="77777777" w:rsidR="00AD19C2" w:rsidRPr="00AD19C2" w:rsidRDefault="00AD19C2" w:rsidP="00AD19C2">
      <w:pPr>
        <w:spacing w:line="259" w:lineRule="auto"/>
        <w:jc w:val="both"/>
        <w:rPr>
          <w:rFonts w:eastAsiaTheme="minorHAnsi"/>
          <w:kern w:val="2"/>
          <w:lang w:eastAsia="en-US"/>
          <w14:ligatures w14:val="standardContextual"/>
        </w:rPr>
      </w:pPr>
      <w:r w:rsidRPr="00AD19C2">
        <w:rPr>
          <w:rFonts w:eastAsiaTheme="minorHAnsi"/>
          <w:kern w:val="2"/>
          <w:lang w:eastAsia="en-US"/>
          <w14:ligatures w14:val="standardContextual"/>
        </w:rPr>
        <w:t>5. Izteikt 2. pielikumu “Dobeles novada pašvaldības 2024. gada pamatbudžeta izdevumi” jaunā redakcijā (2. pielikums).</w:t>
      </w:r>
    </w:p>
    <w:p w14:paraId="14F5EFF7" w14:textId="77777777" w:rsidR="00AD19C2" w:rsidRPr="00AD19C2" w:rsidRDefault="00AD19C2" w:rsidP="00AD19C2">
      <w:pPr>
        <w:spacing w:line="259" w:lineRule="auto"/>
        <w:ind w:left="720"/>
        <w:jc w:val="both"/>
        <w:rPr>
          <w:rFonts w:eastAsiaTheme="minorHAnsi"/>
          <w:kern w:val="2"/>
          <w:lang w:eastAsia="en-US"/>
          <w14:ligatures w14:val="standardContextual"/>
        </w:rPr>
      </w:pPr>
    </w:p>
    <w:p w14:paraId="3A03A2C9" w14:textId="77777777" w:rsidR="00AD19C2" w:rsidRPr="00AD19C2" w:rsidRDefault="00AD19C2" w:rsidP="00AD19C2">
      <w:pPr>
        <w:spacing w:line="259" w:lineRule="auto"/>
        <w:jc w:val="both"/>
        <w:rPr>
          <w:rFonts w:eastAsiaTheme="minorHAnsi"/>
          <w:kern w:val="2"/>
          <w:lang w:eastAsia="en-US"/>
          <w14:ligatures w14:val="standardContextual"/>
        </w:rPr>
      </w:pPr>
      <w:r w:rsidRPr="00AD19C2">
        <w:rPr>
          <w:rFonts w:eastAsiaTheme="minorHAnsi"/>
          <w:kern w:val="2"/>
          <w:lang w:eastAsia="en-US"/>
          <w14:ligatures w14:val="standardContextual"/>
        </w:rPr>
        <w:t xml:space="preserve">6. </w:t>
      </w:r>
      <w:bookmarkStart w:id="34" w:name="_Hlk484605944"/>
      <w:r w:rsidRPr="00AD19C2">
        <w:rPr>
          <w:rFonts w:eastAsiaTheme="minorHAnsi"/>
          <w:kern w:val="2"/>
          <w:lang w:eastAsia="en-US"/>
          <w14:ligatures w14:val="standardContextual"/>
        </w:rPr>
        <w:t>Izteikt 3. pielikumu “Dobeles novada pašvaldības 2024. gada pamatbudžeta ieņēmumu un izdevumu kopsavilkums”  jaunā redakcijā (3. pielikums</w:t>
      </w:r>
      <w:bookmarkEnd w:id="34"/>
      <w:r w:rsidRPr="00AD19C2">
        <w:rPr>
          <w:rFonts w:eastAsiaTheme="minorHAnsi"/>
          <w:kern w:val="2"/>
          <w:lang w:eastAsia="en-US"/>
          <w14:ligatures w14:val="standardContextual"/>
        </w:rPr>
        <w:t>).</w:t>
      </w:r>
    </w:p>
    <w:p w14:paraId="3888BA82" w14:textId="77777777" w:rsidR="00AD19C2" w:rsidRPr="00AD19C2" w:rsidRDefault="00AD19C2" w:rsidP="00AD19C2">
      <w:pPr>
        <w:spacing w:line="259" w:lineRule="auto"/>
        <w:jc w:val="both"/>
        <w:rPr>
          <w:rFonts w:eastAsiaTheme="minorHAnsi"/>
          <w:kern w:val="2"/>
          <w:lang w:eastAsia="en-US"/>
          <w14:ligatures w14:val="standardContextual"/>
        </w:rPr>
      </w:pPr>
    </w:p>
    <w:p w14:paraId="7067DD9F" w14:textId="77777777" w:rsidR="00AD19C2" w:rsidRPr="00AD19C2" w:rsidRDefault="00AD19C2" w:rsidP="00AD19C2">
      <w:pPr>
        <w:spacing w:line="259" w:lineRule="auto"/>
        <w:jc w:val="both"/>
        <w:rPr>
          <w:rFonts w:eastAsiaTheme="minorHAnsi"/>
          <w:kern w:val="2"/>
          <w:lang w:eastAsia="en-US"/>
          <w14:ligatures w14:val="standardContextual"/>
        </w:rPr>
      </w:pPr>
      <w:r w:rsidRPr="00AD19C2">
        <w:rPr>
          <w:rFonts w:eastAsiaTheme="minorHAnsi"/>
          <w:kern w:val="2"/>
          <w:lang w:eastAsia="en-US"/>
          <w14:ligatures w14:val="standardContextual"/>
        </w:rPr>
        <w:t>7. Izteikt 4. pielikumu “Dobeles novada pašvaldības ziedojumi un dāvinājumi 2024. gadam” jaunā redakcijā ( 4. pielikums).</w:t>
      </w:r>
    </w:p>
    <w:p w14:paraId="5BAE1924" w14:textId="77777777" w:rsidR="00AD19C2" w:rsidRPr="00AD19C2" w:rsidRDefault="00AD19C2" w:rsidP="00AD19C2">
      <w:pPr>
        <w:spacing w:line="259" w:lineRule="auto"/>
        <w:ind w:left="720"/>
        <w:jc w:val="both"/>
        <w:rPr>
          <w:rFonts w:eastAsiaTheme="minorHAnsi"/>
          <w:kern w:val="2"/>
          <w:lang w:eastAsia="en-US"/>
          <w14:ligatures w14:val="standardContextual"/>
        </w:rPr>
      </w:pPr>
    </w:p>
    <w:p w14:paraId="41076800" w14:textId="77777777" w:rsidR="00AD19C2" w:rsidRPr="00AD19C2" w:rsidRDefault="00AD19C2" w:rsidP="00AD19C2">
      <w:pPr>
        <w:spacing w:line="259" w:lineRule="auto"/>
        <w:jc w:val="both"/>
        <w:rPr>
          <w:rFonts w:eastAsiaTheme="minorHAnsi"/>
          <w:kern w:val="2"/>
          <w:lang w:eastAsia="en-US"/>
          <w14:ligatures w14:val="standardContextual"/>
        </w:rPr>
      </w:pPr>
      <w:r w:rsidRPr="00AD19C2">
        <w:rPr>
          <w:rFonts w:eastAsiaTheme="minorHAnsi"/>
          <w:kern w:val="2"/>
          <w:lang w:eastAsia="en-US"/>
          <w14:ligatures w14:val="standardContextual"/>
        </w:rPr>
        <w:t>8. Izteikt 5. pielikumu “Dobeles novada pašvaldības aizņēmumu, galvojumu un pārējo saistību apmērs 2024. gadam” jaunā redakcijā (5. pielikums).</w:t>
      </w:r>
    </w:p>
    <w:p w14:paraId="542D8D62" w14:textId="77777777" w:rsidR="00AD19C2" w:rsidRPr="00AD19C2" w:rsidRDefault="00AD19C2" w:rsidP="00AD19C2">
      <w:pPr>
        <w:spacing w:line="259" w:lineRule="auto"/>
        <w:rPr>
          <w:rFonts w:eastAsiaTheme="minorHAnsi"/>
          <w:kern w:val="2"/>
          <w:lang w:eastAsia="en-US"/>
          <w14:ligatures w14:val="standardContextual"/>
        </w:rPr>
      </w:pPr>
    </w:p>
    <w:p w14:paraId="7295CA15" w14:textId="77777777" w:rsidR="00AD19C2" w:rsidRPr="00AD19C2" w:rsidRDefault="00AD19C2" w:rsidP="00AD19C2">
      <w:pPr>
        <w:spacing w:line="259" w:lineRule="auto"/>
        <w:rPr>
          <w:rFonts w:eastAsiaTheme="minorHAnsi"/>
          <w:kern w:val="2"/>
          <w:lang w:eastAsia="en-US"/>
          <w14:ligatures w14:val="standardContextual"/>
        </w:rPr>
      </w:pPr>
    </w:p>
    <w:p w14:paraId="77766D87" w14:textId="77777777" w:rsidR="00AD19C2" w:rsidRPr="00AD19C2" w:rsidRDefault="00AD19C2" w:rsidP="00AD19C2">
      <w:pPr>
        <w:spacing w:line="259" w:lineRule="auto"/>
        <w:ind w:left="720"/>
        <w:jc w:val="both"/>
        <w:rPr>
          <w:rFonts w:eastAsiaTheme="minorHAnsi"/>
          <w:kern w:val="2"/>
          <w:lang w:eastAsia="en-US"/>
          <w14:ligatures w14:val="standardContextual"/>
        </w:rPr>
      </w:pPr>
    </w:p>
    <w:p w14:paraId="1554D572" w14:textId="77777777" w:rsidR="00AD19C2" w:rsidRPr="00AD19C2" w:rsidRDefault="00AD19C2" w:rsidP="00AD19C2">
      <w:pPr>
        <w:spacing w:line="259" w:lineRule="auto"/>
        <w:ind w:left="720"/>
        <w:jc w:val="both"/>
        <w:rPr>
          <w:rFonts w:eastAsiaTheme="minorHAnsi"/>
          <w:kern w:val="2"/>
          <w:lang w:eastAsia="en-US"/>
          <w14:ligatures w14:val="standardContextual"/>
        </w:rPr>
      </w:pPr>
    </w:p>
    <w:p w14:paraId="728D4490" w14:textId="77777777" w:rsidR="00AD19C2" w:rsidRPr="00AD19C2" w:rsidRDefault="00AD19C2" w:rsidP="00AD19C2">
      <w:pPr>
        <w:spacing w:line="259" w:lineRule="auto"/>
        <w:jc w:val="both"/>
        <w:rPr>
          <w:rFonts w:eastAsiaTheme="minorHAnsi"/>
          <w:kern w:val="2"/>
          <w:lang w:eastAsia="en-US"/>
          <w14:ligatures w14:val="standardContextual"/>
        </w:rPr>
      </w:pPr>
    </w:p>
    <w:p w14:paraId="308C3376" w14:textId="77777777" w:rsidR="00AD19C2" w:rsidRPr="00AD19C2" w:rsidRDefault="00AD19C2" w:rsidP="00AD19C2">
      <w:pPr>
        <w:spacing w:line="259" w:lineRule="auto"/>
        <w:rPr>
          <w:rFonts w:eastAsiaTheme="minorHAnsi"/>
          <w:kern w:val="2"/>
          <w:lang w:eastAsia="en-US"/>
          <w14:ligatures w14:val="standardContextual"/>
        </w:rPr>
      </w:pPr>
      <w:r w:rsidRPr="00AD19C2">
        <w:rPr>
          <w:rFonts w:eastAsiaTheme="minorHAnsi"/>
          <w:kern w:val="2"/>
          <w:lang w:eastAsia="en-US"/>
          <w14:ligatures w14:val="standardContextual"/>
        </w:rPr>
        <w:t>Domes priekšsēdētājs</w:t>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t xml:space="preserve">              </w:t>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t xml:space="preserve">   I.Gorskis</w:t>
      </w:r>
      <w:r w:rsidRPr="00AD19C2">
        <w:rPr>
          <w:rFonts w:eastAsiaTheme="minorHAnsi"/>
          <w:kern w:val="2"/>
          <w:lang w:eastAsia="en-US"/>
          <w14:ligatures w14:val="standardContextual"/>
        </w:rPr>
        <w:br w:type="page"/>
      </w:r>
    </w:p>
    <w:p w14:paraId="0D9F061E" w14:textId="1B5FA132" w:rsidR="00AD19C2" w:rsidRPr="00AD19C2" w:rsidRDefault="00AD19C2" w:rsidP="00AD19C2">
      <w:pPr>
        <w:spacing w:after="160" w:line="259" w:lineRule="auto"/>
        <w:jc w:val="center"/>
        <w:rPr>
          <w:rFonts w:eastAsiaTheme="minorHAnsi"/>
          <w:b/>
          <w:kern w:val="2"/>
          <w:lang w:eastAsia="en-US"/>
          <w14:ligatures w14:val="standardContextual"/>
        </w:rPr>
      </w:pPr>
      <w:r w:rsidRPr="00AD19C2">
        <w:rPr>
          <w:rFonts w:eastAsiaTheme="minorHAnsi"/>
          <w:b/>
          <w:kern w:val="2"/>
          <w:lang w:eastAsia="en-US"/>
          <w14:ligatures w14:val="standardContextual"/>
        </w:rPr>
        <w:lastRenderedPageBreak/>
        <w:t>Paskaidrojuma raksts Dobeles novada pašvaldības domes saistošajiem noteikumiem Nr.</w:t>
      </w:r>
      <w:r w:rsidR="001D39DD">
        <w:rPr>
          <w:rFonts w:eastAsiaTheme="minorHAnsi"/>
          <w:b/>
          <w:kern w:val="2"/>
          <w:lang w:eastAsia="en-US"/>
          <w14:ligatures w14:val="standardContextual"/>
        </w:rPr>
        <w:t>18</w:t>
      </w:r>
      <w:r w:rsidRPr="00AD19C2">
        <w:rPr>
          <w:rFonts w:eastAsiaTheme="minorHAnsi"/>
          <w:b/>
          <w:kern w:val="2"/>
          <w:lang w:eastAsia="en-US"/>
          <w14:ligatures w14:val="standardContextual"/>
        </w:rPr>
        <w:t xml:space="preserve"> ’’Grozījumi 2024.gada 2.februāra saistošajos noteikumos Nr. 3 „Dobeles novada pašvaldības budžets 2024. gadam”’’</w:t>
      </w:r>
    </w:p>
    <w:p w14:paraId="28BA74FB" w14:textId="77777777" w:rsidR="00AD19C2" w:rsidRPr="00AD19C2" w:rsidRDefault="00AD19C2" w:rsidP="00AD19C2">
      <w:pPr>
        <w:spacing w:after="160" w:line="259" w:lineRule="auto"/>
        <w:ind w:firstLine="567"/>
        <w:jc w:val="both"/>
        <w:rPr>
          <w:rFonts w:eastAsiaTheme="minorHAnsi"/>
          <w:kern w:val="2"/>
          <w:lang w:eastAsia="en-US"/>
          <w14:ligatures w14:val="standardContextual"/>
        </w:rPr>
      </w:pPr>
      <w:r w:rsidRPr="00AD19C2">
        <w:rPr>
          <w:rFonts w:eastAsiaTheme="minorHAnsi"/>
          <w:kern w:val="2"/>
          <w:lang w:eastAsia="en-US"/>
          <w14:ligatures w14:val="standardContextual"/>
        </w:rPr>
        <w:t>Saskaņā ar Dobeles novada pašvaldības (turpmāk tekstā – Pašvaldība) iepriekš pieņemtajiem lēmumiem, saņemtajiem iestāžu, struktūrvienību iesniegumiem, Pašvaldības 2024. gada budžeta grozījumos apkopoti sekojoši grozījumu priekšlikumi:</w:t>
      </w:r>
    </w:p>
    <w:p w14:paraId="142690FC" w14:textId="77777777" w:rsidR="00AD19C2" w:rsidRPr="00AD19C2" w:rsidRDefault="00AD19C2" w:rsidP="00AD19C2">
      <w:pPr>
        <w:numPr>
          <w:ilvl w:val="0"/>
          <w:numId w:val="81"/>
        </w:numPr>
        <w:spacing w:after="160" w:line="259" w:lineRule="auto"/>
        <w:contextualSpacing/>
        <w:jc w:val="both"/>
        <w:rPr>
          <w:kern w:val="2"/>
          <w14:ligatures w14:val="standardContextual"/>
        </w:rPr>
      </w:pPr>
      <w:r w:rsidRPr="00AD19C2">
        <w:rPr>
          <w:kern w:val="2"/>
          <w14:ligatures w14:val="standardContextual"/>
        </w:rPr>
        <w:t>Precizēti pašvaldības budžeta ieņēmumi un izdevumi;</w:t>
      </w:r>
    </w:p>
    <w:p w14:paraId="2694D82F" w14:textId="77777777" w:rsidR="00AD19C2" w:rsidRPr="00AD19C2" w:rsidRDefault="00AD19C2" w:rsidP="00AD19C2">
      <w:pPr>
        <w:numPr>
          <w:ilvl w:val="0"/>
          <w:numId w:val="81"/>
        </w:numPr>
        <w:spacing w:after="160" w:line="259" w:lineRule="auto"/>
        <w:contextualSpacing/>
        <w:jc w:val="both"/>
        <w:rPr>
          <w:kern w:val="2"/>
          <w14:ligatures w14:val="standardContextual"/>
        </w:rPr>
      </w:pPr>
      <w:r w:rsidRPr="00AD19C2">
        <w:rPr>
          <w:kern w:val="2"/>
          <w14:ligatures w14:val="standardContextual"/>
        </w:rPr>
        <w:t>Precizēti izdevumi pamatbudžetā pa valdības funkcionālajām kategorijām un ekonomiskās klasifikācijas kodiem;</w:t>
      </w:r>
    </w:p>
    <w:p w14:paraId="3736453D" w14:textId="77777777" w:rsidR="00AD19C2" w:rsidRPr="00AD19C2" w:rsidRDefault="00AD19C2" w:rsidP="00AD19C2">
      <w:pPr>
        <w:numPr>
          <w:ilvl w:val="0"/>
          <w:numId w:val="81"/>
        </w:numPr>
        <w:spacing w:after="160" w:line="259" w:lineRule="auto"/>
        <w:contextualSpacing/>
        <w:jc w:val="both"/>
        <w:rPr>
          <w:kern w:val="2"/>
          <w14:ligatures w14:val="standardContextual"/>
        </w:rPr>
      </w:pPr>
      <w:r w:rsidRPr="00AD19C2">
        <w:rPr>
          <w:kern w:val="2"/>
          <w14:ligatures w14:val="standardContextual"/>
        </w:rPr>
        <w:t>Precizēti izdevumi iestādēm un struktūrvienībām.</w:t>
      </w:r>
    </w:p>
    <w:p w14:paraId="380AF78C" w14:textId="77777777" w:rsidR="00AD19C2" w:rsidRPr="00AD19C2" w:rsidRDefault="00AD19C2" w:rsidP="00AD19C2">
      <w:pPr>
        <w:ind w:left="720"/>
        <w:contextualSpacing/>
        <w:jc w:val="both"/>
        <w:rPr>
          <w:kern w:val="2"/>
          <w14:ligatures w14:val="standardContextual"/>
        </w:rPr>
      </w:pPr>
    </w:p>
    <w:p w14:paraId="17C78D27" w14:textId="77777777" w:rsidR="00AD19C2" w:rsidRPr="00AD19C2" w:rsidRDefault="00AD19C2" w:rsidP="00AD19C2">
      <w:pPr>
        <w:numPr>
          <w:ilvl w:val="0"/>
          <w:numId w:val="82"/>
        </w:numPr>
        <w:spacing w:after="160" w:line="259" w:lineRule="auto"/>
        <w:contextualSpacing/>
        <w:jc w:val="both"/>
        <w:rPr>
          <w:b/>
          <w:kern w:val="2"/>
          <w14:ligatures w14:val="standardContextual"/>
        </w:rPr>
      </w:pPr>
      <w:r w:rsidRPr="00AD19C2">
        <w:rPr>
          <w:b/>
          <w:kern w:val="2"/>
          <w14:ligatures w14:val="standardContextual"/>
        </w:rPr>
        <w:t>Pamatbudžeta ieņēmumi</w:t>
      </w:r>
    </w:p>
    <w:p w14:paraId="5D7EDC18" w14:textId="77777777" w:rsidR="00AD19C2" w:rsidRPr="00AD19C2" w:rsidRDefault="00AD19C2" w:rsidP="00AD19C2">
      <w:pPr>
        <w:ind w:left="720"/>
        <w:contextualSpacing/>
        <w:jc w:val="both"/>
        <w:rPr>
          <w:kern w:val="2"/>
          <w14:ligatures w14:val="standardContextual"/>
        </w:rPr>
      </w:pPr>
      <w:r w:rsidRPr="00AD19C2">
        <w:rPr>
          <w:kern w:val="2"/>
          <w14:ligatures w14:val="standardContextual"/>
        </w:rPr>
        <w:t xml:space="preserve">Pamatojoties uz apstiprināto projektu ieņēmumiem un citiem prognozētajiem ieņēmumiem, palielināti un precizēti budžeta ieņēmumi, kopsummā par  </w:t>
      </w:r>
      <w:r w:rsidRPr="00AD19C2">
        <w:rPr>
          <w:b/>
          <w:kern w:val="2"/>
          <w14:ligatures w14:val="standardContextual"/>
        </w:rPr>
        <w:t xml:space="preserve">EUR 796 390, </w:t>
      </w:r>
      <w:r w:rsidRPr="00AD19C2">
        <w:rPr>
          <w:kern w:val="2"/>
          <w14:ligatures w14:val="standardContextual"/>
        </w:rPr>
        <w:t>tai skaitā:</w:t>
      </w:r>
    </w:p>
    <w:p w14:paraId="66CE7722" w14:textId="77777777" w:rsidR="00AD19C2" w:rsidRPr="00AD19C2" w:rsidRDefault="00AD19C2" w:rsidP="00AD19C2">
      <w:pPr>
        <w:ind w:left="720"/>
        <w:contextualSpacing/>
        <w:jc w:val="both"/>
        <w:rPr>
          <w:kern w:val="2"/>
          <w14:ligatures w14:val="standardContextual"/>
        </w:rPr>
      </w:pPr>
    </w:p>
    <w:p w14:paraId="19BD3B34"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t>Nodokļu ieņēmumi palielināti par EUR 20 000, t.sk;</w:t>
      </w:r>
    </w:p>
    <w:p w14:paraId="0B950A4B" w14:textId="77777777" w:rsidR="00AD19C2" w:rsidRPr="00AD19C2" w:rsidRDefault="00AD19C2" w:rsidP="00AD19C2">
      <w:pPr>
        <w:numPr>
          <w:ilvl w:val="0"/>
          <w:numId w:val="87"/>
        </w:numPr>
        <w:spacing w:after="160" w:line="259" w:lineRule="auto"/>
        <w:contextualSpacing/>
        <w:jc w:val="both"/>
        <w:rPr>
          <w:kern w:val="2"/>
          <w14:ligatures w14:val="standardContextual"/>
        </w:rPr>
      </w:pPr>
      <w:r w:rsidRPr="00AD19C2">
        <w:rPr>
          <w:kern w:val="2"/>
          <w14:ligatures w14:val="standardContextual"/>
        </w:rPr>
        <w:t>dabas resursu nodoklis EUR 20 000;</w:t>
      </w:r>
    </w:p>
    <w:p w14:paraId="6FB88EE6" w14:textId="77777777" w:rsidR="00AD19C2" w:rsidRPr="00AD19C2" w:rsidRDefault="00AD19C2" w:rsidP="00AD19C2">
      <w:pPr>
        <w:ind w:left="1146"/>
        <w:contextualSpacing/>
        <w:jc w:val="both"/>
        <w:rPr>
          <w:kern w:val="2"/>
          <w14:ligatures w14:val="standardContextual"/>
        </w:rPr>
      </w:pPr>
    </w:p>
    <w:p w14:paraId="164EFB7A"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t>Nenodokļu ieņēmumi palielināti par EUR 27 646, t.sk;</w:t>
      </w:r>
    </w:p>
    <w:p w14:paraId="6F123CC7" w14:textId="77777777" w:rsidR="00AD19C2" w:rsidRPr="00AD19C2" w:rsidRDefault="00AD19C2" w:rsidP="00AD19C2">
      <w:pPr>
        <w:numPr>
          <w:ilvl w:val="0"/>
          <w:numId w:val="84"/>
        </w:numPr>
        <w:spacing w:after="160" w:line="259" w:lineRule="auto"/>
        <w:contextualSpacing/>
        <w:jc w:val="both"/>
        <w:rPr>
          <w:kern w:val="2"/>
          <w14:ligatures w14:val="standardContextual"/>
        </w:rPr>
      </w:pPr>
      <w:r w:rsidRPr="00AD19C2">
        <w:rPr>
          <w:kern w:val="2"/>
          <w14:ligatures w14:val="standardContextual"/>
        </w:rPr>
        <w:t>ieņēmumi par naudas sodiem, ko uzliek pašvaldības policija EUR 2 000;</w:t>
      </w:r>
    </w:p>
    <w:p w14:paraId="29B286BF" w14:textId="77777777" w:rsidR="00AD19C2" w:rsidRPr="00AD19C2" w:rsidRDefault="00AD19C2" w:rsidP="00AD19C2">
      <w:pPr>
        <w:numPr>
          <w:ilvl w:val="0"/>
          <w:numId w:val="84"/>
        </w:numPr>
        <w:spacing w:after="160" w:line="259" w:lineRule="auto"/>
        <w:contextualSpacing/>
        <w:jc w:val="both"/>
        <w:rPr>
          <w:kern w:val="2"/>
          <w14:ligatures w14:val="standardContextual"/>
        </w:rPr>
      </w:pPr>
      <w:r w:rsidRPr="00AD19C2">
        <w:rPr>
          <w:kern w:val="2"/>
          <w14:ligatures w14:val="standardContextual"/>
        </w:rPr>
        <w:t xml:space="preserve">procentu ieņēmumi par kontu atlikumiem EUR 16 500; </w:t>
      </w:r>
    </w:p>
    <w:p w14:paraId="40E808F4" w14:textId="77777777" w:rsidR="00AD19C2" w:rsidRPr="00AD19C2" w:rsidRDefault="00AD19C2" w:rsidP="00AD19C2">
      <w:pPr>
        <w:numPr>
          <w:ilvl w:val="0"/>
          <w:numId w:val="84"/>
        </w:numPr>
        <w:spacing w:after="160" w:line="259" w:lineRule="auto"/>
        <w:contextualSpacing/>
        <w:jc w:val="both"/>
        <w:rPr>
          <w:kern w:val="2"/>
          <w14:ligatures w14:val="standardContextual"/>
        </w:rPr>
      </w:pPr>
      <w:r w:rsidRPr="00AD19C2">
        <w:rPr>
          <w:kern w:val="2"/>
          <w14:ligatures w14:val="standardContextual"/>
        </w:rPr>
        <w:t xml:space="preserve">ieņēmumi par naudas sodiem, ko uzliek pašvaldība EUR 2 000 </w:t>
      </w:r>
      <w:r w:rsidRPr="00AD19C2">
        <w:rPr>
          <w:i/>
          <w:iCs/>
          <w:kern w:val="2"/>
          <w14:ligatures w14:val="standardContextual"/>
        </w:rPr>
        <w:t>(kavējuma naudas)</w:t>
      </w:r>
      <w:r w:rsidRPr="00AD19C2">
        <w:rPr>
          <w:kern w:val="2"/>
          <w14:ligatures w14:val="standardContextual"/>
        </w:rPr>
        <w:t>;</w:t>
      </w:r>
    </w:p>
    <w:p w14:paraId="20AC61FE" w14:textId="77777777" w:rsidR="00AD19C2" w:rsidRPr="00AD19C2" w:rsidRDefault="00AD19C2" w:rsidP="00AD19C2">
      <w:pPr>
        <w:numPr>
          <w:ilvl w:val="0"/>
          <w:numId w:val="84"/>
        </w:numPr>
        <w:spacing w:after="160" w:line="259" w:lineRule="auto"/>
        <w:contextualSpacing/>
        <w:jc w:val="both"/>
        <w:rPr>
          <w:kern w:val="2"/>
          <w14:ligatures w14:val="standardContextual"/>
        </w:rPr>
      </w:pPr>
      <w:bookmarkStart w:id="35" w:name="_Hlk136246346"/>
      <w:r w:rsidRPr="00AD19C2">
        <w:rPr>
          <w:kern w:val="2"/>
          <w14:ligatures w14:val="standardContextual"/>
        </w:rPr>
        <w:t>ieņēmumi no  atmaksātiem debitoru parādiem EUR 5 337;</w:t>
      </w:r>
    </w:p>
    <w:p w14:paraId="10380F97" w14:textId="77777777" w:rsidR="00AD19C2" w:rsidRPr="00AD19C2" w:rsidRDefault="00AD19C2" w:rsidP="00AD19C2">
      <w:pPr>
        <w:numPr>
          <w:ilvl w:val="0"/>
          <w:numId w:val="84"/>
        </w:numPr>
        <w:spacing w:after="160" w:line="259" w:lineRule="auto"/>
        <w:contextualSpacing/>
        <w:jc w:val="both"/>
        <w:rPr>
          <w:kern w:val="2"/>
          <w14:ligatures w14:val="standardContextual"/>
        </w:rPr>
      </w:pPr>
      <w:r w:rsidRPr="00AD19C2">
        <w:rPr>
          <w:kern w:val="2"/>
          <w14:ligatures w14:val="standardContextual"/>
        </w:rPr>
        <w:t>ieņēmumi no apdrošinātāja par atlīdzinātajiem izdevumiem EUR 1 809;</w:t>
      </w:r>
      <w:bookmarkEnd w:id="35"/>
    </w:p>
    <w:p w14:paraId="51BABDD1" w14:textId="77777777" w:rsidR="00AD19C2" w:rsidRPr="00AD19C2" w:rsidRDefault="00AD19C2" w:rsidP="00AD19C2">
      <w:pPr>
        <w:ind w:left="1080"/>
        <w:contextualSpacing/>
        <w:jc w:val="both"/>
        <w:rPr>
          <w:kern w:val="2"/>
          <w14:ligatures w14:val="standardContextual"/>
        </w:rPr>
      </w:pPr>
    </w:p>
    <w:p w14:paraId="0410C9FB"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t>Mērķdotācijas pašvaldību budžetiem palielinātas par EUR 595 318 t.sk;</w:t>
      </w:r>
    </w:p>
    <w:p w14:paraId="13214780"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36" w:name="_Hlk145429330"/>
      <w:r w:rsidRPr="00AD19C2">
        <w:rPr>
          <w:kern w:val="2"/>
          <w14:ligatures w14:val="standardContextual"/>
        </w:rPr>
        <w:t>finansējums Eiropas Parlamenta vēlēšanu nodrošināšanai EUR 124 841;</w:t>
      </w:r>
    </w:p>
    <w:p w14:paraId="7EC0BE81"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rFonts w:eastAsia="Lucida Sans Unicode"/>
          <w:kern w:val="1"/>
          <w14:ligatures w14:val="standardContextual"/>
        </w:rPr>
        <w:t>finansējums primārās veselības aprūpes pakalpojumu apmaksai 2024. gadam palielināts par EUR 2 014;</w:t>
      </w:r>
    </w:p>
    <w:p w14:paraId="4359663B"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precizēts finansējums projekta “Algotie pagaidu sabiedriskie darbi” palielināts par EUR 1 200;</w:t>
      </w:r>
    </w:p>
    <w:p w14:paraId="57B3B994"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37" w:name="_Hlk168390384"/>
      <w:r w:rsidRPr="00AD19C2">
        <w:rPr>
          <w:kern w:val="2"/>
          <w14:ligatures w14:val="standardContextual"/>
        </w:rPr>
        <w:t xml:space="preserve">finansējums </w:t>
      </w:r>
      <w:r w:rsidRPr="00AD19C2">
        <w:rPr>
          <w:kern w:val="2"/>
          <w:lang w:eastAsia="ar-SA"/>
          <w14:ligatures w14:val="standardContextual"/>
        </w:rPr>
        <w:t xml:space="preserve">no programmas "Līdzekļi neparedzētiem gadījumiem" vētras postījumu novēršanai </w:t>
      </w:r>
      <w:r w:rsidRPr="00AD19C2">
        <w:rPr>
          <w:kern w:val="2"/>
          <w14:ligatures w14:val="standardContextual"/>
        </w:rPr>
        <w:t xml:space="preserve">EUR 191 950 bīstamo un nebīstamo atkritumu apsaimniekošanai;  </w:t>
      </w:r>
    </w:p>
    <w:bookmarkEnd w:id="37"/>
    <w:p w14:paraId="24E33BEF"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vienoto klientu apkalpošanas centru uzturēšanai EUR 6 024;</w:t>
      </w:r>
    </w:p>
    <w:p w14:paraId="3C7EF925"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pamatojoties uz 05.03.2024 IZM vēstuli “Par valsts budžeta finansējumu pašvaldībām mācību līdzekļu iegādei 2024. gadā” veikta ieņēmumu prognozes korekcija, t.sk;</w:t>
      </w:r>
    </w:p>
    <w:p w14:paraId="6E28D88E" w14:textId="77777777" w:rsidR="00AD19C2" w:rsidRPr="00AD19C2" w:rsidRDefault="00AD19C2" w:rsidP="00AD19C2">
      <w:pPr>
        <w:numPr>
          <w:ilvl w:val="0"/>
          <w:numId w:val="85"/>
        </w:numPr>
        <w:spacing w:after="160" w:line="259" w:lineRule="auto"/>
        <w:contextualSpacing/>
        <w:jc w:val="both"/>
        <w:rPr>
          <w:kern w:val="2"/>
          <w14:ligatures w14:val="standardContextual"/>
        </w:rPr>
      </w:pPr>
      <w:r w:rsidRPr="00AD19C2">
        <w:rPr>
          <w:kern w:val="2"/>
          <w14:ligatures w14:val="standardContextual"/>
        </w:rPr>
        <w:t xml:space="preserve">finansējums mācību līdzekļu iegādei palielināts par EUR 28 664; </w:t>
      </w:r>
    </w:p>
    <w:p w14:paraId="3008B0CE" w14:textId="77777777" w:rsidR="00AD19C2" w:rsidRPr="00AD19C2" w:rsidRDefault="00AD19C2" w:rsidP="00AD19C2">
      <w:pPr>
        <w:numPr>
          <w:ilvl w:val="0"/>
          <w:numId w:val="85"/>
        </w:numPr>
        <w:spacing w:after="160" w:line="259" w:lineRule="auto"/>
        <w:contextualSpacing/>
        <w:jc w:val="both"/>
        <w:rPr>
          <w:kern w:val="2"/>
          <w14:ligatures w14:val="standardContextual"/>
        </w:rPr>
      </w:pPr>
      <w:r w:rsidRPr="00AD19C2">
        <w:rPr>
          <w:kern w:val="2"/>
          <w14:ligatures w14:val="standardContextual"/>
        </w:rPr>
        <w:t xml:space="preserve">finansējums mācību literatūras iegādei palielināts  par EUR 20 388; </w:t>
      </w:r>
    </w:p>
    <w:p w14:paraId="587393FE"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finansējums asistentu pakalpojumiem ( izglītības iestādēs) EUR 95 725; </w:t>
      </w:r>
    </w:p>
    <w:p w14:paraId="65016A36"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38" w:name="_Hlk168479764"/>
      <w:r w:rsidRPr="00AD19C2">
        <w:rPr>
          <w:kern w:val="2"/>
          <w14:ligatures w14:val="standardContextual"/>
        </w:rPr>
        <w:t xml:space="preserve">finansējums pedagogu tālākizglītības un metodiskā centra funkciju nodrošināšanai plānošanas reģionā EUR 4 549; </w:t>
      </w:r>
    </w:p>
    <w:bookmarkEnd w:id="36"/>
    <w:bookmarkEnd w:id="38"/>
    <w:p w14:paraId="02548BE3"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sociālā atbalsta pasākumiem Ukrainas civiliedzīvotājiem EUR 19 225 (janvāris-aprīlis);</w:t>
      </w:r>
    </w:p>
    <w:p w14:paraId="00873705"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39" w:name="_Hlk135817852"/>
      <w:r w:rsidRPr="00AD19C2">
        <w:rPr>
          <w:kern w:val="2"/>
          <w14:ligatures w14:val="standardContextual"/>
        </w:rPr>
        <w:t>finansējums nepilngadīgo Ukrainas civiliedzīvotāju izglītības nodrošināšanai EUR 1 882 (janvāris-aprīlis);</w:t>
      </w:r>
    </w:p>
    <w:p w14:paraId="5E566D18"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40" w:name="_Hlk168910974"/>
      <w:bookmarkStart w:id="41" w:name="_Hlk168574466"/>
      <w:bookmarkStart w:id="42" w:name="_Hlk145428047"/>
      <w:bookmarkEnd w:id="39"/>
      <w:r w:rsidRPr="00AD19C2">
        <w:rPr>
          <w:kern w:val="2"/>
          <w14:ligatures w14:val="standardContextual"/>
        </w:rPr>
        <w:t>finansējums tautas deju festivālam “’ Latvju bērni danci vedi” EUR 2 000</w:t>
      </w:r>
      <w:bookmarkEnd w:id="40"/>
      <w:r w:rsidRPr="00AD19C2">
        <w:rPr>
          <w:kern w:val="2"/>
          <w14:ligatures w14:val="standardContextual"/>
        </w:rPr>
        <w:t xml:space="preserve">; </w:t>
      </w:r>
    </w:p>
    <w:p w14:paraId="34A41DFC"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“Latvijas skolas soma” projekta  īstenošanai EUR 32 060;</w:t>
      </w:r>
    </w:p>
    <w:bookmarkEnd w:id="41"/>
    <w:p w14:paraId="171F2557"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lastRenderedPageBreak/>
        <w:t>finansējums projektam “ Re, kur Jaunietis ” EUR 6 100;</w:t>
      </w:r>
    </w:p>
    <w:p w14:paraId="20E83773"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43" w:name="_Hlk168574678"/>
      <w:r w:rsidRPr="00AD19C2">
        <w:rPr>
          <w:kern w:val="2"/>
          <w14:ligatures w14:val="standardContextual"/>
        </w:rPr>
        <w:t>finansējums projektam “Neformālās izglītības pasākumi, t.sk. latviešu valodas apguve, Ukrainas bērniem un jauniešiem” EUR 5 049;</w:t>
      </w:r>
    </w:p>
    <w:p w14:paraId="07A3FD24"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44" w:name="_Hlk168658424"/>
      <w:r w:rsidRPr="00AD19C2">
        <w:rPr>
          <w:kern w:val="2"/>
          <w14:ligatures w14:val="standardContextual"/>
        </w:rPr>
        <w:t>finansējums projektam “Atbalsts Ukrainas un Latvijas bērnu un jauniešu nometnēm” EUR 5 799</w:t>
      </w:r>
      <w:bookmarkEnd w:id="44"/>
      <w:r w:rsidRPr="00AD19C2">
        <w:rPr>
          <w:kern w:val="2"/>
          <w14:ligatures w14:val="standardContextual"/>
        </w:rPr>
        <w:t>;</w:t>
      </w:r>
    </w:p>
    <w:bookmarkEnd w:id="43"/>
    <w:p w14:paraId="3932F0B2"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projektam “Latviešu valoda Ukraiņiem” EUR 16 416;</w:t>
      </w:r>
    </w:p>
    <w:p w14:paraId="7248B35A"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Valsts Kultūrkapitāla fonda finansējums projektam “Dobeles novada muzeja vēsturiskās ekspozīcijas dizaina koncepcijas izveide” EUR 5 000;</w:t>
      </w:r>
    </w:p>
    <w:p w14:paraId="6A1589F7"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par asistenta, pavadoņa un aprūpes mājās pakalpojumu personām ar invaliditāti EUR 20 500;</w:t>
      </w:r>
    </w:p>
    <w:p w14:paraId="575AB5C0" w14:textId="77777777" w:rsidR="00AD19C2" w:rsidRPr="00AD19C2" w:rsidRDefault="00AD19C2" w:rsidP="00AD19C2">
      <w:pPr>
        <w:ind w:left="1080"/>
        <w:contextualSpacing/>
        <w:jc w:val="both"/>
        <w:rPr>
          <w:kern w:val="2"/>
          <w14:ligatures w14:val="standardContextual"/>
        </w:rPr>
      </w:pPr>
    </w:p>
    <w:bookmarkEnd w:id="42"/>
    <w:p w14:paraId="4DFB6B9A"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t>Valsts budžeta uzturēšanas izdevumu transferti palielināti par EUR 93 882 t.sk;</w:t>
      </w:r>
    </w:p>
    <w:p w14:paraId="415BDF84"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projekta “Sabiedrībā balstīti sociālo pakalpojumu infrastruktūras attīstība Dobeles novadā” noslēguma maksājums EUR 79 965 </w:t>
      </w:r>
      <w:r w:rsidRPr="00AD19C2">
        <w:rPr>
          <w:i/>
          <w:iCs/>
          <w:kern w:val="2"/>
          <w14:ligatures w14:val="standardContextual"/>
        </w:rPr>
        <w:t>(novirzīts aizņēmuma pirmstermiņa atmaksai)</w:t>
      </w:r>
      <w:r w:rsidRPr="00AD19C2">
        <w:rPr>
          <w:kern w:val="2"/>
          <w14:ligatures w14:val="standardContextual"/>
        </w:rPr>
        <w:t>;</w:t>
      </w:r>
    </w:p>
    <w:p w14:paraId="7C9AAC5B"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45" w:name="_Hlk167105813"/>
      <w:bookmarkStart w:id="46" w:name="_Hlk145401918"/>
      <w:r w:rsidRPr="00AD19C2">
        <w:rPr>
          <w:kern w:val="2"/>
          <w14:ligatures w14:val="standardContextual"/>
        </w:rPr>
        <w:t>valsts budžeta līdzfinansējums EUR 12 942 projekta “Integrētās sistēmas izveide interaktīvai publisko dārzu attīstībai Baltijas jūras reģionā “ īstenošanai;</w:t>
      </w:r>
    </w:p>
    <w:bookmarkEnd w:id="45"/>
    <w:p w14:paraId="54D3245B"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valsts budžeta finansējums EUR 704 projekta “Pārrobežu sadarbība sabiedrisko pakalpojumu drošības un efektivitātes uzlabošanai”;</w:t>
      </w:r>
    </w:p>
    <w:p w14:paraId="4326964B"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EUR 271 programma  “Skolas auglis”;</w:t>
      </w:r>
      <w:bookmarkEnd w:id="46"/>
    </w:p>
    <w:p w14:paraId="3A608FEA" w14:textId="77777777" w:rsidR="00AD19C2" w:rsidRPr="00AD19C2" w:rsidRDefault="00AD19C2" w:rsidP="00AD19C2">
      <w:pPr>
        <w:ind w:left="1080"/>
        <w:contextualSpacing/>
        <w:jc w:val="both"/>
        <w:rPr>
          <w:kern w:val="2"/>
          <w14:ligatures w14:val="standardContextual"/>
        </w:rPr>
      </w:pPr>
    </w:p>
    <w:p w14:paraId="257DE797"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t>Maksas pakalpojumu un citu pašu ieņēmumu prognoze  palielināta  par EUR 59 544, t.sk:</w:t>
      </w:r>
    </w:p>
    <w:p w14:paraId="6A2A4EB0" w14:textId="77777777" w:rsidR="00AD19C2" w:rsidRPr="00AD19C2" w:rsidRDefault="00AD19C2" w:rsidP="00AD19C2">
      <w:pPr>
        <w:numPr>
          <w:ilvl w:val="0"/>
          <w:numId w:val="84"/>
        </w:numPr>
        <w:spacing w:after="160" w:line="259" w:lineRule="auto"/>
        <w:contextualSpacing/>
        <w:jc w:val="both"/>
        <w:rPr>
          <w:kern w:val="2"/>
          <w14:ligatures w14:val="standardContextual"/>
        </w:rPr>
      </w:pPr>
      <w:r w:rsidRPr="00AD19C2">
        <w:rPr>
          <w:kern w:val="2"/>
          <w14:ligatures w14:val="standardContextual"/>
        </w:rPr>
        <w:t>atlīdzība par ceļu satiksmes negadījuma rezultātā pašvaldības policijas  bojāto   automašīnu   EUR 4 375;</w:t>
      </w:r>
    </w:p>
    <w:p w14:paraId="7419B709"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palielināta ieņēmumu prognoze par sniegtajiem maksas pakalpojumiem ( </w:t>
      </w:r>
      <w:r w:rsidRPr="00AD19C2">
        <w:rPr>
          <w:i/>
          <w:iCs/>
          <w:kern w:val="2"/>
          <w14:ligatures w14:val="standardContextual"/>
        </w:rPr>
        <w:t>komunālie pakalpojumi</w:t>
      </w:r>
      <w:r w:rsidRPr="00AD19C2">
        <w:rPr>
          <w:kern w:val="2"/>
          <w14:ligatures w14:val="standardContextual"/>
        </w:rPr>
        <w:t xml:space="preserve">) par EUR 38 188;  </w:t>
      </w:r>
    </w:p>
    <w:p w14:paraId="198FD333" w14:textId="77777777" w:rsidR="00AD19C2" w:rsidRPr="00AD19C2" w:rsidRDefault="00AD19C2" w:rsidP="00AD19C2">
      <w:pPr>
        <w:numPr>
          <w:ilvl w:val="0"/>
          <w:numId w:val="83"/>
        </w:numPr>
        <w:spacing w:after="160" w:line="259" w:lineRule="auto"/>
        <w:contextualSpacing/>
        <w:jc w:val="both"/>
        <w:rPr>
          <w:i/>
          <w:kern w:val="2"/>
          <w14:ligatures w14:val="standardContextual"/>
        </w:rPr>
      </w:pPr>
      <w:r w:rsidRPr="00AD19C2">
        <w:rPr>
          <w:kern w:val="2"/>
          <w14:ligatures w14:val="standardContextual"/>
        </w:rPr>
        <w:t xml:space="preserve">Izglītības pārvalde palielinātā ieņēmumu prognoze par sniegtajiem maksas pakalpojumiem EUR 16 981 iestrādāta izdevumos; </w:t>
      </w:r>
      <w:bookmarkStart w:id="47" w:name="_Hlk145489569"/>
    </w:p>
    <w:p w14:paraId="3DA619FA" w14:textId="77777777" w:rsidR="00AD19C2" w:rsidRPr="00AD19C2" w:rsidRDefault="00AD19C2" w:rsidP="00AD19C2">
      <w:pPr>
        <w:ind w:left="1080"/>
        <w:contextualSpacing/>
        <w:jc w:val="both"/>
        <w:rPr>
          <w:i/>
          <w:kern w:val="2"/>
          <w14:ligatures w14:val="standardContextual"/>
        </w:rPr>
      </w:pPr>
    </w:p>
    <w:p w14:paraId="283F6C7B" w14:textId="77777777" w:rsidR="00AD19C2" w:rsidRPr="00AD19C2" w:rsidRDefault="00AD19C2" w:rsidP="00AD19C2">
      <w:pPr>
        <w:numPr>
          <w:ilvl w:val="0"/>
          <w:numId w:val="82"/>
        </w:numPr>
        <w:spacing w:after="160" w:line="259" w:lineRule="auto"/>
        <w:contextualSpacing/>
        <w:jc w:val="both"/>
        <w:rPr>
          <w:b/>
          <w:kern w:val="2"/>
          <w14:ligatures w14:val="standardContextual"/>
        </w:rPr>
      </w:pPr>
      <w:r w:rsidRPr="00AD19C2">
        <w:rPr>
          <w:b/>
          <w:kern w:val="2"/>
          <w14:ligatures w14:val="standardContextual"/>
        </w:rPr>
        <w:t>Pamatbudžeta izdevumi</w:t>
      </w:r>
    </w:p>
    <w:bookmarkEnd w:id="47"/>
    <w:p w14:paraId="24316A4D" w14:textId="77777777" w:rsidR="00AD19C2" w:rsidRPr="00AD19C2" w:rsidRDefault="00AD19C2" w:rsidP="00AD19C2">
      <w:pPr>
        <w:ind w:left="720"/>
        <w:contextualSpacing/>
        <w:jc w:val="both"/>
        <w:rPr>
          <w:kern w:val="2"/>
          <w14:ligatures w14:val="standardContextual"/>
        </w:rPr>
      </w:pPr>
      <w:r w:rsidRPr="00AD19C2">
        <w:rPr>
          <w:kern w:val="2"/>
          <w14:ligatures w14:val="standardContextual"/>
        </w:rPr>
        <w:t>Budžeta izdevumu daļā palielināti un precizēti izdevumi pa funkcionālajām kategorijām un ekonomiskās klasifikācijas kodiem, kopsummā  par</w:t>
      </w:r>
      <w:r w:rsidRPr="00AD19C2">
        <w:rPr>
          <w:b/>
          <w:kern w:val="2"/>
          <w14:ligatures w14:val="standardContextual"/>
        </w:rPr>
        <w:t xml:space="preserve"> EUR 716 425</w:t>
      </w:r>
      <w:r w:rsidRPr="00AD19C2">
        <w:rPr>
          <w:kern w:val="2"/>
          <w14:ligatures w14:val="standardContextual"/>
        </w:rPr>
        <w:t>. Izdevumu finansēšana plānota no papildus  saņemtajiem ieņēmumiem.</w:t>
      </w:r>
    </w:p>
    <w:p w14:paraId="16C7C79E" w14:textId="77777777" w:rsidR="00AD19C2" w:rsidRPr="00AD19C2" w:rsidRDefault="00AD19C2" w:rsidP="00AD19C2">
      <w:pPr>
        <w:ind w:left="720"/>
        <w:contextualSpacing/>
        <w:jc w:val="both"/>
        <w:rPr>
          <w:kern w:val="2"/>
          <w14:ligatures w14:val="standardContextual"/>
        </w:rPr>
      </w:pPr>
    </w:p>
    <w:p w14:paraId="0941C25B"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t>Vispārējiem vadības dienestiem izdevumi palielināti  par EUR 190 457, palielinājumu  veido  izdevumu pārdale un precizēšana starp struktūrvienībām, kā arī izdevumos iestrādāts  saņemtais finansējums, t.sk:</w:t>
      </w:r>
    </w:p>
    <w:p w14:paraId="3AC9DB40"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no 2024. gada budžetā plānotājiem līdzekļiem “Izdevumi neparedzētiem gadījumiem” piešķirts EUR 5 908, t.sk:</w:t>
      </w:r>
    </w:p>
    <w:p w14:paraId="6CECF6F2" w14:textId="77777777" w:rsidR="00AD19C2" w:rsidRPr="00AD19C2" w:rsidRDefault="00AD19C2" w:rsidP="00AD19C2">
      <w:pPr>
        <w:numPr>
          <w:ilvl w:val="0"/>
          <w:numId w:val="86"/>
        </w:numPr>
        <w:spacing w:after="160" w:line="259" w:lineRule="auto"/>
        <w:contextualSpacing/>
        <w:jc w:val="both"/>
        <w:rPr>
          <w:kern w:val="2"/>
          <w14:ligatures w14:val="standardContextual"/>
        </w:rPr>
      </w:pPr>
      <w:r w:rsidRPr="00AD19C2">
        <w:rPr>
          <w:kern w:val="2"/>
          <w14:ligatures w14:val="standardContextual"/>
        </w:rPr>
        <w:t xml:space="preserve">ar rīkojumu Nr.2.1./2024/23 no 09.02.2024 “Par finanšu līdzekļu piešķiršanu” </w:t>
      </w:r>
      <w:bookmarkStart w:id="48" w:name="_Hlk169168465"/>
      <w:r w:rsidRPr="00AD19C2">
        <w:rPr>
          <w:kern w:val="2"/>
          <w14:ligatures w14:val="standardContextual"/>
        </w:rPr>
        <w:t>piešķirts finansējums EUR 5 108 apmērā – apkures sistēmās ēkā Ādama ielā 2, Dobelē, izbūves darbu veikšanai.</w:t>
      </w:r>
      <w:bookmarkEnd w:id="48"/>
    </w:p>
    <w:p w14:paraId="59CA93CE" w14:textId="77777777" w:rsidR="00AD19C2" w:rsidRPr="00AD19C2" w:rsidRDefault="00AD19C2" w:rsidP="00AD19C2">
      <w:pPr>
        <w:numPr>
          <w:ilvl w:val="0"/>
          <w:numId w:val="86"/>
        </w:numPr>
        <w:spacing w:after="160" w:line="259" w:lineRule="auto"/>
        <w:contextualSpacing/>
        <w:jc w:val="both"/>
        <w:rPr>
          <w:kern w:val="2"/>
          <w14:ligatures w14:val="standardContextual"/>
        </w:rPr>
      </w:pPr>
      <w:r w:rsidRPr="00AD19C2">
        <w:rPr>
          <w:kern w:val="2"/>
          <w14:ligatures w14:val="standardContextual"/>
        </w:rPr>
        <w:t>ar lēmumu Nr.206/6 no 29.05.2024 “Par naudas balvas piešķiršanu” piešķirts EUR 800 apmērā – naudas balva par izcīnīto 2. vietu Pasaules čempionātā paravieglatlētika lodes grūšanā.</w:t>
      </w:r>
    </w:p>
    <w:p w14:paraId="4B952345"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Eiropas Parlamenta vēlēšanu nodrošināšanai EUR 124 841 apmērā iestrādāts izdevumos;</w:t>
      </w:r>
    </w:p>
    <w:p w14:paraId="3376FB50"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līdzekļu pārdale starp valdības funkcionālajam kategorijām  un struktūrvienībām sastāda EUR 71 524;</w:t>
      </w:r>
    </w:p>
    <w:p w14:paraId="7693FF74" w14:textId="77777777" w:rsidR="00AD19C2" w:rsidRPr="00AD19C2" w:rsidRDefault="00AD19C2" w:rsidP="00AD19C2">
      <w:pPr>
        <w:ind w:left="786"/>
        <w:contextualSpacing/>
        <w:jc w:val="both"/>
        <w:rPr>
          <w:kern w:val="2"/>
          <w14:ligatures w14:val="standardContextual"/>
        </w:rPr>
      </w:pPr>
    </w:p>
    <w:p w14:paraId="26BC0BB7" w14:textId="77777777" w:rsidR="00AD19C2" w:rsidRPr="00AD19C2" w:rsidRDefault="00AD19C2" w:rsidP="00AD19C2">
      <w:pPr>
        <w:numPr>
          <w:ilvl w:val="1"/>
          <w:numId w:val="82"/>
        </w:numPr>
        <w:spacing w:after="160" w:line="259" w:lineRule="auto"/>
        <w:ind w:left="785"/>
        <w:contextualSpacing/>
        <w:jc w:val="both"/>
        <w:rPr>
          <w:kern w:val="2"/>
          <w14:ligatures w14:val="standardContextual"/>
        </w:rPr>
      </w:pPr>
      <w:r w:rsidRPr="00AD19C2">
        <w:rPr>
          <w:kern w:val="2"/>
          <w14:ligatures w14:val="standardContextual"/>
        </w:rPr>
        <w:t xml:space="preserve">Sabiedriskā kārtība un drošība  daļā izdevumi precizēti un palielināti par EUR 16 401, palielinājumu veido izdevumu pārdale un precizēšana starp struktūrvienībām, t.sk:  </w:t>
      </w:r>
    </w:p>
    <w:p w14:paraId="171A27A7"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papildus Dobeles novada pašvaldības policijai  novirzīts finansējums EUR 12 098 apmērā ( </w:t>
      </w:r>
      <w:r w:rsidRPr="00AD19C2">
        <w:rPr>
          <w:i/>
          <w:iCs/>
          <w:kern w:val="2"/>
          <w14:ligatures w14:val="standardContextual"/>
        </w:rPr>
        <w:t>t.sk no papildus ieņēmumiem EUR 6 375, no līdzekļu pārdales  EUR 5 723</w:t>
      </w:r>
      <w:r w:rsidRPr="00AD19C2">
        <w:rPr>
          <w:kern w:val="2"/>
          <w14:ligatures w14:val="standardContextual"/>
        </w:rPr>
        <w:t xml:space="preserve">) autotransporta iegādei; </w:t>
      </w:r>
    </w:p>
    <w:p w14:paraId="616FDFAC"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līdzekļu pārdale starp valdības funkcionālajam kategorijām un struktūrvienībām sastāda EUR 4 303;</w:t>
      </w:r>
    </w:p>
    <w:p w14:paraId="1BE4B78E" w14:textId="77777777" w:rsidR="00AD19C2" w:rsidRPr="00AD19C2" w:rsidRDefault="00AD19C2" w:rsidP="00AD19C2">
      <w:pPr>
        <w:ind w:left="720"/>
        <w:contextualSpacing/>
        <w:rPr>
          <w:kern w:val="2"/>
          <w14:ligatures w14:val="standardContextual"/>
        </w:rPr>
      </w:pPr>
    </w:p>
    <w:p w14:paraId="306295E8"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t>Ekonomiskajai darbībai izdevumi samazināti par EUR 199 082 samazinājumu veido izdevumu pārdale un precizēšana starp struktūrvienībām, kā arī izdevumos iestrādāts  saņemtais finansējums, t.sk:</w:t>
      </w:r>
    </w:p>
    <w:p w14:paraId="511DBE85" w14:textId="77777777" w:rsidR="00AD19C2" w:rsidRPr="00AD19C2" w:rsidRDefault="00AD19C2" w:rsidP="00AD19C2">
      <w:pPr>
        <w:numPr>
          <w:ilvl w:val="0"/>
          <w:numId w:val="83"/>
        </w:numPr>
        <w:spacing w:after="160" w:line="259" w:lineRule="auto"/>
        <w:contextualSpacing/>
        <w:rPr>
          <w:kern w:val="2"/>
          <w14:ligatures w14:val="standardContextual"/>
        </w:rPr>
      </w:pPr>
      <w:bookmarkStart w:id="49" w:name="_Hlk167180617"/>
      <w:r w:rsidRPr="00AD19C2">
        <w:rPr>
          <w:kern w:val="2"/>
          <w14:ligatures w14:val="standardContextual"/>
        </w:rPr>
        <w:t xml:space="preserve">projekta “Algotie pagaidu sabiedriskie darbi”  finansējums EUR 1 200 apmērā iestrādāts izdevumos; </w:t>
      </w:r>
    </w:p>
    <w:p w14:paraId="7D22DAF7"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pamatojoties uz pieņemto lēmumu Nr.26/1 no 25.01.2024 “Par nekustamo īpašumu Priežu ielā 31, Gardene, Auru pagastā, Dobeles novadā” paturēt un iegūstot Dobeles novada pašvaldības īpašumā, novirzīts finansējums EUR 7 010 apmērā ( </w:t>
      </w:r>
      <w:r w:rsidRPr="00AD19C2">
        <w:rPr>
          <w:i/>
          <w:iCs/>
          <w:kern w:val="2"/>
          <w14:ligatures w14:val="standardContextual"/>
        </w:rPr>
        <w:t>t.sk nekustamā īpašuma izsoles sākumcena EUR 4 650, nodevas apmērs no kadastrālās vērtības EUR 2 268, kancelejas nodeva EUR 22, valsts nodeva EUR 70)</w:t>
      </w:r>
      <w:r w:rsidRPr="00AD19C2">
        <w:rPr>
          <w:kern w:val="2"/>
          <w14:ligatures w14:val="standardContextual"/>
        </w:rPr>
        <w:t xml:space="preserve">; </w:t>
      </w:r>
    </w:p>
    <w:bookmarkEnd w:id="49"/>
    <w:p w14:paraId="3D373017"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līdzekļu pārdale starp valdības funkcionālajam kategorijām  un struktūrvienībām sastāda EUR 190 872; </w:t>
      </w:r>
    </w:p>
    <w:p w14:paraId="093CADA9" w14:textId="77777777" w:rsidR="00AD19C2" w:rsidRPr="00AD19C2" w:rsidRDefault="00AD19C2" w:rsidP="00AD19C2">
      <w:pPr>
        <w:ind w:left="1080"/>
        <w:contextualSpacing/>
        <w:jc w:val="both"/>
        <w:rPr>
          <w:kern w:val="2"/>
          <w14:ligatures w14:val="standardContextual"/>
        </w:rPr>
      </w:pPr>
    </w:p>
    <w:p w14:paraId="77DEF4EC" w14:textId="77777777" w:rsidR="00AD19C2" w:rsidRPr="00AD19C2" w:rsidRDefault="00AD19C2" w:rsidP="00AD19C2">
      <w:pPr>
        <w:numPr>
          <w:ilvl w:val="1"/>
          <w:numId w:val="82"/>
        </w:numPr>
        <w:spacing w:after="160" w:line="256" w:lineRule="auto"/>
        <w:contextualSpacing/>
        <w:jc w:val="both"/>
        <w:rPr>
          <w:kern w:val="2"/>
          <w14:ligatures w14:val="standardContextual"/>
        </w:rPr>
      </w:pPr>
      <w:r w:rsidRPr="00AD19C2">
        <w:rPr>
          <w:kern w:val="2"/>
          <w14:ligatures w14:val="standardContextual"/>
        </w:rPr>
        <w:t xml:space="preserve">Vides aizsardzības izdevumi  palielinātie  par EUR 20 000, palielinājumu  veido saņemtais un izdevumos iestrādātais dabas resursa nodoklis; </w:t>
      </w:r>
    </w:p>
    <w:p w14:paraId="3F66FB58" w14:textId="77777777" w:rsidR="00AD19C2" w:rsidRPr="00AD19C2" w:rsidRDefault="00AD19C2" w:rsidP="00AD19C2">
      <w:pPr>
        <w:ind w:left="1080"/>
        <w:contextualSpacing/>
        <w:jc w:val="both"/>
        <w:rPr>
          <w:kern w:val="2"/>
          <w14:ligatures w14:val="standardContextual"/>
        </w:rPr>
      </w:pPr>
    </w:p>
    <w:p w14:paraId="6CC53150"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t>Pašvaldību teritoriju un mājokļu apsaimniekošanas izdevumi  palielinātie  par EUR 310 669 , palielinājumu  veido izdevumos iestrādātais saņemtais finansējums, papildus novirzīti līdzekļi un līdzekļu pārdale starp valdības funkcionālajam kategorijām  un struktūrvienībām, t.sk:</w:t>
      </w:r>
    </w:p>
    <w:p w14:paraId="6401BBCD"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valsts budžeta līdzfinansējums projekta “Integrētās sistēmas izveide interaktīvai publisko dārzu attīstībai Baltijas jūras reģionā “ EUR 12 942 apmērā iestrādāts izdevumos;</w:t>
      </w:r>
    </w:p>
    <w:p w14:paraId="318E9D7C" w14:textId="77777777" w:rsidR="00AD19C2" w:rsidRPr="00AD19C2" w:rsidRDefault="00AD19C2" w:rsidP="00AD19C2">
      <w:pPr>
        <w:numPr>
          <w:ilvl w:val="0"/>
          <w:numId w:val="84"/>
        </w:numPr>
        <w:spacing w:after="160" w:line="259" w:lineRule="auto"/>
        <w:contextualSpacing/>
        <w:jc w:val="both"/>
        <w:rPr>
          <w:kern w:val="2"/>
          <w14:ligatures w14:val="standardContextual"/>
        </w:rPr>
      </w:pPr>
      <w:r w:rsidRPr="00AD19C2">
        <w:rPr>
          <w:kern w:val="2"/>
          <w14:ligatures w14:val="standardContextual"/>
        </w:rPr>
        <w:t xml:space="preserve">papildus novirzīts finansējums EUR 65 402 apmērā  Dobeles stadiona pārbūves II kārtas būvdarbiem; </w:t>
      </w:r>
    </w:p>
    <w:p w14:paraId="473C7B1C"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papildus piešķirts finansējums EUR 2 490 apmērā telpu remontiem Tērvetes pagasta pārvaldes ēkā; </w:t>
      </w:r>
    </w:p>
    <w:p w14:paraId="764BAB93"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bīstamo un nebīstamo atkritumu apsaimniekošanai novirzīts finansējums EUR 274 213 apmērā </w:t>
      </w:r>
      <w:r w:rsidRPr="00AD19C2">
        <w:rPr>
          <w:i/>
          <w:iCs/>
          <w:kern w:val="2"/>
          <w14:ligatures w14:val="standardContextual"/>
        </w:rPr>
        <w:t xml:space="preserve">( t.sk </w:t>
      </w:r>
      <w:r w:rsidRPr="00AD19C2">
        <w:rPr>
          <w:i/>
          <w:iCs/>
          <w:kern w:val="2"/>
          <w:lang w:eastAsia="ar-SA"/>
          <w14:ligatures w14:val="standardContextual"/>
        </w:rPr>
        <w:t xml:space="preserve">no programmas "Līdzekļi neparedzētiem gadījumiem" vētras postījumu novēršanai </w:t>
      </w:r>
      <w:r w:rsidRPr="00AD19C2">
        <w:rPr>
          <w:i/>
          <w:iCs/>
          <w:kern w:val="2"/>
          <w14:ligatures w14:val="standardContextual"/>
        </w:rPr>
        <w:t>EUR 191 950, pašvaldības līdzfinansējums EUR 82 263)</w:t>
      </w:r>
      <w:r w:rsidRPr="00AD19C2">
        <w:rPr>
          <w:kern w:val="2"/>
          <w14:ligatures w14:val="standardContextual"/>
        </w:rPr>
        <w:t xml:space="preserve">;  </w:t>
      </w:r>
    </w:p>
    <w:p w14:paraId="50020E67"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papildus novirzīts finansējums EUR 3 255 apmērā vētras postījuma rezultātā kokmateriālu šķirošanai, kraušanai, žāvēšanai un transportēšanai; </w:t>
      </w:r>
    </w:p>
    <w:p w14:paraId="79EF63C0"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50" w:name="_Hlk145488691"/>
      <w:r w:rsidRPr="00AD19C2">
        <w:rPr>
          <w:kern w:val="2"/>
          <w14:ligatures w14:val="standardContextual"/>
        </w:rPr>
        <w:t>līdzekļu pārdale starp valdības funkcionālajam kategorijām  un struktūrvienībām sastāda EUR 47 633;</w:t>
      </w:r>
    </w:p>
    <w:p w14:paraId="6FD2B0E3" w14:textId="77777777" w:rsidR="00AD19C2" w:rsidRPr="00AD19C2" w:rsidRDefault="00AD19C2" w:rsidP="00AD19C2">
      <w:pPr>
        <w:ind w:left="1080"/>
        <w:contextualSpacing/>
        <w:jc w:val="both"/>
        <w:rPr>
          <w:kern w:val="2"/>
          <w14:ligatures w14:val="standardContextual"/>
        </w:rPr>
      </w:pPr>
    </w:p>
    <w:bookmarkEnd w:id="50"/>
    <w:p w14:paraId="00D8E34A" w14:textId="77777777" w:rsidR="00AD19C2" w:rsidRPr="00AD19C2" w:rsidRDefault="00AD19C2" w:rsidP="00AD19C2">
      <w:pPr>
        <w:numPr>
          <w:ilvl w:val="1"/>
          <w:numId w:val="82"/>
        </w:numPr>
        <w:spacing w:after="160" w:line="259" w:lineRule="auto"/>
        <w:ind w:left="785"/>
        <w:contextualSpacing/>
        <w:jc w:val="both"/>
        <w:rPr>
          <w:i/>
          <w:kern w:val="2"/>
          <w14:ligatures w14:val="standardContextual"/>
        </w:rPr>
      </w:pPr>
      <w:r w:rsidRPr="00AD19C2">
        <w:rPr>
          <w:iCs/>
          <w:kern w:val="2"/>
          <w14:ligatures w14:val="standardContextual"/>
        </w:rPr>
        <w:t>Veselības izdevumi palielināti par EUR 2 014, t.sk:</w:t>
      </w:r>
    </w:p>
    <w:p w14:paraId="1B9433E0" w14:textId="77777777" w:rsidR="00AD19C2" w:rsidRPr="00AD19C2" w:rsidRDefault="00AD19C2" w:rsidP="00AD19C2">
      <w:pPr>
        <w:numPr>
          <w:ilvl w:val="0"/>
          <w:numId w:val="83"/>
        </w:numPr>
        <w:spacing w:after="160" w:line="259" w:lineRule="auto"/>
        <w:contextualSpacing/>
        <w:jc w:val="both"/>
        <w:rPr>
          <w:i/>
          <w:kern w:val="2"/>
          <w14:ligatures w14:val="standardContextual"/>
        </w:rPr>
      </w:pPr>
      <w:r w:rsidRPr="00AD19C2">
        <w:rPr>
          <w:rFonts w:eastAsia="Lucida Sans Unicode"/>
          <w:kern w:val="1"/>
          <w14:ligatures w14:val="standardContextual"/>
        </w:rPr>
        <w:t>pamatojoties uz finanšu ziņojumu no NVD palielināts finansējums Ukru feldšeru-veselības punktam par EUR 2 014;</w:t>
      </w:r>
    </w:p>
    <w:p w14:paraId="1F96CF60" w14:textId="77777777" w:rsidR="00AD19C2" w:rsidRPr="00AD19C2" w:rsidRDefault="00AD19C2" w:rsidP="00AD19C2">
      <w:pPr>
        <w:ind w:left="1080"/>
        <w:contextualSpacing/>
        <w:jc w:val="both"/>
        <w:rPr>
          <w:i/>
          <w:kern w:val="2"/>
          <w14:ligatures w14:val="standardContextual"/>
        </w:rPr>
      </w:pPr>
    </w:p>
    <w:p w14:paraId="779E614A" w14:textId="77777777" w:rsidR="00AD19C2" w:rsidRPr="00AD19C2" w:rsidRDefault="00AD19C2" w:rsidP="00AD19C2">
      <w:pPr>
        <w:numPr>
          <w:ilvl w:val="1"/>
          <w:numId w:val="82"/>
        </w:numPr>
        <w:spacing w:after="160" w:line="259" w:lineRule="auto"/>
        <w:ind w:left="785"/>
        <w:contextualSpacing/>
        <w:jc w:val="both"/>
        <w:rPr>
          <w:i/>
          <w:kern w:val="2"/>
          <w14:ligatures w14:val="standardContextual"/>
        </w:rPr>
      </w:pPr>
      <w:r w:rsidRPr="00AD19C2">
        <w:rPr>
          <w:kern w:val="2"/>
          <w14:ligatures w14:val="standardContextual"/>
        </w:rPr>
        <w:lastRenderedPageBreak/>
        <w:t>Kultūras un sporta  izdevumi palielināti par EUR 24 711, palielinājumu  veido izdevumos iestrādātais saņemtais finansējums, papildus novirzīti līdzekļi un līdzekļu pārdale starp valdības funkcionālajam kategorijām  un struktūrvienībām, t.sk:</w:t>
      </w:r>
    </w:p>
    <w:p w14:paraId="12073A0D"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papildus Krimūnu tautas namam novirzīts finansējums EUR 18 911 apmērā apkures sistēmas remontam; </w:t>
      </w:r>
    </w:p>
    <w:p w14:paraId="3A4ABEA5"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projektam “Dobeles novada muzeja vēsturiskās ekspozīcijas dizaina koncepcijas izveide” EUR 5 000 iestrādāts izdevumos;</w:t>
      </w:r>
    </w:p>
    <w:p w14:paraId="60808313"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līdzekļu pārdale starp valdības funkcionālajam kategorijām  un struktūrvienībām sastāda EUR 800;</w:t>
      </w:r>
    </w:p>
    <w:p w14:paraId="3D316684" w14:textId="77777777" w:rsidR="00AD19C2" w:rsidRPr="00AD19C2" w:rsidRDefault="00AD19C2" w:rsidP="00AD19C2">
      <w:pPr>
        <w:ind w:left="786"/>
        <w:contextualSpacing/>
        <w:jc w:val="both"/>
        <w:rPr>
          <w:kern w:val="2"/>
          <w14:ligatures w14:val="standardContextual"/>
        </w:rPr>
      </w:pPr>
    </w:p>
    <w:p w14:paraId="2B369E09"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t xml:space="preserve">Izglītībai izdevumi precizēti un palielināti par EUR 287 522 palielinājumu veido izdevumu pārdale starp valdības funkcionālajam kategorijām un struktūrvienībām, </w:t>
      </w:r>
      <w:bookmarkStart w:id="51" w:name="_Hlk169166769"/>
      <w:r w:rsidRPr="00AD19C2">
        <w:rPr>
          <w:kern w:val="2"/>
          <w14:ligatures w14:val="standardContextual"/>
        </w:rPr>
        <w:t xml:space="preserve">kā arī izdevumos iestrādāts  saņemtais Valsts finansējums </w:t>
      </w:r>
      <w:bookmarkEnd w:id="51"/>
      <w:r w:rsidRPr="00AD19C2">
        <w:rPr>
          <w:kern w:val="2"/>
          <w14:ligatures w14:val="standardContextual"/>
        </w:rPr>
        <w:t>t.sk:</w:t>
      </w:r>
    </w:p>
    <w:p w14:paraId="69598F11"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tautas deju festivālam “’ Latvju bērni danci vedi” EUR 2 000 apmērā iestrādāts izdevumos;</w:t>
      </w:r>
    </w:p>
    <w:p w14:paraId="2BD26A2D"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projektam “Neformālās izglītības pasākumi, t.sk. latviešu valodas apguve, Ukrainas bērniem un jauniešiem” EUR 5 049 apmērā iestrādāts izdevumos;</w:t>
      </w:r>
    </w:p>
    <w:p w14:paraId="42400282"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projektam “Atbalsts Ukrainas un Latvijas bērnu un jauniešu nometnēm” EUR 5 799 apmērā iestrādāts izdevumos;</w:t>
      </w:r>
    </w:p>
    <w:p w14:paraId="2CAD1DFA"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saņemtais finansējums projekta “Latvijas skolas soma” īstenošanai EUR 32 060 iestrādāts izdevumos;</w:t>
      </w:r>
    </w:p>
    <w:p w14:paraId="0863D71E"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līdzfinansējums projektam “Valoda – tilts uz kaimiņu komunikāciju” EUR 7 000 apmērā iestrādāts izdevumos; </w:t>
      </w:r>
    </w:p>
    <w:p w14:paraId="79403E76"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priekšfinansējums  projektam “Jauniešu un pedagogu līderības prasmju pilnveidošana starpkultūru vide” EUR 4 600 apmērā iestrādāts izdevumos;</w:t>
      </w:r>
    </w:p>
    <w:p w14:paraId="30A92749" w14:textId="77777777" w:rsidR="00AD19C2" w:rsidRPr="00AD19C2" w:rsidRDefault="00AD19C2" w:rsidP="00AD19C2">
      <w:pPr>
        <w:numPr>
          <w:ilvl w:val="0"/>
          <w:numId w:val="83"/>
        </w:numPr>
        <w:spacing w:after="160" w:line="259" w:lineRule="auto"/>
        <w:contextualSpacing/>
        <w:jc w:val="both"/>
        <w:rPr>
          <w:kern w:val="2"/>
          <w14:ligatures w14:val="standardContextual"/>
        </w:rPr>
      </w:pPr>
      <w:bookmarkStart w:id="52" w:name="_Hlk168054659"/>
      <w:r w:rsidRPr="00AD19C2">
        <w:rPr>
          <w:kern w:val="2"/>
          <w14:ligatures w14:val="standardContextual"/>
        </w:rPr>
        <w:t xml:space="preserve">papildus Dobeles Mūzikas skolai novirzīts finansējums EUR 7 929 apmērā divu logu vitrīnu un viena stikla nomaiņai; </w:t>
      </w:r>
    </w:p>
    <w:bookmarkEnd w:id="52"/>
    <w:p w14:paraId="6454DD14"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papildus PII “Minkuparks” novirzīts finansējums EUR 12 340 gāzes apkures katla nomaiņai ; </w:t>
      </w:r>
    </w:p>
    <w:p w14:paraId="26B245FF"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papildus Gardenes pamatskolai novirzīts finansējums EUR 11 404 </w:t>
      </w:r>
      <w:r w:rsidRPr="00AD19C2">
        <w:rPr>
          <w:i/>
          <w:iCs/>
          <w:kern w:val="2"/>
          <w14:ligatures w14:val="standardContextual"/>
        </w:rPr>
        <w:t>( t.sk  apsardzes projekta izstrādei EUR 4 948, sporta zālei grīda maiņai EUR 6 456 )</w:t>
      </w:r>
      <w:r w:rsidRPr="00AD19C2">
        <w:rPr>
          <w:kern w:val="2"/>
          <w14:ligatures w14:val="standardContextual"/>
        </w:rPr>
        <w:t>;</w:t>
      </w:r>
    </w:p>
    <w:p w14:paraId="20341989"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papildus PII “Pīlādzītis” novirzīts finansējums EUR 1 610 avārijas rezultātā bojāto WC telpā griestu remontam; </w:t>
      </w:r>
    </w:p>
    <w:p w14:paraId="09C464B4"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iCs/>
          <w:kern w:val="2"/>
          <w14:ligatures w14:val="standardContextual"/>
        </w:rPr>
        <w:t>papildus PII “Vecauce” novirzīts finansējums EUR 1 830 apmērā  siltumapgādes iekārtas ūdens padeves remontam un EUR 3 500 apkures katla nomaiņai;</w:t>
      </w:r>
    </w:p>
    <w:p w14:paraId="4E580F41"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asistentu pakalpojumiem (izglītības iestādēs) EUR 95 725 iestrādāts izdevumos;</w:t>
      </w:r>
    </w:p>
    <w:p w14:paraId="234DFD7E" w14:textId="77777777" w:rsidR="00AD19C2" w:rsidRPr="00AD19C2" w:rsidRDefault="00AD19C2" w:rsidP="00AD19C2">
      <w:pPr>
        <w:numPr>
          <w:ilvl w:val="0"/>
          <w:numId w:val="83"/>
        </w:numPr>
        <w:spacing w:after="160" w:line="259" w:lineRule="auto"/>
        <w:contextualSpacing/>
        <w:jc w:val="both"/>
        <w:rPr>
          <w:i/>
          <w:kern w:val="2"/>
          <w14:ligatures w14:val="standardContextual"/>
        </w:rPr>
      </w:pPr>
      <w:r w:rsidRPr="00AD19C2">
        <w:rPr>
          <w:iCs/>
          <w:kern w:val="2"/>
          <w14:ligatures w14:val="standardContextual"/>
        </w:rPr>
        <w:t>finansējums mācību literatūras un  mācību līdzekļu iegādei EUR 49 052 apmērā iestrādāts izdevumos;</w:t>
      </w:r>
    </w:p>
    <w:p w14:paraId="02028C31"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finansējums projektam “ Re, kur Jaunietis ” EUR 6 100 apmērā iestrādāts izdevumos; </w:t>
      </w:r>
    </w:p>
    <w:p w14:paraId="36C8D6DE"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saņemtais finansējums pedagogu tālākizglītības un metodiskā centra funkciju nodrošināšanai plānošanas reģionā EUR 4 549 apmērā iestrādāts izdevumos;</w:t>
      </w:r>
    </w:p>
    <w:p w14:paraId="51E7DCCA"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finansējums projektam “Latviešu valoda Ukraiņiem” EUR 16 416 apmērā iestrādāts izdevumos;</w:t>
      </w:r>
    </w:p>
    <w:p w14:paraId="470E0F91"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saņemtais finansējums nepilngadīgo Ukrainas civiliedzīvotāju izglītības nodrošināšanai EUR 1 882 apmērā iestrādāts izdevumos;</w:t>
      </w:r>
    </w:p>
    <w:p w14:paraId="017813E2" w14:textId="77777777" w:rsidR="00AD19C2" w:rsidRPr="00AD19C2" w:rsidRDefault="00AD19C2" w:rsidP="00AD19C2">
      <w:pPr>
        <w:ind w:left="1080"/>
        <w:contextualSpacing/>
        <w:jc w:val="both"/>
        <w:rPr>
          <w:kern w:val="2"/>
          <w14:ligatures w14:val="standardContextual"/>
        </w:rPr>
      </w:pPr>
    </w:p>
    <w:p w14:paraId="769F6F48" w14:textId="77777777" w:rsidR="00AD19C2" w:rsidRPr="00AD19C2" w:rsidRDefault="00AD19C2" w:rsidP="00AD19C2">
      <w:pPr>
        <w:numPr>
          <w:ilvl w:val="1"/>
          <w:numId w:val="82"/>
        </w:numPr>
        <w:spacing w:after="160" w:line="259" w:lineRule="auto"/>
        <w:contextualSpacing/>
        <w:jc w:val="both"/>
        <w:rPr>
          <w:kern w:val="2"/>
          <w14:ligatures w14:val="standardContextual"/>
        </w:rPr>
      </w:pPr>
      <w:r w:rsidRPr="00AD19C2">
        <w:rPr>
          <w:kern w:val="2"/>
          <w14:ligatures w14:val="standardContextual"/>
        </w:rPr>
        <w:lastRenderedPageBreak/>
        <w:t>Sociālā aizsardzības izdevumi palielināti par EUR 63 733, palielinājumu veido saņemtais finansējums un  izdevumu pārdale starp valdības funkcionālajam kategorijām, t.sk:</w:t>
      </w:r>
    </w:p>
    <w:p w14:paraId="5D7D2779"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 xml:space="preserve">finansējums par asistenta, pavadoņa un aprūpes mājās pakalpojumu personām ar invaliditāti EUR 41 000 apmērā </w:t>
      </w:r>
      <w:r w:rsidRPr="00AD19C2">
        <w:rPr>
          <w:i/>
          <w:iCs/>
          <w:kern w:val="2"/>
          <w14:ligatures w14:val="standardContextual"/>
        </w:rPr>
        <w:t>(t.sk. valsts finansējums EUR 20 500, pašvaldības līdzfinansējums EUR 20 500)</w:t>
      </w:r>
      <w:r w:rsidRPr="00AD19C2">
        <w:rPr>
          <w:kern w:val="2"/>
          <w14:ligatures w14:val="standardContextual"/>
        </w:rPr>
        <w:t xml:space="preserve"> iestrādāts izdevumos;</w:t>
      </w:r>
    </w:p>
    <w:p w14:paraId="25603E2D"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saņemtais finansējums sociālā atbalsta pasākumiem Ukrainas civiliedzīvotājiem EUR 19 225 iestrādāts izdevumos;</w:t>
      </w:r>
    </w:p>
    <w:p w14:paraId="783E096E"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piešķirts finansējums EUR 5 108 apmērā – apkures sistēmās ēkā Ādama ielā 2, Dobelē, izbūves darbu veikšanai;</w:t>
      </w:r>
    </w:p>
    <w:p w14:paraId="7EFCACEE" w14:textId="77777777" w:rsidR="00AD19C2" w:rsidRPr="00AD19C2" w:rsidRDefault="00AD19C2" w:rsidP="00AD19C2">
      <w:pPr>
        <w:numPr>
          <w:ilvl w:val="0"/>
          <w:numId w:val="83"/>
        </w:numPr>
        <w:spacing w:after="160" w:line="259" w:lineRule="auto"/>
        <w:contextualSpacing/>
        <w:jc w:val="both"/>
        <w:rPr>
          <w:kern w:val="2"/>
          <w14:ligatures w14:val="standardContextual"/>
        </w:rPr>
      </w:pPr>
      <w:r w:rsidRPr="00AD19C2">
        <w:rPr>
          <w:kern w:val="2"/>
          <w14:ligatures w14:val="standardContextual"/>
        </w:rPr>
        <w:t>līdzekļu pārdale starp valdības funkcionālajam kategorijām  un struktūrvienībām sastāda EUR 1 600;</w:t>
      </w:r>
    </w:p>
    <w:p w14:paraId="3E831CEC" w14:textId="77777777" w:rsidR="00AD19C2" w:rsidRPr="00AD19C2" w:rsidRDefault="00AD19C2" w:rsidP="00AD19C2">
      <w:pPr>
        <w:ind w:left="1080"/>
        <w:contextualSpacing/>
        <w:jc w:val="both"/>
        <w:rPr>
          <w:kern w:val="2"/>
          <w14:ligatures w14:val="standardContextual"/>
        </w:rPr>
      </w:pPr>
    </w:p>
    <w:p w14:paraId="46F96A51" w14:textId="77777777" w:rsidR="00AD19C2" w:rsidRPr="00AD19C2" w:rsidRDefault="00AD19C2" w:rsidP="00AD19C2">
      <w:pPr>
        <w:numPr>
          <w:ilvl w:val="0"/>
          <w:numId w:val="82"/>
        </w:numPr>
        <w:spacing w:after="160" w:line="259" w:lineRule="auto"/>
        <w:contextualSpacing/>
        <w:jc w:val="both"/>
        <w:rPr>
          <w:b/>
          <w:kern w:val="2"/>
          <w14:ligatures w14:val="standardContextual"/>
        </w:rPr>
      </w:pPr>
      <w:r w:rsidRPr="00AD19C2">
        <w:rPr>
          <w:b/>
          <w:kern w:val="2"/>
          <w14:ligatures w14:val="standardContextual"/>
        </w:rPr>
        <w:t>Finansēšana</w:t>
      </w:r>
    </w:p>
    <w:tbl>
      <w:tblPr>
        <w:tblW w:w="8119" w:type="dxa"/>
        <w:tblInd w:w="421" w:type="dxa"/>
        <w:tblLook w:val="04A0" w:firstRow="1" w:lastRow="0" w:firstColumn="1" w:lastColumn="0" w:noHBand="0" w:noVBand="1"/>
      </w:tblPr>
      <w:tblGrid>
        <w:gridCol w:w="4359"/>
        <w:gridCol w:w="1540"/>
        <w:gridCol w:w="960"/>
        <w:gridCol w:w="1260"/>
      </w:tblGrid>
      <w:tr w:rsidR="00AD19C2" w:rsidRPr="00AD19C2" w14:paraId="2C3A9DAD" w14:textId="77777777" w:rsidTr="000E37D9">
        <w:trPr>
          <w:trHeight w:val="315"/>
        </w:trPr>
        <w:tc>
          <w:tcPr>
            <w:tcW w:w="435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970846F" w14:textId="77777777" w:rsidR="00AD19C2" w:rsidRPr="00AD19C2" w:rsidRDefault="00AD19C2" w:rsidP="00AD19C2">
            <w:pPr>
              <w:rPr>
                <w:b/>
                <w:bCs/>
                <w:kern w:val="2"/>
                <w:sz w:val="20"/>
                <w:szCs w:val="20"/>
                <w14:ligatures w14:val="standardContextual"/>
              </w:rPr>
            </w:pPr>
            <w:r w:rsidRPr="00AD19C2">
              <w:rPr>
                <w:b/>
                <w:bCs/>
                <w:kern w:val="2"/>
                <w:sz w:val="20"/>
                <w:szCs w:val="20"/>
                <w14:ligatures w14:val="standardContextual"/>
              </w:rPr>
              <w:t>FINANSĒŠANA</w:t>
            </w:r>
          </w:p>
        </w:tc>
        <w:tc>
          <w:tcPr>
            <w:tcW w:w="1540" w:type="dxa"/>
            <w:tcBorders>
              <w:top w:val="single" w:sz="4" w:space="0" w:color="auto"/>
              <w:left w:val="nil"/>
              <w:bottom w:val="single" w:sz="4" w:space="0" w:color="auto"/>
              <w:right w:val="single" w:sz="4" w:space="0" w:color="auto"/>
            </w:tcBorders>
            <w:shd w:val="clear" w:color="000000" w:fill="F2F2F2"/>
            <w:noWrap/>
            <w:vAlign w:val="bottom"/>
          </w:tcPr>
          <w:p w14:paraId="1C957C74" w14:textId="77777777" w:rsidR="00AD19C2" w:rsidRPr="00AD19C2" w:rsidRDefault="00AD19C2" w:rsidP="00AD19C2">
            <w:pPr>
              <w:jc w:val="right"/>
              <w:rPr>
                <w:b/>
                <w:bCs/>
                <w:kern w:val="2"/>
                <w:sz w:val="18"/>
                <w:szCs w:val="18"/>
                <w14:ligatures w14:val="standardContextual"/>
              </w:rPr>
            </w:pPr>
            <w:r w:rsidRPr="00AD19C2">
              <w:rPr>
                <w:b/>
                <w:bCs/>
                <w:kern w:val="2"/>
                <w:sz w:val="18"/>
                <w:szCs w:val="18"/>
                <w14:ligatures w14:val="standardContextual"/>
              </w:rPr>
              <w:t>7 411 546</w:t>
            </w:r>
          </w:p>
        </w:tc>
        <w:tc>
          <w:tcPr>
            <w:tcW w:w="960" w:type="dxa"/>
            <w:tcBorders>
              <w:top w:val="single" w:sz="4" w:space="0" w:color="auto"/>
              <w:left w:val="nil"/>
              <w:bottom w:val="single" w:sz="4" w:space="0" w:color="auto"/>
              <w:right w:val="single" w:sz="4" w:space="0" w:color="auto"/>
            </w:tcBorders>
            <w:shd w:val="clear" w:color="000000" w:fill="F2F2F2"/>
            <w:noWrap/>
            <w:vAlign w:val="bottom"/>
          </w:tcPr>
          <w:p w14:paraId="2DD437B9" w14:textId="77777777" w:rsidR="00AD19C2" w:rsidRPr="00AD19C2" w:rsidRDefault="00AD19C2" w:rsidP="00AD19C2">
            <w:pPr>
              <w:jc w:val="right"/>
              <w:rPr>
                <w:b/>
                <w:bCs/>
                <w:kern w:val="2"/>
                <w:sz w:val="18"/>
                <w:szCs w:val="18"/>
                <w14:ligatures w14:val="standardContextual"/>
              </w:rPr>
            </w:pPr>
            <w:r w:rsidRPr="00AD19C2">
              <w:rPr>
                <w:b/>
                <w:bCs/>
                <w:kern w:val="2"/>
                <w:sz w:val="18"/>
                <w:szCs w:val="18"/>
                <w14:ligatures w14:val="standardContextual"/>
              </w:rPr>
              <w:t>-79 965</w:t>
            </w:r>
          </w:p>
        </w:tc>
        <w:tc>
          <w:tcPr>
            <w:tcW w:w="1260" w:type="dxa"/>
            <w:tcBorders>
              <w:top w:val="single" w:sz="4" w:space="0" w:color="auto"/>
              <w:left w:val="nil"/>
              <w:bottom w:val="single" w:sz="4" w:space="0" w:color="auto"/>
              <w:right w:val="single" w:sz="4" w:space="0" w:color="auto"/>
            </w:tcBorders>
            <w:shd w:val="clear" w:color="000000" w:fill="F2F2F2"/>
            <w:noWrap/>
            <w:vAlign w:val="bottom"/>
          </w:tcPr>
          <w:p w14:paraId="416A75EB" w14:textId="77777777" w:rsidR="00AD19C2" w:rsidRPr="00AD19C2" w:rsidRDefault="00AD19C2" w:rsidP="00AD19C2">
            <w:pPr>
              <w:jc w:val="right"/>
              <w:rPr>
                <w:b/>
                <w:bCs/>
                <w:kern w:val="2"/>
                <w:sz w:val="18"/>
                <w:szCs w:val="18"/>
                <w14:ligatures w14:val="standardContextual"/>
              </w:rPr>
            </w:pPr>
            <w:r w:rsidRPr="00AD19C2">
              <w:rPr>
                <w:b/>
                <w:bCs/>
                <w:kern w:val="2"/>
                <w:sz w:val="18"/>
                <w:szCs w:val="18"/>
                <w14:ligatures w14:val="standardContextual"/>
              </w:rPr>
              <w:t>-7 331 581</w:t>
            </w:r>
          </w:p>
        </w:tc>
      </w:tr>
      <w:tr w:rsidR="00AD19C2" w:rsidRPr="00AD19C2" w14:paraId="2EC6F5AF" w14:textId="77777777" w:rsidTr="000E37D9">
        <w:trPr>
          <w:trHeight w:val="300"/>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14:paraId="5FBFBF80" w14:textId="77777777" w:rsidR="00AD19C2" w:rsidRPr="00AD19C2" w:rsidRDefault="00AD19C2" w:rsidP="00AD19C2">
            <w:pPr>
              <w:rPr>
                <w:b/>
                <w:bCs/>
                <w:kern w:val="2"/>
                <w:sz w:val="20"/>
                <w:szCs w:val="20"/>
                <w14:ligatures w14:val="standardContextual"/>
              </w:rPr>
            </w:pPr>
            <w:r w:rsidRPr="00AD19C2">
              <w:rPr>
                <w:b/>
                <w:bCs/>
                <w:kern w:val="2"/>
                <w:sz w:val="20"/>
                <w:szCs w:val="20"/>
                <w14:ligatures w14:val="standardContextual"/>
              </w:rPr>
              <w:t>Naudas līdzekļu un noguldījumu izmaiņas</w:t>
            </w:r>
          </w:p>
        </w:tc>
        <w:tc>
          <w:tcPr>
            <w:tcW w:w="1540" w:type="dxa"/>
            <w:tcBorders>
              <w:top w:val="nil"/>
              <w:left w:val="nil"/>
              <w:bottom w:val="single" w:sz="4" w:space="0" w:color="auto"/>
              <w:right w:val="single" w:sz="4" w:space="0" w:color="auto"/>
            </w:tcBorders>
            <w:shd w:val="clear" w:color="auto" w:fill="auto"/>
            <w:noWrap/>
            <w:vAlign w:val="bottom"/>
          </w:tcPr>
          <w:p w14:paraId="5A22808B" w14:textId="77777777" w:rsidR="00AD19C2" w:rsidRPr="00AD19C2" w:rsidRDefault="00AD19C2" w:rsidP="00AD19C2">
            <w:pPr>
              <w:jc w:val="right"/>
              <w:rPr>
                <w:b/>
                <w:bCs/>
                <w:kern w:val="2"/>
                <w:sz w:val="18"/>
                <w:szCs w:val="18"/>
                <w14:ligatures w14:val="standardContextual"/>
              </w:rPr>
            </w:pPr>
            <w:r w:rsidRPr="00AD19C2">
              <w:rPr>
                <w:b/>
                <w:bCs/>
                <w:kern w:val="2"/>
                <w:sz w:val="18"/>
                <w:szCs w:val="18"/>
                <w14:ligatures w14:val="standardContextual"/>
              </w:rPr>
              <w:t>8 169 300</w:t>
            </w:r>
          </w:p>
        </w:tc>
        <w:tc>
          <w:tcPr>
            <w:tcW w:w="960" w:type="dxa"/>
            <w:tcBorders>
              <w:top w:val="nil"/>
              <w:left w:val="nil"/>
              <w:bottom w:val="single" w:sz="4" w:space="0" w:color="auto"/>
              <w:right w:val="single" w:sz="4" w:space="0" w:color="auto"/>
            </w:tcBorders>
            <w:shd w:val="clear" w:color="auto" w:fill="auto"/>
            <w:noWrap/>
            <w:vAlign w:val="bottom"/>
          </w:tcPr>
          <w:p w14:paraId="78AA35AD" w14:textId="77777777" w:rsidR="00AD19C2" w:rsidRPr="00AD19C2" w:rsidRDefault="00AD19C2" w:rsidP="00AD19C2">
            <w:pPr>
              <w:jc w:val="right"/>
              <w:rPr>
                <w:b/>
                <w:bCs/>
                <w:kern w:val="2"/>
                <w:sz w:val="18"/>
                <w:szCs w:val="18"/>
                <w14:ligatures w14:val="standardContextual"/>
              </w:rPr>
            </w:pPr>
          </w:p>
        </w:tc>
        <w:tc>
          <w:tcPr>
            <w:tcW w:w="1260" w:type="dxa"/>
            <w:tcBorders>
              <w:top w:val="nil"/>
              <w:left w:val="nil"/>
              <w:bottom w:val="single" w:sz="4" w:space="0" w:color="auto"/>
              <w:right w:val="single" w:sz="4" w:space="0" w:color="auto"/>
            </w:tcBorders>
            <w:shd w:val="clear" w:color="auto" w:fill="auto"/>
            <w:noWrap/>
            <w:vAlign w:val="bottom"/>
          </w:tcPr>
          <w:p w14:paraId="34DA1E3E" w14:textId="77777777" w:rsidR="00AD19C2" w:rsidRPr="00AD19C2" w:rsidRDefault="00AD19C2" w:rsidP="00AD19C2">
            <w:pPr>
              <w:jc w:val="right"/>
              <w:rPr>
                <w:b/>
                <w:bCs/>
                <w:kern w:val="2"/>
                <w:sz w:val="18"/>
                <w:szCs w:val="18"/>
                <w14:ligatures w14:val="standardContextual"/>
              </w:rPr>
            </w:pPr>
            <w:r w:rsidRPr="00AD19C2">
              <w:rPr>
                <w:b/>
                <w:bCs/>
                <w:kern w:val="2"/>
                <w:sz w:val="18"/>
                <w:szCs w:val="18"/>
                <w14:ligatures w14:val="standardContextual"/>
              </w:rPr>
              <w:t>8 169 300</w:t>
            </w:r>
          </w:p>
        </w:tc>
      </w:tr>
      <w:tr w:rsidR="00AD19C2" w:rsidRPr="00AD19C2" w14:paraId="7132B6EC" w14:textId="77777777" w:rsidTr="000E37D9">
        <w:trPr>
          <w:trHeight w:val="300"/>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14:paraId="21CC0727" w14:textId="77777777" w:rsidR="00AD19C2" w:rsidRPr="00AD19C2" w:rsidRDefault="00AD19C2" w:rsidP="00AD19C2">
            <w:pPr>
              <w:rPr>
                <w:i/>
                <w:iCs/>
                <w:kern w:val="2"/>
                <w:sz w:val="20"/>
                <w:szCs w:val="20"/>
                <w14:ligatures w14:val="standardContextual"/>
              </w:rPr>
            </w:pPr>
            <w:r w:rsidRPr="00AD19C2">
              <w:rPr>
                <w:i/>
                <w:iCs/>
                <w:kern w:val="2"/>
                <w:sz w:val="20"/>
                <w:szCs w:val="20"/>
                <w14:ligatures w14:val="standardContextual"/>
              </w:rPr>
              <w:t>Pieprasījuma noguldījumu atlikums gada sākumā</w:t>
            </w:r>
          </w:p>
        </w:tc>
        <w:tc>
          <w:tcPr>
            <w:tcW w:w="1540" w:type="dxa"/>
            <w:tcBorders>
              <w:top w:val="nil"/>
              <w:left w:val="nil"/>
              <w:bottom w:val="single" w:sz="4" w:space="0" w:color="auto"/>
              <w:right w:val="single" w:sz="4" w:space="0" w:color="auto"/>
            </w:tcBorders>
            <w:shd w:val="clear" w:color="auto" w:fill="auto"/>
            <w:noWrap/>
            <w:vAlign w:val="bottom"/>
          </w:tcPr>
          <w:p w14:paraId="2B3B2F12" w14:textId="77777777" w:rsidR="00AD19C2" w:rsidRPr="00AD19C2" w:rsidRDefault="00AD19C2" w:rsidP="00AD19C2">
            <w:pPr>
              <w:jc w:val="right"/>
              <w:rPr>
                <w:i/>
                <w:iCs/>
                <w:kern w:val="2"/>
                <w:sz w:val="18"/>
                <w:szCs w:val="18"/>
                <w14:ligatures w14:val="standardContextual"/>
              </w:rPr>
            </w:pPr>
            <w:r w:rsidRPr="00AD19C2">
              <w:rPr>
                <w:i/>
                <w:iCs/>
                <w:kern w:val="2"/>
                <w:sz w:val="18"/>
                <w:szCs w:val="18"/>
                <w14:ligatures w14:val="standardContextual"/>
              </w:rPr>
              <w:t>8 169 300</w:t>
            </w:r>
          </w:p>
        </w:tc>
        <w:tc>
          <w:tcPr>
            <w:tcW w:w="960" w:type="dxa"/>
            <w:tcBorders>
              <w:top w:val="nil"/>
              <w:left w:val="nil"/>
              <w:bottom w:val="single" w:sz="4" w:space="0" w:color="auto"/>
              <w:right w:val="single" w:sz="4" w:space="0" w:color="auto"/>
            </w:tcBorders>
            <w:shd w:val="clear" w:color="auto" w:fill="auto"/>
            <w:noWrap/>
            <w:vAlign w:val="bottom"/>
          </w:tcPr>
          <w:p w14:paraId="18899F75" w14:textId="77777777" w:rsidR="00AD19C2" w:rsidRPr="00AD19C2" w:rsidRDefault="00AD19C2" w:rsidP="00AD19C2">
            <w:pPr>
              <w:jc w:val="right"/>
              <w:rPr>
                <w:kern w:val="2"/>
                <w:sz w:val="18"/>
                <w:szCs w:val="18"/>
                <w14:ligatures w14:val="standardContextual"/>
              </w:rPr>
            </w:pPr>
            <w:r w:rsidRPr="00AD19C2">
              <w:rPr>
                <w:kern w:val="2"/>
                <w:sz w:val="18"/>
                <w:szCs w:val="18"/>
                <w14:ligatures w14:val="standardContextual"/>
              </w:rPr>
              <w:t>0</w:t>
            </w:r>
          </w:p>
        </w:tc>
        <w:tc>
          <w:tcPr>
            <w:tcW w:w="1260" w:type="dxa"/>
            <w:tcBorders>
              <w:top w:val="nil"/>
              <w:left w:val="nil"/>
              <w:bottom w:val="single" w:sz="4" w:space="0" w:color="auto"/>
              <w:right w:val="single" w:sz="4" w:space="0" w:color="auto"/>
            </w:tcBorders>
            <w:shd w:val="clear" w:color="auto" w:fill="auto"/>
            <w:noWrap/>
            <w:vAlign w:val="bottom"/>
          </w:tcPr>
          <w:p w14:paraId="72B6FDC7" w14:textId="77777777" w:rsidR="00AD19C2" w:rsidRPr="00AD19C2" w:rsidRDefault="00AD19C2" w:rsidP="00AD19C2">
            <w:pPr>
              <w:jc w:val="right"/>
              <w:rPr>
                <w:i/>
                <w:iCs/>
                <w:kern w:val="2"/>
                <w:sz w:val="18"/>
                <w:szCs w:val="18"/>
                <w14:ligatures w14:val="standardContextual"/>
              </w:rPr>
            </w:pPr>
            <w:r w:rsidRPr="00AD19C2">
              <w:rPr>
                <w:i/>
                <w:iCs/>
                <w:kern w:val="2"/>
                <w:sz w:val="18"/>
                <w:szCs w:val="18"/>
                <w14:ligatures w14:val="standardContextual"/>
              </w:rPr>
              <w:t>8 169 300</w:t>
            </w:r>
          </w:p>
        </w:tc>
      </w:tr>
      <w:tr w:rsidR="00AD19C2" w:rsidRPr="00AD19C2" w14:paraId="6A86DB39" w14:textId="77777777" w:rsidTr="000E37D9">
        <w:trPr>
          <w:trHeight w:val="300"/>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14:paraId="41A070D9" w14:textId="77777777" w:rsidR="00AD19C2" w:rsidRPr="00AD19C2" w:rsidRDefault="00AD19C2" w:rsidP="00AD19C2">
            <w:pPr>
              <w:rPr>
                <w:i/>
                <w:iCs/>
                <w:kern w:val="2"/>
                <w:sz w:val="20"/>
                <w:szCs w:val="20"/>
                <w14:ligatures w14:val="standardContextual"/>
              </w:rPr>
            </w:pPr>
            <w:r w:rsidRPr="00AD19C2">
              <w:rPr>
                <w:i/>
                <w:iCs/>
                <w:kern w:val="2"/>
                <w:sz w:val="20"/>
                <w:szCs w:val="20"/>
                <w14:ligatures w14:val="standardContextual"/>
              </w:rPr>
              <w:t>Pieprasījuma noguldījumu atlikums perioda beigās</w:t>
            </w:r>
          </w:p>
        </w:tc>
        <w:tc>
          <w:tcPr>
            <w:tcW w:w="1540" w:type="dxa"/>
            <w:tcBorders>
              <w:top w:val="nil"/>
              <w:left w:val="nil"/>
              <w:bottom w:val="single" w:sz="4" w:space="0" w:color="auto"/>
              <w:right w:val="single" w:sz="4" w:space="0" w:color="auto"/>
            </w:tcBorders>
            <w:shd w:val="clear" w:color="auto" w:fill="auto"/>
            <w:noWrap/>
            <w:vAlign w:val="bottom"/>
          </w:tcPr>
          <w:p w14:paraId="43160B13" w14:textId="77777777" w:rsidR="00AD19C2" w:rsidRPr="00AD19C2" w:rsidRDefault="00AD19C2" w:rsidP="00AD19C2">
            <w:pPr>
              <w:jc w:val="right"/>
              <w:rPr>
                <w:i/>
                <w:iCs/>
                <w:kern w:val="2"/>
                <w:sz w:val="18"/>
                <w:szCs w:val="18"/>
                <w14:ligatures w14:val="standardContextual"/>
              </w:rPr>
            </w:pPr>
            <w:r w:rsidRPr="00AD19C2">
              <w:rPr>
                <w:i/>
                <w:iCs/>
                <w:kern w:val="2"/>
                <w:sz w:val="18"/>
                <w:szCs w:val="18"/>
                <w14:ligatures w14:val="standardContextual"/>
              </w:rPr>
              <w:t>0</w:t>
            </w:r>
          </w:p>
        </w:tc>
        <w:tc>
          <w:tcPr>
            <w:tcW w:w="960" w:type="dxa"/>
            <w:tcBorders>
              <w:top w:val="nil"/>
              <w:left w:val="nil"/>
              <w:bottom w:val="single" w:sz="4" w:space="0" w:color="auto"/>
              <w:right w:val="single" w:sz="4" w:space="0" w:color="auto"/>
            </w:tcBorders>
            <w:shd w:val="clear" w:color="auto" w:fill="auto"/>
            <w:noWrap/>
            <w:vAlign w:val="bottom"/>
          </w:tcPr>
          <w:p w14:paraId="3FB3B45D" w14:textId="77777777" w:rsidR="00AD19C2" w:rsidRPr="00AD19C2" w:rsidRDefault="00AD19C2" w:rsidP="00AD19C2">
            <w:pPr>
              <w:jc w:val="right"/>
              <w:rPr>
                <w:kern w:val="2"/>
                <w:sz w:val="18"/>
                <w:szCs w:val="18"/>
                <w14:ligatures w14:val="standardContextual"/>
              </w:rPr>
            </w:pPr>
            <w:r w:rsidRPr="00AD19C2">
              <w:rPr>
                <w:kern w:val="2"/>
                <w:sz w:val="18"/>
                <w:szCs w:val="18"/>
                <w14:ligatures w14:val="standardContextual"/>
              </w:rPr>
              <w:t>0</w:t>
            </w:r>
          </w:p>
        </w:tc>
        <w:tc>
          <w:tcPr>
            <w:tcW w:w="1260" w:type="dxa"/>
            <w:tcBorders>
              <w:top w:val="nil"/>
              <w:left w:val="nil"/>
              <w:bottom w:val="single" w:sz="4" w:space="0" w:color="auto"/>
              <w:right w:val="single" w:sz="4" w:space="0" w:color="auto"/>
            </w:tcBorders>
            <w:shd w:val="clear" w:color="auto" w:fill="auto"/>
            <w:noWrap/>
            <w:vAlign w:val="bottom"/>
          </w:tcPr>
          <w:p w14:paraId="6C1B332B" w14:textId="77777777" w:rsidR="00AD19C2" w:rsidRPr="00AD19C2" w:rsidRDefault="00AD19C2" w:rsidP="00AD19C2">
            <w:pPr>
              <w:jc w:val="right"/>
              <w:rPr>
                <w:i/>
                <w:iCs/>
                <w:kern w:val="2"/>
                <w:sz w:val="18"/>
                <w:szCs w:val="18"/>
                <w14:ligatures w14:val="standardContextual"/>
              </w:rPr>
            </w:pPr>
            <w:r w:rsidRPr="00AD19C2">
              <w:rPr>
                <w:i/>
                <w:iCs/>
                <w:kern w:val="2"/>
                <w:sz w:val="18"/>
                <w:szCs w:val="18"/>
                <w14:ligatures w14:val="standardContextual"/>
              </w:rPr>
              <w:t>0</w:t>
            </w:r>
          </w:p>
        </w:tc>
      </w:tr>
      <w:tr w:rsidR="00AD19C2" w:rsidRPr="00AD19C2" w14:paraId="17AC084E" w14:textId="77777777" w:rsidTr="000E37D9">
        <w:trPr>
          <w:trHeight w:val="300"/>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14:paraId="52951B68" w14:textId="77777777" w:rsidR="00AD19C2" w:rsidRPr="00AD19C2" w:rsidRDefault="00AD19C2" w:rsidP="00AD19C2">
            <w:pPr>
              <w:rPr>
                <w:b/>
                <w:bCs/>
                <w:kern w:val="2"/>
                <w:sz w:val="20"/>
                <w:szCs w:val="20"/>
                <w14:ligatures w14:val="standardContextual"/>
              </w:rPr>
            </w:pPr>
            <w:r w:rsidRPr="00AD19C2">
              <w:rPr>
                <w:b/>
                <w:bCs/>
                <w:kern w:val="2"/>
                <w:sz w:val="20"/>
                <w:szCs w:val="20"/>
                <w14:ligatures w14:val="standardContextual"/>
              </w:rPr>
              <w:t>Aizņēmumi</w:t>
            </w:r>
          </w:p>
        </w:tc>
        <w:tc>
          <w:tcPr>
            <w:tcW w:w="1540" w:type="dxa"/>
            <w:tcBorders>
              <w:top w:val="nil"/>
              <w:left w:val="nil"/>
              <w:bottom w:val="single" w:sz="4" w:space="0" w:color="auto"/>
              <w:right w:val="single" w:sz="4" w:space="0" w:color="auto"/>
            </w:tcBorders>
            <w:shd w:val="clear" w:color="auto" w:fill="auto"/>
            <w:noWrap/>
            <w:vAlign w:val="bottom"/>
          </w:tcPr>
          <w:p w14:paraId="3D494EBB" w14:textId="77777777" w:rsidR="00AD19C2" w:rsidRPr="00AD19C2" w:rsidRDefault="00AD19C2" w:rsidP="00AD19C2">
            <w:pPr>
              <w:jc w:val="right"/>
              <w:rPr>
                <w:b/>
                <w:bCs/>
                <w:kern w:val="2"/>
                <w:sz w:val="18"/>
                <w:szCs w:val="18"/>
                <w14:ligatures w14:val="standardContextual"/>
              </w:rPr>
            </w:pPr>
            <w:r w:rsidRPr="00AD19C2">
              <w:rPr>
                <w:b/>
                <w:bCs/>
                <w:kern w:val="2"/>
                <w:sz w:val="18"/>
                <w:szCs w:val="18"/>
                <w14:ligatures w14:val="standardContextual"/>
              </w:rPr>
              <w:t>-757 754</w:t>
            </w:r>
          </w:p>
        </w:tc>
        <w:tc>
          <w:tcPr>
            <w:tcW w:w="960" w:type="dxa"/>
            <w:tcBorders>
              <w:top w:val="nil"/>
              <w:left w:val="nil"/>
              <w:bottom w:val="single" w:sz="4" w:space="0" w:color="auto"/>
              <w:right w:val="single" w:sz="4" w:space="0" w:color="auto"/>
            </w:tcBorders>
            <w:shd w:val="clear" w:color="auto" w:fill="auto"/>
            <w:noWrap/>
            <w:vAlign w:val="bottom"/>
          </w:tcPr>
          <w:p w14:paraId="405E2FA1" w14:textId="77777777" w:rsidR="00AD19C2" w:rsidRPr="00AD19C2" w:rsidRDefault="00AD19C2" w:rsidP="00AD19C2">
            <w:pPr>
              <w:jc w:val="right"/>
              <w:rPr>
                <w:b/>
                <w:bCs/>
                <w:kern w:val="2"/>
                <w:sz w:val="18"/>
                <w:szCs w:val="18"/>
                <w14:ligatures w14:val="standardContextual"/>
              </w:rPr>
            </w:pPr>
            <w:r w:rsidRPr="00AD19C2">
              <w:rPr>
                <w:b/>
                <w:bCs/>
                <w:kern w:val="2"/>
                <w:sz w:val="18"/>
                <w:szCs w:val="18"/>
                <w14:ligatures w14:val="standardContextual"/>
              </w:rPr>
              <w:t>-79 965</w:t>
            </w:r>
          </w:p>
        </w:tc>
        <w:tc>
          <w:tcPr>
            <w:tcW w:w="1260" w:type="dxa"/>
            <w:tcBorders>
              <w:top w:val="nil"/>
              <w:left w:val="nil"/>
              <w:bottom w:val="single" w:sz="4" w:space="0" w:color="auto"/>
              <w:right w:val="single" w:sz="4" w:space="0" w:color="auto"/>
            </w:tcBorders>
            <w:shd w:val="clear" w:color="auto" w:fill="auto"/>
            <w:noWrap/>
            <w:vAlign w:val="bottom"/>
          </w:tcPr>
          <w:p w14:paraId="78560934" w14:textId="77777777" w:rsidR="00AD19C2" w:rsidRPr="00AD19C2" w:rsidRDefault="00AD19C2" w:rsidP="00AD19C2">
            <w:pPr>
              <w:jc w:val="right"/>
              <w:rPr>
                <w:b/>
                <w:bCs/>
                <w:kern w:val="2"/>
                <w:sz w:val="18"/>
                <w:szCs w:val="18"/>
                <w14:ligatures w14:val="standardContextual"/>
              </w:rPr>
            </w:pPr>
            <w:r w:rsidRPr="00AD19C2">
              <w:rPr>
                <w:b/>
                <w:bCs/>
                <w:kern w:val="2"/>
                <w:sz w:val="18"/>
                <w:szCs w:val="18"/>
                <w14:ligatures w14:val="standardContextual"/>
              </w:rPr>
              <w:t>-837 719</w:t>
            </w:r>
          </w:p>
        </w:tc>
      </w:tr>
      <w:tr w:rsidR="00AD19C2" w:rsidRPr="00AD19C2" w14:paraId="48DE2453" w14:textId="77777777" w:rsidTr="000E37D9">
        <w:trPr>
          <w:trHeight w:val="300"/>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14:paraId="3DC747EA" w14:textId="77777777" w:rsidR="00AD19C2" w:rsidRPr="00AD19C2" w:rsidRDefault="00AD19C2" w:rsidP="00AD19C2">
            <w:pPr>
              <w:rPr>
                <w:i/>
                <w:iCs/>
                <w:kern w:val="2"/>
                <w:sz w:val="20"/>
                <w:szCs w:val="20"/>
                <w14:ligatures w14:val="standardContextual"/>
              </w:rPr>
            </w:pPr>
            <w:r w:rsidRPr="00AD19C2">
              <w:rPr>
                <w:i/>
                <w:iCs/>
                <w:kern w:val="2"/>
                <w:sz w:val="20"/>
                <w:szCs w:val="20"/>
                <w14:ligatures w14:val="standardContextual"/>
              </w:rPr>
              <w:t xml:space="preserve">Palielinājums </w:t>
            </w:r>
          </w:p>
        </w:tc>
        <w:tc>
          <w:tcPr>
            <w:tcW w:w="1540" w:type="dxa"/>
            <w:tcBorders>
              <w:top w:val="nil"/>
              <w:left w:val="nil"/>
              <w:bottom w:val="single" w:sz="4" w:space="0" w:color="auto"/>
              <w:right w:val="single" w:sz="4" w:space="0" w:color="auto"/>
            </w:tcBorders>
            <w:shd w:val="clear" w:color="auto" w:fill="auto"/>
            <w:noWrap/>
            <w:vAlign w:val="bottom"/>
          </w:tcPr>
          <w:p w14:paraId="211EC2F6" w14:textId="77777777" w:rsidR="00AD19C2" w:rsidRPr="00AD19C2" w:rsidRDefault="00AD19C2" w:rsidP="00AD19C2">
            <w:pPr>
              <w:jc w:val="right"/>
              <w:rPr>
                <w:i/>
                <w:iCs/>
                <w:kern w:val="2"/>
                <w:sz w:val="18"/>
                <w:szCs w:val="18"/>
                <w14:ligatures w14:val="standardContextual"/>
              </w:rPr>
            </w:pPr>
            <w:r w:rsidRPr="00AD19C2">
              <w:rPr>
                <w:i/>
                <w:iCs/>
                <w:kern w:val="2"/>
                <w:sz w:val="18"/>
                <w:szCs w:val="18"/>
                <w14:ligatures w14:val="standardContextual"/>
              </w:rPr>
              <w:t>1 629 485</w:t>
            </w:r>
          </w:p>
        </w:tc>
        <w:tc>
          <w:tcPr>
            <w:tcW w:w="960" w:type="dxa"/>
            <w:tcBorders>
              <w:top w:val="nil"/>
              <w:left w:val="nil"/>
              <w:bottom w:val="single" w:sz="4" w:space="0" w:color="auto"/>
              <w:right w:val="single" w:sz="4" w:space="0" w:color="auto"/>
            </w:tcBorders>
            <w:shd w:val="clear" w:color="auto" w:fill="auto"/>
            <w:noWrap/>
            <w:vAlign w:val="bottom"/>
          </w:tcPr>
          <w:p w14:paraId="342A20DF" w14:textId="77777777" w:rsidR="00AD19C2" w:rsidRPr="00AD19C2" w:rsidRDefault="00AD19C2" w:rsidP="00AD19C2">
            <w:pPr>
              <w:jc w:val="right"/>
              <w:rPr>
                <w:i/>
                <w:iCs/>
                <w:kern w:val="2"/>
                <w:sz w:val="18"/>
                <w:szCs w:val="18"/>
                <w14:ligatures w14:val="standardContextual"/>
              </w:rPr>
            </w:pPr>
            <w:r w:rsidRPr="00AD19C2">
              <w:rPr>
                <w:i/>
                <w:iCs/>
                <w:kern w:val="2"/>
                <w:sz w:val="18"/>
                <w:szCs w:val="18"/>
                <w14:ligatures w14:val="standardContextual"/>
              </w:rPr>
              <w:t>0</w:t>
            </w:r>
          </w:p>
        </w:tc>
        <w:tc>
          <w:tcPr>
            <w:tcW w:w="1260" w:type="dxa"/>
            <w:tcBorders>
              <w:top w:val="nil"/>
              <w:left w:val="nil"/>
              <w:bottom w:val="single" w:sz="4" w:space="0" w:color="auto"/>
              <w:right w:val="single" w:sz="4" w:space="0" w:color="auto"/>
            </w:tcBorders>
            <w:shd w:val="clear" w:color="auto" w:fill="auto"/>
            <w:noWrap/>
            <w:vAlign w:val="bottom"/>
          </w:tcPr>
          <w:p w14:paraId="4F3BEC1E" w14:textId="77777777" w:rsidR="00AD19C2" w:rsidRPr="00AD19C2" w:rsidRDefault="00AD19C2" w:rsidP="00AD19C2">
            <w:pPr>
              <w:jc w:val="right"/>
              <w:rPr>
                <w:i/>
                <w:iCs/>
                <w:kern w:val="2"/>
                <w:sz w:val="18"/>
                <w:szCs w:val="18"/>
                <w14:ligatures w14:val="standardContextual"/>
              </w:rPr>
            </w:pPr>
            <w:r w:rsidRPr="00AD19C2">
              <w:rPr>
                <w:i/>
                <w:iCs/>
                <w:kern w:val="2"/>
                <w:sz w:val="18"/>
                <w:szCs w:val="18"/>
                <w14:ligatures w14:val="standardContextual"/>
              </w:rPr>
              <w:t>1 629 485</w:t>
            </w:r>
          </w:p>
        </w:tc>
      </w:tr>
      <w:tr w:rsidR="00AD19C2" w:rsidRPr="00AD19C2" w14:paraId="52BC5084" w14:textId="77777777" w:rsidTr="000E37D9">
        <w:trPr>
          <w:trHeight w:val="300"/>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14:paraId="0D244D70" w14:textId="77777777" w:rsidR="00AD19C2" w:rsidRPr="00AD19C2" w:rsidRDefault="00AD19C2" w:rsidP="00AD19C2">
            <w:pPr>
              <w:rPr>
                <w:i/>
                <w:iCs/>
                <w:kern w:val="2"/>
                <w:sz w:val="20"/>
                <w:szCs w:val="20"/>
                <w14:ligatures w14:val="standardContextual"/>
              </w:rPr>
            </w:pPr>
            <w:r w:rsidRPr="00AD19C2">
              <w:rPr>
                <w:i/>
                <w:iCs/>
                <w:kern w:val="2"/>
                <w:sz w:val="20"/>
                <w:szCs w:val="20"/>
                <w14:ligatures w14:val="standardContextual"/>
              </w:rPr>
              <w:t xml:space="preserve">Samazinājums </w:t>
            </w:r>
          </w:p>
        </w:tc>
        <w:tc>
          <w:tcPr>
            <w:tcW w:w="1540" w:type="dxa"/>
            <w:tcBorders>
              <w:top w:val="nil"/>
              <w:left w:val="nil"/>
              <w:bottom w:val="single" w:sz="4" w:space="0" w:color="auto"/>
              <w:right w:val="single" w:sz="4" w:space="0" w:color="auto"/>
            </w:tcBorders>
            <w:shd w:val="clear" w:color="auto" w:fill="auto"/>
            <w:noWrap/>
            <w:vAlign w:val="bottom"/>
          </w:tcPr>
          <w:p w14:paraId="44BB6787" w14:textId="77777777" w:rsidR="00AD19C2" w:rsidRPr="00AD19C2" w:rsidRDefault="00AD19C2" w:rsidP="00AD19C2">
            <w:pPr>
              <w:jc w:val="right"/>
              <w:rPr>
                <w:i/>
                <w:iCs/>
                <w:kern w:val="2"/>
                <w:sz w:val="18"/>
                <w:szCs w:val="18"/>
                <w14:ligatures w14:val="standardContextual"/>
              </w:rPr>
            </w:pPr>
            <w:r w:rsidRPr="00AD19C2">
              <w:rPr>
                <w:i/>
                <w:iCs/>
                <w:kern w:val="2"/>
                <w:sz w:val="18"/>
                <w:szCs w:val="18"/>
                <w14:ligatures w14:val="standardContextual"/>
              </w:rPr>
              <w:t>-2 387 239</w:t>
            </w:r>
          </w:p>
        </w:tc>
        <w:tc>
          <w:tcPr>
            <w:tcW w:w="960" w:type="dxa"/>
            <w:tcBorders>
              <w:top w:val="nil"/>
              <w:left w:val="nil"/>
              <w:bottom w:val="single" w:sz="4" w:space="0" w:color="auto"/>
              <w:right w:val="single" w:sz="4" w:space="0" w:color="auto"/>
            </w:tcBorders>
            <w:shd w:val="clear" w:color="auto" w:fill="auto"/>
            <w:noWrap/>
            <w:vAlign w:val="bottom"/>
          </w:tcPr>
          <w:p w14:paraId="647F7577" w14:textId="77777777" w:rsidR="00AD19C2" w:rsidRPr="00AD19C2" w:rsidRDefault="00AD19C2" w:rsidP="00AD19C2">
            <w:pPr>
              <w:jc w:val="right"/>
              <w:rPr>
                <w:kern w:val="2"/>
                <w:sz w:val="18"/>
                <w:szCs w:val="18"/>
                <w14:ligatures w14:val="standardContextual"/>
              </w:rPr>
            </w:pPr>
            <w:r w:rsidRPr="00AD19C2">
              <w:rPr>
                <w:kern w:val="2"/>
                <w:sz w:val="18"/>
                <w:szCs w:val="18"/>
                <w14:ligatures w14:val="standardContextual"/>
              </w:rPr>
              <w:t>-79 965</w:t>
            </w:r>
          </w:p>
        </w:tc>
        <w:tc>
          <w:tcPr>
            <w:tcW w:w="1260" w:type="dxa"/>
            <w:tcBorders>
              <w:top w:val="nil"/>
              <w:left w:val="nil"/>
              <w:bottom w:val="single" w:sz="4" w:space="0" w:color="auto"/>
              <w:right w:val="single" w:sz="4" w:space="0" w:color="auto"/>
            </w:tcBorders>
            <w:shd w:val="clear" w:color="auto" w:fill="auto"/>
            <w:noWrap/>
            <w:vAlign w:val="bottom"/>
          </w:tcPr>
          <w:p w14:paraId="08CA44C1" w14:textId="77777777" w:rsidR="00AD19C2" w:rsidRPr="00AD19C2" w:rsidRDefault="00AD19C2" w:rsidP="00AD19C2">
            <w:pPr>
              <w:jc w:val="right"/>
              <w:rPr>
                <w:i/>
                <w:iCs/>
                <w:kern w:val="2"/>
                <w:sz w:val="18"/>
                <w:szCs w:val="18"/>
                <w14:ligatures w14:val="standardContextual"/>
              </w:rPr>
            </w:pPr>
            <w:r w:rsidRPr="00AD19C2">
              <w:rPr>
                <w:i/>
                <w:iCs/>
                <w:kern w:val="2"/>
                <w:sz w:val="18"/>
                <w:szCs w:val="18"/>
                <w14:ligatures w14:val="standardContextual"/>
              </w:rPr>
              <w:t>- 2 467 204</w:t>
            </w:r>
          </w:p>
        </w:tc>
      </w:tr>
    </w:tbl>
    <w:p w14:paraId="1D69BED5" w14:textId="77777777" w:rsidR="00AD19C2" w:rsidRPr="00AD19C2" w:rsidRDefault="00AD19C2" w:rsidP="00AD19C2">
      <w:pPr>
        <w:ind w:left="357" w:firstLine="352"/>
        <w:jc w:val="both"/>
        <w:rPr>
          <w:rFonts w:eastAsiaTheme="minorHAnsi"/>
          <w:kern w:val="2"/>
          <w:lang w:eastAsia="en-US"/>
          <w14:ligatures w14:val="standardContextual"/>
        </w:rPr>
      </w:pPr>
      <w:r w:rsidRPr="00AD19C2">
        <w:rPr>
          <w:rFonts w:eastAsiaTheme="minorHAnsi"/>
          <w:kern w:val="2"/>
          <w:lang w:eastAsia="en-US"/>
          <w14:ligatures w14:val="standardContextual"/>
        </w:rPr>
        <w:t>Budžeta iestrādāta aizdevuma “Sabiedrībā balstītu sociālo pakalpojumu infrastruktūras attīstība Dobeles novada”  pirmstermiņa atmaksa EUR 79 965 apmērā.</w:t>
      </w:r>
    </w:p>
    <w:p w14:paraId="7CCAB3E9" w14:textId="77777777" w:rsidR="00AD19C2" w:rsidRPr="00AD19C2" w:rsidRDefault="00AD19C2" w:rsidP="00AD19C2">
      <w:pPr>
        <w:ind w:left="357" w:firstLine="352"/>
        <w:jc w:val="both"/>
        <w:rPr>
          <w:rFonts w:eastAsiaTheme="minorHAnsi"/>
          <w:kern w:val="2"/>
          <w:lang w:eastAsia="en-US"/>
          <w14:ligatures w14:val="standardContextual"/>
        </w:rPr>
      </w:pPr>
    </w:p>
    <w:p w14:paraId="0764FD3D" w14:textId="77777777" w:rsidR="00AD19C2" w:rsidRPr="00AD19C2" w:rsidRDefault="00AD19C2" w:rsidP="00AD19C2">
      <w:pPr>
        <w:ind w:left="357" w:firstLine="352"/>
        <w:jc w:val="both"/>
        <w:rPr>
          <w:rFonts w:eastAsiaTheme="minorHAnsi"/>
          <w:kern w:val="2"/>
          <w:lang w:eastAsia="en-US"/>
          <w14:ligatures w14:val="standardContextual"/>
        </w:rPr>
      </w:pPr>
      <w:r w:rsidRPr="00AD19C2">
        <w:rPr>
          <w:rFonts w:eastAsiaTheme="minorHAnsi"/>
          <w:kern w:val="2"/>
          <w:lang w:eastAsia="en-US"/>
          <w14:ligatures w14:val="standardContextual"/>
        </w:rPr>
        <w:t>Dobeles novada pašvaldības budžeta izdevumu pārsniegumu pār ieņēmumiem – EUR  7 331 581 un aizņēmumu pamatsummas – EUR  2 467 204 atmaksu 2024. gadā ir paredzēts segt no budžeta līdzekļu atlikuma gada sākumā EUR  8 169 300, aizņēmumu no Valsts kases un komercbankas – EUR  1 629 485 apmērā.</w:t>
      </w:r>
    </w:p>
    <w:p w14:paraId="4853CFEC" w14:textId="77777777" w:rsidR="00AD19C2" w:rsidRPr="00AD19C2" w:rsidRDefault="00AD19C2" w:rsidP="00AD19C2">
      <w:pPr>
        <w:ind w:left="357" w:firstLine="352"/>
        <w:jc w:val="both"/>
        <w:rPr>
          <w:rFonts w:eastAsiaTheme="minorHAnsi"/>
          <w:kern w:val="2"/>
          <w:lang w:eastAsia="en-US"/>
          <w14:ligatures w14:val="standardContextual"/>
        </w:rPr>
      </w:pPr>
    </w:p>
    <w:p w14:paraId="525C6481" w14:textId="77777777" w:rsidR="00AD19C2" w:rsidRPr="00AD19C2" w:rsidRDefault="00AD19C2" w:rsidP="00AD19C2">
      <w:pPr>
        <w:spacing w:after="160" w:line="259" w:lineRule="auto"/>
        <w:ind w:left="360" w:firstLine="349"/>
        <w:jc w:val="both"/>
        <w:rPr>
          <w:rFonts w:eastAsiaTheme="minorHAnsi"/>
          <w:kern w:val="2"/>
          <w:lang w:eastAsia="en-US"/>
          <w14:ligatures w14:val="standardContextual"/>
        </w:rPr>
      </w:pPr>
      <w:r w:rsidRPr="00AD19C2">
        <w:rPr>
          <w:rFonts w:eastAsiaTheme="minorHAnsi"/>
          <w:kern w:val="2"/>
          <w:lang w:eastAsia="en-US"/>
          <w14:ligatures w14:val="standardContextual"/>
        </w:rPr>
        <w:t>Ziedojumu un dāvinājumu budžeta ieņēmumos un izdevumos iestrādāti saņemtie naudas līdzekļi EUR 15 479, no kuriem EUR 12 365 paredzēti kultūras nozarei un EUR 3 114 izglītības nozarei.</w:t>
      </w:r>
    </w:p>
    <w:p w14:paraId="3D88858D" w14:textId="77777777" w:rsidR="00AD19C2" w:rsidRPr="00AD19C2" w:rsidRDefault="00AD19C2" w:rsidP="00AD19C2">
      <w:pPr>
        <w:ind w:left="357" w:firstLine="352"/>
        <w:jc w:val="both"/>
        <w:rPr>
          <w:rFonts w:eastAsiaTheme="minorHAnsi"/>
          <w:kern w:val="2"/>
          <w:lang w:eastAsia="en-US"/>
          <w14:ligatures w14:val="standardContextual"/>
        </w:rPr>
      </w:pPr>
    </w:p>
    <w:p w14:paraId="39784026" w14:textId="77777777" w:rsidR="00AD19C2" w:rsidRPr="00AD19C2" w:rsidRDefault="00AD19C2" w:rsidP="00AD19C2">
      <w:pPr>
        <w:ind w:left="357" w:firstLine="352"/>
        <w:jc w:val="both"/>
        <w:rPr>
          <w:rFonts w:eastAsiaTheme="minorHAnsi"/>
          <w:kern w:val="2"/>
          <w:lang w:eastAsia="en-US"/>
          <w14:ligatures w14:val="standardContextual"/>
        </w:rPr>
      </w:pPr>
    </w:p>
    <w:p w14:paraId="5541C80C" w14:textId="77777777" w:rsidR="00AD19C2" w:rsidRPr="00AD19C2" w:rsidRDefault="00AD19C2" w:rsidP="00AD19C2">
      <w:pPr>
        <w:ind w:left="357" w:firstLine="352"/>
        <w:jc w:val="both"/>
        <w:rPr>
          <w:rFonts w:eastAsiaTheme="minorHAnsi"/>
          <w:kern w:val="2"/>
          <w:lang w:eastAsia="en-US"/>
          <w14:ligatures w14:val="standardContextual"/>
        </w:rPr>
      </w:pPr>
      <w:r w:rsidRPr="00AD19C2">
        <w:rPr>
          <w:rFonts w:eastAsiaTheme="minorHAnsi"/>
          <w:kern w:val="2"/>
          <w:lang w:eastAsia="en-US"/>
          <w14:ligatures w14:val="standardContextual"/>
        </w:rPr>
        <w:t>Finanšu un grāmatvedības nodaļas vadītāja                                                J.Kalniņa</w:t>
      </w:r>
      <w:r w:rsidRPr="00AD19C2">
        <w:rPr>
          <w:rFonts w:eastAsiaTheme="minorHAnsi"/>
          <w:kern w:val="2"/>
          <w:lang w:eastAsia="en-US"/>
          <w14:ligatures w14:val="standardContextual"/>
        </w:rPr>
        <w:br w:type="page"/>
      </w:r>
    </w:p>
    <w:p w14:paraId="55BD67AC" w14:textId="77777777" w:rsidR="00AD19C2" w:rsidRPr="00AD19C2" w:rsidRDefault="00AD19C2" w:rsidP="005E11D0">
      <w:pPr>
        <w:tabs>
          <w:tab w:val="left" w:pos="-24212"/>
        </w:tabs>
        <w:spacing w:line="259" w:lineRule="auto"/>
        <w:jc w:val="center"/>
        <w:rPr>
          <w:rFonts w:asciiTheme="minorHAnsi" w:eastAsiaTheme="minorHAnsi" w:hAnsiTheme="minorHAnsi" w:cstheme="minorBidi"/>
          <w:kern w:val="2"/>
          <w:sz w:val="20"/>
          <w:szCs w:val="20"/>
          <w:lang w:eastAsia="en-US"/>
          <w14:ligatures w14:val="standardContextual"/>
        </w:rPr>
      </w:pPr>
      <w:r w:rsidRPr="00AD19C2">
        <w:rPr>
          <w:rFonts w:asciiTheme="minorHAnsi" w:eastAsiaTheme="minorHAnsi" w:hAnsiTheme="minorHAnsi" w:cstheme="minorBidi"/>
          <w:noProof/>
          <w:kern w:val="2"/>
          <w:sz w:val="20"/>
          <w:szCs w:val="20"/>
          <w:lang w:eastAsia="en-US"/>
          <w14:ligatures w14:val="standardContextual"/>
        </w:rPr>
        <w:lastRenderedPageBreak/>
        <w:drawing>
          <wp:inline distT="0" distB="0" distL="0" distR="0" wp14:anchorId="236B15E5" wp14:editId="5E33B21B">
            <wp:extent cx="676275" cy="752475"/>
            <wp:effectExtent l="0" t="0" r="9525" b="9525"/>
            <wp:docPr id="46680581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3F1417" w14:textId="77777777" w:rsidR="00AD19C2" w:rsidRPr="00AD19C2" w:rsidRDefault="00AD19C2" w:rsidP="00AD19C2">
      <w:pPr>
        <w:tabs>
          <w:tab w:val="center" w:pos="4153"/>
          <w:tab w:val="right" w:pos="8306"/>
        </w:tabs>
        <w:jc w:val="center"/>
        <w:rPr>
          <w:sz w:val="20"/>
        </w:rPr>
      </w:pPr>
      <w:r w:rsidRPr="00AD19C2">
        <w:rPr>
          <w:sz w:val="20"/>
        </w:rPr>
        <w:t>LATVIJAS REPUBLIKA</w:t>
      </w:r>
    </w:p>
    <w:p w14:paraId="34F291B2"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58CC1D40"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298AF3F2"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92" w:history="1">
        <w:r w:rsidRPr="00AD19C2">
          <w:rPr>
            <w:rFonts w:eastAsia="Calibri"/>
            <w:color w:val="000000"/>
            <w:sz w:val="16"/>
            <w:szCs w:val="16"/>
            <w:u w:val="single"/>
          </w:rPr>
          <w:t>dome@dobele.lv</w:t>
        </w:r>
      </w:hyperlink>
    </w:p>
    <w:p w14:paraId="52BD60A2" w14:textId="77777777" w:rsidR="00AD19C2" w:rsidRPr="00AD19C2" w:rsidRDefault="00AD19C2" w:rsidP="00AD19C2">
      <w:pPr>
        <w:autoSpaceDE w:val="0"/>
        <w:autoSpaceDN w:val="0"/>
        <w:adjustRightInd w:val="0"/>
        <w:jc w:val="center"/>
        <w:rPr>
          <w:rFonts w:eastAsia="Calibri"/>
          <w:b/>
          <w:bCs/>
          <w:color w:val="000000"/>
          <w:kern w:val="2"/>
          <w:lang w:val="et-EE" w:eastAsia="en-US"/>
          <w14:ligatures w14:val="standardContextual"/>
        </w:rPr>
      </w:pPr>
    </w:p>
    <w:p w14:paraId="4630F8E6" w14:textId="77777777" w:rsidR="00AD19C2" w:rsidRPr="00AD19C2" w:rsidRDefault="00AD19C2" w:rsidP="00AD19C2">
      <w:pPr>
        <w:jc w:val="center"/>
        <w:rPr>
          <w:rFonts w:eastAsia="Calibri"/>
          <w:b/>
          <w:kern w:val="2"/>
          <w:lang w:eastAsia="en-US"/>
          <w14:ligatures w14:val="standardContextual"/>
        </w:rPr>
      </w:pPr>
      <w:r w:rsidRPr="00AD19C2">
        <w:rPr>
          <w:rFonts w:eastAsia="Calibri"/>
          <w:b/>
          <w:kern w:val="2"/>
          <w:lang w:eastAsia="en-US"/>
          <w14:ligatures w14:val="standardContextual"/>
        </w:rPr>
        <w:t>LĒMUMS</w:t>
      </w:r>
    </w:p>
    <w:p w14:paraId="5FC9656C" w14:textId="77777777" w:rsidR="00AD19C2" w:rsidRPr="00AD19C2" w:rsidRDefault="00AD19C2" w:rsidP="00AD19C2">
      <w:pPr>
        <w:jc w:val="center"/>
        <w:rPr>
          <w:rFonts w:eastAsia="Calibri"/>
          <w:b/>
          <w:kern w:val="2"/>
          <w:lang w:eastAsia="en-US"/>
          <w14:ligatures w14:val="standardContextual"/>
        </w:rPr>
      </w:pPr>
      <w:r w:rsidRPr="00AD19C2">
        <w:rPr>
          <w:rFonts w:eastAsia="Calibri"/>
          <w:b/>
          <w:kern w:val="2"/>
          <w:lang w:eastAsia="en-US"/>
          <w14:ligatures w14:val="standardContextual"/>
        </w:rPr>
        <w:t>Dobelē</w:t>
      </w:r>
    </w:p>
    <w:p w14:paraId="4C44C038" w14:textId="77777777" w:rsidR="00AD19C2" w:rsidRPr="00AD19C2" w:rsidRDefault="00AD19C2" w:rsidP="00AD19C2">
      <w:pPr>
        <w:jc w:val="both"/>
        <w:rPr>
          <w:rFonts w:eastAsia="Calibri"/>
          <w:b/>
          <w:kern w:val="2"/>
          <w:lang w:eastAsia="en-US"/>
          <w14:ligatures w14:val="standardContextual"/>
        </w:rPr>
      </w:pPr>
    </w:p>
    <w:p w14:paraId="048EF1F9" w14:textId="389417BB" w:rsidR="00AD19C2" w:rsidRPr="00AD19C2" w:rsidRDefault="00AD19C2" w:rsidP="00AD19C2">
      <w:pPr>
        <w:tabs>
          <w:tab w:val="center" w:pos="4153"/>
          <w:tab w:val="right" w:pos="8306"/>
          <w:tab w:val="right" w:pos="9498"/>
        </w:tabs>
        <w:rPr>
          <w:color w:val="000000"/>
        </w:rPr>
      </w:pPr>
      <w:r w:rsidRPr="00AD19C2">
        <w:rPr>
          <w:b/>
        </w:rPr>
        <w:t>2024. gada 27. jūnijā</w:t>
      </w:r>
      <w:r w:rsidRPr="00AD19C2">
        <w:rPr>
          <w:b/>
        </w:rPr>
        <w:tab/>
      </w:r>
      <w:r w:rsidRPr="00AD19C2">
        <w:rPr>
          <w:b/>
        </w:rPr>
        <w:tab/>
      </w:r>
      <w:r w:rsidRPr="00AD19C2">
        <w:rPr>
          <w:b/>
          <w:color w:val="000000"/>
        </w:rPr>
        <w:t>Nr.</w:t>
      </w:r>
      <w:r w:rsidR="001D39DD">
        <w:rPr>
          <w:b/>
          <w:color w:val="000000"/>
        </w:rPr>
        <w:t>250</w:t>
      </w:r>
      <w:r w:rsidRPr="00AD19C2">
        <w:rPr>
          <w:b/>
          <w:color w:val="000000"/>
        </w:rPr>
        <w:t>/8</w:t>
      </w:r>
    </w:p>
    <w:p w14:paraId="7AE597D3" w14:textId="77777777" w:rsidR="00AD19C2" w:rsidRPr="00AD19C2" w:rsidRDefault="00AD19C2" w:rsidP="00AD19C2">
      <w:pPr>
        <w:tabs>
          <w:tab w:val="center" w:pos="4153"/>
          <w:tab w:val="right" w:pos="8306"/>
        </w:tabs>
        <w:rPr>
          <w:color w:val="000000"/>
        </w:rPr>
      </w:pPr>
      <w:r w:rsidRPr="00AD19C2">
        <w:rPr>
          <w:color w:val="000000"/>
        </w:rPr>
        <w:t xml:space="preserve"> </w:t>
      </w:r>
    </w:p>
    <w:p w14:paraId="54FE6699" w14:textId="77777777" w:rsidR="00AD19C2" w:rsidRPr="00AD19C2" w:rsidRDefault="00AD19C2" w:rsidP="00AD19C2">
      <w:pPr>
        <w:ind w:left="360"/>
        <w:contextualSpacing/>
        <w:jc w:val="center"/>
        <w:rPr>
          <w:b/>
          <w:kern w:val="2"/>
          <w:u w:val="single"/>
          <w14:ligatures w14:val="standardContextual"/>
        </w:rPr>
      </w:pPr>
    </w:p>
    <w:p w14:paraId="3EB2D99E" w14:textId="77777777" w:rsidR="00AD19C2" w:rsidRPr="00AD19C2" w:rsidRDefault="00AD19C2" w:rsidP="00AD19C2">
      <w:pPr>
        <w:ind w:left="360"/>
        <w:contextualSpacing/>
        <w:jc w:val="center"/>
        <w:rPr>
          <w:b/>
          <w:bCs/>
          <w:kern w:val="2"/>
          <w:sz w:val="20"/>
          <w:szCs w:val="20"/>
          <w:u w:val="single"/>
          <w14:ligatures w14:val="standardContextual"/>
        </w:rPr>
      </w:pPr>
      <w:r w:rsidRPr="00AD19C2">
        <w:rPr>
          <w:b/>
          <w:kern w:val="2"/>
          <w:u w:val="single"/>
          <w14:ligatures w14:val="standardContextual"/>
        </w:rPr>
        <w:t>Par Dobeles novada pašvaldības 2023.gada publiskā pārskata apstiprināšanu</w:t>
      </w:r>
    </w:p>
    <w:p w14:paraId="6E535AA9" w14:textId="77777777" w:rsidR="00AD19C2" w:rsidRPr="00AD19C2" w:rsidRDefault="00AD19C2" w:rsidP="00AD19C2">
      <w:pPr>
        <w:spacing w:after="160" w:line="259" w:lineRule="auto"/>
        <w:jc w:val="both"/>
        <w:rPr>
          <w:rFonts w:asciiTheme="minorHAnsi" w:eastAsiaTheme="minorHAnsi" w:hAnsiTheme="minorHAnsi" w:cstheme="minorBidi"/>
          <w:i/>
          <w:kern w:val="2"/>
          <w:sz w:val="22"/>
          <w:szCs w:val="22"/>
          <w:lang w:eastAsia="en-US"/>
          <w14:ligatures w14:val="standardContextual"/>
        </w:rPr>
      </w:pPr>
      <w:r w:rsidRPr="00AD19C2">
        <w:rPr>
          <w:rFonts w:asciiTheme="minorHAnsi" w:eastAsiaTheme="minorHAnsi" w:hAnsiTheme="minorHAnsi" w:cstheme="minorBidi"/>
          <w:i/>
          <w:kern w:val="2"/>
          <w:sz w:val="22"/>
          <w:szCs w:val="22"/>
          <w:lang w:eastAsia="en-US"/>
          <w14:ligatures w14:val="standardContextual"/>
        </w:rPr>
        <w:t xml:space="preserve"> </w:t>
      </w:r>
    </w:p>
    <w:p w14:paraId="771D5223" w14:textId="7CD2D945" w:rsidR="00AD19C2" w:rsidRPr="00AD19C2" w:rsidRDefault="00AD19C2" w:rsidP="007B19DA">
      <w:pPr>
        <w:spacing w:line="259" w:lineRule="auto"/>
        <w:ind w:firstLine="426"/>
        <w:jc w:val="both"/>
        <w:rPr>
          <w:rFonts w:eastAsia="Lucida Sans Unicode"/>
          <w:kern w:val="1"/>
          <w:lang w:val="et-EE" w:eastAsia="en-US"/>
          <w14:ligatures w14:val="standardContextual"/>
        </w:rPr>
      </w:pPr>
      <w:r w:rsidRPr="00AD19C2">
        <w:rPr>
          <w:rFonts w:eastAsia="Lucida Sans Unicode"/>
          <w:kern w:val="1"/>
          <w:lang w:val="et-EE" w:eastAsia="en-US"/>
          <w14:ligatures w14:val="standardContextual"/>
        </w:rPr>
        <w:t xml:space="preserve">Saskaņā ar Pašvaldību likuma 10. panta pirmās daļas 2. punktu un 74. pantu, Likuma par budžetu un finanšu vadību 14. panta trešo daļu un Ministru kabineta 2010. gada </w:t>
      </w:r>
      <w:r w:rsidRPr="00760654">
        <w:rPr>
          <w:rFonts w:eastAsia="Lucida Sans Unicode"/>
          <w:kern w:val="1"/>
          <w:lang w:val="et-EE" w:eastAsia="en-US"/>
          <w14:ligatures w14:val="standardContextual"/>
        </w:rPr>
        <w:t>5.</w:t>
      </w:r>
      <w:r w:rsidRPr="00AD19C2">
        <w:rPr>
          <w:rFonts w:eastAsia="Lucida Sans Unicode"/>
          <w:kern w:val="1"/>
          <w:lang w:val="et-EE" w:eastAsia="en-US"/>
          <w14:ligatures w14:val="standardContextual"/>
        </w:rPr>
        <w:t xml:space="preserve"> maija noteikumiem Nr. 413 „Noteikumi par gada publiskajiem pārskatiem”, </w:t>
      </w:r>
      <w:r w:rsidR="0047003D">
        <w:rPr>
          <w:rFonts w:eastAsia="Lucida Sans Unicode"/>
          <w:kern w:val="1"/>
          <w:lang w:val="et-EE" w:eastAsia="en-US"/>
          <w14:ligatures w14:val="standardContextual"/>
        </w:rPr>
        <w:t xml:space="preserve">atklāti balsojot: </w:t>
      </w:r>
      <w:r w:rsidR="0047003D" w:rsidRPr="00534F33">
        <w:t xml:space="preserve">PAR - </w:t>
      </w:r>
      <w:r w:rsidR="0047003D">
        <w:t>11</w:t>
      </w:r>
      <w:r w:rsidR="0047003D" w:rsidRPr="00534F33">
        <w:t xml:space="preserve"> (</w:t>
      </w:r>
      <w:r w:rsidR="0047003D">
        <w:t xml:space="preserve">Sarmīte Dude, </w:t>
      </w:r>
      <w:r w:rsidR="0047003D" w:rsidRPr="00534F33">
        <w:rPr>
          <w:bCs/>
          <w:lang w:eastAsia="et-EE"/>
        </w:rPr>
        <w:t>Māris Feldmanis</w:t>
      </w:r>
      <w:r w:rsidR="0047003D">
        <w:t>,</w:t>
      </w:r>
      <w:r w:rsidR="0047003D" w:rsidRPr="00534F33">
        <w:rPr>
          <w:bCs/>
          <w:lang w:eastAsia="et-EE"/>
        </w:rPr>
        <w:t xml:space="preserve"> Ivars Gorskis, </w:t>
      </w:r>
      <w:r w:rsidR="0047003D">
        <w:rPr>
          <w:bCs/>
          <w:lang w:eastAsia="et-EE"/>
        </w:rPr>
        <w:t xml:space="preserve">Linda Karloviča, </w:t>
      </w:r>
      <w:r w:rsidR="0047003D" w:rsidRPr="00534F33">
        <w:rPr>
          <w:bCs/>
          <w:lang w:eastAsia="et-EE"/>
        </w:rPr>
        <w:t xml:space="preserve">Edgars Laimiņš, </w:t>
      </w:r>
      <w:r w:rsidR="0047003D">
        <w:rPr>
          <w:bCs/>
          <w:lang w:eastAsia="et-EE"/>
        </w:rPr>
        <w:t xml:space="preserve">Sintija Liekniņa, </w:t>
      </w:r>
      <w:r w:rsidR="0047003D" w:rsidRPr="00534F33">
        <w:rPr>
          <w:bCs/>
          <w:lang w:eastAsia="et-EE"/>
        </w:rPr>
        <w:t xml:space="preserve">Sanita Olševska, </w:t>
      </w:r>
      <w:r w:rsidR="0047003D">
        <w:rPr>
          <w:bCs/>
          <w:lang w:eastAsia="et-EE"/>
        </w:rPr>
        <w:t>Ainārs Meiers,</w:t>
      </w:r>
      <w:r w:rsidR="0047003D" w:rsidRPr="00534F33">
        <w:rPr>
          <w:bCs/>
          <w:lang w:eastAsia="et-EE"/>
        </w:rPr>
        <w:t xml:space="preserve"> Dace Reinika, Guntis Safranovičs,</w:t>
      </w:r>
      <w:r w:rsidR="0047003D" w:rsidRPr="00D71CFB">
        <w:rPr>
          <w:bCs/>
          <w:lang w:eastAsia="et-EE"/>
        </w:rPr>
        <w:t xml:space="preserve"> </w:t>
      </w:r>
      <w:r w:rsidR="0047003D" w:rsidRPr="00534F33">
        <w:rPr>
          <w:bCs/>
          <w:lang w:eastAsia="et-EE"/>
        </w:rPr>
        <w:t xml:space="preserve">Indra Špela), </w:t>
      </w:r>
      <w:r w:rsidR="0047003D" w:rsidRPr="00534F33">
        <w:t xml:space="preserve">PRET – </w:t>
      </w:r>
      <w:r w:rsidR="0047003D">
        <w:t>1 (Kristīne Briede)</w:t>
      </w:r>
      <w:r w:rsidR="0047003D" w:rsidRPr="00534F33">
        <w:t xml:space="preserve">, ATTURAS – </w:t>
      </w:r>
      <w:r w:rsidR="0047003D">
        <w:t>1 (Edgars Gaigalis)</w:t>
      </w:r>
      <w:r w:rsidR="0047003D" w:rsidRPr="00534F33">
        <w:t>,</w:t>
      </w:r>
      <w:r w:rsidR="0047003D">
        <w:t xml:space="preserve"> NEBALSO – 2 (</w:t>
      </w:r>
      <w:r w:rsidR="0047003D">
        <w:rPr>
          <w:bCs/>
          <w:lang w:eastAsia="et-EE"/>
        </w:rPr>
        <w:t>Andris Podvinskis,</w:t>
      </w:r>
      <w:r w:rsidR="0047003D" w:rsidRPr="00517981">
        <w:rPr>
          <w:bCs/>
          <w:lang w:eastAsia="et-EE"/>
        </w:rPr>
        <w:t xml:space="preserve"> </w:t>
      </w:r>
      <w:r w:rsidR="0047003D" w:rsidRPr="00534F33">
        <w:rPr>
          <w:bCs/>
          <w:lang w:eastAsia="et-EE"/>
        </w:rPr>
        <w:t>Viesturs Reinfelds</w:t>
      </w:r>
      <w:r w:rsidR="0047003D">
        <w:t xml:space="preserve">), </w:t>
      </w:r>
      <w:r w:rsidRPr="00AD19C2">
        <w:rPr>
          <w:rFonts w:eastAsia="Lucida Sans Unicode"/>
          <w:kern w:val="1"/>
          <w:lang w:val="et-EE" w:eastAsia="en-US"/>
          <w14:ligatures w14:val="standardContextual"/>
        </w:rPr>
        <w:t>Dobeles novada pašvaldības dome NOLEMJ:</w:t>
      </w:r>
    </w:p>
    <w:p w14:paraId="3AE4FC68" w14:textId="77777777" w:rsidR="00AD19C2" w:rsidRPr="00AD19C2" w:rsidRDefault="00AD19C2" w:rsidP="00AD19C2">
      <w:pPr>
        <w:spacing w:line="259" w:lineRule="auto"/>
        <w:rPr>
          <w:rFonts w:eastAsia="Lucida Sans Unicode"/>
          <w:kern w:val="1"/>
          <w:lang w:eastAsia="en-US"/>
          <w14:ligatures w14:val="standardContextual"/>
        </w:rPr>
      </w:pPr>
    </w:p>
    <w:p w14:paraId="7DB3E6A3" w14:textId="77777777" w:rsidR="00AD19C2" w:rsidRPr="00AD19C2" w:rsidRDefault="00AD19C2" w:rsidP="00AD19C2">
      <w:pPr>
        <w:spacing w:line="259" w:lineRule="auto"/>
        <w:rPr>
          <w:rFonts w:eastAsia="Lucida Sans Unicode"/>
          <w:kern w:val="1"/>
          <w:lang w:eastAsia="en-US"/>
          <w14:ligatures w14:val="standardContextual"/>
        </w:rPr>
      </w:pPr>
      <w:r w:rsidRPr="00AD19C2">
        <w:rPr>
          <w:rFonts w:eastAsia="Lucida Sans Unicode"/>
          <w:kern w:val="1"/>
          <w:lang w:eastAsia="en-US"/>
          <w14:ligatures w14:val="standardContextual"/>
        </w:rPr>
        <w:t>APSTIPRINĀT Dobeles novada pašvaldības 2023. gada publisko pārskatu (pielikumā).</w:t>
      </w:r>
    </w:p>
    <w:p w14:paraId="79A3F8A4" w14:textId="77777777" w:rsidR="00AD19C2" w:rsidRPr="00AD19C2" w:rsidRDefault="00AD19C2" w:rsidP="00AD19C2">
      <w:pPr>
        <w:spacing w:line="259" w:lineRule="auto"/>
        <w:rPr>
          <w:rFonts w:eastAsiaTheme="minorHAnsi"/>
          <w:bCs/>
          <w:kern w:val="2"/>
          <w:lang w:eastAsia="en-US"/>
          <w14:ligatures w14:val="standardContextual"/>
        </w:rPr>
      </w:pPr>
    </w:p>
    <w:p w14:paraId="2286AE7B" w14:textId="77777777" w:rsidR="00AD19C2" w:rsidRPr="00AD19C2" w:rsidRDefault="00AD19C2" w:rsidP="00AD19C2">
      <w:pPr>
        <w:spacing w:line="259" w:lineRule="auto"/>
        <w:rPr>
          <w:rFonts w:eastAsiaTheme="minorHAnsi"/>
          <w:bCs/>
          <w:kern w:val="2"/>
          <w:lang w:eastAsia="en-US"/>
          <w14:ligatures w14:val="standardContextual"/>
        </w:rPr>
      </w:pPr>
    </w:p>
    <w:p w14:paraId="23E064C0" w14:textId="77777777" w:rsidR="00AD19C2" w:rsidRPr="00AD19C2" w:rsidRDefault="00AD19C2" w:rsidP="00AD19C2">
      <w:pPr>
        <w:spacing w:line="259" w:lineRule="auto"/>
        <w:rPr>
          <w:rFonts w:eastAsiaTheme="minorHAnsi"/>
          <w:bCs/>
          <w:kern w:val="2"/>
          <w:lang w:eastAsia="en-US"/>
          <w14:ligatures w14:val="standardContextual"/>
        </w:rPr>
      </w:pPr>
    </w:p>
    <w:p w14:paraId="7285D8D6" w14:textId="77777777" w:rsidR="00AD19C2" w:rsidRPr="00AD19C2" w:rsidRDefault="00AD19C2" w:rsidP="00AD19C2">
      <w:pPr>
        <w:spacing w:line="259" w:lineRule="auto"/>
        <w:rPr>
          <w:rFonts w:eastAsiaTheme="minorHAnsi"/>
          <w:bCs/>
          <w:kern w:val="2"/>
          <w:lang w:eastAsia="en-US"/>
          <w14:ligatures w14:val="standardContextual"/>
        </w:rPr>
      </w:pPr>
      <w:r w:rsidRPr="00AD19C2">
        <w:rPr>
          <w:rFonts w:eastAsiaTheme="minorHAnsi"/>
          <w:kern w:val="2"/>
          <w:lang w:eastAsia="en-US"/>
          <w14:ligatures w14:val="standardContextual"/>
        </w:rPr>
        <w:t>Domes priekšsēdētājs</w:t>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t>I. Gorskis</w:t>
      </w:r>
    </w:p>
    <w:p w14:paraId="13DC87B3" w14:textId="77777777" w:rsidR="00AD19C2" w:rsidRPr="00AD19C2" w:rsidRDefault="00AD19C2" w:rsidP="00AD19C2">
      <w:pPr>
        <w:widowControl w:val="0"/>
        <w:suppressAutoHyphens/>
        <w:spacing w:line="259" w:lineRule="auto"/>
        <w:jc w:val="both"/>
        <w:rPr>
          <w:rFonts w:eastAsia="Lucida Sans Unicode"/>
          <w:kern w:val="2"/>
          <w:lang w:eastAsia="en-US"/>
          <w14:ligatures w14:val="standardContextual"/>
        </w:rPr>
      </w:pPr>
    </w:p>
    <w:p w14:paraId="0E4E9E8B" w14:textId="77777777" w:rsidR="00AD19C2" w:rsidRPr="00AD19C2" w:rsidRDefault="00AD19C2" w:rsidP="00AD19C2">
      <w:pPr>
        <w:widowControl w:val="0"/>
        <w:suppressAutoHyphens/>
        <w:spacing w:line="259" w:lineRule="auto"/>
        <w:jc w:val="both"/>
        <w:rPr>
          <w:rFonts w:eastAsia="Lucida Sans Unicode"/>
          <w:kern w:val="2"/>
          <w:lang w:eastAsia="en-US"/>
          <w14:ligatures w14:val="standardContextual"/>
        </w:rPr>
      </w:pPr>
    </w:p>
    <w:p w14:paraId="7924FD07" w14:textId="77777777" w:rsidR="00AD19C2" w:rsidRPr="00AD19C2" w:rsidRDefault="00AD19C2" w:rsidP="00AD19C2">
      <w:pPr>
        <w:widowControl w:val="0"/>
        <w:suppressAutoHyphens/>
        <w:spacing w:line="259" w:lineRule="auto"/>
        <w:jc w:val="both"/>
        <w:rPr>
          <w:rFonts w:eastAsia="Lucida Sans Unicode"/>
          <w:kern w:val="2"/>
          <w:lang w:eastAsia="en-US"/>
          <w14:ligatures w14:val="standardContextual"/>
        </w:rPr>
      </w:pPr>
    </w:p>
    <w:p w14:paraId="3A142BD9" w14:textId="77777777" w:rsidR="00AD19C2" w:rsidRPr="00AD19C2" w:rsidRDefault="00AD19C2" w:rsidP="00AD19C2">
      <w:pPr>
        <w:tabs>
          <w:tab w:val="center" w:pos="4153"/>
          <w:tab w:val="left" w:pos="8080"/>
          <w:tab w:val="right" w:pos="9498"/>
        </w:tabs>
        <w:ind w:left="113" w:right="-1"/>
      </w:pPr>
    </w:p>
    <w:p w14:paraId="32E2FC2C" w14:textId="77777777" w:rsidR="00AD19C2" w:rsidRPr="00AD19C2" w:rsidRDefault="00AD19C2" w:rsidP="00AD19C2">
      <w:pPr>
        <w:ind w:right="142" w:firstLine="720"/>
        <w:jc w:val="center"/>
        <w:rPr>
          <w:rFonts w:eastAsiaTheme="minorHAnsi"/>
          <w:sz w:val="22"/>
          <w:szCs w:val="22"/>
        </w:rPr>
      </w:pPr>
    </w:p>
    <w:p w14:paraId="48F103BE" w14:textId="77777777" w:rsidR="00AD19C2" w:rsidRPr="00AD19C2" w:rsidRDefault="00AD19C2" w:rsidP="00AD19C2">
      <w:pPr>
        <w:autoSpaceDE w:val="0"/>
        <w:autoSpaceDN w:val="0"/>
        <w:adjustRightInd w:val="0"/>
        <w:jc w:val="center"/>
        <w:rPr>
          <w:rFonts w:eastAsia="Calibri"/>
          <w:color w:val="000000"/>
          <w:lang w:val="et-EE" w:eastAsia="en-US"/>
        </w:rPr>
      </w:pPr>
    </w:p>
    <w:p w14:paraId="61296F1B" w14:textId="77777777" w:rsidR="00AD19C2" w:rsidRPr="00AD19C2" w:rsidRDefault="00AD19C2" w:rsidP="00AD19C2">
      <w:r w:rsidRPr="00AD19C2">
        <w:br w:type="page"/>
      </w:r>
    </w:p>
    <w:p w14:paraId="26A4C8BE" w14:textId="77777777" w:rsidR="00AD19C2" w:rsidRPr="00AD19C2" w:rsidRDefault="00AD19C2" w:rsidP="005E11D0">
      <w:pPr>
        <w:tabs>
          <w:tab w:val="left" w:pos="-24212"/>
        </w:tabs>
        <w:spacing w:line="259" w:lineRule="auto"/>
        <w:jc w:val="center"/>
        <w:rPr>
          <w:rFonts w:asciiTheme="minorHAnsi" w:eastAsiaTheme="minorHAnsi" w:hAnsiTheme="minorHAnsi" w:cstheme="minorBidi"/>
          <w:kern w:val="2"/>
          <w:sz w:val="20"/>
          <w:szCs w:val="20"/>
          <w:lang w:eastAsia="en-US"/>
          <w14:ligatures w14:val="standardContextual"/>
        </w:rPr>
      </w:pPr>
      <w:bookmarkStart w:id="53" w:name="_Hlk146541765"/>
      <w:r w:rsidRPr="00AD19C2">
        <w:rPr>
          <w:rFonts w:asciiTheme="minorHAnsi" w:eastAsiaTheme="minorHAnsi" w:hAnsiTheme="minorHAnsi" w:cstheme="minorBidi"/>
          <w:noProof/>
          <w:kern w:val="2"/>
          <w:sz w:val="20"/>
          <w:szCs w:val="20"/>
          <w:lang w:eastAsia="en-US"/>
          <w14:ligatures w14:val="standardContextual"/>
        </w:rPr>
        <w:lastRenderedPageBreak/>
        <w:drawing>
          <wp:inline distT="0" distB="0" distL="0" distR="0" wp14:anchorId="00448D54" wp14:editId="60EE88FC">
            <wp:extent cx="676275" cy="752475"/>
            <wp:effectExtent l="0" t="0" r="9525" b="9525"/>
            <wp:docPr id="62946779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B5E31D" w14:textId="77777777" w:rsidR="00AD19C2" w:rsidRPr="00AD19C2" w:rsidRDefault="00AD19C2" w:rsidP="00AD19C2">
      <w:pPr>
        <w:tabs>
          <w:tab w:val="center" w:pos="4153"/>
          <w:tab w:val="right" w:pos="8306"/>
        </w:tabs>
        <w:jc w:val="center"/>
        <w:rPr>
          <w:sz w:val="20"/>
        </w:rPr>
      </w:pPr>
      <w:r w:rsidRPr="00AD19C2">
        <w:rPr>
          <w:sz w:val="20"/>
        </w:rPr>
        <w:t>LATVIJAS REPUBLIKA</w:t>
      </w:r>
    </w:p>
    <w:p w14:paraId="4ED68AF4" w14:textId="77777777" w:rsidR="00AD19C2" w:rsidRPr="00AD19C2" w:rsidRDefault="00AD19C2" w:rsidP="00AD19C2">
      <w:pPr>
        <w:tabs>
          <w:tab w:val="center" w:pos="4153"/>
          <w:tab w:val="right" w:pos="8306"/>
        </w:tabs>
        <w:jc w:val="center"/>
        <w:rPr>
          <w:b/>
          <w:sz w:val="32"/>
          <w:szCs w:val="32"/>
        </w:rPr>
      </w:pPr>
      <w:r w:rsidRPr="00AD19C2">
        <w:rPr>
          <w:b/>
          <w:sz w:val="32"/>
          <w:szCs w:val="32"/>
        </w:rPr>
        <w:t>DOBELES NOVADA DOME</w:t>
      </w:r>
    </w:p>
    <w:p w14:paraId="179D8E0E" w14:textId="77777777" w:rsidR="00AD19C2" w:rsidRPr="00AD19C2" w:rsidRDefault="00AD19C2" w:rsidP="00AD19C2">
      <w:pPr>
        <w:tabs>
          <w:tab w:val="center" w:pos="4153"/>
          <w:tab w:val="right" w:pos="8306"/>
        </w:tabs>
        <w:jc w:val="center"/>
        <w:rPr>
          <w:sz w:val="16"/>
          <w:szCs w:val="16"/>
        </w:rPr>
      </w:pPr>
      <w:r w:rsidRPr="00AD19C2">
        <w:rPr>
          <w:sz w:val="16"/>
          <w:szCs w:val="16"/>
        </w:rPr>
        <w:t>Brīvības iela 17, Dobele, Dobeles novads, LV-3701</w:t>
      </w:r>
    </w:p>
    <w:p w14:paraId="125F79A5" w14:textId="77777777" w:rsidR="00AD19C2" w:rsidRPr="00AD19C2" w:rsidRDefault="00AD19C2" w:rsidP="00AD19C2">
      <w:pPr>
        <w:pBdr>
          <w:bottom w:val="double" w:sz="6" w:space="1" w:color="auto"/>
        </w:pBdr>
        <w:tabs>
          <w:tab w:val="center" w:pos="4153"/>
          <w:tab w:val="right" w:pos="8306"/>
        </w:tabs>
        <w:jc w:val="center"/>
        <w:rPr>
          <w:color w:val="000000"/>
          <w:sz w:val="16"/>
          <w:szCs w:val="16"/>
        </w:rPr>
      </w:pPr>
      <w:r w:rsidRPr="00AD19C2">
        <w:rPr>
          <w:sz w:val="16"/>
          <w:szCs w:val="16"/>
        </w:rPr>
        <w:t xml:space="preserve">Tālr. 63707269, 63700137, 63720940, e-pasts </w:t>
      </w:r>
      <w:hyperlink r:id="rId93" w:history="1">
        <w:r w:rsidRPr="00AD19C2">
          <w:rPr>
            <w:rFonts w:eastAsia="Calibri"/>
            <w:color w:val="000000"/>
            <w:sz w:val="16"/>
            <w:szCs w:val="16"/>
            <w:u w:val="single"/>
          </w:rPr>
          <w:t>dome@dobele.lv</w:t>
        </w:r>
      </w:hyperlink>
    </w:p>
    <w:p w14:paraId="73CA5826" w14:textId="77777777" w:rsidR="00AD19C2" w:rsidRPr="00AD19C2" w:rsidRDefault="00AD19C2" w:rsidP="00AD19C2">
      <w:pPr>
        <w:autoSpaceDE w:val="0"/>
        <w:autoSpaceDN w:val="0"/>
        <w:adjustRightInd w:val="0"/>
        <w:jc w:val="center"/>
        <w:rPr>
          <w:rFonts w:eastAsia="Calibri"/>
          <w:b/>
          <w:bCs/>
          <w:color w:val="000000"/>
          <w:kern w:val="2"/>
          <w:lang w:val="et-EE" w:eastAsia="en-US"/>
          <w14:ligatures w14:val="standardContextual"/>
        </w:rPr>
      </w:pPr>
    </w:p>
    <w:p w14:paraId="34A4A643" w14:textId="77777777" w:rsidR="00AD19C2" w:rsidRPr="00AD19C2" w:rsidRDefault="00AD19C2" w:rsidP="00AD19C2">
      <w:pPr>
        <w:jc w:val="center"/>
        <w:rPr>
          <w:rFonts w:eastAsia="Calibri"/>
          <w:b/>
          <w:kern w:val="2"/>
          <w:lang w:eastAsia="en-US"/>
          <w14:ligatures w14:val="standardContextual"/>
        </w:rPr>
      </w:pPr>
      <w:r w:rsidRPr="00AD19C2">
        <w:rPr>
          <w:rFonts w:eastAsia="Calibri"/>
          <w:b/>
          <w:kern w:val="2"/>
          <w:lang w:eastAsia="en-US"/>
          <w14:ligatures w14:val="standardContextual"/>
        </w:rPr>
        <w:t>LĒMUMS</w:t>
      </w:r>
    </w:p>
    <w:p w14:paraId="2B8B26F1" w14:textId="77777777" w:rsidR="00AD19C2" w:rsidRPr="00AD19C2" w:rsidRDefault="00AD19C2" w:rsidP="00AD19C2">
      <w:pPr>
        <w:jc w:val="center"/>
        <w:rPr>
          <w:rFonts w:eastAsia="Calibri"/>
          <w:b/>
          <w:kern w:val="2"/>
          <w:lang w:eastAsia="en-US"/>
          <w14:ligatures w14:val="standardContextual"/>
        </w:rPr>
      </w:pPr>
      <w:r w:rsidRPr="00AD19C2">
        <w:rPr>
          <w:rFonts w:eastAsia="Calibri"/>
          <w:b/>
          <w:kern w:val="2"/>
          <w:lang w:eastAsia="en-US"/>
          <w14:ligatures w14:val="standardContextual"/>
        </w:rPr>
        <w:t>Dobelē</w:t>
      </w:r>
    </w:p>
    <w:p w14:paraId="1461B3C9" w14:textId="77777777" w:rsidR="00AD19C2" w:rsidRPr="00AD19C2" w:rsidRDefault="00AD19C2" w:rsidP="00AD19C2">
      <w:pPr>
        <w:jc w:val="both"/>
        <w:rPr>
          <w:rFonts w:eastAsia="Calibri"/>
          <w:b/>
          <w:kern w:val="2"/>
          <w:lang w:eastAsia="en-US"/>
          <w14:ligatures w14:val="standardContextual"/>
        </w:rPr>
      </w:pPr>
    </w:p>
    <w:p w14:paraId="033ADD65" w14:textId="3E06538B" w:rsidR="00AD19C2" w:rsidRPr="00AD19C2" w:rsidRDefault="00AD19C2" w:rsidP="00AD19C2">
      <w:pPr>
        <w:tabs>
          <w:tab w:val="center" w:pos="4153"/>
          <w:tab w:val="right" w:pos="8306"/>
          <w:tab w:val="right" w:pos="9498"/>
        </w:tabs>
      </w:pPr>
      <w:r w:rsidRPr="00AD19C2">
        <w:rPr>
          <w:b/>
        </w:rPr>
        <w:t>2024. gada 27. jūnijā</w:t>
      </w:r>
      <w:r w:rsidRPr="00AD19C2">
        <w:rPr>
          <w:b/>
        </w:rPr>
        <w:tab/>
      </w:r>
      <w:r w:rsidRPr="00AD19C2">
        <w:rPr>
          <w:b/>
        </w:rPr>
        <w:tab/>
      </w:r>
      <w:r w:rsidRPr="00AD19C2">
        <w:rPr>
          <w:b/>
          <w:color w:val="000000"/>
        </w:rPr>
        <w:t>Nr.</w:t>
      </w:r>
      <w:r w:rsidR="001D39DD">
        <w:rPr>
          <w:b/>
          <w:color w:val="000000"/>
        </w:rPr>
        <w:t>251</w:t>
      </w:r>
      <w:r w:rsidRPr="00AD19C2">
        <w:rPr>
          <w:b/>
          <w:color w:val="000000"/>
        </w:rPr>
        <w:t>/8</w:t>
      </w:r>
    </w:p>
    <w:p w14:paraId="044C2816" w14:textId="77777777" w:rsidR="00AD19C2" w:rsidRPr="00AD19C2" w:rsidRDefault="00AD19C2" w:rsidP="00AD19C2">
      <w:pPr>
        <w:suppressAutoHyphens/>
        <w:spacing w:after="160" w:line="259" w:lineRule="auto"/>
        <w:jc w:val="right"/>
        <w:rPr>
          <w:rFonts w:asciiTheme="minorHAnsi" w:eastAsia="Calibri" w:hAnsiTheme="minorHAnsi" w:cstheme="minorBidi"/>
          <w:b/>
          <w:kern w:val="2"/>
          <w:sz w:val="22"/>
          <w:szCs w:val="22"/>
          <w:lang w:eastAsia="ar-SA"/>
          <w14:ligatures w14:val="standardContextual"/>
        </w:rPr>
      </w:pPr>
    </w:p>
    <w:p w14:paraId="78AA96E7" w14:textId="77777777" w:rsidR="00AD19C2" w:rsidRPr="00AD19C2" w:rsidRDefault="00AD19C2" w:rsidP="00AD19C2">
      <w:pPr>
        <w:spacing w:after="160" w:line="259" w:lineRule="auto"/>
        <w:jc w:val="center"/>
        <w:rPr>
          <w:rFonts w:eastAsiaTheme="minorHAnsi"/>
          <w:color w:val="000000"/>
          <w:kern w:val="2"/>
          <w:lang w:eastAsia="en-US"/>
          <w14:ligatures w14:val="standardContextual"/>
        </w:rPr>
      </w:pPr>
      <w:r w:rsidRPr="00AD19C2">
        <w:rPr>
          <w:rFonts w:asciiTheme="minorHAnsi" w:eastAsia="Calibri" w:hAnsiTheme="minorHAnsi" w:cstheme="minorBidi"/>
          <w:kern w:val="2"/>
          <w:sz w:val="22"/>
          <w:szCs w:val="22"/>
          <w:lang w:eastAsia="en-US"/>
          <w14:ligatures w14:val="standardContextual"/>
        </w:rPr>
        <w:tab/>
      </w:r>
      <w:r w:rsidRPr="00AD19C2">
        <w:rPr>
          <w:rFonts w:eastAsiaTheme="minorHAnsi"/>
          <w:b/>
          <w:kern w:val="2"/>
          <w:u w:val="single"/>
          <w:lang w:eastAsia="en-US"/>
          <w14:ligatures w14:val="standardContextual"/>
        </w:rPr>
        <w:t xml:space="preserve">Par nolikuma “Grozījums Dobeles novada pašvaldības institūciju amatpersonu un darbinieku atlīdzības nolikumā” apstiprināšanu </w:t>
      </w:r>
    </w:p>
    <w:p w14:paraId="436C149E" w14:textId="6B95EB7D" w:rsidR="00AD19C2" w:rsidRPr="00AD19C2" w:rsidRDefault="00AD19C2" w:rsidP="00AD19C2">
      <w:pPr>
        <w:spacing w:after="160" w:line="259" w:lineRule="auto"/>
        <w:ind w:firstLine="720"/>
        <w:jc w:val="both"/>
        <w:rPr>
          <w:rFonts w:eastAsiaTheme="minorHAnsi"/>
          <w:color w:val="000000"/>
          <w:kern w:val="2"/>
          <w:lang w:eastAsia="en-GB"/>
          <w14:ligatures w14:val="standardContextual"/>
        </w:rPr>
      </w:pPr>
      <w:r w:rsidRPr="00AD19C2">
        <w:rPr>
          <w:rFonts w:eastAsiaTheme="minorHAnsi"/>
          <w:kern w:val="2"/>
          <w:lang w:eastAsia="en-US"/>
          <w14:ligatures w14:val="standardContextual"/>
        </w:rPr>
        <w:t xml:space="preserve">Izdots saskaņā ar Valsts pārvaldes iekārtas likuma 73. panta pirmās daļas 1.punktu, </w:t>
      </w:r>
      <w:r w:rsidRPr="00AD19C2">
        <w:rPr>
          <w:rFonts w:eastAsiaTheme="minorHAnsi"/>
          <w:color w:val="000000"/>
          <w:kern w:val="2"/>
          <w:lang w:eastAsia="en-US"/>
          <w14:ligatures w14:val="standardContextual"/>
        </w:rPr>
        <w:t>Pašvaldību likuma 10. panta pirmās daļas 14. un 21. punktu</w:t>
      </w:r>
      <w:r w:rsidRPr="00AD19C2">
        <w:rPr>
          <w:rFonts w:eastAsiaTheme="minorHAnsi"/>
          <w:kern w:val="2"/>
          <w:lang w:eastAsia="en-US"/>
          <w14:ligatures w14:val="standardContextual"/>
        </w:rPr>
        <w:t xml:space="preserve">,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w:t>
      </w:r>
      <w:r w:rsidRPr="00AD19C2">
        <w:rPr>
          <w:rFonts w:eastAsiaTheme="minorHAnsi"/>
          <w:color w:val="000000"/>
          <w:kern w:val="2"/>
          <w:lang w:eastAsia="en-US"/>
          <w14:ligatures w14:val="standardContextual"/>
        </w:rPr>
        <w:t xml:space="preserve">Izglītības likuma </w:t>
      </w:r>
      <w:r w:rsidRPr="00AD19C2">
        <w:rPr>
          <w:rFonts w:eastAsiaTheme="minorHAnsi"/>
          <w:kern w:val="2"/>
          <w:lang w:eastAsia="en-US"/>
          <w14:ligatures w14:val="standardContextual"/>
        </w:rPr>
        <w:t>52. panta</w:t>
      </w:r>
      <w:r w:rsidRPr="00AD19C2">
        <w:rPr>
          <w:rFonts w:eastAsiaTheme="minorHAnsi"/>
          <w:color w:val="000000"/>
          <w:kern w:val="2"/>
          <w:lang w:eastAsia="en-US"/>
          <w14:ligatures w14:val="standardContextual"/>
        </w:rPr>
        <w:t xml:space="preserve"> </w:t>
      </w:r>
      <w:r w:rsidRPr="00AD19C2">
        <w:rPr>
          <w:rFonts w:eastAsiaTheme="minorHAnsi"/>
          <w:kern w:val="2"/>
          <w:shd w:val="clear" w:color="auto" w:fill="FFFFFF"/>
          <w:lang w:eastAsia="en-US"/>
          <w14:ligatures w14:val="standardContextual"/>
        </w:rPr>
        <w:t>(1</w:t>
      </w:r>
      <w:r w:rsidRPr="00AD19C2">
        <w:rPr>
          <w:rFonts w:eastAsiaTheme="minorHAnsi"/>
          <w:kern w:val="2"/>
          <w:shd w:val="clear" w:color="auto" w:fill="FFFFFF"/>
          <w:vertAlign w:val="superscript"/>
          <w:lang w:eastAsia="en-US"/>
          <w14:ligatures w14:val="standardContextual"/>
        </w:rPr>
        <w:t>1</w:t>
      </w:r>
      <w:r w:rsidRPr="00AD19C2">
        <w:rPr>
          <w:rFonts w:eastAsiaTheme="minorHAnsi"/>
          <w:kern w:val="2"/>
          <w:shd w:val="clear" w:color="auto" w:fill="FFFFFF"/>
          <w:lang w:eastAsia="en-US"/>
          <w14:ligatures w14:val="standardContextual"/>
        </w:rPr>
        <w:t>) daļu,</w:t>
      </w:r>
      <w:r w:rsidRPr="00AD19C2">
        <w:rPr>
          <w:rFonts w:eastAsiaTheme="minorHAnsi"/>
          <w:kern w:val="2"/>
          <w:lang w:eastAsia="en-US"/>
          <w14:ligatures w14:val="standardContextual"/>
        </w:rPr>
        <w:t xml:space="preserve"> Ministru kabineta 2022. gada 26. aprīļa  noteikumiem Nr.262 „ </w:t>
      </w:r>
      <w:hyperlink r:id="rId94" w:tgtFrame="_blank" w:history="1">
        <w:r w:rsidRPr="00AD19C2">
          <w:rPr>
            <w:rFonts w:eastAsiaTheme="minorHAnsi"/>
            <w:kern w:val="2"/>
            <w:lang w:eastAsia="en-US"/>
            <w14:ligatures w14:val="standardContextual"/>
          </w:rPr>
          <w:t>Valsts un pašvaldību institūciju amatu katalogs</w:t>
        </w:r>
      </w:hyperlink>
      <w:r w:rsidRPr="00AD19C2">
        <w:rPr>
          <w:rFonts w:eastAsiaTheme="minorHAnsi"/>
          <w:kern w:val="2"/>
          <w:lang w:eastAsia="en-US"/>
          <w14:ligatures w14:val="standardContextual"/>
        </w:rPr>
        <w:t>,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Nr.361 „</w:t>
      </w:r>
      <w:r w:rsidRPr="00AD19C2">
        <w:rPr>
          <w:rFonts w:eastAsiaTheme="minorHAnsi"/>
          <w:kern w:val="2"/>
          <w:shd w:val="clear" w:color="auto" w:fill="FFFFFF"/>
          <w:lang w:eastAsia="en-US"/>
          <w14:ligatures w14:val="standardContextual"/>
        </w:rPr>
        <w:t xml:space="preserve"> </w:t>
      </w:r>
      <w:r w:rsidRPr="00AD19C2">
        <w:rPr>
          <w:rFonts w:eastAsiaTheme="minorHAnsi"/>
          <w:kern w:val="2"/>
          <w:lang w:eastAsia="en-US"/>
          <w14:ligatures w14:val="standardContextual"/>
        </w:rPr>
        <w:t xml:space="preserve">Noteikumi par valsts institūciju amatpersonu un darbinieku darba samaksu un tās noteikšanas kārtību, kā arī par profesijām un specifiskajām jomām, kurām piemērojams tirgus koeficients, </w:t>
      </w:r>
      <w:r w:rsidRPr="00AD19C2">
        <w:rPr>
          <w:rFonts w:eastAsiaTheme="minorHAnsi"/>
          <w:bCs/>
          <w:kern w:val="2"/>
          <w:lang w:eastAsia="en-US"/>
          <w14:ligatures w14:val="standardContextual"/>
        </w:rPr>
        <w:t xml:space="preserve">Ministru kabineta </w:t>
      </w:r>
      <w:r w:rsidRPr="00AD19C2">
        <w:rPr>
          <w:rFonts w:eastAsiaTheme="minorHAnsi"/>
          <w:kern w:val="2"/>
          <w:lang w:eastAsia="en-US"/>
          <w14:ligatures w14:val="standardContextual"/>
        </w:rPr>
        <w:t>2016. gada 5. jūlija</w:t>
      </w:r>
      <w:r w:rsidRPr="00AD19C2">
        <w:rPr>
          <w:rFonts w:eastAsiaTheme="minorHAnsi"/>
          <w:bCs/>
          <w:kern w:val="2"/>
          <w:lang w:eastAsia="en-US"/>
          <w14:ligatures w14:val="standardContextual"/>
        </w:rPr>
        <w:t xml:space="preserve"> noteikumu Nr. 445</w:t>
      </w:r>
      <w:r w:rsidRPr="00AD19C2">
        <w:rPr>
          <w:rFonts w:eastAsiaTheme="minorHAnsi"/>
          <w:kern w:val="2"/>
          <w:lang w:eastAsia="en-US"/>
          <w14:ligatures w14:val="standardContextual"/>
        </w:rPr>
        <w:t xml:space="preserve"> “Pedagogu darba samaksas noteikumi” 6. un 9. punktu”, </w:t>
      </w:r>
      <w:r w:rsidRPr="00AD19C2">
        <w:rPr>
          <w:rFonts w:eastAsiaTheme="minorHAnsi"/>
          <w:bCs/>
          <w:color w:val="000000"/>
          <w:kern w:val="2"/>
          <w:lang w:eastAsia="en-US"/>
          <w14:ligatures w14:val="standardContextual"/>
        </w:rPr>
        <w:t xml:space="preserve">atklāti balsojot: </w:t>
      </w:r>
      <w:bookmarkStart w:id="54" w:name="_Hlk170740395"/>
      <w:r w:rsidR="003E62EE" w:rsidRPr="00534F33">
        <w:t xml:space="preserve">PAR - </w:t>
      </w:r>
      <w:r w:rsidR="003E62EE">
        <w:t>10</w:t>
      </w:r>
      <w:r w:rsidR="003E62EE" w:rsidRPr="00534F33">
        <w:t xml:space="preserve"> (</w:t>
      </w:r>
      <w:r w:rsidR="003E62EE">
        <w:t xml:space="preserve">Sarmīte Dude, </w:t>
      </w:r>
      <w:r w:rsidR="003E62EE" w:rsidRPr="00534F33">
        <w:rPr>
          <w:bCs/>
          <w:lang w:eastAsia="et-EE"/>
        </w:rPr>
        <w:t>Māris Feldmanis</w:t>
      </w:r>
      <w:r w:rsidR="003E62EE">
        <w:t>,</w:t>
      </w:r>
      <w:r w:rsidR="003E62EE" w:rsidRPr="00534F33">
        <w:rPr>
          <w:bCs/>
          <w:lang w:eastAsia="et-EE"/>
        </w:rPr>
        <w:t xml:space="preserve"> Ivars Gorskis, </w:t>
      </w:r>
      <w:r w:rsidR="003E62EE">
        <w:rPr>
          <w:bCs/>
          <w:lang w:eastAsia="et-EE"/>
        </w:rPr>
        <w:t xml:space="preserve">Linda Karloviča, </w:t>
      </w:r>
      <w:r w:rsidR="003E62EE" w:rsidRPr="00534F33">
        <w:rPr>
          <w:bCs/>
          <w:lang w:eastAsia="et-EE"/>
        </w:rPr>
        <w:t xml:space="preserve">Edgars Laimiņš, </w:t>
      </w:r>
      <w:r w:rsidR="003E62EE">
        <w:rPr>
          <w:bCs/>
          <w:lang w:eastAsia="et-EE"/>
        </w:rPr>
        <w:t xml:space="preserve">Sintija Liekniņa, </w:t>
      </w:r>
      <w:r w:rsidR="003E62EE" w:rsidRPr="00534F33">
        <w:rPr>
          <w:bCs/>
          <w:lang w:eastAsia="et-EE"/>
        </w:rPr>
        <w:t>Sanita Olševska, Dace Reinika, Guntis Safranovičs,</w:t>
      </w:r>
      <w:r w:rsidR="003E62EE" w:rsidRPr="00D71CFB">
        <w:rPr>
          <w:bCs/>
          <w:lang w:eastAsia="et-EE"/>
        </w:rPr>
        <w:t xml:space="preserve"> </w:t>
      </w:r>
      <w:r w:rsidR="003E62EE" w:rsidRPr="00534F33">
        <w:rPr>
          <w:bCs/>
          <w:lang w:eastAsia="et-EE"/>
        </w:rPr>
        <w:t xml:space="preserve">Indra Špela), </w:t>
      </w:r>
      <w:r w:rsidR="003E62EE" w:rsidRPr="00534F33">
        <w:t xml:space="preserve">PRET – </w:t>
      </w:r>
      <w:r w:rsidR="003E62EE">
        <w:t>3 (Kristīne Briede,</w:t>
      </w:r>
      <w:r w:rsidR="003E62EE" w:rsidRPr="003E62EE">
        <w:rPr>
          <w:bCs/>
          <w:lang w:eastAsia="et-EE"/>
        </w:rPr>
        <w:t xml:space="preserve"> </w:t>
      </w:r>
      <w:r w:rsidR="003E62EE">
        <w:rPr>
          <w:bCs/>
          <w:lang w:eastAsia="et-EE"/>
        </w:rPr>
        <w:t>Andris Podvinskis,</w:t>
      </w:r>
      <w:r w:rsidR="003E62EE" w:rsidRPr="003E62EE">
        <w:rPr>
          <w:bCs/>
          <w:lang w:eastAsia="et-EE"/>
        </w:rPr>
        <w:t xml:space="preserve"> </w:t>
      </w:r>
      <w:r w:rsidR="003E62EE">
        <w:rPr>
          <w:bCs/>
          <w:lang w:eastAsia="et-EE"/>
        </w:rPr>
        <w:t>Ainārs Meiers</w:t>
      </w:r>
      <w:r w:rsidR="003E62EE">
        <w:t>)</w:t>
      </w:r>
      <w:r w:rsidR="003E62EE" w:rsidRPr="00534F33">
        <w:t xml:space="preserve">, ATTURAS – </w:t>
      </w:r>
      <w:r w:rsidR="003E62EE">
        <w:t>nav, NEBALSO – 2 (</w:t>
      </w:r>
      <w:r w:rsidR="003E62EE" w:rsidRPr="00534F33">
        <w:rPr>
          <w:bCs/>
          <w:lang w:eastAsia="et-EE"/>
        </w:rPr>
        <w:t>Viesturs Reinfelds</w:t>
      </w:r>
      <w:r w:rsidR="003E62EE">
        <w:rPr>
          <w:bCs/>
          <w:lang w:eastAsia="et-EE"/>
        </w:rPr>
        <w:t>,</w:t>
      </w:r>
      <w:r w:rsidR="003E62EE" w:rsidRPr="003E62EE">
        <w:t xml:space="preserve"> </w:t>
      </w:r>
      <w:r w:rsidR="003E62EE">
        <w:t>Edgars Gaigalis),</w:t>
      </w:r>
      <w:bookmarkEnd w:id="54"/>
      <w:r w:rsidR="009167AA">
        <w:t xml:space="preserve"> </w:t>
      </w:r>
      <w:r w:rsidRPr="00AD19C2">
        <w:rPr>
          <w:rFonts w:eastAsiaTheme="minorHAnsi"/>
          <w:color w:val="000000"/>
          <w:kern w:val="2"/>
          <w:lang w:eastAsia="en-US"/>
          <w14:ligatures w14:val="standardContextual"/>
        </w:rPr>
        <w:t>Dobeles novada dome NOLEMJ:</w:t>
      </w:r>
    </w:p>
    <w:p w14:paraId="245FD3EE" w14:textId="77777777" w:rsidR="00AD19C2" w:rsidRPr="00AD19C2" w:rsidRDefault="00AD19C2" w:rsidP="00AD19C2">
      <w:pPr>
        <w:numPr>
          <w:ilvl w:val="0"/>
          <w:numId w:val="89"/>
        </w:numPr>
        <w:spacing w:after="160" w:line="276" w:lineRule="auto"/>
        <w:ind w:right="-46"/>
        <w:contextualSpacing/>
        <w:jc w:val="both"/>
        <w:rPr>
          <w:rFonts w:eastAsia="Lucida Sans Unicode"/>
          <w:kern w:val="1"/>
          <w14:ligatures w14:val="standardContextual"/>
        </w:rPr>
      </w:pPr>
      <w:r w:rsidRPr="00AD19C2">
        <w:rPr>
          <w:rFonts w:eastAsia="Lucida Sans Unicode"/>
          <w:kern w:val="1"/>
          <w14:ligatures w14:val="standardContextual"/>
        </w:rPr>
        <w:t>Apstiprināt</w:t>
      </w:r>
      <w:r w:rsidRPr="00AD19C2">
        <w:rPr>
          <w:rFonts w:eastAsia="Lucida Sans Unicode"/>
          <w:bCs/>
          <w:kern w:val="1"/>
          <w14:ligatures w14:val="standardContextual"/>
        </w:rPr>
        <w:t xml:space="preserve"> nolikumu “Grozījums </w:t>
      </w:r>
      <w:r w:rsidRPr="00AD19C2">
        <w:rPr>
          <w:color w:val="000000"/>
          <w:kern w:val="1"/>
          <w14:ligatures w14:val="standardContextual"/>
        </w:rPr>
        <w:t xml:space="preserve">Dobeles novada pašvaldības institūciju amatpersonu un darbinieku atlīdzības nolikumā” </w:t>
      </w:r>
      <w:r w:rsidRPr="00AD19C2">
        <w:rPr>
          <w:rFonts w:eastAsia="Lucida Sans Unicode"/>
          <w:kern w:val="1"/>
          <w14:ligatures w14:val="standardContextual"/>
        </w:rPr>
        <w:t>(pielikumā).</w:t>
      </w:r>
    </w:p>
    <w:p w14:paraId="0B5225D5" w14:textId="77777777" w:rsidR="00AD19C2" w:rsidRPr="00AD19C2" w:rsidRDefault="00AD19C2" w:rsidP="00AD19C2">
      <w:pPr>
        <w:widowControl w:val="0"/>
        <w:numPr>
          <w:ilvl w:val="0"/>
          <w:numId w:val="89"/>
        </w:numPr>
        <w:suppressAutoHyphens/>
        <w:spacing w:after="160" w:line="276" w:lineRule="auto"/>
        <w:ind w:right="-46"/>
        <w:contextualSpacing/>
        <w:jc w:val="both"/>
        <w:rPr>
          <w:kern w:val="2"/>
          <w14:ligatures w14:val="standardContextual"/>
        </w:rPr>
      </w:pPr>
      <w:r w:rsidRPr="00AD19C2">
        <w:rPr>
          <w:rFonts w:eastAsia="Lucida Sans Unicode"/>
          <w:kern w:val="1"/>
          <w14:ligatures w14:val="standardContextual"/>
        </w:rPr>
        <w:t>Noteikt, ka nolikums stājas spēkā 2024. gada 1. jūlijā.</w:t>
      </w:r>
    </w:p>
    <w:p w14:paraId="69822415" w14:textId="77777777" w:rsidR="00AD19C2" w:rsidRPr="00AD19C2" w:rsidRDefault="00AD19C2" w:rsidP="00AD19C2">
      <w:pPr>
        <w:spacing w:after="160" w:line="259" w:lineRule="auto"/>
        <w:ind w:right="-568"/>
        <w:contextualSpacing/>
        <w:jc w:val="both"/>
        <w:rPr>
          <w:rFonts w:eastAsiaTheme="minorHAnsi"/>
          <w:kern w:val="2"/>
          <w:lang w:eastAsia="en-US"/>
          <w14:ligatures w14:val="standardContextual"/>
        </w:rPr>
      </w:pPr>
    </w:p>
    <w:p w14:paraId="40AF3350" w14:textId="77777777" w:rsidR="00AD19C2" w:rsidRPr="00AD19C2" w:rsidRDefault="00AD19C2" w:rsidP="00AD19C2">
      <w:pPr>
        <w:spacing w:after="160" w:line="259" w:lineRule="auto"/>
        <w:ind w:right="84"/>
        <w:jc w:val="both"/>
        <w:rPr>
          <w:rFonts w:eastAsiaTheme="minorHAnsi"/>
          <w:bCs/>
          <w:color w:val="000000"/>
          <w:kern w:val="2"/>
          <w:lang w:eastAsia="en-US"/>
          <w14:ligatures w14:val="standardContextual"/>
        </w:rPr>
      </w:pPr>
      <w:r w:rsidRPr="00AD19C2">
        <w:rPr>
          <w:rFonts w:eastAsiaTheme="minorHAnsi"/>
          <w:kern w:val="2"/>
          <w:lang w:eastAsia="en-US"/>
          <w14:ligatures w14:val="standardContextual"/>
        </w:rPr>
        <w:t>Domes priekšsēdētājs</w:t>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r>
      <w:r w:rsidRPr="00AD19C2">
        <w:rPr>
          <w:rFonts w:eastAsiaTheme="minorHAnsi"/>
          <w:kern w:val="2"/>
          <w:lang w:eastAsia="en-US"/>
          <w14:ligatures w14:val="standardContextual"/>
        </w:rPr>
        <w:tab/>
        <w:t>I.Gorskis</w:t>
      </w:r>
    </w:p>
    <w:p w14:paraId="1C505D4E" w14:textId="77777777" w:rsidR="00AD19C2" w:rsidRPr="00AD19C2" w:rsidRDefault="00AD19C2" w:rsidP="00AD19C2">
      <w:pPr>
        <w:autoSpaceDE w:val="0"/>
        <w:autoSpaceDN w:val="0"/>
        <w:adjustRightInd w:val="0"/>
        <w:spacing w:after="160" w:line="259" w:lineRule="auto"/>
        <w:ind w:right="-766"/>
        <w:rPr>
          <w:rFonts w:eastAsiaTheme="minorHAnsi"/>
          <w:bCs/>
          <w:color w:val="000000"/>
          <w:kern w:val="2"/>
          <w:lang w:eastAsia="en-US"/>
          <w14:ligatures w14:val="standardContextual"/>
        </w:rPr>
      </w:pPr>
    </w:p>
    <w:p w14:paraId="521839A0" w14:textId="77777777" w:rsidR="00AD19C2" w:rsidRDefault="00AD19C2" w:rsidP="00AD19C2">
      <w:pPr>
        <w:autoSpaceDE w:val="0"/>
        <w:autoSpaceDN w:val="0"/>
        <w:adjustRightInd w:val="0"/>
        <w:spacing w:after="160" w:line="259" w:lineRule="auto"/>
        <w:ind w:right="-766"/>
        <w:rPr>
          <w:rFonts w:eastAsiaTheme="minorHAnsi"/>
          <w:bCs/>
          <w:color w:val="000000"/>
          <w:kern w:val="2"/>
          <w:lang w:eastAsia="en-US"/>
          <w14:ligatures w14:val="standardContextual"/>
        </w:rPr>
      </w:pPr>
    </w:p>
    <w:p w14:paraId="3E8B9A4F" w14:textId="2D1D559C" w:rsidR="00EB2DD8" w:rsidRDefault="00EB2DD8" w:rsidP="00AD19C2">
      <w:pPr>
        <w:autoSpaceDE w:val="0"/>
        <w:autoSpaceDN w:val="0"/>
        <w:adjustRightInd w:val="0"/>
        <w:spacing w:after="160" w:line="259" w:lineRule="auto"/>
        <w:ind w:right="-766"/>
        <w:rPr>
          <w:rFonts w:eastAsiaTheme="minorHAnsi"/>
          <w:bCs/>
          <w:color w:val="000000"/>
          <w:kern w:val="2"/>
          <w:lang w:eastAsia="en-US"/>
          <w14:ligatures w14:val="standardContextual"/>
        </w:rPr>
      </w:pPr>
      <w:r>
        <w:rPr>
          <w:rFonts w:eastAsiaTheme="minorHAnsi"/>
          <w:bCs/>
          <w:color w:val="000000"/>
          <w:kern w:val="2"/>
          <w:lang w:eastAsia="en-US"/>
          <w14:ligatures w14:val="standardContextual"/>
        </w:rPr>
        <w:br w:type="page"/>
      </w:r>
    </w:p>
    <w:p w14:paraId="67388C51" w14:textId="7BE87792" w:rsidR="00AD19C2" w:rsidRPr="00AD19C2" w:rsidRDefault="00AD19C2" w:rsidP="005E11D0">
      <w:pPr>
        <w:spacing w:line="259" w:lineRule="auto"/>
        <w:jc w:val="center"/>
        <w:rPr>
          <w:rFonts w:eastAsiaTheme="minorHAnsi"/>
          <w:kern w:val="2"/>
          <w:sz w:val="20"/>
          <w:szCs w:val="20"/>
          <w:lang w:eastAsia="ar-SA"/>
          <w14:ligatures w14:val="standardContextual"/>
        </w:rPr>
      </w:pPr>
      <w:r w:rsidRPr="00AD19C2">
        <w:rPr>
          <w:rFonts w:eastAsiaTheme="minorHAnsi"/>
          <w:noProof/>
          <w:kern w:val="2"/>
          <w:sz w:val="22"/>
          <w:szCs w:val="22"/>
          <w:lang w:eastAsia="en-US"/>
          <w14:ligatures w14:val="standardContextual"/>
        </w:rPr>
        <w:lastRenderedPageBreak/>
        <w:drawing>
          <wp:anchor distT="0" distB="0" distL="114300" distR="114300" simplePos="0" relativeHeight="251768832" behindDoc="0" locked="0" layoutInCell="1" allowOverlap="1" wp14:anchorId="3A0A119A" wp14:editId="2F5211F2">
            <wp:simplePos x="0" y="0"/>
            <wp:positionH relativeFrom="column">
              <wp:posOffset>2571750</wp:posOffset>
            </wp:positionH>
            <wp:positionV relativeFrom="paragraph">
              <wp:posOffset>9525</wp:posOffset>
            </wp:positionV>
            <wp:extent cx="676275" cy="752475"/>
            <wp:effectExtent l="0" t="0" r="9525" b="9525"/>
            <wp:wrapSquare wrapText="bothSides"/>
            <wp:docPr id="130839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9C2">
        <w:rPr>
          <w:rFonts w:eastAsia="Calibri"/>
          <w:bCs/>
          <w:kern w:val="2"/>
          <w:sz w:val="22"/>
          <w:szCs w:val="22"/>
          <w:lang w:eastAsia="en-US"/>
          <w14:ligatures w14:val="standardContextual"/>
        </w:rPr>
        <w:br w:type="textWrapping" w:clear="all"/>
      </w:r>
      <w:r w:rsidRPr="00AD19C2">
        <w:rPr>
          <w:rFonts w:eastAsiaTheme="minorHAnsi"/>
          <w:kern w:val="2"/>
          <w:sz w:val="20"/>
          <w:szCs w:val="20"/>
          <w:lang w:eastAsia="ar-SA"/>
          <w14:ligatures w14:val="standardContextual"/>
        </w:rPr>
        <w:t>LATVIJAS REPUBLIKA</w:t>
      </w:r>
    </w:p>
    <w:p w14:paraId="7F6BF2A9" w14:textId="77777777" w:rsidR="00AD19C2" w:rsidRPr="00AD19C2" w:rsidRDefault="00AD19C2" w:rsidP="00AD19C2">
      <w:pPr>
        <w:tabs>
          <w:tab w:val="center" w:pos="4320"/>
          <w:tab w:val="right" w:pos="8640"/>
        </w:tabs>
        <w:suppressAutoHyphens/>
        <w:spacing w:line="259" w:lineRule="auto"/>
        <w:jc w:val="center"/>
        <w:rPr>
          <w:rFonts w:eastAsiaTheme="minorHAnsi"/>
          <w:b/>
          <w:kern w:val="2"/>
          <w:sz w:val="32"/>
          <w:szCs w:val="32"/>
          <w:lang w:eastAsia="ar-SA"/>
          <w14:ligatures w14:val="standardContextual"/>
        </w:rPr>
      </w:pPr>
      <w:r w:rsidRPr="00AD19C2">
        <w:rPr>
          <w:rFonts w:eastAsiaTheme="minorHAnsi"/>
          <w:b/>
          <w:kern w:val="2"/>
          <w:sz w:val="32"/>
          <w:szCs w:val="32"/>
          <w:lang w:eastAsia="ar-SA"/>
          <w14:ligatures w14:val="standardContextual"/>
        </w:rPr>
        <w:t>DOBELES NOVADA DOME</w:t>
      </w:r>
    </w:p>
    <w:p w14:paraId="6B494B88" w14:textId="77777777" w:rsidR="00AD19C2" w:rsidRPr="00AD19C2" w:rsidRDefault="00AD19C2" w:rsidP="00AD19C2">
      <w:pPr>
        <w:tabs>
          <w:tab w:val="center" w:pos="4320"/>
          <w:tab w:val="right" w:pos="8640"/>
        </w:tabs>
        <w:suppressAutoHyphens/>
        <w:spacing w:line="259" w:lineRule="auto"/>
        <w:jc w:val="center"/>
        <w:rPr>
          <w:rFonts w:eastAsiaTheme="minorHAnsi"/>
          <w:kern w:val="2"/>
          <w:sz w:val="16"/>
          <w:szCs w:val="16"/>
          <w:lang w:eastAsia="ar-SA"/>
          <w14:ligatures w14:val="standardContextual"/>
        </w:rPr>
      </w:pPr>
      <w:r w:rsidRPr="00AD19C2">
        <w:rPr>
          <w:rFonts w:eastAsiaTheme="minorHAnsi"/>
          <w:kern w:val="2"/>
          <w:sz w:val="16"/>
          <w:szCs w:val="16"/>
          <w:lang w:eastAsia="ar-SA"/>
          <w14:ligatures w14:val="standardContextual"/>
        </w:rPr>
        <w:t>Brīvības iela 17, Dobele, Dobeles novads, LV-3701</w:t>
      </w:r>
    </w:p>
    <w:p w14:paraId="75E39045" w14:textId="77777777" w:rsidR="00AD19C2" w:rsidRPr="00AD19C2" w:rsidRDefault="00AD19C2" w:rsidP="00AD19C2">
      <w:pPr>
        <w:pBdr>
          <w:bottom w:val="double" w:sz="6" w:space="1" w:color="auto"/>
        </w:pBdr>
        <w:tabs>
          <w:tab w:val="center" w:pos="4320"/>
          <w:tab w:val="right" w:pos="8640"/>
        </w:tabs>
        <w:suppressAutoHyphens/>
        <w:spacing w:line="259" w:lineRule="auto"/>
        <w:jc w:val="center"/>
        <w:rPr>
          <w:rFonts w:eastAsiaTheme="minorHAnsi"/>
          <w:color w:val="000000"/>
          <w:kern w:val="2"/>
          <w:sz w:val="16"/>
          <w:szCs w:val="16"/>
          <w:lang w:val="en-GB" w:eastAsia="ar-SA"/>
          <w14:ligatures w14:val="standardContextual"/>
        </w:rPr>
      </w:pPr>
      <w:r w:rsidRPr="00AD19C2">
        <w:rPr>
          <w:rFonts w:eastAsiaTheme="minorHAnsi"/>
          <w:kern w:val="2"/>
          <w:sz w:val="16"/>
          <w:szCs w:val="16"/>
          <w:lang w:val="en-GB" w:eastAsia="ar-SA"/>
          <w14:ligatures w14:val="standardContextual"/>
        </w:rPr>
        <w:t xml:space="preserve">Tālr. 63707269, 63700137, 63720940, e-pasts </w:t>
      </w:r>
      <w:hyperlink r:id="rId95" w:history="1">
        <w:r w:rsidRPr="00AD19C2">
          <w:rPr>
            <w:rFonts w:eastAsia="Calibri"/>
            <w:color w:val="000000"/>
            <w:kern w:val="2"/>
            <w:sz w:val="16"/>
            <w:szCs w:val="16"/>
            <w:lang w:val="en-GB" w:eastAsia="ar-SA"/>
            <w14:ligatures w14:val="standardContextual"/>
          </w:rPr>
          <w:t>dome@dobele.lv</w:t>
        </w:r>
      </w:hyperlink>
    </w:p>
    <w:p w14:paraId="3622AE9D" w14:textId="77777777" w:rsidR="00AD19C2" w:rsidRPr="00AD19C2" w:rsidRDefault="00AD19C2" w:rsidP="00AD19C2">
      <w:pPr>
        <w:spacing w:after="160" w:line="259" w:lineRule="auto"/>
        <w:jc w:val="right"/>
        <w:rPr>
          <w:rFonts w:eastAsiaTheme="minorHAnsi"/>
          <w:color w:val="000000"/>
          <w:kern w:val="2"/>
          <w:sz w:val="22"/>
          <w:szCs w:val="22"/>
          <w:lang w:val="sv-SE" w:eastAsia="en-US"/>
          <w14:ligatures w14:val="standardContextual"/>
        </w:rPr>
      </w:pPr>
    </w:p>
    <w:p w14:paraId="6B918723" w14:textId="77777777" w:rsidR="00AD19C2" w:rsidRPr="00AD19C2" w:rsidRDefault="00AD19C2" w:rsidP="00AD19C2">
      <w:pPr>
        <w:spacing w:line="259" w:lineRule="auto"/>
        <w:jc w:val="right"/>
        <w:rPr>
          <w:rFonts w:eastAsiaTheme="minorHAnsi"/>
          <w:color w:val="000000"/>
          <w:kern w:val="2"/>
          <w:lang w:val="sv-SE" w:eastAsia="en-US"/>
          <w14:ligatures w14:val="standardContextual"/>
        </w:rPr>
      </w:pPr>
      <w:r w:rsidRPr="00AD19C2">
        <w:rPr>
          <w:rFonts w:eastAsiaTheme="minorHAnsi"/>
          <w:color w:val="000000"/>
          <w:kern w:val="2"/>
          <w:lang w:val="sv-SE" w:eastAsia="en-US"/>
          <w14:ligatures w14:val="standardContextual"/>
        </w:rPr>
        <w:t>APSTIPRINĀTS</w:t>
      </w:r>
    </w:p>
    <w:p w14:paraId="48FA3C34" w14:textId="77777777" w:rsidR="00AD19C2" w:rsidRPr="00AD19C2" w:rsidRDefault="00AD19C2" w:rsidP="00AD19C2">
      <w:pPr>
        <w:spacing w:line="259" w:lineRule="auto"/>
        <w:jc w:val="right"/>
        <w:rPr>
          <w:rFonts w:eastAsiaTheme="minorHAnsi"/>
          <w:color w:val="000000"/>
          <w:kern w:val="2"/>
          <w:lang w:val="sv-SE" w:eastAsia="en-US"/>
          <w14:ligatures w14:val="standardContextual"/>
        </w:rPr>
      </w:pPr>
      <w:r w:rsidRPr="00AD19C2">
        <w:rPr>
          <w:rFonts w:eastAsiaTheme="minorHAnsi"/>
          <w:color w:val="000000"/>
          <w:kern w:val="2"/>
          <w:lang w:val="sv-SE" w:eastAsia="en-US"/>
          <w14:ligatures w14:val="standardContextual"/>
        </w:rPr>
        <w:t>ar Dobeles novada domes</w:t>
      </w:r>
    </w:p>
    <w:p w14:paraId="42E485B6" w14:textId="77777777" w:rsidR="00AD19C2" w:rsidRPr="00AD19C2" w:rsidRDefault="00AD19C2" w:rsidP="00AD19C2">
      <w:pPr>
        <w:spacing w:line="259" w:lineRule="auto"/>
        <w:jc w:val="right"/>
        <w:rPr>
          <w:rFonts w:eastAsiaTheme="minorHAnsi"/>
          <w:color w:val="000000"/>
          <w:kern w:val="2"/>
          <w:lang w:val="sv-SE" w:eastAsia="en-US"/>
          <w14:ligatures w14:val="standardContextual"/>
        </w:rPr>
      </w:pPr>
      <w:r w:rsidRPr="00AD19C2">
        <w:rPr>
          <w:rFonts w:eastAsiaTheme="minorHAnsi"/>
          <w:color w:val="000000"/>
          <w:kern w:val="2"/>
          <w:lang w:val="sv-SE" w:eastAsia="en-US"/>
          <w14:ligatures w14:val="standardContextual"/>
        </w:rPr>
        <w:t>2024. gada 27. jūnija</w:t>
      </w:r>
    </w:p>
    <w:p w14:paraId="53EA6365" w14:textId="4A36FFF7" w:rsidR="00AD19C2" w:rsidRPr="00AD19C2" w:rsidRDefault="00AD19C2" w:rsidP="00AD19C2">
      <w:pPr>
        <w:spacing w:line="259" w:lineRule="auto"/>
        <w:jc w:val="right"/>
        <w:rPr>
          <w:rFonts w:eastAsiaTheme="minorHAnsi"/>
          <w:kern w:val="2"/>
          <w:lang w:val="sv-SE" w:eastAsia="en-US"/>
          <w14:ligatures w14:val="standardContextual"/>
        </w:rPr>
      </w:pPr>
      <w:r w:rsidRPr="00AD19C2">
        <w:rPr>
          <w:rFonts w:eastAsiaTheme="minorHAnsi"/>
          <w:color w:val="000000"/>
          <w:kern w:val="2"/>
          <w:lang w:val="sv-SE" w:eastAsia="en-US"/>
          <w14:ligatures w14:val="standardContextual"/>
        </w:rPr>
        <w:t>lēmumu Nr.</w:t>
      </w:r>
      <w:r w:rsidR="001D39DD">
        <w:rPr>
          <w:rFonts w:eastAsiaTheme="minorHAnsi"/>
          <w:color w:val="000000"/>
          <w:kern w:val="2"/>
          <w:lang w:val="sv-SE" w:eastAsia="en-US"/>
          <w14:ligatures w14:val="standardContextual"/>
        </w:rPr>
        <w:t>251</w:t>
      </w:r>
      <w:r w:rsidRPr="00AD19C2">
        <w:rPr>
          <w:rFonts w:eastAsiaTheme="minorHAnsi"/>
          <w:color w:val="000000"/>
          <w:kern w:val="2"/>
          <w:lang w:val="sv-SE" w:eastAsia="en-US"/>
          <w14:ligatures w14:val="standardContextual"/>
        </w:rPr>
        <w:t>/8</w:t>
      </w:r>
    </w:p>
    <w:p w14:paraId="61F3F015" w14:textId="77777777" w:rsidR="00AD19C2" w:rsidRPr="00AD19C2" w:rsidRDefault="00AD19C2" w:rsidP="00AD19C2">
      <w:pPr>
        <w:autoSpaceDE w:val="0"/>
        <w:autoSpaceDN w:val="0"/>
        <w:adjustRightInd w:val="0"/>
        <w:spacing w:line="259" w:lineRule="auto"/>
        <w:jc w:val="right"/>
        <w:rPr>
          <w:rFonts w:eastAsiaTheme="minorHAnsi"/>
          <w:color w:val="000000"/>
          <w:kern w:val="2"/>
          <w:lang w:eastAsia="en-US"/>
          <w14:ligatures w14:val="standardContextual"/>
        </w:rPr>
      </w:pPr>
    </w:p>
    <w:p w14:paraId="664E4006" w14:textId="77777777" w:rsidR="00AD19C2" w:rsidRPr="00AD19C2" w:rsidRDefault="00AD19C2" w:rsidP="00AD19C2">
      <w:pPr>
        <w:spacing w:line="259" w:lineRule="auto"/>
        <w:ind w:right="-483"/>
        <w:jc w:val="center"/>
        <w:rPr>
          <w:rFonts w:eastAsiaTheme="minorHAnsi"/>
          <w:b/>
          <w:bCs/>
          <w:color w:val="000000"/>
          <w:kern w:val="2"/>
          <w:lang w:eastAsia="en-US"/>
          <w14:ligatures w14:val="standardContextual"/>
        </w:rPr>
      </w:pPr>
      <w:r w:rsidRPr="00AD19C2">
        <w:rPr>
          <w:rFonts w:eastAsiaTheme="minorHAnsi"/>
          <w:b/>
          <w:bCs/>
          <w:color w:val="000000"/>
          <w:kern w:val="2"/>
          <w:lang w:eastAsia="en-US"/>
          <w14:ligatures w14:val="standardContextual"/>
        </w:rPr>
        <w:t>Nolikums “Grozījums Dobeles novada pašvaldības institūciju amatpersonu</w:t>
      </w:r>
    </w:p>
    <w:p w14:paraId="62FB23AF" w14:textId="77777777" w:rsidR="00AD19C2" w:rsidRPr="00AD19C2" w:rsidRDefault="00AD19C2" w:rsidP="00AD19C2">
      <w:pPr>
        <w:spacing w:line="259" w:lineRule="auto"/>
        <w:ind w:right="-483"/>
        <w:jc w:val="center"/>
        <w:rPr>
          <w:rFonts w:eastAsiaTheme="minorHAnsi"/>
          <w:color w:val="000000"/>
          <w:kern w:val="2"/>
          <w:lang w:eastAsia="en-US"/>
          <w14:ligatures w14:val="standardContextual"/>
        </w:rPr>
      </w:pPr>
      <w:r w:rsidRPr="00AD19C2">
        <w:rPr>
          <w:rFonts w:eastAsiaTheme="minorHAnsi"/>
          <w:b/>
          <w:bCs/>
          <w:color w:val="000000"/>
          <w:kern w:val="2"/>
          <w:lang w:eastAsia="en-US"/>
          <w14:ligatures w14:val="standardContextual"/>
        </w:rPr>
        <w:t>un darbinieku atlīdzības nolikumā”</w:t>
      </w:r>
    </w:p>
    <w:p w14:paraId="5794D3EE" w14:textId="77777777" w:rsidR="00AD19C2" w:rsidRPr="00AD19C2" w:rsidRDefault="00AD19C2" w:rsidP="00AD19C2">
      <w:pPr>
        <w:spacing w:line="259" w:lineRule="auto"/>
        <w:ind w:right="-483"/>
        <w:jc w:val="center"/>
        <w:rPr>
          <w:rFonts w:eastAsiaTheme="minorHAnsi"/>
          <w:color w:val="000000"/>
          <w:kern w:val="2"/>
          <w:lang w:eastAsia="en-US"/>
          <w14:ligatures w14:val="standardContextual"/>
        </w:rPr>
      </w:pPr>
    </w:p>
    <w:p w14:paraId="039325C2" w14:textId="77777777" w:rsidR="00AD19C2" w:rsidRPr="00AD19C2" w:rsidRDefault="00AD19C2" w:rsidP="00AD19C2">
      <w:pPr>
        <w:spacing w:line="259" w:lineRule="auto"/>
        <w:jc w:val="right"/>
        <w:rPr>
          <w:rFonts w:eastAsiaTheme="minorHAnsi"/>
          <w:kern w:val="2"/>
          <w:lang w:eastAsia="en-US"/>
          <w14:ligatures w14:val="standardContextual"/>
        </w:rPr>
      </w:pPr>
      <w:r w:rsidRPr="00AD19C2">
        <w:rPr>
          <w:rFonts w:eastAsiaTheme="minorHAnsi"/>
          <w:kern w:val="2"/>
          <w:lang w:eastAsia="en-US"/>
          <w14:ligatures w14:val="standardContextual"/>
        </w:rPr>
        <w:t xml:space="preserve">Izdots saskaņā ar Valsts pārvaldes iekārtas likuma 73. panta pirmās daļas 1.punktu, </w:t>
      </w:r>
      <w:r w:rsidRPr="00AD19C2">
        <w:rPr>
          <w:rFonts w:eastAsiaTheme="minorHAnsi"/>
          <w:color w:val="000000"/>
          <w:kern w:val="2"/>
          <w:lang w:eastAsia="en-US"/>
          <w14:ligatures w14:val="standardContextual"/>
        </w:rPr>
        <w:t>Pašvaldību likuma 10. panta pirmās daļas 14. un 21. punktu</w:t>
      </w:r>
      <w:r w:rsidRPr="00AD19C2">
        <w:rPr>
          <w:rFonts w:eastAsiaTheme="minorHAnsi"/>
          <w:kern w:val="2"/>
          <w:lang w:eastAsia="en-US"/>
          <w14:ligatures w14:val="standardContextual"/>
        </w:rPr>
        <w:t xml:space="preserve">,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w:t>
      </w:r>
      <w:r w:rsidRPr="00AD19C2">
        <w:rPr>
          <w:rFonts w:eastAsiaTheme="minorHAnsi"/>
          <w:color w:val="000000"/>
          <w:kern w:val="2"/>
          <w:lang w:eastAsia="en-US"/>
          <w14:ligatures w14:val="standardContextual"/>
        </w:rPr>
        <w:t xml:space="preserve">Izglītības likuma </w:t>
      </w:r>
      <w:r w:rsidRPr="00AD19C2">
        <w:rPr>
          <w:rFonts w:eastAsiaTheme="minorHAnsi"/>
          <w:kern w:val="2"/>
          <w:lang w:eastAsia="en-US"/>
          <w14:ligatures w14:val="standardContextual"/>
        </w:rPr>
        <w:t>52. panta</w:t>
      </w:r>
      <w:r w:rsidRPr="00AD19C2">
        <w:rPr>
          <w:rFonts w:eastAsiaTheme="minorHAnsi"/>
          <w:color w:val="000000"/>
          <w:kern w:val="2"/>
          <w:lang w:eastAsia="en-US"/>
          <w14:ligatures w14:val="standardContextual"/>
        </w:rPr>
        <w:t xml:space="preserve"> </w:t>
      </w:r>
      <w:r w:rsidRPr="00AD19C2">
        <w:rPr>
          <w:rFonts w:eastAsiaTheme="minorHAnsi"/>
          <w:kern w:val="2"/>
          <w:shd w:val="clear" w:color="auto" w:fill="FFFFFF"/>
          <w:lang w:eastAsia="en-US"/>
          <w14:ligatures w14:val="standardContextual"/>
        </w:rPr>
        <w:t>(1</w:t>
      </w:r>
      <w:r w:rsidRPr="00AD19C2">
        <w:rPr>
          <w:rFonts w:eastAsiaTheme="minorHAnsi"/>
          <w:kern w:val="2"/>
          <w:shd w:val="clear" w:color="auto" w:fill="FFFFFF"/>
          <w:vertAlign w:val="superscript"/>
          <w:lang w:eastAsia="en-US"/>
          <w14:ligatures w14:val="standardContextual"/>
        </w:rPr>
        <w:t>1</w:t>
      </w:r>
      <w:r w:rsidRPr="00AD19C2">
        <w:rPr>
          <w:rFonts w:eastAsiaTheme="minorHAnsi"/>
          <w:kern w:val="2"/>
          <w:shd w:val="clear" w:color="auto" w:fill="FFFFFF"/>
          <w:lang w:eastAsia="en-US"/>
          <w14:ligatures w14:val="standardContextual"/>
        </w:rPr>
        <w:t>) daļu,</w:t>
      </w:r>
      <w:r w:rsidRPr="00AD19C2">
        <w:rPr>
          <w:rFonts w:eastAsiaTheme="minorHAnsi"/>
          <w:kern w:val="2"/>
          <w:lang w:eastAsia="en-US"/>
          <w14:ligatures w14:val="standardContextual"/>
        </w:rPr>
        <w:t xml:space="preserve"> Ministru kabineta 2022. gada 26. aprīļa  noteikumiem Nr.262 „ </w:t>
      </w:r>
      <w:hyperlink r:id="rId96" w:tgtFrame="_blank" w:history="1">
        <w:r w:rsidRPr="00AD19C2">
          <w:rPr>
            <w:rFonts w:eastAsiaTheme="minorHAnsi"/>
            <w:kern w:val="2"/>
            <w:lang w:eastAsia="en-US"/>
            <w14:ligatures w14:val="standardContextual"/>
          </w:rPr>
          <w:t>Valsts un pašvaldību institūciju amatu katalogs</w:t>
        </w:r>
      </w:hyperlink>
      <w:r w:rsidRPr="00AD19C2">
        <w:rPr>
          <w:rFonts w:eastAsiaTheme="minorHAnsi"/>
          <w:kern w:val="2"/>
          <w:lang w:eastAsia="en-US"/>
          <w14:ligatures w14:val="standardContextual"/>
        </w:rPr>
        <w:t>,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Nr.361 „</w:t>
      </w:r>
      <w:r w:rsidRPr="00AD19C2">
        <w:rPr>
          <w:rFonts w:eastAsiaTheme="minorHAnsi"/>
          <w:kern w:val="2"/>
          <w:shd w:val="clear" w:color="auto" w:fill="FFFFFF"/>
          <w:lang w:eastAsia="en-US"/>
          <w14:ligatures w14:val="standardContextual"/>
        </w:rPr>
        <w:t xml:space="preserve"> </w:t>
      </w:r>
      <w:r w:rsidRPr="00AD19C2">
        <w:rPr>
          <w:rFonts w:eastAsiaTheme="minorHAnsi"/>
          <w:kern w:val="2"/>
          <w:lang w:eastAsia="en-US"/>
          <w14:ligatures w14:val="standardContextual"/>
        </w:rPr>
        <w:t xml:space="preserve">Noteikumi par valsts institūciju amatpersonu un darbinieku darba samaksu un tās noteikšanas kārtību, kā arī par profesijām un specifiskajām jomām, kurām piemērojams tirgus koeficients, </w:t>
      </w:r>
      <w:r w:rsidRPr="00AD19C2">
        <w:rPr>
          <w:rFonts w:eastAsiaTheme="minorHAnsi"/>
          <w:bCs/>
          <w:kern w:val="2"/>
          <w:lang w:eastAsia="en-US"/>
          <w14:ligatures w14:val="standardContextual"/>
        </w:rPr>
        <w:t xml:space="preserve">Ministru kabineta </w:t>
      </w:r>
      <w:r w:rsidRPr="00AD19C2">
        <w:rPr>
          <w:rFonts w:eastAsiaTheme="minorHAnsi"/>
          <w:kern w:val="2"/>
          <w:lang w:eastAsia="en-US"/>
          <w14:ligatures w14:val="standardContextual"/>
        </w:rPr>
        <w:t>2016. gada 5. jūlija</w:t>
      </w:r>
      <w:r w:rsidRPr="00AD19C2">
        <w:rPr>
          <w:rFonts w:eastAsiaTheme="minorHAnsi"/>
          <w:bCs/>
          <w:kern w:val="2"/>
          <w:lang w:eastAsia="en-US"/>
          <w14:ligatures w14:val="standardContextual"/>
        </w:rPr>
        <w:t xml:space="preserve"> noteikumu Nr. 445</w:t>
      </w:r>
      <w:r w:rsidRPr="00AD19C2">
        <w:rPr>
          <w:rFonts w:eastAsiaTheme="minorHAnsi"/>
          <w:kern w:val="2"/>
          <w:lang w:eastAsia="en-US"/>
          <w14:ligatures w14:val="standardContextual"/>
        </w:rPr>
        <w:t xml:space="preserve"> “Pedagogu darba samaksas noteikumi” 6. un 9. punktu”</w:t>
      </w:r>
    </w:p>
    <w:p w14:paraId="3F1C4437" w14:textId="77777777" w:rsidR="00AD19C2" w:rsidRPr="00AD19C2" w:rsidRDefault="00AD19C2" w:rsidP="00AD19C2">
      <w:pPr>
        <w:spacing w:line="259" w:lineRule="auto"/>
        <w:jc w:val="right"/>
        <w:rPr>
          <w:rFonts w:eastAsiaTheme="minorHAnsi"/>
          <w:kern w:val="2"/>
          <w:lang w:eastAsia="en-US"/>
          <w14:ligatures w14:val="standardContextual"/>
        </w:rPr>
      </w:pPr>
    </w:p>
    <w:p w14:paraId="3A71C96C" w14:textId="77777777" w:rsidR="00AD19C2" w:rsidRPr="00AD19C2" w:rsidRDefault="00AD19C2" w:rsidP="00AD19C2">
      <w:pPr>
        <w:spacing w:line="259" w:lineRule="auto"/>
        <w:rPr>
          <w:rFonts w:eastAsiaTheme="minorHAnsi"/>
          <w:kern w:val="2"/>
          <w:lang w:eastAsia="en-US"/>
          <w14:ligatures w14:val="standardContextual"/>
        </w:rPr>
      </w:pPr>
    </w:p>
    <w:p w14:paraId="3A490D1A" w14:textId="77777777" w:rsidR="00AD19C2" w:rsidRPr="00AD19C2" w:rsidRDefault="00AD19C2" w:rsidP="00AD19C2">
      <w:pPr>
        <w:spacing w:line="259" w:lineRule="auto"/>
        <w:jc w:val="both"/>
        <w:rPr>
          <w:rFonts w:eastAsiaTheme="minorHAnsi"/>
          <w:color w:val="000000"/>
          <w:kern w:val="2"/>
          <w:lang w:eastAsia="en-US"/>
          <w14:ligatures w14:val="standardContextual"/>
        </w:rPr>
      </w:pPr>
      <w:r w:rsidRPr="00AD19C2">
        <w:rPr>
          <w:rFonts w:eastAsiaTheme="minorHAnsi"/>
          <w:kern w:val="2"/>
          <w:lang w:eastAsia="en-US"/>
          <w14:ligatures w14:val="standardContextual"/>
        </w:rPr>
        <w:t>Izdarīt Dobeles novada pašvaldības domes 2021. gada 25. novembra nolikumā “</w:t>
      </w:r>
      <w:r w:rsidRPr="00AD19C2">
        <w:rPr>
          <w:rFonts w:eastAsiaTheme="minorHAnsi"/>
          <w:color w:val="000000"/>
          <w:kern w:val="2"/>
          <w:lang w:eastAsia="en-US"/>
          <w14:ligatures w14:val="standardContextual"/>
        </w:rPr>
        <w:t>Dobeles novada pašvaldības institūciju amatpersonu un darbinieku atlīdzības nolikums" (turpmāk  - nolikums), šādu grozījumu :</w:t>
      </w:r>
    </w:p>
    <w:p w14:paraId="1F886242" w14:textId="77777777" w:rsidR="00AD19C2" w:rsidRPr="00AD19C2" w:rsidRDefault="00AD19C2" w:rsidP="00AD19C2">
      <w:pPr>
        <w:spacing w:line="259" w:lineRule="auto"/>
        <w:jc w:val="both"/>
        <w:rPr>
          <w:rFonts w:eastAsiaTheme="minorHAnsi"/>
          <w:kern w:val="2"/>
          <w:lang w:eastAsia="en-US"/>
          <w14:ligatures w14:val="standardContextual"/>
        </w:rPr>
      </w:pPr>
    </w:p>
    <w:p w14:paraId="4E2E4036" w14:textId="77777777" w:rsidR="00AD19C2" w:rsidRPr="00AD19C2" w:rsidRDefault="00AD19C2" w:rsidP="00AD19C2">
      <w:pPr>
        <w:ind w:left="720"/>
        <w:contextualSpacing/>
        <w:jc w:val="both"/>
        <w:rPr>
          <w:color w:val="000000"/>
          <w:kern w:val="2"/>
          <w14:ligatures w14:val="standardContextual"/>
        </w:rPr>
      </w:pPr>
      <w:r w:rsidRPr="00AD19C2">
        <w:rPr>
          <w:color w:val="000000"/>
          <w:kern w:val="2"/>
          <w14:ligatures w14:val="standardContextual"/>
        </w:rPr>
        <w:t>Izteikt nolikuma 1. pielikumu jaunā redakcijā (pielikumā).</w:t>
      </w:r>
    </w:p>
    <w:p w14:paraId="5F624755" w14:textId="77777777" w:rsidR="00AD19C2" w:rsidRPr="00AD19C2" w:rsidRDefault="00AD19C2" w:rsidP="00AD19C2">
      <w:pPr>
        <w:spacing w:line="259" w:lineRule="auto"/>
        <w:rPr>
          <w:rFonts w:eastAsiaTheme="minorHAnsi"/>
          <w:color w:val="000000"/>
          <w:kern w:val="2"/>
          <w:lang w:eastAsia="en-US"/>
          <w14:ligatures w14:val="standardContextual"/>
        </w:rPr>
      </w:pPr>
    </w:p>
    <w:p w14:paraId="58578169" w14:textId="77777777" w:rsidR="00AD19C2" w:rsidRPr="00AD19C2" w:rsidRDefault="00AD19C2" w:rsidP="00AD19C2">
      <w:pPr>
        <w:spacing w:line="259" w:lineRule="auto"/>
        <w:rPr>
          <w:rFonts w:eastAsiaTheme="minorHAnsi"/>
          <w:color w:val="000000"/>
          <w:kern w:val="2"/>
          <w:lang w:eastAsia="en-US"/>
          <w14:ligatures w14:val="standardContextual"/>
        </w:rPr>
      </w:pPr>
    </w:p>
    <w:p w14:paraId="300C8AD0" w14:textId="77777777" w:rsidR="00AD19C2" w:rsidRPr="00AD19C2" w:rsidRDefault="00AD19C2" w:rsidP="00AD19C2">
      <w:pPr>
        <w:spacing w:line="259" w:lineRule="auto"/>
        <w:ind w:right="84"/>
        <w:jc w:val="both"/>
        <w:rPr>
          <w:rFonts w:eastAsiaTheme="minorHAnsi"/>
          <w:kern w:val="2"/>
          <w:lang w:val="en-GB" w:eastAsia="en-US"/>
          <w14:ligatures w14:val="standardContextual"/>
        </w:rPr>
      </w:pPr>
      <w:r w:rsidRPr="00AD19C2">
        <w:rPr>
          <w:rFonts w:eastAsiaTheme="minorHAnsi"/>
          <w:kern w:val="2"/>
          <w:lang w:val="en-GB" w:eastAsia="en-US"/>
          <w14:ligatures w14:val="standardContextual"/>
        </w:rPr>
        <w:t xml:space="preserve">Domes </w:t>
      </w:r>
      <w:r w:rsidRPr="00AD19C2">
        <w:rPr>
          <w:rFonts w:eastAsiaTheme="minorHAnsi"/>
          <w:kern w:val="2"/>
          <w:lang w:eastAsia="en-US"/>
          <w14:ligatures w14:val="standardContextual"/>
        </w:rPr>
        <w:t>priekšsēdētājs</w:t>
      </w:r>
      <w:r w:rsidRPr="00AD19C2">
        <w:rPr>
          <w:rFonts w:eastAsiaTheme="minorHAnsi"/>
          <w:kern w:val="2"/>
          <w:lang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t>I. Gorskis</w:t>
      </w:r>
    </w:p>
    <w:p w14:paraId="6C361617" w14:textId="77777777" w:rsidR="00AD19C2" w:rsidRPr="00AD19C2" w:rsidRDefault="00AD19C2" w:rsidP="00AD19C2">
      <w:pPr>
        <w:spacing w:line="259" w:lineRule="auto"/>
        <w:ind w:right="84"/>
        <w:jc w:val="both"/>
        <w:rPr>
          <w:rFonts w:eastAsiaTheme="minorHAnsi"/>
          <w:kern w:val="2"/>
          <w:lang w:val="en-GB" w:eastAsia="en-US"/>
          <w14:ligatures w14:val="standardContextual"/>
        </w:rPr>
      </w:pPr>
    </w:p>
    <w:p w14:paraId="71FA69F6" w14:textId="77777777" w:rsidR="00AD19C2" w:rsidRPr="00AD19C2" w:rsidRDefault="00AD19C2" w:rsidP="00AD19C2">
      <w:pPr>
        <w:spacing w:line="259" w:lineRule="auto"/>
        <w:ind w:right="84"/>
        <w:jc w:val="both"/>
        <w:rPr>
          <w:rFonts w:eastAsiaTheme="minorHAnsi"/>
          <w:kern w:val="2"/>
          <w:lang w:val="en-GB" w:eastAsia="en-US"/>
          <w14:ligatures w14:val="standardContextual"/>
        </w:rPr>
      </w:pPr>
    </w:p>
    <w:p w14:paraId="2EBFFB14" w14:textId="77777777" w:rsidR="00AD19C2" w:rsidRPr="00AD19C2" w:rsidRDefault="00AD19C2" w:rsidP="00AD19C2">
      <w:pPr>
        <w:spacing w:after="160" w:line="259" w:lineRule="auto"/>
        <w:rPr>
          <w:rFonts w:eastAsia="Calibri"/>
          <w:color w:val="000000"/>
          <w:kern w:val="2"/>
          <w:sz w:val="22"/>
          <w:szCs w:val="22"/>
          <w:lang w:eastAsia="en-US"/>
          <w14:ligatures w14:val="standardContextual"/>
        </w:rPr>
      </w:pPr>
      <w:r w:rsidRPr="00AD19C2">
        <w:rPr>
          <w:rFonts w:eastAsia="Calibri"/>
          <w:color w:val="000000"/>
          <w:kern w:val="2"/>
          <w:sz w:val="22"/>
          <w:szCs w:val="22"/>
          <w:lang w:eastAsia="en-US"/>
          <w14:ligatures w14:val="standardContextual"/>
        </w:rPr>
        <w:br w:type="page"/>
      </w:r>
    </w:p>
    <w:p w14:paraId="160FF9B9" w14:textId="77777777" w:rsidR="00AD19C2" w:rsidRPr="00AD19C2" w:rsidRDefault="00AD19C2" w:rsidP="00AD19C2">
      <w:pPr>
        <w:numPr>
          <w:ilvl w:val="0"/>
          <w:numId w:val="88"/>
        </w:numPr>
        <w:spacing w:after="160" w:line="259" w:lineRule="auto"/>
        <w:contextualSpacing/>
        <w:jc w:val="right"/>
        <w:rPr>
          <w:color w:val="000000"/>
          <w:kern w:val="2"/>
          <w14:ligatures w14:val="standardContextual"/>
        </w:rPr>
      </w:pPr>
      <w:r w:rsidRPr="00AD19C2">
        <w:rPr>
          <w:color w:val="000000"/>
          <w:kern w:val="2"/>
          <w14:ligatures w14:val="standardContextual"/>
        </w:rPr>
        <w:lastRenderedPageBreak/>
        <w:t>pielikums</w:t>
      </w:r>
    </w:p>
    <w:p w14:paraId="7DEBDE4F" w14:textId="77777777" w:rsidR="00AD19C2" w:rsidRPr="00AD19C2" w:rsidRDefault="00AD19C2" w:rsidP="00AD19C2">
      <w:pPr>
        <w:ind w:left="720"/>
        <w:contextualSpacing/>
        <w:jc w:val="right"/>
        <w:rPr>
          <w:color w:val="000000"/>
          <w:kern w:val="2"/>
          <w14:ligatures w14:val="standardContextual"/>
        </w:rPr>
      </w:pPr>
      <w:r w:rsidRPr="00AD19C2">
        <w:rPr>
          <w:color w:val="000000"/>
          <w:kern w:val="2"/>
          <w14:ligatures w14:val="standardContextual"/>
        </w:rPr>
        <w:t>Dobeles novada pašvaldības institūciju amatpersonu</w:t>
      </w:r>
      <w:r w:rsidRPr="00AD19C2">
        <w:rPr>
          <w:color w:val="000000"/>
          <w:kern w:val="2"/>
          <w14:ligatures w14:val="standardContextual"/>
        </w:rPr>
        <w:br/>
        <w:t>un darbinieku atlīdzības nolikumam</w:t>
      </w:r>
    </w:p>
    <w:p w14:paraId="5CBC6E10" w14:textId="77777777" w:rsidR="00AD19C2" w:rsidRPr="00AD19C2" w:rsidRDefault="00AD19C2" w:rsidP="00AD19C2">
      <w:pPr>
        <w:ind w:left="720" w:right="-483"/>
        <w:contextualSpacing/>
        <w:rPr>
          <w:color w:val="000000"/>
          <w:kern w:val="2"/>
          <w14:ligatures w14:val="standardContextual"/>
        </w:rPr>
      </w:pPr>
    </w:p>
    <w:p w14:paraId="43D75545" w14:textId="77777777" w:rsidR="00AD19C2" w:rsidRPr="00AD19C2" w:rsidRDefault="00AD19C2" w:rsidP="00AD19C2">
      <w:pPr>
        <w:ind w:left="720" w:right="-241" w:hanging="1713"/>
        <w:contextualSpacing/>
        <w:jc w:val="center"/>
        <w:rPr>
          <w:b/>
          <w:bCs/>
          <w:color w:val="000000"/>
          <w:kern w:val="2"/>
          <w14:ligatures w14:val="standardContextual"/>
        </w:rPr>
      </w:pPr>
      <w:r w:rsidRPr="00AD19C2">
        <w:rPr>
          <w:b/>
          <w:bCs/>
          <w:color w:val="000000"/>
          <w:kern w:val="2"/>
          <w14:ligatures w14:val="standardContextual"/>
        </w:rPr>
        <w:t>Pašvaldības institūciju vadītāju (izņemot izglītības iestādes) mēnešalgu apmērs</w:t>
      </w:r>
    </w:p>
    <w:p w14:paraId="36EF22C4" w14:textId="77777777" w:rsidR="00AD19C2" w:rsidRPr="00AD19C2" w:rsidRDefault="00AD19C2" w:rsidP="00AD19C2">
      <w:pPr>
        <w:ind w:left="720" w:right="-483"/>
        <w:contextualSpacing/>
        <w:jc w:val="center"/>
        <w:rPr>
          <w:b/>
          <w:bCs/>
          <w:color w:val="000000"/>
          <w:kern w:val="2"/>
          <w14:ligatures w14:val="standardContextual"/>
        </w:rPr>
      </w:pPr>
    </w:p>
    <w:tbl>
      <w:tblPr>
        <w:tblW w:w="9640" w:type="dxa"/>
        <w:tblInd w:w="-998" w:type="dxa"/>
        <w:tblLook w:val="04A0" w:firstRow="1" w:lastRow="0" w:firstColumn="1" w:lastColumn="0" w:noHBand="0" w:noVBand="1"/>
      </w:tblPr>
      <w:tblGrid>
        <w:gridCol w:w="8364"/>
        <w:gridCol w:w="1276"/>
      </w:tblGrid>
      <w:tr w:rsidR="00AD19C2" w:rsidRPr="00AD19C2" w14:paraId="372052C1" w14:textId="77777777" w:rsidTr="000E37D9">
        <w:trPr>
          <w:trHeight w:val="1413"/>
        </w:trPr>
        <w:tc>
          <w:tcPr>
            <w:tcW w:w="8364" w:type="dxa"/>
            <w:tcBorders>
              <w:top w:val="single" w:sz="4" w:space="0" w:color="auto"/>
              <w:left w:val="single" w:sz="4" w:space="0" w:color="auto"/>
              <w:bottom w:val="single" w:sz="4" w:space="0" w:color="auto"/>
              <w:right w:val="single" w:sz="4" w:space="0" w:color="auto"/>
            </w:tcBorders>
            <w:shd w:val="clear" w:color="auto" w:fill="CCECFF"/>
            <w:noWrap/>
            <w:vAlign w:val="bottom"/>
            <w:hideMark/>
          </w:tcPr>
          <w:p w14:paraId="0F1585DC" w14:textId="77777777" w:rsidR="00AD19C2" w:rsidRPr="00AD19C2" w:rsidRDefault="00AD19C2" w:rsidP="00AD19C2">
            <w:pPr>
              <w:spacing w:after="160" w:line="259" w:lineRule="auto"/>
              <w:rPr>
                <w:rFonts w:eastAsiaTheme="minorHAnsi"/>
                <w:color w:val="000000"/>
                <w:kern w:val="2"/>
                <w:lang w:eastAsia="en-US"/>
                <w14:ligatures w14:val="standardContextual"/>
              </w:rPr>
            </w:pPr>
            <w:r w:rsidRPr="00AD19C2">
              <w:rPr>
                <w:rFonts w:eastAsiaTheme="minorHAnsi"/>
                <w:color w:val="000000"/>
                <w:kern w:val="2"/>
                <w:lang w:eastAsia="en-US"/>
                <w14:ligatures w14:val="standardContextual"/>
              </w:rPr>
              <w:t> </w:t>
            </w:r>
          </w:p>
        </w:tc>
        <w:tc>
          <w:tcPr>
            <w:tcW w:w="1276" w:type="dxa"/>
            <w:tcBorders>
              <w:top w:val="single" w:sz="4" w:space="0" w:color="auto"/>
              <w:left w:val="nil"/>
              <w:bottom w:val="single" w:sz="4" w:space="0" w:color="auto"/>
              <w:right w:val="single" w:sz="4" w:space="0" w:color="auto"/>
            </w:tcBorders>
            <w:shd w:val="clear" w:color="auto" w:fill="CCECFF"/>
            <w:textDirection w:val="btLr"/>
            <w:vAlign w:val="center"/>
            <w:hideMark/>
          </w:tcPr>
          <w:p w14:paraId="47BCF56E" w14:textId="77777777" w:rsidR="00AD19C2" w:rsidRPr="00AD19C2" w:rsidRDefault="00AD19C2" w:rsidP="00AD19C2">
            <w:pPr>
              <w:spacing w:after="160" w:line="259" w:lineRule="auto"/>
              <w:jc w:val="center"/>
              <w:rPr>
                <w:rFonts w:eastAsiaTheme="minorHAnsi"/>
                <w:b/>
                <w:bCs/>
                <w:color w:val="000000"/>
                <w:kern w:val="2"/>
                <w:lang w:eastAsia="en-US"/>
                <w14:ligatures w14:val="standardContextual"/>
              </w:rPr>
            </w:pPr>
            <w:r w:rsidRPr="00AD19C2">
              <w:rPr>
                <w:rFonts w:eastAsiaTheme="minorHAnsi"/>
                <w:b/>
                <w:bCs/>
                <w:color w:val="000000"/>
                <w:kern w:val="2"/>
                <w:lang w:eastAsia="en-US"/>
                <w14:ligatures w14:val="standardContextual"/>
              </w:rPr>
              <w:t>Atalgojums, EUR</w:t>
            </w:r>
          </w:p>
        </w:tc>
      </w:tr>
      <w:tr w:rsidR="00AD19C2" w:rsidRPr="00AD19C2" w14:paraId="227D2ABB" w14:textId="77777777" w:rsidTr="000E37D9">
        <w:trPr>
          <w:trHeight w:val="315"/>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6E138F20" w14:textId="77777777" w:rsidR="00AD19C2" w:rsidRPr="00AD19C2" w:rsidRDefault="00AD19C2" w:rsidP="00AD19C2">
            <w:pPr>
              <w:spacing w:after="160" w:line="259" w:lineRule="auto"/>
              <w:rPr>
                <w:rFonts w:eastAsiaTheme="minorHAnsi"/>
                <w:color w:val="000000"/>
                <w:kern w:val="2"/>
                <w:lang w:eastAsia="en-US"/>
                <w14:ligatures w14:val="standardContextual"/>
              </w:rPr>
            </w:pPr>
            <w:r w:rsidRPr="00AD19C2">
              <w:rPr>
                <w:rFonts w:eastAsiaTheme="minorHAnsi"/>
                <w:color w:val="000000"/>
                <w:kern w:val="2"/>
                <w:lang w:eastAsia="en-US"/>
                <w14:ligatures w14:val="standardContextual"/>
              </w:rPr>
              <w:t>Izpilddirektors</w:t>
            </w:r>
          </w:p>
        </w:tc>
        <w:tc>
          <w:tcPr>
            <w:tcW w:w="1276" w:type="dxa"/>
            <w:tcBorders>
              <w:top w:val="nil"/>
              <w:left w:val="nil"/>
              <w:bottom w:val="single" w:sz="4" w:space="0" w:color="auto"/>
              <w:right w:val="single" w:sz="4" w:space="0" w:color="auto"/>
            </w:tcBorders>
            <w:shd w:val="clear" w:color="auto" w:fill="auto"/>
            <w:vAlign w:val="center"/>
            <w:hideMark/>
          </w:tcPr>
          <w:p w14:paraId="7F66B6BB" w14:textId="77777777" w:rsidR="00AD19C2" w:rsidRPr="00AD19C2" w:rsidRDefault="00AD19C2" w:rsidP="00AD19C2">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3700</w:t>
            </w:r>
          </w:p>
        </w:tc>
      </w:tr>
      <w:tr w:rsidR="00AD19C2" w:rsidRPr="00AD19C2" w14:paraId="44354405" w14:textId="77777777" w:rsidTr="000E37D9">
        <w:trPr>
          <w:trHeight w:val="315"/>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36DD1915" w14:textId="77777777" w:rsidR="00AD19C2" w:rsidRPr="00AD19C2" w:rsidRDefault="00AD19C2" w:rsidP="00AD19C2">
            <w:pPr>
              <w:spacing w:after="160" w:line="259" w:lineRule="auto"/>
              <w:rPr>
                <w:rFonts w:eastAsiaTheme="minorHAnsi"/>
                <w:color w:val="000000"/>
                <w:kern w:val="2"/>
                <w:lang w:eastAsia="en-US"/>
                <w14:ligatures w14:val="standardContextual"/>
              </w:rPr>
            </w:pPr>
            <w:r w:rsidRPr="00AD19C2">
              <w:rPr>
                <w:rFonts w:eastAsiaTheme="minorHAnsi"/>
                <w:color w:val="000000"/>
                <w:kern w:val="2"/>
                <w:lang w:eastAsia="en-US"/>
                <w14:ligatures w14:val="standardContextual"/>
              </w:rPr>
              <w:t xml:space="preserve">Izpilddirektora vietnieks </w:t>
            </w:r>
            <w:r w:rsidRPr="00AD19C2">
              <w:rPr>
                <w:rFonts w:eastAsiaTheme="minorHAnsi"/>
                <w:bCs/>
                <w:color w:val="000000"/>
                <w:kern w:val="2"/>
                <w:lang w:eastAsia="en-US"/>
                <w14:ligatures w14:val="standardContextual"/>
              </w:rPr>
              <w:t>teritoriālās pārvaldības jautājumos</w:t>
            </w:r>
          </w:p>
        </w:tc>
        <w:tc>
          <w:tcPr>
            <w:tcW w:w="1276" w:type="dxa"/>
            <w:tcBorders>
              <w:top w:val="nil"/>
              <w:left w:val="nil"/>
              <w:bottom w:val="single" w:sz="4" w:space="0" w:color="auto"/>
              <w:right w:val="single" w:sz="4" w:space="0" w:color="auto"/>
            </w:tcBorders>
            <w:shd w:val="clear" w:color="auto" w:fill="auto"/>
            <w:vAlign w:val="center"/>
            <w:hideMark/>
          </w:tcPr>
          <w:p w14:paraId="5B18099A" w14:textId="77777777" w:rsidR="00AD19C2" w:rsidRPr="00AD19C2" w:rsidRDefault="00AD19C2" w:rsidP="00AD19C2">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3300</w:t>
            </w:r>
          </w:p>
        </w:tc>
      </w:tr>
      <w:tr w:rsidR="00AD19C2" w:rsidRPr="00AD19C2" w14:paraId="791F5029" w14:textId="77777777" w:rsidTr="000E37D9">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7F3CF2" w14:textId="77777777" w:rsidR="00AD19C2" w:rsidRPr="00AD19C2" w:rsidRDefault="00AD19C2" w:rsidP="00AD19C2">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novada Izglītības pārvaldes vadītājs</w:t>
            </w:r>
          </w:p>
        </w:tc>
        <w:tc>
          <w:tcPr>
            <w:tcW w:w="1276" w:type="dxa"/>
            <w:tcBorders>
              <w:top w:val="nil"/>
              <w:left w:val="nil"/>
              <w:bottom w:val="single" w:sz="4" w:space="0" w:color="auto"/>
              <w:right w:val="single" w:sz="4" w:space="0" w:color="auto"/>
            </w:tcBorders>
            <w:shd w:val="clear" w:color="auto" w:fill="auto"/>
            <w:vAlign w:val="center"/>
            <w:hideMark/>
          </w:tcPr>
          <w:p w14:paraId="0E51F48C" w14:textId="77777777" w:rsidR="00AD19C2" w:rsidRPr="00AD19C2" w:rsidRDefault="00AD19C2" w:rsidP="00AD19C2">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2500</w:t>
            </w:r>
          </w:p>
        </w:tc>
      </w:tr>
      <w:tr w:rsidR="00AD19C2" w:rsidRPr="00AD19C2" w14:paraId="315CD146" w14:textId="77777777" w:rsidTr="000E37D9">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5322AA" w14:textId="77777777" w:rsidR="00AD19C2" w:rsidRPr="00AD19C2" w:rsidRDefault="00AD19C2" w:rsidP="00AD19C2">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novada bāriņtiesas priekšsēdētājs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65B1A5" w14:textId="77777777" w:rsidR="00AD19C2" w:rsidRPr="00AD19C2" w:rsidRDefault="00AD19C2" w:rsidP="00AD19C2">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1900</w:t>
            </w:r>
          </w:p>
        </w:tc>
      </w:tr>
      <w:tr w:rsidR="00AD19C2" w:rsidRPr="00AD19C2" w14:paraId="56BD0588" w14:textId="77777777" w:rsidTr="000E37D9">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D52519" w14:textId="77777777" w:rsidR="00AD19C2" w:rsidRPr="00AD19C2" w:rsidRDefault="00AD19C2" w:rsidP="00AD19C2">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novada Sporta pārvaldes vadītājs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FD128A" w14:textId="77777777" w:rsidR="00AD19C2" w:rsidRPr="00AD19C2" w:rsidRDefault="00AD19C2" w:rsidP="00AD19C2">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2400</w:t>
            </w:r>
          </w:p>
        </w:tc>
      </w:tr>
      <w:tr w:rsidR="00AD19C2" w:rsidRPr="00AD19C2" w14:paraId="16A81BCF" w14:textId="77777777" w:rsidTr="000E37D9">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8A2499" w14:textId="77777777" w:rsidR="00AD19C2" w:rsidRPr="00AD19C2" w:rsidRDefault="00AD19C2" w:rsidP="00AD19C2">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Sociālās aprūpes centra “Tērvete” direktors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AAD487" w14:textId="77777777" w:rsidR="00AD19C2" w:rsidRPr="00AD19C2" w:rsidRDefault="00AD19C2" w:rsidP="00AD19C2">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2200</w:t>
            </w:r>
          </w:p>
        </w:tc>
      </w:tr>
      <w:tr w:rsidR="00AD19C2" w:rsidRPr="00AD19C2" w14:paraId="35CC7FEC" w14:textId="77777777" w:rsidTr="000E37D9">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3F82BB" w14:textId="77777777" w:rsidR="00AD19C2" w:rsidRPr="00AD19C2" w:rsidRDefault="00AD19C2" w:rsidP="00AD19C2">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novada pašvaldības policijas priekšnieks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87120F" w14:textId="77777777" w:rsidR="00AD19C2" w:rsidRPr="00AD19C2" w:rsidRDefault="00AD19C2" w:rsidP="00AD19C2">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2400</w:t>
            </w:r>
          </w:p>
        </w:tc>
      </w:tr>
      <w:tr w:rsidR="00AD19C2" w:rsidRPr="00AD19C2" w14:paraId="3DC0288E" w14:textId="77777777" w:rsidTr="000E37D9">
        <w:trPr>
          <w:trHeight w:val="300"/>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545C9A" w14:textId="77777777" w:rsidR="00AD19C2" w:rsidRPr="00AD19C2" w:rsidRDefault="00AD19C2" w:rsidP="00AD19C2">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Pieaugušo izglītības un uzņēmējdarbības atbalsta centra vadītājs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71330D" w14:textId="77777777" w:rsidR="00AD19C2" w:rsidRPr="00AD19C2" w:rsidRDefault="00AD19C2" w:rsidP="00AD19C2">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1800</w:t>
            </w:r>
          </w:p>
        </w:tc>
      </w:tr>
      <w:tr w:rsidR="00AD19C2" w:rsidRPr="00AD19C2" w14:paraId="2602974F" w14:textId="77777777" w:rsidTr="000E37D9">
        <w:trPr>
          <w:trHeight w:val="70"/>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E0A2B9" w14:textId="77777777" w:rsidR="00AD19C2" w:rsidRPr="00AD19C2" w:rsidRDefault="00AD19C2" w:rsidP="00AD19C2">
            <w:pPr>
              <w:spacing w:after="160" w:line="259" w:lineRule="auto"/>
              <w:rPr>
                <w:rFonts w:eastAsiaTheme="minorHAnsi"/>
                <w:color w:val="002060"/>
                <w:kern w:val="2"/>
                <w:lang w:eastAsia="en-US"/>
                <w14:ligatures w14:val="standardContextual"/>
              </w:rPr>
            </w:pPr>
            <w:r w:rsidRPr="00AD19C2">
              <w:rPr>
                <w:rFonts w:eastAsiaTheme="minorHAnsi"/>
                <w:kern w:val="2"/>
                <w:lang w:eastAsia="en-US"/>
                <w14:ligatures w14:val="standardContextual"/>
              </w:rPr>
              <w:t>Dobeles novada Kultūras pārvaldes vadītājs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CF47CF" w14:textId="77777777" w:rsidR="00AD19C2" w:rsidRPr="00AD19C2" w:rsidRDefault="00AD19C2" w:rsidP="00AD19C2">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2400</w:t>
            </w:r>
          </w:p>
        </w:tc>
      </w:tr>
      <w:tr w:rsidR="00AD19C2" w:rsidRPr="00AD19C2" w14:paraId="0ECA0B1B" w14:textId="77777777" w:rsidTr="000E37D9">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tcPr>
          <w:p w14:paraId="4C7373A3" w14:textId="77777777" w:rsidR="00AD19C2" w:rsidRPr="00AD19C2" w:rsidRDefault="00AD19C2" w:rsidP="00AD19C2">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 xml:space="preserve">Dobeles novada Sociālā dienesta vadītājs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80810" w14:textId="77777777" w:rsidR="00AD19C2" w:rsidRPr="00AD19C2" w:rsidRDefault="00AD19C2" w:rsidP="00AD19C2">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2400</w:t>
            </w:r>
          </w:p>
        </w:tc>
      </w:tr>
      <w:bookmarkEnd w:id="53"/>
    </w:tbl>
    <w:p w14:paraId="7818D49C" w14:textId="77777777" w:rsidR="00AD19C2" w:rsidRPr="00AD19C2" w:rsidRDefault="00AD19C2" w:rsidP="00AD19C2">
      <w:pPr>
        <w:spacing w:after="160" w:line="259" w:lineRule="auto"/>
        <w:ind w:right="-483"/>
        <w:rPr>
          <w:rFonts w:eastAsiaTheme="minorHAnsi"/>
          <w:b/>
          <w:bCs/>
          <w:color w:val="000000"/>
          <w:kern w:val="2"/>
          <w:sz w:val="22"/>
          <w:szCs w:val="22"/>
          <w:lang w:eastAsia="en-US"/>
          <w14:ligatures w14:val="standardContextual"/>
        </w:rPr>
      </w:pPr>
    </w:p>
    <w:p w14:paraId="6BA161A6" w14:textId="77777777" w:rsidR="00AD19C2" w:rsidRPr="00AD19C2" w:rsidRDefault="00AD19C2" w:rsidP="00AD19C2"/>
    <w:p w14:paraId="7F5672A9" w14:textId="6D5051D9" w:rsidR="00534F33" w:rsidRDefault="00534F33" w:rsidP="00AA085A">
      <w:pPr>
        <w:tabs>
          <w:tab w:val="left" w:pos="-24212"/>
        </w:tabs>
        <w:jc w:val="right"/>
        <w:rPr>
          <w:b/>
          <w:bCs/>
        </w:rPr>
      </w:pPr>
    </w:p>
    <w:sectPr w:rsidR="00534F33" w:rsidSect="00394D88">
      <w:footerReference w:type="default" r:id="rId9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92A04" w14:textId="77777777" w:rsidR="0088743F" w:rsidRDefault="0088743F" w:rsidP="00235E47">
      <w:r>
        <w:separator/>
      </w:r>
    </w:p>
  </w:endnote>
  <w:endnote w:type="continuationSeparator" w:id="0">
    <w:p w14:paraId="1A358C80" w14:textId="77777777" w:rsidR="0088743F" w:rsidRDefault="0088743F" w:rsidP="0023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034180"/>
      <w:docPartObj>
        <w:docPartGallery w:val="Page Numbers (Bottom of Page)"/>
        <w:docPartUnique/>
      </w:docPartObj>
    </w:sdtPr>
    <w:sdtContent>
      <w:p w14:paraId="7A8731F3" w14:textId="77777777" w:rsidR="00AD19C2" w:rsidRDefault="00AD19C2">
        <w:pPr>
          <w:pStyle w:val="Footer"/>
          <w:jc w:val="center"/>
        </w:pPr>
        <w:r>
          <w:fldChar w:fldCharType="begin"/>
        </w:r>
        <w:r>
          <w:instrText>PAGE   \* MERGEFORMAT</w:instrText>
        </w:r>
        <w:r>
          <w:fldChar w:fldCharType="separate"/>
        </w:r>
        <w:r>
          <w:t>2</w:t>
        </w:r>
        <w:r>
          <w:fldChar w:fldCharType="end"/>
        </w:r>
      </w:p>
    </w:sdtContent>
  </w:sdt>
  <w:p w14:paraId="2F942A98" w14:textId="77777777" w:rsidR="00AD19C2" w:rsidRDefault="00AD1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14062"/>
      <w:docPartObj>
        <w:docPartGallery w:val="Page Numbers (Bottom of Page)"/>
        <w:docPartUnique/>
      </w:docPartObj>
    </w:sdtPr>
    <w:sdtContent>
      <w:p w14:paraId="060D83AF" w14:textId="464FEFC7" w:rsidR="00235E47" w:rsidRDefault="00235E47">
        <w:pPr>
          <w:pStyle w:val="Footer"/>
          <w:jc w:val="center"/>
        </w:pPr>
        <w:r>
          <w:fldChar w:fldCharType="begin"/>
        </w:r>
        <w:r>
          <w:instrText>PAGE   \* MERGEFORMAT</w:instrText>
        </w:r>
        <w:r>
          <w:fldChar w:fldCharType="separate"/>
        </w:r>
        <w:r>
          <w:t>2</w:t>
        </w:r>
        <w:r>
          <w:fldChar w:fldCharType="end"/>
        </w:r>
      </w:p>
    </w:sdtContent>
  </w:sdt>
  <w:p w14:paraId="60AE1176" w14:textId="77777777" w:rsidR="00235E47" w:rsidRDefault="0023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E23FC" w14:textId="77777777" w:rsidR="0088743F" w:rsidRDefault="0088743F" w:rsidP="00235E47">
      <w:r>
        <w:separator/>
      </w:r>
    </w:p>
  </w:footnote>
  <w:footnote w:type="continuationSeparator" w:id="0">
    <w:p w14:paraId="7AFF0C98" w14:textId="77777777" w:rsidR="0088743F" w:rsidRDefault="0088743F" w:rsidP="0023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7" style="width:9.75pt;height:9.75pt" coordsize="" o:spt="100" o:bullet="t" adj="0,,0" path="" stroked="f">
        <v:stroke joinstyle="miter"/>
        <v:imagedata r:id="rId1" o:title=""/>
        <v:formulas/>
        <v:path o:connecttype="none"/>
      </v:shape>
    </w:pict>
  </w:numPicBullet>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426000F"/>
    <w:lvl w:ilvl="0">
      <w:start w:val="1"/>
      <w:numFmt w:val="decimal"/>
      <w:lvlText w:val="%1."/>
      <w:lvlJc w:val="left"/>
      <w:pPr>
        <w:ind w:left="720" w:hanging="360"/>
      </w:pPr>
      <w:rPr>
        <w:b w:val="0"/>
        <w:bCs w:val="0"/>
        <w:lang w:val="lv-LV"/>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val="0"/>
        <w:i w:val="0"/>
        <w:iCs w:val="0"/>
        <w:color w:val="000000"/>
        <w:sz w:val="23"/>
        <w:szCs w:val="23"/>
      </w:rPr>
    </w:lvl>
    <w:lvl w:ilvl="1">
      <w:start w:val="1"/>
      <w:numFmt w:val="decimal"/>
      <w:lvlText w:val="%2."/>
      <w:lvlJc w:val="left"/>
      <w:pPr>
        <w:tabs>
          <w:tab w:val="num" w:pos="1080"/>
        </w:tabs>
        <w:ind w:left="1080" w:hanging="360"/>
      </w:pPr>
      <w:rPr>
        <w:color w:val="000000"/>
        <w:lang w:eastAsia="lv-LV"/>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FDCB136"/>
    <w:name w:val="WW8Num4"/>
    <w:lvl w:ilvl="0">
      <w:start w:val="1"/>
      <w:numFmt w:val="decimal"/>
      <w:lvlText w:val="%1."/>
      <w:lvlJc w:val="left"/>
      <w:pPr>
        <w:tabs>
          <w:tab w:val="num" w:pos="0"/>
        </w:tabs>
        <w:ind w:left="720" w:hanging="360"/>
      </w:pPr>
      <w:rPr>
        <w:rFonts w:ascii="Times New Roman" w:hAnsi="Times New Roman" w:cs="Times New Roman" w:hint="default"/>
        <w:b/>
        <w:bCs/>
        <w:color w:val="000000"/>
        <w:sz w:val="24"/>
        <w:szCs w:val="24"/>
        <w:lang w:eastAsia="lv-LV"/>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FB408D68"/>
    <w:name w:val="WW8Num6"/>
    <w:lvl w:ilvl="0">
      <w:start w:val="1"/>
      <w:numFmt w:val="decimal"/>
      <w:lvlText w:val="%1."/>
      <w:lvlJc w:val="left"/>
      <w:pPr>
        <w:tabs>
          <w:tab w:val="num" w:pos="720"/>
        </w:tabs>
        <w:ind w:left="720" w:hanging="360"/>
      </w:pPr>
      <w:rPr>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0491ACC"/>
    <w:multiLevelType w:val="hybridMultilevel"/>
    <w:tmpl w:val="5742144C"/>
    <w:lvl w:ilvl="0" w:tplc="264487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0491F35"/>
    <w:multiLevelType w:val="hybridMultilevel"/>
    <w:tmpl w:val="B2B09270"/>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7CCA0C2">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06E3062"/>
    <w:multiLevelType w:val="hybridMultilevel"/>
    <w:tmpl w:val="CD221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018E58B2"/>
    <w:multiLevelType w:val="hybridMultilevel"/>
    <w:tmpl w:val="0498B65E"/>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4C52A1D"/>
    <w:multiLevelType w:val="hybridMultilevel"/>
    <w:tmpl w:val="868656EC"/>
    <w:lvl w:ilvl="0" w:tplc="BC662170">
      <w:start w:val="1"/>
      <w:numFmt w:val="decimal"/>
      <w:lvlText w:val="%1."/>
      <w:lvlJc w:val="left"/>
      <w:pPr>
        <w:ind w:left="720" w:hanging="360"/>
      </w:pPr>
      <w:rPr>
        <w:rFonts w:eastAsia="Calibri" w:hint="default"/>
      </w:rPr>
    </w:lvl>
    <w:lvl w:ilvl="1" w:tplc="11A06ED2" w:tentative="1">
      <w:start w:val="1"/>
      <w:numFmt w:val="lowerLetter"/>
      <w:lvlText w:val="%2."/>
      <w:lvlJc w:val="left"/>
      <w:pPr>
        <w:ind w:left="1440" w:hanging="360"/>
      </w:pPr>
    </w:lvl>
    <w:lvl w:ilvl="2" w:tplc="D8F25112" w:tentative="1">
      <w:start w:val="1"/>
      <w:numFmt w:val="lowerRoman"/>
      <w:lvlText w:val="%3."/>
      <w:lvlJc w:val="right"/>
      <w:pPr>
        <w:ind w:left="2160" w:hanging="180"/>
      </w:pPr>
    </w:lvl>
    <w:lvl w:ilvl="3" w:tplc="A86A7264" w:tentative="1">
      <w:start w:val="1"/>
      <w:numFmt w:val="decimal"/>
      <w:lvlText w:val="%4."/>
      <w:lvlJc w:val="left"/>
      <w:pPr>
        <w:ind w:left="2880" w:hanging="360"/>
      </w:pPr>
    </w:lvl>
    <w:lvl w:ilvl="4" w:tplc="DDD82DEA" w:tentative="1">
      <w:start w:val="1"/>
      <w:numFmt w:val="lowerLetter"/>
      <w:lvlText w:val="%5."/>
      <w:lvlJc w:val="left"/>
      <w:pPr>
        <w:ind w:left="3600" w:hanging="360"/>
      </w:pPr>
    </w:lvl>
    <w:lvl w:ilvl="5" w:tplc="DD3854C6" w:tentative="1">
      <w:start w:val="1"/>
      <w:numFmt w:val="lowerRoman"/>
      <w:lvlText w:val="%6."/>
      <w:lvlJc w:val="right"/>
      <w:pPr>
        <w:ind w:left="4320" w:hanging="180"/>
      </w:pPr>
    </w:lvl>
    <w:lvl w:ilvl="6" w:tplc="A58EBD0A" w:tentative="1">
      <w:start w:val="1"/>
      <w:numFmt w:val="decimal"/>
      <w:lvlText w:val="%7."/>
      <w:lvlJc w:val="left"/>
      <w:pPr>
        <w:ind w:left="5040" w:hanging="360"/>
      </w:pPr>
    </w:lvl>
    <w:lvl w:ilvl="7" w:tplc="9AC0316A" w:tentative="1">
      <w:start w:val="1"/>
      <w:numFmt w:val="lowerLetter"/>
      <w:lvlText w:val="%8."/>
      <w:lvlJc w:val="left"/>
      <w:pPr>
        <w:ind w:left="5760" w:hanging="360"/>
      </w:pPr>
    </w:lvl>
    <w:lvl w:ilvl="8" w:tplc="1EEA4374" w:tentative="1">
      <w:start w:val="1"/>
      <w:numFmt w:val="lowerRoman"/>
      <w:lvlText w:val="%9."/>
      <w:lvlJc w:val="right"/>
      <w:pPr>
        <w:ind w:left="6480" w:hanging="180"/>
      </w:pPr>
    </w:lvl>
  </w:abstractNum>
  <w:abstractNum w:abstractNumId="14"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6B87BC2"/>
    <w:multiLevelType w:val="hybridMultilevel"/>
    <w:tmpl w:val="5F90718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0A4B19A5"/>
    <w:multiLevelType w:val="multilevel"/>
    <w:tmpl w:val="194E0A18"/>
    <w:lvl w:ilvl="0">
      <w:start w:val="1"/>
      <w:numFmt w:val="decimal"/>
      <w:lvlText w:val="%1."/>
      <w:lvlJc w:val="left"/>
      <w:pPr>
        <w:ind w:left="360" w:hanging="360"/>
      </w:pPr>
      <w:rPr>
        <w:rFonts w:hint="default"/>
      </w:rPr>
    </w:lvl>
    <w:lvl w:ilvl="1">
      <w:start w:val="1"/>
      <w:numFmt w:val="decimal"/>
      <w:lvlText w:val="%1.%2."/>
      <w:lvlJc w:val="left"/>
      <w:pPr>
        <w:ind w:left="1822" w:hanging="360"/>
      </w:pPr>
      <w:rPr>
        <w:rFonts w:hint="default"/>
      </w:rPr>
    </w:lvl>
    <w:lvl w:ilvl="2">
      <w:start w:val="1"/>
      <w:numFmt w:val="decimal"/>
      <w:lvlText w:val="%1.%2.%3."/>
      <w:lvlJc w:val="left"/>
      <w:pPr>
        <w:ind w:left="3644" w:hanging="720"/>
      </w:pPr>
      <w:rPr>
        <w:rFonts w:hint="default"/>
      </w:rPr>
    </w:lvl>
    <w:lvl w:ilvl="3">
      <w:start w:val="1"/>
      <w:numFmt w:val="decimal"/>
      <w:lvlText w:val="%1.%2.%3.%4."/>
      <w:lvlJc w:val="left"/>
      <w:pPr>
        <w:ind w:left="5106" w:hanging="720"/>
      </w:pPr>
      <w:rPr>
        <w:rFonts w:hint="default"/>
      </w:rPr>
    </w:lvl>
    <w:lvl w:ilvl="4">
      <w:start w:val="1"/>
      <w:numFmt w:val="decimal"/>
      <w:lvlText w:val="%1.%2.%3.%4.%5."/>
      <w:lvlJc w:val="left"/>
      <w:pPr>
        <w:ind w:left="6928" w:hanging="1080"/>
      </w:pPr>
      <w:rPr>
        <w:rFonts w:hint="default"/>
      </w:rPr>
    </w:lvl>
    <w:lvl w:ilvl="5">
      <w:start w:val="1"/>
      <w:numFmt w:val="decimal"/>
      <w:lvlText w:val="%1.%2.%3.%4.%5.%6."/>
      <w:lvlJc w:val="left"/>
      <w:pPr>
        <w:ind w:left="8390" w:hanging="1080"/>
      </w:pPr>
      <w:rPr>
        <w:rFonts w:hint="default"/>
      </w:rPr>
    </w:lvl>
    <w:lvl w:ilvl="6">
      <w:start w:val="1"/>
      <w:numFmt w:val="decimal"/>
      <w:lvlText w:val="%1.%2.%3.%4.%5.%6.%7."/>
      <w:lvlJc w:val="left"/>
      <w:pPr>
        <w:ind w:left="10212" w:hanging="1440"/>
      </w:pPr>
      <w:rPr>
        <w:rFonts w:hint="default"/>
      </w:rPr>
    </w:lvl>
    <w:lvl w:ilvl="7">
      <w:start w:val="1"/>
      <w:numFmt w:val="decimal"/>
      <w:lvlText w:val="%1.%2.%3.%4.%5.%6.%7.%8."/>
      <w:lvlJc w:val="left"/>
      <w:pPr>
        <w:ind w:left="11674" w:hanging="1440"/>
      </w:pPr>
      <w:rPr>
        <w:rFonts w:hint="default"/>
      </w:rPr>
    </w:lvl>
    <w:lvl w:ilvl="8">
      <w:start w:val="1"/>
      <w:numFmt w:val="decimal"/>
      <w:lvlText w:val="%1.%2.%3.%4.%5.%6.%7.%8.%9."/>
      <w:lvlJc w:val="left"/>
      <w:pPr>
        <w:ind w:left="13496" w:hanging="1800"/>
      </w:pPr>
      <w:rPr>
        <w:rFonts w:hint="default"/>
      </w:rPr>
    </w:lvl>
  </w:abstractNum>
  <w:abstractNum w:abstractNumId="17" w15:restartNumberingAfterBreak="0">
    <w:nsid w:val="0AAA57E8"/>
    <w:multiLevelType w:val="multilevel"/>
    <w:tmpl w:val="DB4685F2"/>
    <w:lvl w:ilvl="0">
      <w:start w:val="1"/>
      <w:numFmt w:val="decimal"/>
      <w:lvlText w:val="%1."/>
      <w:lvlJc w:val="left"/>
      <w:pPr>
        <w:ind w:left="720" w:hanging="360"/>
      </w:pPr>
    </w:lvl>
    <w:lvl w:ilvl="1">
      <w:start w:val="1"/>
      <w:numFmt w:val="decimal"/>
      <w:isLgl/>
      <w:lvlText w:val="%1.%2."/>
      <w:lvlJc w:val="left"/>
      <w:pPr>
        <w:ind w:left="1140" w:hanging="4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0AF509BF"/>
    <w:multiLevelType w:val="hybridMultilevel"/>
    <w:tmpl w:val="F438D196"/>
    <w:lvl w:ilvl="0" w:tplc="0B7839E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C5830D3"/>
    <w:multiLevelType w:val="multilevel"/>
    <w:tmpl w:val="98E050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0DC56755"/>
    <w:multiLevelType w:val="hybridMultilevel"/>
    <w:tmpl w:val="D8AAA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EF6264C"/>
    <w:multiLevelType w:val="hybridMultilevel"/>
    <w:tmpl w:val="C9A8B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04018DE"/>
    <w:multiLevelType w:val="hybridMultilevel"/>
    <w:tmpl w:val="D9228F32"/>
    <w:lvl w:ilvl="0" w:tplc="50E6E82C">
      <w:start w:val="2"/>
      <w:numFmt w:val="decimal"/>
      <w:lvlText w:val="%1."/>
      <w:lvlJc w:val="left"/>
      <w:pPr>
        <w:ind w:left="1080" w:hanging="360"/>
      </w:pPr>
      <w:rPr>
        <w:rFonts w:eastAsia="Lucida Sans Unicode"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10CD3C52"/>
    <w:multiLevelType w:val="hybridMultilevel"/>
    <w:tmpl w:val="91BEBEF4"/>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4" w15:restartNumberingAfterBreak="0">
    <w:nsid w:val="129E66BC"/>
    <w:multiLevelType w:val="hybridMultilevel"/>
    <w:tmpl w:val="1CD2F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E84F6E"/>
    <w:multiLevelType w:val="hybridMultilevel"/>
    <w:tmpl w:val="2340B852"/>
    <w:lvl w:ilvl="0" w:tplc="ED240C6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16991E35"/>
    <w:multiLevelType w:val="multilevel"/>
    <w:tmpl w:val="4E0A4662"/>
    <w:lvl w:ilvl="0">
      <w:start w:val="1"/>
      <w:numFmt w:val="decimal"/>
      <w:lvlText w:val="%1."/>
      <w:lvlJc w:val="left"/>
      <w:pPr>
        <w:ind w:left="720" w:hanging="360"/>
      </w:pPr>
      <w:rPr>
        <w:rFonts w:eastAsia="Calibri" w:hint="default"/>
        <w:color w:val="000000"/>
      </w:rPr>
    </w:lvl>
    <w:lvl w:ilvl="1">
      <w:start w:val="2"/>
      <w:numFmt w:val="decimal"/>
      <w:isLgl/>
      <w:lvlText w:val="%1.%2."/>
      <w:lvlJc w:val="left"/>
      <w:pPr>
        <w:ind w:left="1200" w:hanging="480"/>
      </w:pPr>
      <w:rPr>
        <w:rFonts w:ascii="Times New Roman" w:eastAsia="Times New Roman" w:hAnsi="Times New Roman" w:cs="Times New Roman" w:hint="default"/>
      </w:rPr>
    </w:lvl>
    <w:lvl w:ilvl="2">
      <w:start w:val="1"/>
      <w:numFmt w:val="decimal"/>
      <w:isLgl/>
      <w:lvlText w:val="%1.%2.%3."/>
      <w:lvlJc w:val="left"/>
      <w:pPr>
        <w:ind w:left="1800" w:hanging="720"/>
      </w:pPr>
      <w:rPr>
        <w:rFonts w:ascii="Times New Roman" w:eastAsia="Times New Roman" w:hAnsi="Times New Roman" w:cs="Times New Roman" w:hint="default"/>
      </w:rPr>
    </w:lvl>
    <w:lvl w:ilvl="3">
      <w:start w:val="1"/>
      <w:numFmt w:val="decimal"/>
      <w:isLgl/>
      <w:lvlText w:val="%1.%2.%3.%4."/>
      <w:lvlJc w:val="left"/>
      <w:pPr>
        <w:ind w:left="2160" w:hanging="720"/>
      </w:pPr>
      <w:rPr>
        <w:rFonts w:ascii="Times New Roman" w:eastAsia="Times New Roman" w:hAnsi="Times New Roman" w:cs="Times New Roman" w:hint="default"/>
      </w:rPr>
    </w:lvl>
    <w:lvl w:ilvl="4">
      <w:start w:val="1"/>
      <w:numFmt w:val="decimal"/>
      <w:isLgl/>
      <w:lvlText w:val="%1.%2.%3.%4.%5."/>
      <w:lvlJc w:val="left"/>
      <w:pPr>
        <w:ind w:left="2880" w:hanging="1080"/>
      </w:pPr>
      <w:rPr>
        <w:rFonts w:ascii="Times New Roman" w:eastAsia="Times New Roman" w:hAnsi="Times New Roman" w:cs="Times New Roman" w:hint="default"/>
      </w:rPr>
    </w:lvl>
    <w:lvl w:ilvl="5">
      <w:start w:val="1"/>
      <w:numFmt w:val="decimal"/>
      <w:isLgl/>
      <w:lvlText w:val="%1.%2.%3.%4.%5.%6."/>
      <w:lvlJc w:val="left"/>
      <w:pPr>
        <w:ind w:left="3240" w:hanging="1080"/>
      </w:pPr>
      <w:rPr>
        <w:rFonts w:ascii="Times New Roman" w:eastAsia="Times New Roman" w:hAnsi="Times New Roman" w:cs="Times New Roman" w:hint="default"/>
      </w:rPr>
    </w:lvl>
    <w:lvl w:ilvl="6">
      <w:start w:val="1"/>
      <w:numFmt w:val="decimal"/>
      <w:isLgl/>
      <w:lvlText w:val="%1.%2.%3.%4.%5.%6.%7."/>
      <w:lvlJc w:val="left"/>
      <w:pPr>
        <w:ind w:left="3960" w:hanging="1440"/>
      </w:pPr>
      <w:rPr>
        <w:rFonts w:ascii="Times New Roman" w:eastAsia="Times New Roman" w:hAnsi="Times New Roman" w:cs="Times New Roman" w:hint="default"/>
      </w:rPr>
    </w:lvl>
    <w:lvl w:ilvl="7">
      <w:start w:val="1"/>
      <w:numFmt w:val="decimal"/>
      <w:isLgl/>
      <w:lvlText w:val="%1.%2.%3.%4.%5.%6.%7.%8."/>
      <w:lvlJc w:val="left"/>
      <w:pPr>
        <w:ind w:left="4320" w:hanging="1440"/>
      </w:pPr>
      <w:rPr>
        <w:rFonts w:ascii="Times New Roman" w:eastAsia="Times New Roman" w:hAnsi="Times New Roman" w:cs="Times New Roman" w:hint="default"/>
      </w:rPr>
    </w:lvl>
    <w:lvl w:ilvl="8">
      <w:start w:val="1"/>
      <w:numFmt w:val="decimal"/>
      <w:isLgl/>
      <w:lvlText w:val="%1.%2.%3.%4.%5.%6.%7.%8.%9."/>
      <w:lvlJc w:val="left"/>
      <w:pPr>
        <w:ind w:left="5040" w:hanging="1800"/>
      </w:pPr>
      <w:rPr>
        <w:rFonts w:ascii="Times New Roman" w:eastAsia="Times New Roman" w:hAnsi="Times New Roman" w:cs="Times New Roman" w:hint="default"/>
      </w:rPr>
    </w:lvl>
  </w:abstractNum>
  <w:abstractNum w:abstractNumId="27" w15:restartNumberingAfterBreak="0">
    <w:nsid w:val="199D567F"/>
    <w:multiLevelType w:val="hybridMultilevel"/>
    <w:tmpl w:val="16D65B2C"/>
    <w:lvl w:ilvl="0" w:tplc="FFFFFFFF">
      <w:start w:val="1"/>
      <w:numFmt w:val="decimal"/>
      <w:lvlText w:val="1.%1."/>
      <w:lvlJc w:val="right"/>
      <w:pPr>
        <w:ind w:left="720" w:hanging="360"/>
      </w:pPr>
      <w:rPr>
        <w:rFonts w:hint="default"/>
      </w:rPr>
    </w:lvl>
    <w:lvl w:ilvl="1" w:tplc="28FEFD44">
      <w:start w:val="1"/>
      <w:numFmt w:val="decimal"/>
      <w:lvlText w:val="1.%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9A75DC3"/>
    <w:multiLevelType w:val="hybridMultilevel"/>
    <w:tmpl w:val="C9369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C91B72"/>
    <w:multiLevelType w:val="multilevel"/>
    <w:tmpl w:val="1D8CF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C0D6249"/>
    <w:multiLevelType w:val="hybridMultilevel"/>
    <w:tmpl w:val="1C4875B4"/>
    <w:lvl w:ilvl="0" w:tplc="FFFFFFFF">
      <w:start w:val="1"/>
      <w:numFmt w:val="decimal"/>
      <w:lvlText w:val="%1."/>
      <w:lvlJc w:val="left"/>
      <w:pPr>
        <w:ind w:left="1080" w:hanging="360"/>
      </w:pPr>
    </w:lvl>
    <w:lvl w:ilvl="1" w:tplc="0426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2E60BDC"/>
    <w:multiLevelType w:val="hybridMultilevel"/>
    <w:tmpl w:val="8D9E6BB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39E22B5"/>
    <w:multiLevelType w:val="hybridMultilevel"/>
    <w:tmpl w:val="F39EA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501486F"/>
    <w:multiLevelType w:val="multilevel"/>
    <w:tmpl w:val="AC70EC2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268B5FFB"/>
    <w:multiLevelType w:val="hybridMultilevel"/>
    <w:tmpl w:val="DDE4FCD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6D5652E"/>
    <w:multiLevelType w:val="multilevel"/>
    <w:tmpl w:val="DBCCD800"/>
    <w:lvl w:ilvl="0">
      <w:start w:val="1"/>
      <w:numFmt w:val="decimal"/>
      <w:lvlText w:val="%1."/>
      <w:lvlJc w:val="left"/>
      <w:pPr>
        <w:ind w:left="108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283959F9"/>
    <w:multiLevelType w:val="hybridMultilevel"/>
    <w:tmpl w:val="B8C04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CA32FF7"/>
    <w:multiLevelType w:val="multilevel"/>
    <w:tmpl w:val="253E36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40"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1" w15:restartNumberingAfterBreak="0">
    <w:nsid w:val="2D333D90"/>
    <w:multiLevelType w:val="multilevel"/>
    <w:tmpl w:val="09C674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2D444709"/>
    <w:multiLevelType w:val="hybridMultilevel"/>
    <w:tmpl w:val="BE4620D4"/>
    <w:lvl w:ilvl="0" w:tplc="65ECAA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D4C06E0"/>
    <w:multiLevelType w:val="multilevel"/>
    <w:tmpl w:val="332ED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2EDC6151"/>
    <w:multiLevelType w:val="hybridMultilevel"/>
    <w:tmpl w:val="368C275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6" w15:restartNumberingAfterBreak="0">
    <w:nsid w:val="2F5919D3"/>
    <w:multiLevelType w:val="hybridMultilevel"/>
    <w:tmpl w:val="ACE69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0CF2B04"/>
    <w:multiLevelType w:val="hybridMultilevel"/>
    <w:tmpl w:val="C0F052AA"/>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2FB0FDF"/>
    <w:multiLevelType w:val="hybridMultilevel"/>
    <w:tmpl w:val="C3EA8ACC"/>
    <w:lvl w:ilvl="0" w:tplc="7FDCB98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0" w15:restartNumberingAfterBreak="0">
    <w:nsid w:val="350B1CA8"/>
    <w:multiLevelType w:val="multilevel"/>
    <w:tmpl w:val="1CF64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58A1C48"/>
    <w:multiLevelType w:val="hybridMultilevel"/>
    <w:tmpl w:val="AE82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66C107A"/>
    <w:multiLevelType w:val="hybridMultilevel"/>
    <w:tmpl w:val="8A30D078"/>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3" w15:restartNumberingAfterBreak="0">
    <w:nsid w:val="36AE6BF7"/>
    <w:multiLevelType w:val="hybridMultilevel"/>
    <w:tmpl w:val="2E4C7A72"/>
    <w:lvl w:ilvl="0" w:tplc="C85E7700">
      <w:start w:val="1"/>
      <w:numFmt w:val="decimal"/>
      <w:lvlText w:val="%1."/>
      <w:lvlJc w:val="left"/>
      <w:pPr>
        <w:ind w:left="720" w:hanging="360"/>
      </w:pPr>
      <w:rPr>
        <w:rFonts w:ascii="Times New Roman" w:eastAsia="Times New Roman" w:hAnsi="Times New Roman" w:cs="Times New Roman"/>
      </w:rPr>
    </w:lvl>
    <w:lvl w:ilvl="1" w:tplc="CEFC4C46">
      <w:start w:val="1"/>
      <w:numFmt w:val="lowerLetter"/>
      <w:lvlText w:val="%2."/>
      <w:lvlJc w:val="left"/>
      <w:pPr>
        <w:ind w:left="1440" w:hanging="360"/>
      </w:pPr>
    </w:lvl>
    <w:lvl w:ilvl="2" w:tplc="9210EC04" w:tentative="1">
      <w:start w:val="1"/>
      <w:numFmt w:val="lowerRoman"/>
      <w:lvlText w:val="%3."/>
      <w:lvlJc w:val="right"/>
      <w:pPr>
        <w:ind w:left="2160" w:hanging="180"/>
      </w:pPr>
    </w:lvl>
    <w:lvl w:ilvl="3" w:tplc="FB882F10" w:tentative="1">
      <w:start w:val="1"/>
      <w:numFmt w:val="decimal"/>
      <w:lvlText w:val="%4."/>
      <w:lvlJc w:val="left"/>
      <w:pPr>
        <w:ind w:left="2880" w:hanging="360"/>
      </w:pPr>
    </w:lvl>
    <w:lvl w:ilvl="4" w:tplc="C77A2E52" w:tentative="1">
      <w:start w:val="1"/>
      <w:numFmt w:val="lowerLetter"/>
      <w:lvlText w:val="%5."/>
      <w:lvlJc w:val="left"/>
      <w:pPr>
        <w:ind w:left="3600" w:hanging="360"/>
      </w:pPr>
    </w:lvl>
    <w:lvl w:ilvl="5" w:tplc="6124146E" w:tentative="1">
      <w:start w:val="1"/>
      <w:numFmt w:val="lowerRoman"/>
      <w:lvlText w:val="%6."/>
      <w:lvlJc w:val="right"/>
      <w:pPr>
        <w:ind w:left="4320" w:hanging="180"/>
      </w:pPr>
    </w:lvl>
    <w:lvl w:ilvl="6" w:tplc="27BA79CC" w:tentative="1">
      <w:start w:val="1"/>
      <w:numFmt w:val="decimal"/>
      <w:lvlText w:val="%7."/>
      <w:lvlJc w:val="left"/>
      <w:pPr>
        <w:ind w:left="5040" w:hanging="360"/>
      </w:pPr>
    </w:lvl>
    <w:lvl w:ilvl="7" w:tplc="2A928354" w:tentative="1">
      <w:start w:val="1"/>
      <w:numFmt w:val="lowerLetter"/>
      <w:lvlText w:val="%8."/>
      <w:lvlJc w:val="left"/>
      <w:pPr>
        <w:ind w:left="5760" w:hanging="360"/>
      </w:pPr>
    </w:lvl>
    <w:lvl w:ilvl="8" w:tplc="BE3EC5DE" w:tentative="1">
      <w:start w:val="1"/>
      <w:numFmt w:val="lowerRoman"/>
      <w:lvlText w:val="%9."/>
      <w:lvlJc w:val="right"/>
      <w:pPr>
        <w:ind w:left="6480" w:hanging="180"/>
      </w:pPr>
    </w:lvl>
  </w:abstractNum>
  <w:abstractNum w:abstractNumId="54" w15:restartNumberingAfterBreak="0">
    <w:nsid w:val="36DA07A5"/>
    <w:multiLevelType w:val="hybridMultilevel"/>
    <w:tmpl w:val="EA322F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6E11A93"/>
    <w:multiLevelType w:val="multilevel"/>
    <w:tmpl w:val="3F96E63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8205BC0"/>
    <w:multiLevelType w:val="multilevel"/>
    <w:tmpl w:val="7AB4D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89B5E0B"/>
    <w:multiLevelType w:val="hybridMultilevel"/>
    <w:tmpl w:val="B866C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BCD6083"/>
    <w:multiLevelType w:val="hybridMultilevel"/>
    <w:tmpl w:val="7FB6C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15058DA"/>
    <w:multiLevelType w:val="multilevel"/>
    <w:tmpl w:val="83FA9362"/>
    <w:lvl w:ilvl="0">
      <w:start w:val="1"/>
      <w:numFmt w:val="decimal"/>
      <w:lvlText w:val="%1."/>
      <w:lvlJc w:val="left"/>
      <w:pPr>
        <w:ind w:left="720" w:hanging="360"/>
      </w:pPr>
    </w:lvl>
    <w:lvl w:ilvl="1">
      <w:start w:val="1"/>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abstractNum w:abstractNumId="60" w15:restartNumberingAfterBreak="0">
    <w:nsid w:val="43B23680"/>
    <w:multiLevelType w:val="hybridMultilevel"/>
    <w:tmpl w:val="25D4A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1" w15:restartNumberingAfterBreak="0">
    <w:nsid w:val="440B1A22"/>
    <w:multiLevelType w:val="hybridMultilevel"/>
    <w:tmpl w:val="CB7E26F2"/>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2" w15:restartNumberingAfterBreak="0">
    <w:nsid w:val="4498405A"/>
    <w:multiLevelType w:val="hybridMultilevel"/>
    <w:tmpl w:val="9A460722"/>
    <w:lvl w:ilvl="0" w:tplc="DEF02C36">
      <w:start w:val="1"/>
      <w:numFmt w:val="decimal"/>
      <w:lvlText w:val="%1."/>
      <w:lvlJc w:val="left"/>
      <w:pPr>
        <w:ind w:left="689" w:hanging="40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3" w15:restartNumberingAfterBreak="0">
    <w:nsid w:val="45520DCB"/>
    <w:multiLevelType w:val="multilevel"/>
    <w:tmpl w:val="4470FED6"/>
    <w:lvl w:ilvl="0">
      <w:start w:val="1"/>
      <w:numFmt w:val="decimal"/>
      <w:lvlText w:val="%1."/>
      <w:lvlJc w:val="left"/>
      <w:pPr>
        <w:ind w:left="360" w:hanging="360"/>
      </w:pPr>
      <w:rPr>
        <w:color w:val="auto"/>
      </w:r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64"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5" w15:restartNumberingAfterBreak="0">
    <w:nsid w:val="48A8245B"/>
    <w:multiLevelType w:val="multilevel"/>
    <w:tmpl w:val="C4D6D0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4B5824DD"/>
    <w:multiLevelType w:val="hybridMultilevel"/>
    <w:tmpl w:val="E1C6FD68"/>
    <w:lvl w:ilvl="0" w:tplc="4A76E1BE">
      <w:numFmt w:val="bullet"/>
      <w:lvlText w:val="-"/>
      <w:lvlJc w:val="left"/>
      <w:pPr>
        <w:ind w:left="1146" w:hanging="360"/>
      </w:pPr>
      <w:rPr>
        <w:rFonts w:ascii="Times New Roman" w:eastAsiaTheme="minorHAns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7" w15:restartNumberingAfterBreak="0">
    <w:nsid w:val="4BAF2ECE"/>
    <w:multiLevelType w:val="hybridMultilevel"/>
    <w:tmpl w:val="BF7C9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E066EC4"/>
    <w:multiLevelType w:val="hybridMultilevel"/>
    <w:tmpl w:val="7BC0F51A"/>
    <w:lvl w:ilvl="0" w:tplc="9E18A008">
      <w:start w:val="1"/>
      <w:numFmt w:val="decimal"/>
      <w:lvlText w:val="%1."/>
      <w:lvlJc w:val="left"/>
      <w:pPr>
        <w:ind w:left="1102" w:hanging="360"/>
      </w:pPr>
      <w:rPr>
        <w:rFonts w:hint="default"/>
      </w:rPr>
    </w:lvl>
    <w:lvl w:ilvl="1" w:tplc="BE102524">
      <w:start w:val="1"/>
      <w:numFmt w:val="lowerLetter"/>
      <w:lvlText w:val="%2."/>
      <w:lvlJc w:val="left"/>
      <w:pPr>
        <w:ind w:left="1822" w:hanging="360"/>
      </w:pPr>
    </w:lvl>
    <w:lvl w:ilvl="2" w:tplc="4016FDAE" w:tentative="1">
      <w:start w:val="1"/>
      <w:numFmt w:val="lowerRoman"/>
      <w:lvlText w:val="%3."/>
      <w:lvlJc w:val="right"/>
      <w:pPr>
        <w:ind w:left="2542" w:hanging="180"/>
      </w:pPr>
    </w:lvl>
    <w:lvl w:ilvl="3" w:tplc="B94AD164" w:tentative="1">
      <w:start w:val="1"/>
      <w:numFmt w:val="decimal"/>
      <w:lvlText w:val="%4."/>
      <w:lvlJc w:val="left"/>
      <w:pPr>
        <w:ind w:left="3262" w:hanging="360"/>
      </w:pPr>
    </w:lvl>
    <w:lvl w:ilvl="4" w:tplc="96C6B926" w:tentative="1">
      <w:start w:val="1"/>
      <w:numFmt w:val="lowerLetter"/>
      <w:lvlText w:val="%5."/>
      <w:lvlJc w:val="left"/>
      <w:pPr>
        <w:ind w:left="3982" w:hanging="360"/>
      </w:pPr>
    </w:lvl>
    <w:lvl w:ilvl="5" w:tplc="77521324" w:tentative="1">
      <w:start w:val="1"/>
      <w:numFmt w:val="lowerRoman"/>
      <w:lvlText w:val="%6."/>
      <w:lvlJc w:val="right"/>
      <w:pPr>
        <w:ind w:left="4702" w:hanging="180"/>
      </w:pPr>
    </w:lvl>
    <w:lvl w:ilvl="6" w:tplc="99DE5B74" w:tentative="1">
      <w:start w:val="1"/>
      <w:numFmt w:val="decimal"/>
      <w:lvlText w:val="%7."/>
      <w:lvlJc w:val="left"/>
      <w:pPr>
        <w:ind w:left="5422" w:hanging="360"/>
      </w:pPr>
    </w:lvl>
    <w:lvl w:ilvl="7" w:tplc="F918AD72" w:tentative="1">
      <w:start w:val="1"/>
      <w:numFmt w:val="lowerLetter"/>
      <w:lvlText w:val="%8."/>
      <w:lvlJc w:val="left"/>
      <w:pPr>
        <w:ind w:left="6142" w:hanging="360"/>
      </w:pPr>
    </w:lvl>
    <w:lvl w:ilvl="8" w:tplc="79947EAE" w:tentative="1">
      <w:start w:val="1"/>
      <w:numFmt w:val="lowerRoman"/>
      <w:lvlText w:val="%9."/>
      <w:lvlJc w:val="right"/>
      <w:pPr>
        <w:ind w:left="6862" w:hanging="180"/>
      </w:pPr>
    </w:lvl>
  </w:abstractNum>
  <w:abstractNum w:abstractNumId="69"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00215BE"/>
    <w:multiLevelType w:val="hybridMultilevel"/>
    <w:tmpl w:val="5712A2A2"/>
    <w:lvl w:ilvl="0" w:tplc="A9FEFF7A">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4E94240"/>
    <w:multiLevelType w:val="multilevel"/>
    <w:tmpl w:val="8EA2811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54A2F86"/>
    <w:multiLevelType w:val="hybridMultilevel"/>
    <w:tmpl w:val="A6D60CE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5624B4B"/>
    <w:multiLevelType w:val="hybridMultilevel"/>
    <w:tmpl w:val="4FE69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6FB3084"/>
    <w:multiLevelType w:val="multilevel"/>
    <w:tmpl w:val="983E1F3E"/>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57B33EA6"/>
    <w:multiLevelType w:val="hybridMultilevel"/>
    <w:tmpl w:val="6414E82E"/>
    <w:lvl w:ilvl="0" w:tplc="CE5429C8">
      <w:start w:val="1"/>
      <w:numFmt w:val="decimal"/>
      <w:lvlText w:val="%1."/>
      <w:lvlJc w:val="left"/>
      <w:pPr>
        <w:ind w:left="1069" w:hanging="360"/>
      </w:pPr>
      <w:rPr>
        <w:rFonts w:eastAsia="Lucida Sans Unicode"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5AD5766B"/>
    <w:multiLevelType w:val="hybridMultilevel"/>
    <w:tmpl w:val="8ABE46E4"/>
    <w:lvl w:ilvl="0" w:tplc="43F44B7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7" w15:restartNumberingAfterBreak="0">
    <w:nsid w:val="60735845"/>
    <w:multiLevelType w:val="hybridMultilevel"/>
    <w:tmpl w:val="235493EE"/>
    <w:lvl w:ilvl="0" w:tplc="65ECAA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27739F2"/>
    <w:multiLevelType w:val="multilevel"/>
    <w:tmpl w:val="5562F6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1" w15:restartNumberingAfterBreak="0">
    <w:nsid w:val="69721807"/>
    <w:multiLevelType w:val="hybridMultilevel"/>
    <w:tmpl w:val="C0B43F2E"/>
    <w:lvl w:ilvl="0" w:tplc="EF985ECA">
      <w:start w:val="1"/>
      <w:numFmt w:val="decimal"/>
      <w:lvlText w:val="%1."/>
      <w:lvlJc w:val="left"/>
      <w:pPr>
        <w:ind w:left="513" w:hanging="360"/>
      </w:pPr>
      <w:rPr>
        <w:rFonts w:hint="default"/>
      </w:rPr>
    </w:lvl>
    <w:lvl w:ilvl="1" w:tplc="04260019" w:tentative="1">
      <w:start w:val="1"/>
      <w:numFmt w:val="lowerLetter"/>
      <w:lvlText w:val="%2."/>
      <w:lvlJc w:val="left"/>
      <w:pPr>
        <w:ind w:left="1233" w:hanging="360"/>
      </w:pPr>
    </w:lvl>
    <w:lvl w:ilvl="2" w:tplc="0426001B" w:tentative="1">
      <w:start w:val="1"/>
      <w:numFmt w:val="lowerRoman"/>
      <w:lvlText w:val="%3."/>
      <w:lvlJc w:val="right"/>
      <w:pPr>
        <w:ind w:left="1953" w:hanging="180"/>
      </w:pPr>
    </w:lvl>
    <w:lvl w:ilvl="3" w:tplc="0426000F" w:tentative="1">
      <w:start w:val="1"/>
      <w:numFmt w:val="decimal"/>
      <w:lvlText w:val="%4."/>
      <w:lvlJc w:val="left"/>
      <w:pPr>
        <w:ind w:left="2673" w:hanging="360"/>
      </w:pPr>
    </w:lvl>
    <w:lvl w:ilvl="4" w:tplc="04260019" w:tentative="1">
      <w:start w:val="1"/>
      <w:numFmt w:val="lowerLetter"/>
      <w:lvlText w:val="%5."/>
      <w:lvlJc w:val="left"/>
      <w:pPr>
        <w:ind w:left="3393" w:hanging="360"/>
      </w:pPr>
    </w:lvl>
    <w:lvl w:ilvl="5" w:tplc="0426001B" w:tentative="1">
      <w:start w:val="1"/>
      <w:numFmt w:val="lowerRoman"/>
      <w:lvlText w:val="%6."/>
      <w:lvlJc w:val="right"/>
      <w:pPr>
        <w:ind w:left="4113" w:hanging="180"/>
      </w:pPr>
    </w:lvl>
    <w:lvl w:ilvl="6" w:tplc="0426000F" w:tentative="1">
      <w:start w:val="1"/>
      <w:numFmt w:val="decimal"/>
      <w:lvlText w:val="%7."/>
      <w:lvlJc w:val="left"/>
      <w:pPr>
        <w:ind w:left="4833" w:hanging="360"/>
      </w:pPr>
    </w:lvl>
    <w:lvl w:ilvl="7" w:tplc="04260019" w:tentative="1">
      <w:start w:val="1"/>
      <w:numFmt w:val="lowerLetter"/>
      <w:lvlText w:val="%8."/>
      <w:lvlJc w:val="left"/>
      <w:pPr>
        <w:ind w:left="5553" w:hanging="360"/>
      </w:pPr>
    </w:lvl>
    <w:lvl w:ilvl="8" w:tplc="0426001B" w:tentative="1">
      <w:start w:val="1"/>
      <w:numFmt w:val="lowerRoman"/>
      <w:lvlText w:val="%9."/>
      <w:lvlJc w:val="right"/>
      <w:pPr>
        <w:ind w:left="6273" w:hanging="180"/>
      </w:pPr>
    </w:lvl>
  </w:abstractNum>
  <w:abstractNum w:abstractNumId="82" w15:restartNumberingAfterBreak="0">
    <w:nsid w:val="6AE80E2A"/>
    <w:multiLevelType w:val="hybridMultilevel"/>
    <w:tmpl w:val="77DCCBE2"/>
    <w:lvl w:ilvl="0" w:tplc="0426000F">
      <w:start w:val="1"/>
      <w:numFmt w:val="decimal"/>
      <w:lvlText w:val="%1."/>
      <w:lvlJc w:val="left"/>
      <w:pPr>
        <w:ind w:left="720" w:hanging="360"/>
      </w:pPr>
    </w:lvl>
    <w:lvl w:ilvl="1" w:tplc="AB5C94EA">
      <w:start w:val="1"/>
      <w:numFmt w:val="decimal"/>
      <w:lvlText w:val="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D482B39"/>
    <w:multiLevelType w:val="hybridMultilevel"/>
    <w:tmpl w:val="E05A7F58"/>
    <w:lvl w:ilvl="0" w:tplc="0270D3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6EEC3446"/>
    <w:multiLevelType w:val="hybridMultilevel"/>
    <w:tmpl w:val="1AF0B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0A10F81"/>
    <w:multiLevelType w:val="multilevel"/>
    <w:tmpl w:val="5192B0E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6" w15:restartNumberingAfterBreak="0">
    <w:nsid w:val="72D365B7"/>
    <w:multiLevelType w:val="multilevel"/>
    <w:tmpl w:val="FAA2B28C"/>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7" w15:restartNumberingAfterBreak="0">
    <w:nsid w:val="737F2769"/>
    <w:multiLevelType w:val="hybridMultilevel"/>
    <w:tmpl w:val="ED044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4C32CEE"/>
    <w:multiLevelType w:val="hybridMultilevel"/>
    <w:tmpl w:val="D4FC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70B3F3F"/>
    <w:multiLevelType w:val="hybridMultilevel"/>
    <w:tmpl w:val="3F4E1F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84700D7"/>
    <w:multiLevelType w:val="multilevel"/>
    <w:tmpl w:val="D0B07B2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91" w15:restartNumberingAfterBreak="0">
    <w:nsid w:val="78E65C7D"/>
    <w:multiLevelType w:val="multilevel"/>
    <w:tmpl w:val="DAE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96208BC"/>
    <w:multiLevelType w:val="hybridMultilevel"/>
    <w:tmpl w:val="E214C3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3" w15:restartNumberingAfterBreak="0">
    <w:nsid w:val="79D2389C"/>
    <w:multiLevelType w:val="hybridMultilevel"/>
    <w:tmpl w:val="B3C8A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A1959B3"/>
    <w:multiLevelType w:val="multilevel"/>
    <w:tmpl w:val="E01AD0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A4B53EF"/>
    <w:multiLevelType w:val="hybridMultilevel"/>
    <w:tmpl w:val="68864FC0"/>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CDC44B4"/>
    <w:multiLevelType w:val="hybridMultilevel"/>
    <w:tmpl w:val="72F0D32E"/>
    <w:lvl w:ilvl="0" w:tplc="65ECAA6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5261305">
    <w:abstractNumId w:val="10"/>
  </w:num>
  <w:num w:numId="2" w16cid:durableId="902955452">
    <w:abstractNumId w:val="73"/>
  </w:num>
  <w:num w:numId="3" w16cid:durableId="6835571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866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726500">
    <w:abstractNumId w:val="54"/>
  </w:num>
  <w:num w:numId="6" w16cid:durableId="21115099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854933">
    <w:abstractNumId w:val="51"/>
  </w:num>
  <w:num w:numId="8" w16cid:durableId="802773340">
    <w:abstractNumId w:val="57"/>
  </w:num>
  <w:num w:numId="9" w16cid:durableId="2012830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688088">
    <w:abstractNumId w:val="18"/>
  </w:num>
  <w:num w:numId="11" w16cid:durableId="210534153">
    <w:abstractNumId w:val="40"/>
  </w:num>
  <w:num w:numId="12" w16cid:durableId="1050493245">
    <w:abstractNumId w:val="41"/>
  </w:num>
  <w:num w:numId="13" w16cid:durableId="1990740792">
    <w:abstractNumId w:val="71"/>
  </w:num>
  <w:num w:numId="14" w16cid:durableId="311259413">
    <w:abstractNumId w:val="75"/>
  </w:num>
  <w:num w:numId="15" w16cid:durableId="18269742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5356996">
    <w:abstractNumId w:val="86"/>
  </w:num>
  <w:num w:numId="17" w16cid:durableId="1827670202">
    <w:abstractNumId w:val="8"/>
  </w:num>
  <w:num w:numId="18" w16cid:durableId="686255290">
    <w:abstractNumId w:val="34"/>
  </w:num>
  <w:num w:numId="19" w16cid:durableId="1820724627">
    <w:abstractNumId w:val="19"/>
  </w:num>
  <w:num w:numId="20" w16cid:durableId="1584947167">
    <w:abstractNumId w:val="70"/>
  </w:num>
  <w:num w:numId="21" w16cid:durableId="1715616880">
    <w:abstractNumId w:val="68"/>
  </w:num>
  <w:num w:numId="22" w16cid:durableId="1204903042">
    <w:abstractNumId w:val="16"/>
  </w:num>
  <w:num w:numId="23" w16cid:durableId="337196625">
    <w:abstractNumId w:val="53"/>
  </w:num>
  <w:num w:numId="24" w16cid:durableId="1844010642">
    <w:abstractNumId w:val="29"/>
  </w:num>
  <w:num w:numId="25" w16cid:durableId="1243176368">
    <w:abstractNumId w:val="81"/>
  </w:num>
  <w:num w:numId="26" w16cid:durableId="1477182435">
    <w:abstractNumId w:val="2"/>
  </w:num>
  <w:num w:numId="27" w16cid:durableId="200676796">
    <w:abstractNumId w:val="89"/>
  </w:num>
  <w:num w:numId="28" w16cid:durableId="115680831">
    <w:abstractNumId w:val="27"/>
  </w:num>
  <w:num w:numId="29" w16cid:durableId="1693603825">
    <w:abstractNumId w:val="30"/>
  </w:num>
  <w:num w:numId="30" w16cid:durableId="1089228169">
    <w:abstractNumId w:val="9"/>
  </w:num>
  <w:num w:numId="31" w16cid:durableId="2038114554">
    <w:abstractNumId w:val="67"/>
  </w:num>
  <w:num w:numId="32" w16cid:durableId="944388525">
    <w:abstractNumId w:val="0"/>
  </w:num>
  <w:num w:numId="33" w16cid:durableId="1906524270">
    <w:abstractNumId w:val="1"/>
  </w:num>
  <w:num w:numId="34" w16cid:durableId="1762026982">
    <w:abstractNumId w:val="4"/>
  </w:num>
  <w:num w:numId="35" w16cid:durableId="881094159">
    <w:abstractNumId w:val="6"/>
  </w:num>
  <w:num w:numId="36" w16cid:durableId="316812878">
    <w:abstractNumId w:val="7"/>
  </w:num>
  <w:num w:numId="37" w16cid:durableId="468939714">
    <w:abstractNumId w:val="90"/>
  </w:num>
  <w:num w:numId="38" w16cid:durableId="720057188">
    <w:abstractNumId w:val="13"/>
  </w:num>
  <w:num w:numId="39" w16cid:durableId="726759092">
    <w:abstractNumId w:val="26"/>
  </w:num>
  <w:num w:numId="40" w16cid:durableId="964190161">
    <w:abstractNumId w:val="20"/>
  </w:num>
  <w:num w:numId="41" w16cid:durableId="533345613">
    <w:abstractNumId w:val="24"/>
  </w:num>
  <w:num w:numId="42" w16cid:durableId="864516274">
    <w:abstractNumId w:val="78"/>
  </w:num>
  <w:num w:numId="43" w16cid:durableId="1933852518">
    <w:abstractNumId w:val="47"/>
  </w:num>
  <w:num w:numId="44" w16cid:durableId="2130397803">
    <w:abstractNumId w:val="85"/>
  </w:num>
  <w:num w:numId="45" w16cid:durableId="1456681609">
    <w:abstractNumId w:val="82"/>
  </w:num>
  <w:num w:numId="46" w16cid:durableId="1654800277">
    <w:abstractNumId w:val="83"/>
  </w:num>
  <w:num w:numId="47" w16cid:durableId="1262954000">
    <w:abstractNumId w:val="58"/>
  </w:num>
  <w:num w:numId="48" w16cid:durableId="1924795769">
    <w:abstractNumId w:val="79"/>
  </w:num>
  <w:num w:numId="49" w16cid:durableId="1267301790">
    <w:abstractNumId w:val="36"/>
  </w:num>
  <w:num w:numId="50" w16cid:durableId="1020862130">
    <w:abstractNumId w:val="65"/>
  </w:num>
  <w:num w:numId="51" w16cid:durableId="1105732481">
    <w:abstractNumId w:val="72"/>
  </w:num>
  <w:num w:numId="52" w16cid:durableId="1712070144">
    <w:abstractNumId w:val="17"/>
  </w:num>
  <w:num w:numId="53" w16cid:durableId="116611620">
    <w:abstractNumId w:val="48"/>
  </w:num>
  <w:num w:numId="54" w16cid:durableId="282158009">
    <w:abstractNumId w:val="96"/>
  </w:num>
  <w:num w:numId="55" w16cid:durableId="1218012697">
    <w:abstractNumId w:val="88"/>
  </w:num>
  <w:num w:numId="56" w16cid:durableId="2061394409">
    <w:abstractNumId w:val="31"/>
  </w:num>
  <w:num w:numId="57" w16cid:durableId="1626811033">
    <w:abstractNumId w:val="50"/>
  </w:num>
  <w:num w:numId="58" w16cid:durableId="1833715010">
    <w:abstractNumId w:val="94"/>
  </w:num>
  <w:num w:numId="59" w16cid:durableId="802311484">
    <w:abstractNumId w:val="25"/>
  </w:num>
  <w:num w:numId="60" w16cid:durableId="1270897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78876056">
    <w:abstractNumId w:val="39"/>
  </w:num>
  <w:num w:numId="62" w16cid:durableId="1265652864">
    <w:abstractNumId w:val="22"/>
  </w:num>
  <w:num w:numId="63" w16cid:durableId="25566556">
    <w:abstractNumId w:val="92"/>
  </w:num>
  <w:num w:numId="64" w16cid:durableId="1300498592">
    <w:abstractNumId w:val="74"/>
  </w:num>
  <w:num w:numId="65" w16cid:durableId="8607044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54845619">
    <w:abstractNumId w:val="61"/>
  </w:num>
  <w:num w:numId="67" w16cid:durableId="4165601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73190798">
    <w:abstractNumId w:val="59"/>
  </w:num>
  <w:num w:numId="69" w16cid:durableId="903638721">
    <w:abstractNumId w:val="43"/>
  </w:num>
  <w:num w:numId="70" w16cid:durableId="1310204624">
    <w:abstractNumId w:val="62"/>
  </w:num>
  <w:num w:numId="71" w16cid:durableId="1277954657">
    <w:abstractNumId w:val="11"/>
  </w:num>
  <w:num w:numId="72" w16cid:durableId="1336374813">
    <w:abstractNumId w:val="56"/>
  </w:num>
  <w:num w:numId="73" w16cid:durableId="202443472">
    <w:abstractNumId w:val="23"/>
  </w:num>
  <w:num w:numId="74" w16cid:durableId="908879086">
    <w:abstractNumId w:val="49"/>
  </w:num>
  <w:num w:numId="75" w16cid:durableId="1683513515">
    <w:abstractNumId w:val="91"/>
  </w:num>
  <w:num w:numId="76" w16cid:durableId="785583487">
    <w:abstractNumId w:val="45"/>
  </w:num>
  <w:num w:numId="77" w16cid:durableId="1177765424">
    <w:abstractNumId w:val="14"/>
  </w:num>
  <w:num w:numId="78" w16cid:durableId="2005283074">
    <w:abstractNumId w:val="93"/>
  </w:num>
  <w:num w:numId="79" w16cid:durableId="1384599967">
    <w:abstractNumId w:val="87"/>
  </w:num>
  <w:num w:numId="80" w16cid:durableId="2036151645">
    <w:abstractNumId w:val="77"/>
  </w:num>
  <w:num w:numId="81" w16cid:durableId="52892380">
    <w:abstractNumId w:val="32"/>
  </w:num>
  <w:num w:numId="82" w16cid:durableId="65231759">
    <w:abstractNumId w:val="69"/>
  </w:num>
  <w:num w:numId="83" w16cid:durableId="1266890358">
    <w:abstractNumId w:val="80"/>
  </w:num>
  <w:num w:numId="84" w16cid:durableId="1930891379">
    <w:abstractNumId w:val="64"/>
  </w:num>
  <w:num w:numId="85" w16cid:durableId="782963233">
    <w:abstractNumId w:val="52"/>
  </w:num>
  <w:num w:numId="86" w16cid:durableId="321008683">
    <w:abstractNumId w:val="15"/>
  </w:num>
  <w:num w:numId="87" w16cid:durableId="495876278">
    <w:abstractNumId w:val="66"/>
  </w:num>
  <w:num w:numId="88" w16cid:durableId="638418347">
    <w:abstractNumId w:val="28"/>
  </w:num>
  <w:num w:numId="89" w16cid:durableId="1756197953">
    <w:abstractNumId w:val="76"/>
  </w:num>
  <w:num w:numId="90" w16cid:durableId="613709786">
    <w:abstractNumId w:val="42"/>
  </w:num>
  <w:num w:numId="91" w16cid:durableId="1014111723">
    <w:abstractNumId w:val="84"/>
  </w:num>
  <w:num w:numId="92" w16cid:durableId="49811544">
    <w:abstractNumId w:val="95"/>
  </w:num>
  <w:num w:numId="93" w16cid:durableId="91434263">
    <w:abstractNumId w:val="21"/>
  </w:num>
  <w:num w:numId="94" w16cid:durableId="1106345107">
    <w:abstractNumId w:val="35"/>
  </w:num>
  <w:num w:numId="95" w16cid:durableId="1911453610">
    <w:abstractNumId w:val="12"/>
  </w:num>
  <w:num w:numId="96" w16cid:durableId="1025638777">
    <w:abstractNumId w:val="37"/>
  </w:num>
  <w:num w:numId="97" w16cid:durableId="441807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81425643">
    <w:abstractNumId w:val="46"/>
  </w:num>
  <w:num w:numId="99" w16cid:durableId="1745909497">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8A"/>
    <w:rsid w:val="000100AE"/>
    <w:rsid w:val="00011A9F"/>
    <w:rsid w:val="00015F3E"/>
    <w:rsid w:val="0001700C"/>
    <w:rsid w:val="00021043"/>
    <w:rsid w:val="00024227"/>
    <w:rsid w:val="00033BE1"/>
    <w:rsid w:val="0003549C"/>
    <w:rsid w:val="00035CF9"/>
    <w:rsid w:val="00036AF9"/>
    <w:rsid w:val="000410C4"/>
    <w:rsid w:val="0004270A"/>
    <w:rsid w:val="0004754C"/>
    <w:rsid w:val="00047E00"/>
    <w:rsid w:val="000549A4"/>
    <w:rsid w:val="00055B2B"/>
    <w:rsid w:val="00055C02"/>
    <w:rsid w:val="000577AF"/>
    <w:rsid w:val="000634A1"/>
    <w:rsid w:val="00072798"/>
    <w:rsid w:val="00076156"/>
    <w:rsid w:val="00077A26"/>
    <w:rsid w:val="000813CA"/>
    <w:rsid w:val="00083BA3"/>
    <w:rsid w:val="000862FB"/>
    <w:rsid w:val="00094C98"/>
    <w:rsid w:val="00096FC7"/>
    <w:rsid w:val="000C0B3A"/>
    <w:rsid w:val="000C0D8F"/>
    <w:rsid w:val="000C0E3D"/>
    <w:rsid w:val="000C1A24"/>
    <w:rsid w:val="000C7277"/>
    <w:rsid w:val="000D30F2"/>
    <w:rsid w:val="000D6961"/>
    <w:rsid w:val="000F1141"/>
    <w:rsid w:val="000F73E1"/>
    <w:rsid w:val="00100483"/>
    <w:rsid w:val="00100672"/>
    <w:rsid w:val="00100F4A"/>
    <w:rsid w:val="00103BBC"/>
    <w:rsid w:val="00106328"/>
    <w:rsid w:val="001109EB"/>
    <w:rsid w:val="00111924"/>
    <w:rsid w:val="00116409"/>
    <w:rsid w:val="00120FB1"/>
    <w:rsid w:val="0012285C"/>
    <w:rsid w:val="00123081"/>
    <w:rsid w:val="001230A4"/>
    <w:rsid w:val="001244E2"/>
    <w:rsid w:val="00135902"/>
    <w:rsid w:val="0014032E"/>
    <w:rsid w:val="00140DF3"/>
    <w:rsid w:val="00141356"/>
    <w:rsid w:val="00141D7A"/>
    <w:rsid w:val="0014587A"/>
    <w:rsid w:val="00151DC8"/>
    <w:rsid w:val="001542AC"/>
    <w:rsid w:val="001549F5"/>
    <w:rsid w:val="00165200"/>
    <w:rsid w:val="00166E1C"/>
    <w:rsid w:val="00175B43"/>
    <w:rsid w:val="00183EF2"/>
    <w:rsid w:val="001860B7"/>
    <w:rsid w:val="00192057"/>
    <w:rsid w:val="001936F2"/>
    <w:rsid w:val="00194C28"/>
    <w:rsid w:val="001A1681"/>
    <w:rsid w:val="001A1D16"/>
    <w:rsid w:val="001A4CB7"/>
    <w:rsid w:val="001A70A2"/>
    <w:rsid w:val="001A7FAD"/>
    <w:rsid w:val="001B3834"/>
    <w:rsid w:val="001B3F53"/>
    <w:rsid w:val="001B59A7"/>
    <w:rsid w:val="001C7F2B"/>
    <w:rsid w:val="001D39DD"/>
    <w:rsid w:val="001E0376"/>
    <w:rsid w:val="001E3CBE"/>
    <w:rsid w:val="002028B6"/>
    <w:rsid w:val="00210892"/>
    <w:rsid w:val="00210F73"/>
    <w:rsid w:val="00211BCF"/>
    <w:rsid w:val="0021211B"/>
    <w:rsid w:val="00212A20"/>
    <w:rsid w:val="0021491A"/>
    <w:rsid w:val="00217F02"/>
    <w:rsid w:val="00220C20"/>
    <w:rsid w:val="00224E0E"/>
    <w:rsid w:val="00227DC1"/>
    <w:rsid w:val="0023091D"/>
    <w:rsid w:val="002312A3"/>
    <w:rsid w:val="00232239"/>
    <w:rsid w:val="00235E47"/>
    <w:rsid w:val="002370E2"/>
    <w:rsid w:val="00246D59"/>
    <w:rsid w:val="002503EA"/>
    <w:rsid w:val="002513F6"/>
    <w:rsid w:val="0025192E"/>
    <w:rsid w:val="00255B1C"/>
    <w:rsid w:val="00262667"/>
    <w:rsid w:val="00271DE2"/>
    <w:rsid w:val="00272016"/>
    <w:rsid w:val="00272F21"/>
    <w:rsid w:val="002731F2"/>
    <w:rsid w:val="002770F3"/>
    <w:rsid w:val="00281689"/>
    <w:rsid w:val="002916F0"/>
    <w:rsid w:val="00293F3C"/>
    <w:rsid w:val="00295166"/>
    <w:rsid w:val="002A0EB4"/>
    <w:rsid w:val="002A2686"/>
    <w:rsid w:val="002A376E"/>
    <w:rsid w:val="002A70EB"/>
    <w:rsid w:val="002A74ED"/>
    <w:rsid w:val="002B11DC"/>
    <w:rsid w:val="002B65AC"/>
    <w:rsid w:val="002B7988"/>
    <w:rsid w:val="002C2833"/>
    <w:rsid w:val="002C4044"/>
    <w:rsid w:val="002D0532"/>
    <w:rsid w:val="002D0C03"/>
    <w:rsid w:val="002D72C5"/>
    <w:rsid w:val="002E0D94"/>
    <w:rsid w:val="002F48EF"/>
    <w:rsid w:val="002F76FD"/>
    <w:rsid w:val="0030237E"/>
    <w:rsid w:val="00304E95"/>
    <w:rsid w:val="003068F7"/>
    <w:rsid w:val="003101B2"/>
    <w:rsid w:val="00310989"/>
    <w:rsid w:val="00312982"/>
    <w:rsid w:val="00322915"/>
    <w:rsid w:val="00324654"/>
    <w:rsid w:val="0032497A"/>
    <w:rsid w:val="00326DA5"/>
    <w:rsid w:val="00330149"/>
    <w:rsid w:val="00333278"/>
    <w:rsid w:val="00333A06"/>
    <w:rsid w:val="0034165D"/>
    <w:rsid w:val="00341891"/>
    <w:rsid w:val="003454DE"/>
    <w:rsid w:val="0034552A"/>
    <w:rsid w:val="00356BE9"/>
    <w:rsid w:val="00365741"/>
    <w:rsid w:val="00365C60"/>
    <w:rsid w:val="00370093"/>
    <w:rsid w:val="003721D8"/>
    <w:rsid w:val="0038253F"/>
    <w:rsid w:val="00383F4C"/>
    <w:rsid w:val="003854B4"/>
    <w:rsid w:val="00386A62"/>
    <w:rsid w:val="003873A5"/>
    <w:rsid w:val="00393C1E"/>
    <w:rsid w:val="00394D88"/>
    <w:rsid w:val="003A332D"/>
    <w:rsid w:val="003A40E7"/>
    <w:rsid w:val="003A74D6"/>
    <w:rsid w:val="003B5BCF"/>
    <w:rsid w:val="003C221F"/>
    <w:rsid w:val="003C40A2"/>
    <w:rsid w:val="003D0BF1"/>
    <w:rsid w:val="003D1B1A"/>
    <w:rsid w:val="003D20B0"/>
    <w:rsid w:val="003D7A8B"/>
    <w:rsid w:val="003E192C"/>
    <w:rsid w:val="003E4393"/>
    <w:rsid w:val="003E4CE9"/>
    <w:rsid w:val="003E5525"/>
    <w:rsid w:val="003E6103"/>
    <w:rsid w:val="003E62EE"/>
    <w:rsid w:val="003F0733"/>
    <w:rsid w:val="003F50A3"/>
    <w:rsid w:val="00404446"/>
    <w:rsid w:val="00416662"/>
    <w:rsid w:val="0041721B"/>
    <w:rsid w:val="004222D0"/>
    <w:rsid w:val="00433277"/>
    <w:rsid w:val="004344F3"/>
    <w:rsid w:val="00434789"/>
    <w:rsid w:val="00435371"/>
    <w:rsid w:val="0043563C"/>
    <w:rsid w:val="00456D8F"/>
    <w:rsid w:val="004574DA"/>
    <w:rsid w:val="004579FE"/>
    <w:rsid w:val="0046285F"/>
    <w:rsid w:val="00463BCE"/>
    <w:rsid w:val="00466DB7"/>
    <w:rsid w:val="0047003D"/>
    <w:rsid w:val="00480A53"/>
    <w:rsid w:val="00481511"/>
    <w:rsid w:val="00481F4A"/>
    <w:rsid w:val="00486A07"/>
    <w:rsid w:val="00494756"/>
    <w:rsid w:val="004963BA"/>
    <w:rsid w:val="004A010E"/>
    <w:rsid w:val="004A5F34"/>
    <w:rsid w:val="004B45A7"/>
    <w:rsid w:val="004B5FB7"/>
    <w:rsid w:val="004C0344"/>
    <w:rsid w:val="004C5874"/>
    <w:rsid w:val="004C59B0"/>
    <w:rsid w:val="004C6BD4"/>
    <w:rsid w:val="004D1485"/>
    <w:rsid w:val="004D2215"/>
    <w:rsid w:val="004E2ECA"/>
    <w:rsid w:val="004E41ED"/>
    <w:rsid w:val="004F2F84"/>
    <w:rsid w:val="005034C7"/>
    <w:rsid w:val="00503590"/>
    <w:rsid w:val="00504A16"/>
    <w:rsid w:val="00506590"/>
    <w:rsid w:val="00514F06"/>
    <w:rsid w:val="0051522F"/>
    <w:rsid w:val="00517981"/>
    <w:rsid w:val="00534F33"/>
    <w:rsid w:val="0054238D"/>
    <w:rsid w:val="005509D2"/>
    <w:rsid w:val="00550FA2"/>
    <w:rsid w:val="00553A67"/>
    <w:rsid w:val="0055744D"/>
    <w:rsid w:val="005574C8"/>
    <w:rsid w:val="00564476"/>
    <w:rsid w:val="005647BC"/>
    <w:rsid w:val="00576076"/>
    <w:rsid w:val="00582A89"/>
    <w:rsid w:val="00593D43"/>
    <w:rsid w:val="005A1096"/>
    <w:rsid w:val="005A13C7"/>
    <w:rsid w:val="005A1647"/>
    <w:rsid w:val="005A226F"/>
    <w:rsid w:val="005A2288"/>
    <w:rsid w:val="005A48DE"/>
    <w:rsid w:val="005A53BD"/>
    <w:rsid w:val="005A568D"/>
    <w:rsid w:val="005A7F9A"/>
    <w:rsid w:val="005B3347"/>
    <w:rsid w:val="005C0011"/>
    <w:rsid w:val="005D0F8F"/>
    <w:rsid w:val="005D1ABA"/>
    <w:rsid w:val="005D72EF"/>
    <w:rsid w:val="005E11D0"/>
    <w:rsid w:val="005E4099"/>
    <w:rsid w:val="005E4368"/>
    <w:rsid w:val="005E4C5C"/>
    <w:rsid w:val="005E661B"/>
    <w:rsid w:val="005F1A05"/>
    <w:rsid w:val="005F2CC5"/>
    <w:rsid w:val="006029D1"/>
    <w:rsid w:val="00623B5D"/>
    <w:rsid w:val="00624476"/>
    <w:rsid w:val="0062719C"/>
    <w:rsid w:val="006304A8"/>
    <w:rsid w:val="00630734"/>
    <w:rsid w:val="006316BA"/>
    <w:rsid w:val="00633B3E"/>
    <w:rsid w:val="00634614"/>
    <w:rsid w:val="00635B73"/>
    <w:rsid w:val="00637817"/>
    <w:rsid w:val="00641816"/>
    <w:rsid w:val="00651A76"/>
    <w:rsid w:val="00657D7C"/>
    <w:rsid w:val="00663AD8"/>
    <w:rsid w:val="00674A03"/>
    <w:rsid w:val="00687197"/>
    <w:rsid w:val="00694D3A"/>
    <w:rsid w:val="006A0493"/>
    <w:rsid w:val="006B48C3"/>
    <w:rsid w:val="006B71F0"/>
    <w:rsid w:val="006C091D"/>
    <w:rsid w:val="006D4BF8"/>
    <w:rsid w:val="006E16ED"/>
    <w:rsid w:val="006E3890"/>
    <w:rsid w:val="006E4CC5"/>
    <w:rsid w:val="006E6BB8"/>
    <w:rsid w:val="006E775E"/>
    <w:rsid w:val="006F5450"/>
    <w:rsid w:val="007032B0"/>
    <w:rsid w:val="007042B7"/>
    <w:rsid w:val="007060DB"/>
    <w:rsid w:val="007110DB"/>
    <w:rsid w:val="00711654"/>
    <w:rsid w:val="00711CE7"/>
    <w:rsid w:val="00714484"/>
    <w:rsid w:val="00717109"/>
    <w:rsid w:val="00717539"/>
    <w:rsid w:val="00717BFD"/>
    <w:rsid w:val="007205A8"/>
    <w:rsid w:val="007227CF"/>
    <w:rsid w:val="00731987"/>
    <w:rsid w:val="00733497"/>
    <w:rsid w:val="00734A98"/>
    <w:rsid w:val="00735293"/>
    <w:rsid w:val="00735D57"/>
    <w:rsid w:val="00736100"/>
    <w:rsid w:val="00744009"/>
    <w:rsid w:val="00751C58"/>
    <w:rsid w:val="007554B6"/>
    <w:rsid w:val="00760654"/>
    <w:rsid w:val="00763003"/>
    <w:rsid w:val="00764818"/>
    <w:rsid w:val="00765AC8"/>
    <w:rsid w:val="00771E84"/>
    <w:rsid w:val="00772395"/>
    <w:rsid w:val="007857F7"/>
    <w:rsid w:val="00787043"/>
    <w:rsid w:val="00787583"/>
    <w:rsid w:val="00790B4F"/>
    <w:rsid w:val="00791306"/>
    <w:rsid w:val="0079280A"/>
    <w:rsid w:val="00792882"/>
    <w:rsid w:val="0079581D"/>
    <w:rsid w:val="007A0419"/>
    <w:rsid w:val="007A38FD"/>
    <w:rsid w:val="007A72A2"/>
    <w:rsid w:val="007B19DA"/>
    <w:rsid w:val="007B5C2B"/>
    <w:rsid w:val="007B5DA3"/>
    <w:rsid w:val="007B7FE0"/>
    <w:rsid w:val="007C4BC9"/>
    <w:rsid w:val="007D1842"/>
    <w:rsid w:val="007D23BF"/>
    <w:rsid w:val="007D3630"/>
    <w:rsid w:val="007E1530"/>
    <w:rsid w:val="007E20A8"/>
    <w:rsid w:val="007F121B"/>
    <w:rsid w:val="00800C2E"/>
    <w:rsid w:val="0080728A"/>
    <w:rsid w:val="00812A59"/>
    <w:rsid w:val="00815E84"/>
    <w:rsid w:val="00817FDC"/>
    <w:rsid w:val="008206B0"/>
    <w:rsid w:val="0082082F"/>
    <w:rsid w:val="00820922"/>
    <w:rsid w:val="008247AA"/>
    <w:rsid w:val="008353E9"/>
    <w:rsid w:val="00835E63"/>
    <w:rsid w:val="00836AE4"/>
    <w:rsid w:val="00840DE2"/>
    <w:rsid w:val="00845953"/>
    <w:rsid w:val="00853127"/>
    <w:rsid w:val="008577F3"/>
    <w:rsid w:val="00860E61"/>
    <w:rsid w:val="00863D3F"/>
    <w:rsid w:val="0087401B"/>
    <w:rsid w:val="008742C6"/>
    <w:rsid w:val="00874584"/>
    <w:rsid w:val="00874E58"/>
    <w:rsid w:val="008776B1"/>
    <w:rsid w:val="00886E3E"/>
    <w:rsid w:val="0088743F"/>
    <w:rsid w:val="00892058"/>
    <w:rsid w:val="008972D5"/>
    <w:rsid w:val="008A3B82"/>
    <w:rsid w:val="008B0AA7"/>
    <w:rsid w:val="008C212A"/>
    <w:rsid w:val="008C3DC0"/>
    <w:rsid w:val="008E205C"/>
    <w:rsid w:val="008E3AFB"/>
    <w:rsid w:val="008E77CF"/>
    <w:rsid w:val="008F16E7"/>
    <w:rsid w:val="008F3318"/>
    <w:rsid w:val="0090114A"/>
    <w:rsid w:val="009057A1"/>
    <w:rsid w:val="009057BB"/>
    <w:rsid w:val="0090581B"/>
    <w:rsid w:val="00912D68"/>
    <w:rsid w:val="009141D1"/>
    <w:rsid w:val="009167AA"/>
    <w:rsid w:val="009312E5"/>
    <w:rsid w:val="00936F4D"/>
    <w:rsid w:val="00942D85"/>
    <w:rsid w:val="00946FE2"/>
    <w:rsid w:val="009514FF"/>
    <w:rsid w:val="009521C2"/>
    <w:rsid w:val="00952CA0"/>
    <w:rsid w:val="00954124"/>
    <w:rsid w:val="00962628"/>
    <w:rsid w:val="009638B5"/>
    <w:rsid w:val="0098019E"/>
    <w:rsid w:val="00982DB3"/>
    <w:rsid w:val="00983CC8"/>
    <w:rsid w:val="00987877"/>
    <w:rsid w:val="00993CBA"/>
    <w:rsid w:val="0099529B"/>
    <w:rsid w:val="00996B5E"/>
    <w:rsid w:val="009A31B5"/>
    <w:rsid w:val="009A53E4"/>
    <w:rsid w:val="009A75D3"/>
    <w:rsid w:val="009A7D84"/>
    <w:rsid w:val="009B193D"/>
    <w:rsid w:val="009B2937"/>
    <w:rsid w:val="009B6E5B"/>
    <w:rsid w:val="009B7E38"/>
    <w:rsid w:val="009C0AA9"/>
    <w:rsid w:val="009C486B"/>
    <w:rsid w:val="009C7D56"/>
    <w:rsid w:val="009D5279"/>
    <w:rsid w:val="009D555B"/>
    <w:rsid w:val="009D6611"/>
    <w:rsid w:val="009D6F85"/>
    <w:rsid w:val="009E4693"/>
    <w:rsid w:val="009E57DC"/>
    <w:rsid w:val="009F5270"/>
    <w:rsid w:val="009F690C"/>
    <w:rsid w:val="00A013BA"/>
    <w:rsid w:val="00A0223E"/>
    <w:rsid w:val="00A073A0"/>
    <w:rsid w:val="00A10896"/>
    <w:rsid w:val="00A13140"/>
    <w:rsid w:val="00A13C80"/>
    <w:rsid w:val="00A14364"/>
    <w:rsid w:val="00A17044"/>
    <w:rsid w:val="00A306D5"/>
    <w:rsid w:val="00A32154"/>
    <w:rsid w:val="00A32D34"/>
    <w:rsid w:val="00A34E35"/>
    <w:rsid w:val="00A34F81"/>
    <w:rsid w:val="00A357E6"/>
    <w:rsid w:val="00A42ECF"/>
    <w:rsid w:val="00A44889"/>
    <w:rsid w:val="00A476EC"/>
    <w:rsid w:val="00A5063F"/>
    <w:rsid w:val="00A613A8"/>
    <w:rsid w:val="00A6287F"/>
    <w:rsid w:val="00A645DC"/>
    <w:rsid w:val="00A67D80"/>
    <w:rsid w:val="00A72E11"/>
    <w:rsid w:val="00A73DB2"/>
    <w:rsid w:val="00A743E1"/>
    <w:rsid w:val="00A75266"/>
    <w:rsid w:val="00A76C84"/>
    <w:rsid w:val="00A81484"/>
    <w:rsid w:val="00A90E79"/>
    <w:rsid w:val="00A9366E"/>
    <w:rsid w:val="00A936BB"/>
    <w:rsid w:val="00A96CDB"/>
    <w:rsid w:val="00AA085A"/>
    <w:rsid w:val="00AA23F7"/>
    <w:rsid w:val="00AA2F6C"/>
    <w:rsid w:val="00AB0AD3"/>
    <w:rsid w:val="00AB1BF4"/>
    <w:rsid w:val="00AB4BB4"/>
    <w:rsid w:val="00AB5BD9"/>
    <w:rsid w:val="00AC1F2C"/>
    <w:rsid w:val="00AC3635"/>
    <w:rsid w:val="00AC514C"/>
    <w:rsid w:val="00AC72DF"/>
    <w:rsid w:val="00AD03F6"/>
    <w:rsid w:val="00AD0AD5"/>
    <w:rsid w:val="00AD0E91"/>
    <w:rsid w:val="00AD19C2"/>
    <w:rsid w:val="00AD1E67"/>
    <w:rsid w:val="00AD4093"/>
    <w:rsid w:val="00AD761E"/>
    <w:rsid w:val="00AE0AA3"/>
    <w:rsid w:val="00AE163E"/>
    <w:rsid w:val="00AE1C44"/>
    <w:rsid w:val="00AE22D4"/>
    <w:rsid w:val="00AE2C75"/>
    <w:rsid w:val="00AF3BA0"/>
    <w:rsid w:val="00AF56C1"/>
    <w:rsid w:val="00B038EA"/>
    <w:rsid w:val="00B04060"/>
    <w:rsid w:val="00B1311E"/>
    <w:rsid w:val="00B152BC"/>
    <w:rsid w:val="00B21C5B"/>
    <w:rsid w:val="00B22E69"/>
    <w:rsid w:val="00B2630D"/>
    <w:rsid w:val="00B343D7"/>
    <w:rsid w:val="00B4414F"/>
    <w:rsid w:val="00B46101"/>
    <w:rsid w:val="00B517AC"/>
    <w:rsid w:val="00B521D0"/>
    <w:rsid w:val="00B56143"/>
    <w:rsid w:val="00B64145"/>
    <w:rsid w:val="00B67152"/>
    <w:rsid w:val="00B67DAE"/>
    <w:rsid w:val="00B745F0"/>
    <w:rsid w:val="00B77DFC"/>
    <w:rsid w:val="00B821CB"/>
    <w:rsid w:val="00B8368D"/>
    <w:rsid w:val="00B86443"/>
    <w:rsid w:val="00B90790"/>
    <w:rsid w:val="00B94F24"/>
    <w:rsid w:val="00B95123"/>
    <w:rsid w:val="00B955D9"/>
    <w:rsid w:val="00B96BFC"/>
    <w:rsid w:val="00BB1F3E"/>
    <w:rsid w:val="00BB49A9"/>
    <w:rsid w:val="00BB6E4F"/>
    <w:rsid w:val="00BB7799"/>
    <w:rsid w:val="00BC0103"/>
    <w:rsid w:val="00BC215A"/>
    <w:rsid w:val="00BC7534"/>
    <w:rsid w:val="00BE3024"/>
    <w:rsid w:val="00BE31EF"/>
    <w:rsid w:val="00BF0466"/>
    <w:rsid w:val="00BF46A6"/>
    <w:rsid w:val="00C00377"/>
    <w:rsid w:val="00C00DAA"/>
    <w:rsid w:val="00C01473"/>
    <w:rsid w:val="00C03B4C"/>
    <w:rsid w:val="00C16FFC"/>
    <w:rsid w:val="00C203AE"/>
    <w:rsid w:val="00C2250D"/>
    <w:rsid w:val="00C22846"/>
    <w:rsid w:val="00C3248C"/>
    <w:rsid w:val="00C33A44"/>
    <w:rsid w:val="00C66D95"/>
    <w:rsid w:val="00C7485E"/>
    <w:rsid w:val="00C8299C"/>
    <w:rsid w:val="00C848E8"/>
    <w:rsid w:val="00C96D87"/>
    <w:rsid w:val="00C9749E"/>
    <w:rsid w:val="00CA0E87"/>
    <w:rsid w:val="00CB50F1"/>
    <w:rsid w:val="00CB67BB"/>
    <w:rsid w:val="00CB70DF"/>
    <w:rsid w:val="00CC0008"/>
    <w:rsid w:val="00CC0394"/>
    <w:rsid w:val="00CC2649"/>
    <w:rsid w:val="00CC28C5"/>
    <w:rsid w:val="00CC5F79"/>
    <w:rsid w:val="00CC70BE"/>
    <w:rsid w:val="00CD3ABE"/>
    <w:rsid w:val="00CD3F2C"/>
    <w:rsid w:val="00CD6C93"/>
    <w:rsid w:val="00CF013D"/>
    <w:rsid w:val="00D01985"/>
    <w:rsid w:val="00D051E5"/>
    <w:rsid w:val="00D056CA"/>
    <w:rsid w:val="00D07871"/>
    <w:rsid w:val="00D1135A"/>
    <w:rsid w:val="00D11EF2"/>
    <w:rsid w:val="00D142CE"/>
    <w:rsid w:val="00D15460"/>
    <w:rsid w:val="00D20DDF"/>
    <w:rsid w:val="00D234EC"/>
    <w:rsid w:val="00D25E8D"/>
    <w:rsid w:val="00D3674D"/>
    <w:rsid w:val="00D408F2"/>
    <w:rsid w:val="00D417F2"/>
    <w:rsid w:val="00D53FC5"/>
    <w:rsid w:val="00D606B6"/>
    <w:rsid w:val="00D65FD2"/>
    <w:rsid w:val="00D71CFB"/>
    <w:rsid w:val="00D71F1B"/>
    <w:rsid w:val="00D73D95"/>
    <w:rsid w:val="00D8067B"/>
    <w:rsid w:val="00D83F14"/>
    <w:rsid w:val="00D84ACC"/>
    <w:rsid w:val="00D91884"/>
    <w:rsid w:val="00D92D92"/>
    <w:rsid w:val="00D94F86"/>
    <w:rsid w:val="00DA230B"/>
    <w:rsid w:val="00DB576D"/>
    <w:rsid w:val="00DC11F1"/>
    <w:rsid w:val="00DC61C0"/>
    <w:rsid w:val="00DC790A"/>
    <w:rsid w:val="00DD0C1C"/>
    <w:rsid w:val="00DE0C75"/>
    <w:rsid w:val="00DE15E3"/>
    <w:rsid w:val="00DE6775"/>
    <w:rsid w:val="00DF51F5"/>
    <w:rsid w:val="00E05B42"/>
    <w:rsid w:val="00E07236"/>
    <w:rsid w:val="00E12D35"/>
    <w:rsid w:val="00E16F9B"/>
    <w:rsid w:val="00E21A19"/>
    <w:rsid w:val="00E2375E"/>
    <w:rsid w:val="00E2391D"/>
    <w:rsid w:val="00E25928"/>
    <w:rsid w:val="00E2763E"/>
    <w:rsid w:val="00E332C8"/>
    <w:rsid w:val="00E3363E"/>
    <w:rsid w:val="00E349AC"/>
    <w:rsid w:val="00E40C44"/>
    <w:rsid w:val="00E52388"/>
    <w:rsid w:val="00E57C42"/>
    <w:rsid w:val="00E6299A"/>
    <w:rsid w:val="00E62B69"/>
    <w:rsid w:val="00E64EDD"/>
    <w:rsid w:val="00E659C6"/>
    <w:rsid w:val="00E71019"/>
    <w:rsid w:val="00E75B79"/>
    <w:rsid w:val="00E93C3F"/>
    <w:rsid w:val="00E93FF6"/>
    <w:rsid w:val="00E946CF"/>
    <w:rsid w:val="00EA323E"/>
    <w:rsid w:val="00EA764D"/>
    <w:rsid w:val="00EB2788"/>
    <w:rsid w:val="00EB2DD8"/>
    <w:rsid w:val="00EC23BD"/>
    <w:rsid w:val="00EC30FF"/>
    <w:rsid w:val="00EC6F5D"/>
    <w:rsid w:val="00EC78F7"/>
    <w:rsid w:val="00EE3ABB"/>
    <w:rsid w:val="00EF2F1B"/>
    <w:rsid w:val="00EF3143"/>
    <w:rsid w:val="00EF4EA3"/>
    <w:rsid w:val="00F03FA1"/>
    <w:rsid w:val="00F1243D"/>
    <w:rsid w:val="00F16F76"/>
    <w:rsid w:val="00F34D2F"/>
    <w:rsid w:val="00F35234"/>
    <w:rsid w:val="00F35F08"/>
    <w:rsid w:val="00F4238F"/>
    <w:rsid w:val="00F4308A"/>
    <w:rsid w:val="00F43E96"/>
    <w:rsid w:val="00F445E9"/>
    <w:rsid w:val="00F543EC"/>
    <w:rsid w:val="00F54B24"/>
    <w:rsid w:val="00F56D1A"/>
    <w:rsid w:val="00F62235"/>
    <w:rsid w:val="00F63A1F"/>
    <w:rsid w:val="00F7019F"/>
    <w:rsid w:val="00F7083D"/>
    <w:rsid w:val="00F72CB4"/>
    <w:rsid w:val="00F75F3F"/>
    <w:rsid w:val="00F775BA"/>
    <w:rsid w:val="00F80A2E"/>
    <w:rsid w:val="00F826BC"/>
    <w:rsid w:val="00F82D17"/>
    <w:rsid w:val="00F82F0C"/>
    <w:rsid w:val="00F832F7"/>
    <w:rsid w:val="00F83674"/>
    <w:rsid w:val="00F874F5"/>
    <w:rsid w:val="00F9421F"/>
    <w:rsid w:val="00F9507E"/>
    <w:rsid w:val="00F97BF1"/>
    <w:rsid w:val="00FA6E2C"/>
    <w:rsid w:val="00FB1950"/>
    <w:rsid w:val="00FB53CD"/>
    <w:rsid w:val="00FC0160"/>
    <w:rsid w:val="00FC0C41"/>
    <w:rsid w:val="00FC2712"/>
    <w:rsid w:val="00FC5563"/>
    <w:rsid w:val="00FD6969"/>
    <w:rsid w:val="00FE0161"/>
    <w:rsid w:val="00FE13D8"/>
    <w:rsid w:val="00FF3FD8"/>
    <w:rsid w:val="00FF5725"/>
    <w:rsid w:val="00FF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A477"/>
  <w15:chartTrackingRefBased/>
  <w15:docId w15:val="{2A3C729F-31F8-4960-AC28-7A65D044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8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534F33"/>
    <w:pPr>
      <w:keepNext/>
      <w:jc w:val="center"/>
      <w:outlineLvl w:val="0"/>
    </w:pPr>
    <w:rPr>
      <w:b/>
      <w:bCs/>
      <w:lang w:eastAsia="en-US"/>
    </w:rPr>
  </w:style>
  <w:style w:type="paragraph" w:styleId="Heading2">
    <w:name w:val="heading 2"/>
    <w:basedOn w:val="Normal"/>
    <w:next w:val="Normal"/>
    <w:link w:val="Heading2Char"/>
    <w:uiPriority w:val="9"/>
    <w:semiHidden/>
    <w:unhideWhenUsed/>
    <w:qFormat/>
    <w:rsid w:val="00AD19C2"/>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qFormat/>
    <w:rsid w:val="00F4308A"/>
    <w:pPr>
      <w:tabs>
        <w:tab w:val="center" w:pos="4153"/>
        <w:tab w:val="right" w:pos="8306"/>
      </w:tabs>
    </w:p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qFormat/>
    <w:rsid w:val="00F4308A"/>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F4308A"/>
    <w:rPr>
      <w:color w:val="0000FF"/>
      <w:u w:val="single"/>
    </w:rPr>
  </w:style>
  <w:style w:type="paragraph" w:styleId="NoSpacing">
    <w:name w:val="No Spacing"/>
    <w:link w:val="NoSpacingChar"/>
    <w:qFormat/>
    <w:rsid w:val="00F4308A"/>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F4308A"/>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qFormat/>
    <w:locked/>
    <w:rsid w:val="00F4308A"/>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F4308A"/>
    <w:rPr>
      <w:rFonts w:ascii="Times New Roman" w:eastAsia="Calibri" w:hAnsi="Times New Roman" w:cs="Times New Roman"/>
      <w:color w:val="000000"/>
      <w:kern w:val="0"/>
      <w:sz w:val="24"/>
      <w:szCs w:val="24"/>
      <w:lang w:val="et-EE"/>
      <w14:ligatures w14:val="none"/>
    </w:rPr>
  </w:style>
  <w:style w:type="paragraph" w:styleId="Footer">
    <w:name w:val="footer"/>
    <w:basedOn w:val="Normal"/>
    <w:link w:val="FooterChar"/>
    <w:uiPriority w:val="99"/>
    <w:unhideWhenUsed/>
    <w:rsid w:val="00235E47"/>
    <w:pPr>
      <w:tabs>
        <w:tab w:val="center" w:pos="4153"/>
        <w:tab w:val="right" w:pos="8306"/>
      </w:tabs>
    </w:pPr>
  </w:style>
  <w:style w:type="character" w:customStyle="1" w:styleId="FooterChar">
    <w:name w:val="Footer Char"/>
    <w:basedOn w:val="DefaultParagraphFont"/>
    <w:link w:val="Footer"/>
    <w:uiPriority w:val="99"/>
    <w:rsid w:val="00235E47"/>
    <w:rPr>
      <w:rFonts w:ascii="Times New Roman" w:eastAsia="Times New Roman" w:hAnsi="Times New Roman" w:cs="Times New Roman"/>
      <w:kern w:val="0"/>
      <w:sz w:val="24"/>
      <w:szCs w:val="24"/>
      <w:lang w:eastAsia="lv-LV"/>
      <w14:ligatures w14:val="none"/>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Bullet "/>
    <w:basedOn w:val="Normal"/>
    <w:link w:val="ListParagraphChar"/>
    <w:uiPriority w:val="34"/>
    <w:qFormat/>
    <w:rsid w:val="005A226F"/>
    <w:pPr>
      <w:ind w:left="720"/>
      <w:contextualSpacing/>
    </w:pPr>
  </w:style>
  <w:style w:type="paragraph" w:styleId="BodyText">
    <w:name w:val="Body Text"/>
    <w:aliases w:val="Body Text Char Char Char,Body Text Char Char"/>
    <w:basedOn w:val="Normal"/>
    <w:link w:val="BodyTextChar"/>
    <w:uiPriority w:val="99"/>
    <w:unhideWhenUsed/>
    <w:qFormat/>
    <w:rsid w:val="00D94F86"/>
    <w:pPr>
      <w:widowControl w:val="0"/>
      <w:suppressAutoHyphens/>
      <w:autoSpaceDE w:val="0"/>
    </w:pPr>
    <w:rPr>
      <w:sz w:val="22"/>
      <w:szCs w:val="22"/>
      <w:lang w:val="x-none" w:eastAsia="zh-CN"/>
    </w:rPr>
  </w:style>
  <w:style w:type="character" w:customStyle="1" w:styleId="BodyTextChar">
    <w:name w:val="Body Text Char"/>
    <w:aliases w:val="Body Text Char Char Char Char,Body Text Char Char Char1"/>
    <w:basedOn w:val="DefaultParagraphFont"/>
    <w:link w:val="BodyText"/>
    <w:uiPriority w:val="99"/>
    <w:qFormat/>
    <w:rsid w:val="00D94F86"/>
    <w:rPr>
      <w:rFonts w:ascii="Times New Roman" w:eastAsia="Times New Roman" w:hAnsi="Times New Roman" w:cs="Times New Roman"/>
      <w:kern w:val="0"/>
      <w:lang w:val="x-none" w:eastAsia="zh-CN"/>
      <w14:ligatures w14:val="none"/>
    </w:rPr>
  </w:style>
  <w:style w:type="character" w:styleId="CommentReference">
    <w:name w:val="annotation reference"/>
    <w:unhideWhenUsed/>
    <w:rsid w:val="00D94F86"/>
    <w:rPr>
      <w:sz w:val="16"/>
      <w:szCs w:val="16"/>
    </w:rPr>
  </w:style>
  <w:style w:type="character" w:customStyle="1" w:styleId="markedcontent">
    <w:name w:val="markedcontent"/>
    <w:basedOn w:val="DefaultParagraphFont"/>
    <w:rsid w:val="00D94F86"/>
  </w:style>
  <w:style w:type="character" w:customStyle="1" w:styleId="ListLabel60">
    <w:name w:val="ListLabel 60"/>
    <w:rsid w:val="00D94F86"/>
    <w:rPr>
      <w:rFonts w:ascii="Times New Roman" w:eastAsia="Times New Roman" w:hAnsi="Times New Roman" w:cs="Times New Roman" w:hint="default"/>
      <w:sz w:val="24"/>
      <w:szCs w:val="24"/>
      <w:u w:val="single"/>
    </w:rPr>
  </w:style>
  <w:style w:type="character" w:customStyle="1" w:styleId="ListLabel378">
    <w:name w:val="ListLabel 378"/>
    <w:rsid w:val="00D94F86"/>
    <w:rPr>
      <w:rFonts w:ascii="Times New Roman" w:eastAsia="Times New Roman" w:hAnsi="Times New Roman" w:cs="Times New Roman" w:hint="default"/>
      <w:i/>
      <w:iCs/>
      <w:kern w:val="0"/>
      <w:sz w:val="24"/>
      <w:szCs w:val="24"/>
      <w:shd w:val="clear" w:color="auto" w:fill="FFFFFF"/>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787583"/>
    <w:rPr>
      <w:rFonts w:ascii="Times New Roman" w:eastAsia="Times New Roman" w:hAnsi="Times New Roman" w:cs="Times New Roman"/>
      <w:kern w:val="0"/>
      <w:sz w:val="24"/>
      <w:szCs w:val="24"/>
      <w:lang w:eastAsia="lv-LV"/>
      <w14:ligatures w14:val="none"/>
    </w:rPr>
  </w:style>
  <w:style w:type="character" w:customStyle="1" w:styleId="rynqvb">
    <w:name w:val="rynqvb"/>
    <w:basedOn w:val="DefaultParagraphFont"/>
    <w:rsid w:val="00787583"/>
  </w:style>
  <w:style w:type="paragraph" w:customStyle="1" w:styleId="ColorfulList-Accent11">
    <w:name w:val="Colorful List - Accent 11"/>
    <w:basedOn w:val="Normal"/>
    <w:uiPriority w:val="99"/>
    <w:qFormat/>
    <w:rsid w:val="00C03B4C"/>
    <w:pPr>
      <w:ind w:left="720"/>
      <w:contextualSpacing/>
    </w:pPr>
    <w:rPr>
      <w:lang w:val="en-GB" w:eastAsia="en-US"/>
    </w:rPr>
  </w:style>
  <w:style w:type="paragraph" w:styleId="BodyTextIndent2">
    <w:name w:val="Body Text Indent 2"/>
    <w:basedOn w:val="Normal"/>
    <w:link w:val="BodyTextIndent2Char"/>
    <w:uiPriority w:val="99"/>
    <w:semiHidden/>
    <w:unhideWhenUsed/>
    <w:rsid w:val="00AA085A"/>
    <w:pPr>
      <w:spacing w:after="120" w:line="480" w:lineRule="auto"/>
      <w:ind w:left="283"/>
    </w:pPr>
  </w:style>
  <w:style w:type="character" w:customStyle="1" w:styleId="BodyTextIndent2Char">
    <w:name w:val="Body Text Indent 2 Char"/>
    <w:basedOn w:val="DefaultParagraphFont"/>
    <w:link w:val="BodyTextIndent2"/>
    <w:uiPriority w:val="99"/>
    <w:semiHidden/>
    <w:rsid w:val="00AA085A"/>
    <w:rPr>
      <w:rFonts w:ascii="Times New Roman" w:eastAsia="Times New Roman" w:hAnsi="Times New Roman" w:cs="Times New Roman"/>
      <w:kern w:val="0"/>
      <w:sz w:val="24"/>
      <w:szCs w:val="24"/>
      <w:lang w:eastAsia="lv-LV"/>
      <w14:ligatures w14:val="none"/>
    </w:rPr>
  </w:style>
  <w:style w:type="character" w:customStyle="1" w:styleId="ListLabel384">
    <w:name w:val="ListLabel 384"/>
    <w:rsid w:val="008F3318"/>
    <w:rPr>
      <w:rFonts w:ascii="Times New Roman" w:eastAsia="Times New Roman" w:hAnsi="Times New Roman" w:cs="Times New Roman"/>
      <w:color w:val="000000"/>
      <w:sz w:val="24"/>
      <w:szCs w:val="24"/>
      <w:lang w:eastAsia="zh-CN"/>
    </w:rPr>
  </w:style>
  <w:style w:type="character" w:customStyle="1" w:styleId="ListLabel465">
    <w:name w:val="ListLabel 465"/>
    <w:rsid w:val="008F3318"/>
    <w:rPr>
      <w:lang w:eastAsia="zh-CN"/>
    </w:rPr>
  </w:style>
  <w:style w:type="character" w:customStyle="1" w:styleId="Heading1Char">
    <w:name w:val="Heading 1 Char"/>
    <w:basedOn w:val="DefaultParagraphFont"/>
    <w:link w:val="Heading1"/>
    <w:rsid w:val="00534F33"/>
    <w:rPr>
      <w:rFonts w:ascii="Times New Roman" w:eastAsia="Times New Roman" w:hAnsi="Times New Roman" w:cs="Times New Roman"/>
      <w:b/>
      <w:bCs/>
      <w:kern w:val="0"/>
      <w:sz w:val="24"/>
      <w:szCs w:val="24"/>
      <w14:ligatures w14:val="none"/>
    </w:rPr>
  </w:style>
  <w:style w:type="paragraph" w:customStyle="1" w:styleId="naisf">
    <w:name w:val="naisf"/>
    <w:basedOn w:val="Normal"/>
    <w:qFormat/>
    <w:rsid w:val="00534F33"/>
    <w:pPr>
      <w:spacing w:before="75" w:after="75"/>
      <w:ind w:firstLine="375"/>
      <w:jc w:val="both"/>
    </w:pPr>
  </w:style>
  <w:style w:type="paragraph" w:customStyle="1" w:styleId="Bezatstarpm1">
    <w:name w:val="Bez atstarpēm1"/>
    <w:rsid w:val="00534F33"/>
    <w:pPr>
      <w:suppressAutoHyphens/>
      <w:spacing w:after="0" w:line="240" w:lineRule="auto"/>
    </w:pPr>
    <w:rPr>
      <w:rFonts w:ascii="Calibri" w:eastAsia="Calibri" w:hAnsi="Calibri" w:cs="Calibri"/>
      <w:kern w:val="0"/>
      <w:lang w:eastAsia="zh-CN"/>
      <w14:ligatures w14:val="none"/>
    </w:rPr>
  </w:style>
  <w:style w:type="paragraph" w:styleId="NormalWeb">
    <w:name w:val="Normal (Web)"/>
    <w:basedOn w:val="Normal"/>
    <w:link w:val="NormalWebChar"/>
    <w:rsid w:val="00534F33"/>
    <w:pPr>
      <w:spacing w:before="100" w:beforeAutospacing="1" w:after="100" w:afterAutospacing="1"/>
    </w:pPr>
    <w:rPr>
      <w:rFonts w:ascii="Verdana" w:hAnsi="Verdana"/>
      <w:color w:val="444444"/>
      <w:sz w:val="20"/>
      <w:szCs w:val="20"/>
    </w:rPr>
  </w:style>
  <w:style w:type="character" w:customStyle="1" w:styleId="NormalWebChar">
    <w:name w:val="Normal (Web) Char"/>
    <w:link w:val="NormalWeb"/>
    <w:locked/>
    <w:rsid w:val="00534F33"/>
    <w:rPr>
      <w:rFonts w:ascii="Verdana" w:eastAsia="Times New Roman" w:hAnsi="Verdana" w:cs="Times New Roman"/>
      <w:color w:val="444444"/>
      <w:kern w:val="0"/>
      <w:sz w:val="20"/>
      <w:szCs w:val="20"/>
      <w:lang w:eastAsia="lv-LV"/>
      <w14:ligatures w14:val="none"/>
    </w:rPr>
  </w:style>
  <w:style w:type="character" w:customStyle="1" w:styleId="Heading2Char">
    <w:name w:val="Heading 2 Char"/>
    <w:basedOn w:val="DefaultParagraphFont"/>
    <w:link w:val="Heading2"/>
    <w:uiPriority w:val="9"/>
    <w:semiHidden/>
    <w:rsid w:val="00AD19C2"/>
    <w:rPr>
      <w:rFonts w:asciiTheme="majorHAnsi" w:eastAsiaTheme="majorEastAsia" w:hAnsiTheme="majorHAnsi" w:cstheme="majorBidi"/>
      <w:color w:val="2F5496" w:themeColor="accent1" w:themeShade="BF"/>
      <w:kern w:val="0"/>
      <w:sz w:val="26"/>
      <w:szCs w:val="26"/>
      <w:lang w:eastAsia="en-GB"/>
      <w14:ligatures w14:val="none"/>
    </w:rPr>
  </w:style>
  <w:style w:type="paragraph" w:customStyle="1" w:styleId="v1msonormal">
    <w:name w:val="v1msonormal"/>
    <w:basedOn w:val="Normal"/>
    <w:rsid w:val="00AD19C2"/>
    <w:pPr>
      <w:spacing w:before="100" w:beforeAutospacing="1" w:after="100" w:afterAutospacing="1"/>
    </w:pPr>
    <w:rPr>
      <w:lang w:eastAsia="en-GB"/>
    </w:rPr>
  </w:style>
  <w:style w:type="paragraph" w:customStyle="1" w:styleId="NoSpacing1">
    <w:name w:val="No Spacing1"/>
    <w:uiPriority w:val="1"/>
    <w:qFormat/>
    <w:rsid w:val="00AD19C2"/>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customStyle="1" w:styleId="postheader">
    <w:name w:val="postheader"/>
    <w:basedOn w:val="DefaultParagraphFont"/>
    <w:rsid w:val="00AD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70907">
      <w:bodyDiv w:val="1"/>
      <w:marLeft w:val="0"/>
      <w:marRight w:val="0"/>
      <w:marTop w:val="0"/>
      <w:marBottom w:val="0"/>
      <w:divBdr>
        <w:top w:val="none" w:sz="0" w:space="0" w:color="auto"/>
        <w:left w:val="none" w:sz="0" w:space="0" w:color="auto"/>
        <w:bottom w:val="none" w:sz="0" w:space="0" w:color="auto"/>
        <w:right w:val="none" w:sz="0" w:space="0" w:color="auto"/>
      </w:divBdr>
    </w:div>
    <w:div w:id="16461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sitdobele.lv/majas-kafejnicu-dienas-2024/majas-kafejnica-kalnapocu-darzs" TargetMode="External"/><Relationship Id="rId21" Type="http://schemas.openxmlformats.org/officeDocument/2006/relationships/hyperlink" Target="https://likumi.lv/ta/id/55567" TargetMode="External"/><Relationship Id="rId42" Type="http://schemas.openxmlformats.org/officeDocument/2006/relationships/image" Target="media/image4.jpeg"/><Relationship Id="rId47" Type="http://schemas.openxmlformats.org/officeDocument/2006/relationships/hyperlink" Target="http://www.dobele.lv/" TargetMode="External"/><Relationship Id="rId63" Type="http://schemas.openxmlformats.org/officeDocument/2006/relationships/hyperlink" Target="https://likumi.lv/ta/id/68490" TargetMode="External"/><Relationship Id="rId68" Type="http://schemas.openxmlformats.org/officeDocument/2006/relationships/hyperlink" Target="http://pro.nais.lv/naiser/text.cfm?Ref=0103012002103132796&amp;Req=0103012002103132796&amp;Key=0103011998101432772&amp;Hash=" TargetMode="External"/><Relationship Id="rId84" Type="http://schemas.openxmlformats.org/officeDocument/2006/relationships/hyperlink" Target="mailto:dome@dobele.lv" TargetMode="External"/><Relationship Id="rId89" Type="http://schemas.openxmlformats.org/officeDocument/2006/relationships/hyperlink" Target="mailto:dome@dobele.lv" TargetMode="External"/><Relationship Id="rId16" Type="http://schemas.openxmlformats.org/officeDocument/2006/relationships/hyperlink" Target="mailto:izglitiba@dobele.lv" TargetMode="External"/><Relationship Id="rId11" Type="http://schemas.openxmlformats.org/officeDocument/2006/relationships/hyperlink" Target="mailto:dome@dobele.lv" TargetMode="External"/><Relationship Id="rId32" Type="http://schemas.openxmlformats.org/officeDocument/2006/relationships/hyperlink" Target="https://likumi.lv/ta/id/297295" TargetMode="External"/><Relationship Id="rId37" Type="http://schemas.openxmlformats.org/officeDocument/2006/relationships/hyperlink" Target="mailto:dome@dobele.lv" TargetMode="External"/><Relationship Id="rId53" Type="http://schemas.openxmlformats.org/officeDocument/2006/relationships/hyperlink" Target="mailto:dome@dobele.lv" TargetMode="External"/><Relationship Id="rId58" Type="http://schemas.openxmlformats.org/officeDocument/2006/relationships/hyperlink" Target="mailto:dome@dobele.lv" TargetMode="External"/><Relationship Id="rId74" Type="http://schemas.openxmlformats.org/officeDocument/2006/relationships/hyperlink" Target="mailto:dome@dobele.lv" TargetMode="External"/><Relationship Id="rId79" Type="http://schemas.openxmlformats.org/officeDocument/2006/relationships/hyperlink" Target="http://pro.nais.lv/naiser/text.cfm?Ref=0103012002103132796&amp;Req=0103012002103132796&amp;Key=0103012005061632779&amp;Hash=" TargetMode="Externa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https://visitdobele.lv/majas-kafejnicu-dienas-2024/majas-kafejnica-no-vecmaminas-pura-lades"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64" Type="http://schemas.openxmlformats.org/officeDocument/2006/relationships/hyperlink" Target="https://likumi.lv/ta/id/68490" TargetMode="External"/><Relationship Id="rId69" Type="http://schemas.openxmlformats.org/officeDocument/2006/relationships/hyperlink" Target="http://pro.nais.lv/naiser/text.cfm?Ref=0103012002103132796&amp;Req=0103012002103132796&amp;Key=0103012005061632779&amp;Hash=" TargetMode="External"/><Relationship Id="rId80" Type="http://schemas.openxmlformats.org/officeDocument/2006/relationships/hyperlink" Target="mailto:dome@dobele.lv" TargetMode="External"/><Relationship Id="rId85" Type="http://schemas.openxmlformats.org/officeDocument/2006/relationships/hyperlink" Target="http://pro.nais.lv/naiser/text.cfm?Ref=0103012002103132796&amp;Req=0103012002103132796&amp;Key=0103012005061632779&amp;Hash=" TargetMode="Externa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footer" Target="footer1.xml"/><Relationship Id="rId25" Type="http://schemas.openxmlformats.org/officeDocument/2006/relationships/hyperlink" Target="https://visitdobele.lv/majas-kafejnicu-dienas-2024/majas-kafejnica-mans-puku-prieks" TargetMode="External"/><Relationship Id="rId33" Type="http://schemas.openxmlformats.org/officeDocument/2006/relationships/hyperlink" Target="https://likumi.lv/ta/id/297295" TargetMode="External"/><Relationship Id="rId38" Type="http://schemas.openxmlformats.org/officeDocument/2006/relationships/hyperlink" Target="mailto:dome@dobele.lv" TargetMode="External"/><Relationship Id="rId46" Type="http://schemas.openxmlformats.org/officeDocument/2006/relationships/hyperlink" Target="https://likumi.lv/ta/id/336956-pasvaldibu-likums" TargetMode="External"/><Relationship Id="rId59" Type="http://schemas.openxmlformats.org/officeDocument/2006/relationships/hyperlink" Target="https://likumi.lv/ta/id/68490" TargetMode="External"/><Relationship Id="rId67" Type="http://schemas.openxmlformats.org/officeDocument/2006/relationships/hyperlink" Target="https://likumi.lv/ta/id/68490" TargetMode="External"/><Relationship Id="rId20" Type="http://schemas.openxmlformats.org/officeDocument/2006/relationships/hyperlink" Target="https://likumi.lv/ta/id/55567" TargetMode="External"/><Relationship Id="rId41" Type="http://schemas.openxmlformats.org/officeDocument/2006/relationships/hyperlink" Target="http://www.dobele.lv" TargetMode="External"/><Relationship Id="rId54" Type="http://schemas.openxmlformats.org/officeDocument/2006/relationships/hyperlink" Target="mailto:dome@dobele.lv" TargetMode="External"/><Relationship Id="rId62" Type="http://schemas.openxmlformats.org/officeDocument/2006/relationships/hyperlink" Target="https://likumi.lv/ta/id/68490" TargetMode="External"/><Relationship Id="rId70" Type="http://schemas.openxmlformats.org/officeDocument/2006/relationships/hyperlink" Target="mailto:dome@dobele.lv" TargetMode="External"/><Relationship Id="rId75" Type="http://schemas.openxmlformats.org/officeDocument/2006/relationships/hyperlink" Target="mailto:dome@dobele.lv" TargetMode="External"/><Relationship Id="rId83" Type="http://schemas.openxmlformats.org/officeDocument/2006/relationships/hyperlink" Target="http://pro.nais.lv/naiser/text.cfm?Ref=0103012002103132796&amp;Req=0103012002103132796&amp;Key=0103012005061632779&amp;Hash=" TargetMode="External"/><Relationship Id="rId88" Type="http://schemas.openxmlformats.org/officeDocument/2006/relationships/image" Target="media/image5.jpeg"/><Relationship Id="rId91" Type="http://schemas.openxmlformats.org/officeDocument/2006/relationships/hyperlink" Target="mailto:dome@dobele.lv" TargetMode="External"/><Relationship Id="rId96" Type="http://schemas.openxmlformats.org/officeDocument/2006/relationships/hyperlink" Target="https://likumi.lv/ta/id/222271-valsts-un-pasvaldibu-instituciju-amatu-katalog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mailto:dome@dobele.lv" TargetMode="External"/><Relationship Id="rId57" Type="http://schemas.openxmlformats.org/officeDocument/2006/relationships/hyperlink" Target="mailto:dome@dobele.lv" TargetMode="External"/><Relationship Id="rId10"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yperlink" Target="mailto:dome@dobele.lv" TargetMode="External"/><Relationship Id="rId52" Type="http://schemas.openxmlformats.org/officeDocument/2006/relationships/hyperlink" Target="http://pro.nais.lv/naiser/text.cfm?Ref=0103012002103132796&amp;Req=0103012002103132796&amp;Key=0103012005061632779&amp;Hash=" TargetMode="External"/><Relationship Id="rId60" Type="http://schemas.openxmlformats.org/officeDocument/2006/relationships/hyperlink" Target="https://likumi.lv/ta/id/68490" TargetMode="External"/><Relationship Id="rId65" Type="http://schemas.openxmlformats.org/officeDocument/2006/relationships/hyperlink" Target="https://likumi.lv/ta/id/68490" TargetMode="External"/><Relationship Id="rId73" Type="http://schemas.openxmlformats.org/officeDocument/2006/relationships/hyperlink" Target="http://pro.nais.lv/naiser/text.cfm?Ref=0103012002103132796&amp;Req=0103012002103132796&amp;Key=0103012005061632779&amp;Hash=" TargetMode="External"/><Relationship Id="rId78" Type="http://schemas.openxmlformats.org/officeDocument/2006/relationships/hyperlink" Target="mailto:dome@dobele.lv" TargetMode="External"/><Relationship Id="rId81" Type="http://schemas.openxmlformats.org/officeDocument/2006/relationships/hyperlink" Target="http://pro.nais.lv/naiser/text.cfm?Ref=0103012002103132796&amp;Req=0103012002103132796&amp;Key=0103012005061632779&amp;Hash=" TargetMode="External"/><Relationship Id="rId86" Type="http://schemas.openxmlformats.org/officeDocument/2006/relationships/hyperlink" Target="mailto:dome@dobele.lv" TargetMode="External"/><Relationship Id="rId94" Type="http://schemas.openxmlformats.org/officeDocument/2006/relationships/hyperlink" Target="https://likumi.lv/ta/id/222271-valsts-un-pasvaldibu-instituciju-amatu-katalogs"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image" Target="media/image3.jpeg"/><Relationship Id="rId18" Type="http://schemas.openxmlformats.org/officeDocument/2006/relationships/hyperlink" Target="mailto:dome@dobele.lv" TargetMode="External"/><Relationship Id="rId39" Type="http://schemas.openxmlformats.org/officeDocument/2006/relationships/hyperlink" Target="mailto:elvija.namsone@dobele.lv" TargetMode="External"/><Relationship Id="rId34" Type="http://schemas.openxmlformats.org/officeDocument/2006/relationships/hyperlink" Target="https://likumi.lv/ta/id/297295" TargetMode="External"/><Relationship Id="rId50" Type="http://schemas.openxmlformats.org/officeDocument/2006/relationships/hyperlink" Target="https://likumi.lv/ta/id/111962-valsts-un-pasvaldibu-ipasuma-privatizacijas-un-privatizacijas-sertifikatu-izmantosanas-pabeigsanas-likums" TargetMode="External"/><Relationship Id="rId55" Type="http://schemas.openxmlformats.org/officeDocument/2006/relationships/hyperlink" Target="https://likumi.lv/ta/id/225418-civillikums" TargetMode="External"/><Relationship Id="rId76" Type="http://schemas.openxmlformats.org/officeDocument/2006/relationships/hyperlink" Target="http://pro.nais.lv/naiser/text.cfm?Ref=0103012002103132796&amp;Req=0103012002103132796&amp;Key=0103012005061632779&amp;Hash="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ikumi.lv/ta/id/111962-valsts-un-pasvaldibu-ipasuma-privatizacijas-un-privatizacijas-sertifikatu-izmantosanas-pabeigsanas-likums"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https://visitdobele.lv/majas-kafejnicu-dienas-2024" TargetMode="External"/><Relationship Id="rId24" Type="http://schemas.openxmlformats.org/officeDocument/2006/relationships/hyperlink" Target="https://visitdobele.lv/majas-kafejnicu-dienas-2024" TargetMode="External"/><Relationship Id="rId40" Type="http://schemas.openxmlformats.org/officeDocument/2006/relationships/hyperlink" Target="mailto:dome@dobele.lv" TargetMode="External"/><Relationship Id="rId45" Type="http://schemas.openxmlformats.org/officeDocument/2006/relationships/hyperlink" Target="https://likumi.lv/ta/id/336956-pasvaldibu-likums" TargetMode="External"/><Relationship Id="rId66" Type="http://schemas.openxmlformats.org/officeDocument/2006/relationships/hyperlink" Target="https://likumi.lv/ta/id/68490" TargetMode="External"/><Relationship Id="rId87" Type="http://schemas.openxmlformats.org/officeDocument/2006/relationships/hyperlink" Target="http://pro.nais.lv/naiser/text.cfm?Ref=0103012002103132796&amp;Req=0103012002103132796&amp;Key=0103012005061632779&amp;Hash=" TargetMode="External"/><Relationship Id="rId61" Type="http://schemas.openxmlformats.org/officeDocument/2006/relationships/hyperlink" Target="https://likumi.lv/ta/id/68490" TargetMode="External"/><Relationship Id="rId82" Type="http://schemas.openxmlformats.org/officeDocument/2006/relationships/hyperlink" Target="mailto:dome@dobele.lv" TargetMode="External"/><Relationship Id="rId19" Type="http://schemas.openxmlformats.org/officeDocument/2006/relationships/hyperlink" Target="https://likumi.lv/ta/id/34595" TargetMode="External"/><Relationship Id="rId14" Type="http://schemas.openxmlformats.org/officeDocument/2006/relationships/hyperlink" Target="mailto:dome@dobele.lv" TargetMode="External"/><Relationship Id="rId30" Type="http://schemas.openxmlformats.org/officeDocument/2006/relationships/hyperlink" Target="https://visitdobele.lv/majas-kafejnicu-dienas-2024/majas-kafejnica-mezonigie-rietumi" TargetMode="External"/><Relationship Id="rId35" Type="http://schemas.openxmlformats.org/officeDocument/2006/relationships/hyperlink" Target="mailto:dome@dobele.lv" TargetMode="External"/><Relationship Id="rId56" Type="http://schemas.openxmlformats.org/officeDocument/2006/relationships/hyperlink" Target="mailto:dome@dobele.lv" TargetMode="External"/><Relationship Id="rId77" Type="http://schemas.openxmlformats.org/officeDocument/2006/relationships/hyperlink" Target="mailto:dome@dobele.lv" TargetMode="External"/><Relationship Id="rId8" Type="http://schemas.openxmlformats.org/officeDocument/2006/relationships/image" Target="media/image2.jpeg"/><Relationship Id="rId51" Type="http://schemas.openxmlformats.org/officeDocument/2006/relationships/hyperlink" Target="mailto:dome@dobele.lv" TargetMode="External"/><Relationship Id="rId72"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0894-EA52-4BF9-9638-01157F8D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91</Pages>
  <Words>131883</Words>
  <Characters>75174</Characters>
  <Application>Microsoft Office Word</Application>
  <DocSecurity>0</DocSecurity>
  <Lines>626</Lines>
  <Paragraphs>413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15</cp:revision>
  <cp:lastPrinted>2024-06-03T07:39:00Z</cp:lastPrinted>
  <dcterms:created xsi:type="dcterms:W3CDTF">2024-07-04T11:06:00Z</dcterms:created>
  <dcterms:modified xsi:type="dcterms:W3CDTF">2024-07-04T12:10:00Z</dcterms:modified>
</cp:coreProperties>
</file>